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sz w:val="24"/>
          <w:szCs w:val="24"/>
        </w:rPr>
      </w:pPr>
      <w:bookmarkStart w:colFirst="0" w:colLast="0" w:name="_4skob9jpjta9" w:id="0"/>
      <w:bookmarkEnd w:id="0"/>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8"/>
          <w:szCs w:val="28"/>
        </w:rPr>
      </w:pPr>
      <w:bookmarkStart w:colFirst="0" w:colLast="0" w:name="_anw7ty2t4c5r" w:id="1"/>
      <w:bookmarkEnd w:id="1"/>
      <w:r w:rsidDel="00000000" w:rsidR="00000000" w:rsidRPr="00000000">
        <w:rPr>
          <w:rFonts w:ascii="Times New Roman" w:cs="Times New Roman" w:eastAsia="Times New Roman" w:hAnsi="Times New Roman"/>
          <w:b w:val="1"/>
          <w:sz w:val="28"/>
          <w:szCs w:val="28"/>
          <w:rtl w:val="0"/>
        </w:rPr>
        <w:t xml:space="preserve">Zoom Meeting ID: 687 449 3975</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bookmarkStart w:colFirst="0" w:colLast="0" w:name="_bgn6ngw2br2l" w:id="2"/>
      <w:bookmarkEnd w:id="2"/>
      <w:r w:rsidDel="00000000" w:rsidR="00000000" w:rsidRPr="00000000">
        <w:rPr>
          <w:rtl w:val="0"/>
        </w:rPr>
      </w:r>
    </w:p>
    <w:p w:rsidR="00000000" w:rsidDel="00000000" w:rsidP="00000000" w:rsidRDefault="00000000" w:rsidRPr="00000000" w14:paraId="00000004">
      <w:pPr>
        <w:widowControl w:val="0"/>
        <w:spacing w:line="240" w:lineRule="auto"/>
        <w:jc w:val="both"/>
        <w:rPr>
          <w:rFonts w:ascii="Times New Roman" w:cs="Times New Roman" w:eastAsia="Times New Roman" w:hAnsi="Times New Roman"/>
          <w:i w:val="1"/>
          <w:sz w:val="24"/>
          <w:szCs w:val="24"/>
        </w:rPr>
      </w:pPr>
      <w:bookmarkStart w:colFirst="0" w:colLast="0" w:name="_v3uwlmou9cu5" w:id="3"/>
      <w:bookmarkEnd w:id="3"/>
      <w:r w:rsidDel="00000000" w:rsidR="00000000" w:rsidRPr="00000000">
        <w:rPr>
          <w:rFonts w:ascii="Times New Roman" w:cs="Times New Roman" w:eastAsia="Times New Roman" w:hAnsi="Times New Roman"/>
          <w:i w:val="1"/>
          <w:sz w:val="24"/>
          <w:szCs w:val="24"/>
          <w:rtl w:val="0"/>
        </w:rPr>
        <w:t xml:space="preserve">Pursuant to Government Code Section 54957.5, Subsection (b)(1): Supplemental materials distributed less than 72 hours before this meeting to a majority of the Associated Students of Grossmont College (ASGC)  Board will be made available for public inspection at this meeting or at the ASGC office, by appointment, during normal business hours. Materials prepared by ASGC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i w:val="1"/>
          <w:sz w:val="24"/>
          <w:szCs w:val="24"/>
        </w:rPr>
      </w:pPr>
      <w:bookmarkStart w:colFirst="0" w:colLast="0" w:name="_xhtmut49fxhr" w:id="4"/>
      <w:bookmarkEnd w:id="4"/>
      <w:r w:rsidDel="00000000" w:rsidR="00000000" w:rsidRPr="00000000">
        <w:rPr>
          <w:rtl w:val="0"/>
        </w:rPr>
      </w:r>
    </w:p>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ASGC holds all meetings in locations that are ADA accessible. The ASGC encourages the participation of disabled individuals in the services, activities and programs provided by our organization.  Individuals with disabilities, who require reasonable accommodation in order to participate in the ASGC meetings, should contact the ASGC at least ten (10) business days prior to the regularly scheduled meeting via email to </w:t>
      </w:r>
      <w:hyperlink r:id="rId6">
        <w:r w:rsidDel="00000000" w:rsidR="00000000" w:rsidRPr="00000000">
          <w:rPr>
            <w:rFonts w:ascii="Times New Roman" w:cs="Times New Roman" w:eastAsia="Times New Roman" w:hAnsi="Times New Roman"/>
            <w:i w:val="1"/>
            <w:color w:val="1155cc"/>
            <w:sz w:val="24"/>
            <w:szCs w:val="24"/>
            <w:u w:val="single"/>
            <w:rtl w:val="0"/>
          </w:rPr>
          <w:t xml:space="preserve">asgc.president@gcccd.edu</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PRELIMINARY ACTIONS</w:t>
      </w:r>
    </w:p>
    <w:p w:rsidR="00000000" w:rsidDel="00000000" w:rsidP="00000000" w:rsidRDefault="00000000" w:rsidRPr="00000000" w14:paraId="0000000A">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Call to Order</w:t>
      </w:r>
    </w:p>
    <w:p w:rsidR="00000000" w:rsidDel="00000000" w:rsidP="00000000" w:rsidRDefault="00000000" w:rsidRPr="00000000" w14:paraId="0000000B">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Adoption of the Agenda for </w:t>
      </w:r>
      <w:r w:rsidDel="00000000" w:rsidR="00000000" w:rsidRPr="00000000">
        <w:rPr>
          <w:rFonts w:ascii="Times New Roman" w:cs="Times New Roman" w:eastAsia="Times New Roman" w:hAnsi="Times New Roman"/>
          <w:b w:val="1"/>
          <w:i w:val="1"/>
          <w:sz w:val="24"/>
          <w:szCs w:val="24"/>
          <w:rtl w:val="0"/>
        </w:rPr>
        <w:t xml:space="preserve">November 6, 2020 </w:t>
      </w:r>
      <w:r w:rsidDel="00000000" w:rsidR="00000000" w:rsidRPr="00000000">
        <w:rPr>
          <w:rtl w:val="0"/>
        </w:rPr>
      </w:r>
    </w:p>
    <w:p w:rsidR="00000000" w:rsidDel="00000000" w:rsidP="00000000" w:rsidRDefault="00000000" w:rsidRPr="00000000" w14:paraId="0000000C">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Adoption of the minutes for </w:t>
      </w:r>
      <w:r w:rsidDel="00000000" w:rsidR="00000000" w:rsidRPr="00000000">
        <w:rPr>
          <w:rFonts w:ascii="Times New Roman" w:cs="Times New Roman" w:eastAsia="Times New Roman" w:hAnsi="Times New Roman"/>
          <w:b w:val="1"/>
          <w:i w:val="1"/>
          <w:sz w:val="24"/>
          <w:szCs w:val="24"/>
          <w:rtl w:val="0"/>
        </w:rPr>
        <w:t xml:space="preserve">October 30th, 2020 and October 23rd, 2020</w:t>
      </w:r>
    </w:p>
    <w:p w:rsidR="00000000" w:rsidDel="00000000" w:rsidP="00000000" w:rsidRDefault="00000000" w:rsidRPr="00000000" w14:paraId="0000000D">
      <w:pP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E">
      <w:pPr>
        <w:numPr>
          <w:ilvl w:val="0"/>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COMMENT</w:t>
      </w:r>
    </w:p>
    <w:p w:rsidR="00000000" w:rsidDel="00000000" w:rsidP="00000000" w:rsidRDefault="00000000" w:rsidRPr="00000000" w14:paraId="0000000F">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segment of the meeting is reserved for persons desiring to address the board on any matter of concern that is </w:t>
      </w:r>
      <w:r w:rsidDel="00000000" w:rsidR="00000000" w:rsidRPr="00000000">
        <w:rPr>
          <w:rFonts w:ascii="Times New Roman" w:cs="Times New Roman" w:eastAsia="Times New Roman" w:hAnsi="Times New Roman"/>
          <w:i w:val="1"/>
          <w:sz w:val="24"/>
          <w:szCs w:val="24"/>
          <w:u w:val="single"/>
          <w:rtl w:val="0"/>
        </w:rPr>
        <w:t xml:space="preserve">not stated on the agenda</w:t>
      </w:r>
      <w:r w:rsidDel="00000000" w:rsidR="00000000" w:rsidRPr="00000000">
        <w:rPr>
          <w:rFonts w:ascii="Times New Roman" w:cs="Times New Roman" w:eastAsia="Times New Roman" w:hAnsi="Times New Roman"/>
          <w:i w:val="1"/>
          <w:sz w:val="24"/>
          <w:szCs w:val="24"/>
          <w:rtl w:val="0"/>
        </w:rPr>
        <w:t xml:space="preserve">. A time limit of five (5) minutes per speaker and ten (10) minutes per topic shall be observed. The law does not permit any action to be taken, nor extended discussion of any items not on the agenda. The board may briefly respond to statements made or questions posed, however, for further information, please contact the ASGC Director of Board Affairs for the item of discussion to be placed on a future agenda. (Government Code §54954.2</w:t>
      </w:r>
    </w:p>
    <w:p w:rsidR="00000000" w:rsidDel="00000000" w:rsidP="00000000" w:rsidRDefault="00000000" w:rsidRPr="00000000" w14:paraId="00000010">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 public comment</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4">
      <w:pPr>
        <w:numPr>
          <w:ilvl w:val="0"/>
          <w:numId w:val="2"/>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STANDING ITEMS </w:t>
      </w:r>
    </w:p>
    <w:p w:rsidR="00000000" w:rsidDel="00000000" w:rsidP="00000000" w:rsidRDefault="00000000" w:rsidRPr="00000000" w14:paraId="00000015">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Standing Items </w:t>
      </w:r>
    </w:p>
    <w:p w:rsidR="00000000" w:rsidDel="00000000" w:rsidP="00000000" w:rsidRDefault="00000000" w:rsidRPr="00000000" w14:paraId="00000016">
      <w:pPr>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numPr>
          <w:ilvl w:val="0"/>
          <w:numId w:val="2"/>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BUSINESS</w:t>
      </w:r>
    </w:p>
    <w:p w:rsidR="00000000" w:rsidDel="00000000" w:rsidP="00000000" w:rsidRDefault="00000000" w:rsidRPr="00000000" w14:paraId="00000018">
      <w:pPr>
        <w:numPr>
          <w:ilvl w:val="0"/>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Setting Legislative Priorities </w:t>
      </w:r>
    </w:p>
    <w:p w:rsidR="00000000" w:rsidDel="00000000" w:rsidP="00000000" w:rsidRDefault="00000000" w:rsidRPr="00000000" w14:paraId="00000019">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Director of Student Legislation | 10 minutes | (info/action)</w:t>
      </w:r>
    </w:p>
    <w:p w:rsidR="00000000" w:rsidDel="00000000" w:rsidP="00000000" w:rsidRDefault="00000000" w:rsidRPr="00000000" w14:paraId="0000001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shall hear from the Director of Student Legislation about setting ASGC’s legislative priorities.</w:t>
      </w:r>
    </w:p>
    <w:p w:rsidR="00000000" w:rsidDel="00000000" w:rsidP="00000000" w:rsidRDefault="00000000" w:rsidRPr="00000000" w14:paraId="0000001B">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Items:</w:t>
      </w:r>
    </w:p>
    <w:p w:rsidR="00000000" w:rsidDel="00000000" w:rsidP="00000000" w:rsidRDefault="00000000" w:rsidRPr="00000000" w14:paraId="0000001C">
      <w:pPr>
        <w:numPr>
          <w:ilvl w:val="1"/>
          <w:numId w:val="2"/>
        </w:numPr>
        <w:ind w:left="2160" w:hanging="360"/>
        <w:rPr>
          <w:rFonts w:ascii="Times New Roman" w:cs="Times New Roman" w:eastAsia="Times New Roman" w:hAnsi="Times New Roman"/>
          <w:b w:val="1"/>
          <w:sz w:val="24"/>
          <w:szCs w:val="24"/>
          <w:u w:val="none"/>
        </w:rPr>
      </w:pPr>
      <w:r w:rsidDel="00000000" w:rsidR="00000000" w:rsidRPr="00000000">
        <w:rPr>
          <w:rFonts w:ascii="Calibri" w:cs="Calibri" w:eastAsia="Calibri" w:hAnsi="Calibri"/>
          <w:b w:val="1"/>
          <w:sz w:val="24"/>
          <w:szCs w:val="24"/>
          <w:highlight w:val="white"/>
          <w:rtl w:val="0"/>
        </w:rPr>
        <w:t xml:space="preserve">Diversity, Equity, and Inclusion: </w:t>
      </w:r>
      <w:hyperlink r:id="rId7">
        <w:r w:rsidDel="00000000" w:rsidR="00000000" w:rsidRPr="00000000">
          <w:rPr>
            <w:rFonts w:ascii="Calibri" w:cs="Calibri" w:eastAsia="Calibri" w:hAnsi="Calibri"/>
            <w:color w:val="1155cc"/>
            <w:sz w:val="24"/>
            <w:szCs w:val="24"/>
            <w:highlight w:val="white"/>
            <w:u w:val="single"/>
            <w:rtl w:val="0"/>
          </w:rPr>
          <w:t xml:space="preserve">https://docs.google.com/document/d/17xTu2zKVV5ddlkx2vnF5w3Nl_Zm6TuJksEbpSPqRdR4/edit</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1D">
      <w:pPr>
        <w:numPr>
          <w:ilvl w:val="1"/>
          <w:numId w:val="2"/>
        </w:numPr>
        <w:ind w:left="2160" w:hanging="360"/>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AB 2884: </w:t>
      </w:r>
      <w:hyperlink r:id="rId8">
        <w:r w:rsidDel="00000000" w:rsidR="00000000" w:rsidRPr="00000000">
          <w:rPr>
            <w:rFonts w:ascii="Calibri" w:cs="Calibri" w:eastAsia="Calibri" w:hAnsi="Calibri"/>
            <w:color w:val="1155cc"/>
            <w:sz w:val="24"/>
            <w:szCs w:val="24"/>
            <w:highlight w:val="white"/>
            <w:u w:val="single"/>
            <w:rtl w:val="0"/>
          </w:rPr>
          <w:t xml:space="preserve">https://docs.google.com/document/d/1KfeHyDyQvmPwPeegeFHY6ttAntrR7u9bEPJbY8G96HM/edit?usp=sharing</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1E">
      <w:pPr>
        <w:numPr>
          <w:ilvl w:val="1"/>
          <w:numId w:val="2"/>
        </w:numPr>
        <w:ind w:left="2160" w:hanging="360"/>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AB 2910: </w:t>
      </w:r>
      <w:hyperlink r:id="rId9">
        <w:r w:rsidDel="00000000" w:rsidR="00000000" w:rsidRPr="00000000">
          <w:rPr>
            <w:rFonts w:ascii="Calibri" w:cs="Calibri" w:eastAsia="Calibri" w:hAnsi="Calibri"/>
            <w:color w:val="1155cc"/>
            <w:sz w:val="24"/>
            <w:szCs w:val="24"/>
            <w:highlight w:val="white"/>
            <w:u w:val="single"/>
            <w:rtl w:val="0"/>
          </w:rPr>
          <w:t xml:space="preserve">https://docs.google.com/document/d/1HrrTQUAhqWyuZ2PdDQFquArmgUwN8Su4hygC9PQzkPk/edit</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1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ab/>
      </w:r>
      <w:r w:rsidDel="00000000" w:rsidR="00000000" w:rsidRPr="00000000">
        <w:rPr>
          <w:rtl w:val="0"/>
        </w:rPr>
      </w:r>
    </w:p>
    <w:p w:rsidR="00000000" w:rsidDel="00000000" w:rsidP="00000000" w:rsidRDefault="00000000" w:rsidRPr="00000000" w14:paraId="00000020">
      <w:pPr>
        <w:numPr>
          <w:ilvl w:val="0"/>
          <w:numId w:val="2"/>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REPORTS</w:t>
      </w:r>
    </w:p>
    <w:p w:rsidR="00000000" w:rsidDel="00000000" w:rsidP="00000000" w:rsidRDefault="00000000" w:rsidRPr="00000000" w14:paraId="00000021">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President-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numPr>
          <w:ilvl w:val="1"/>
          <w:numId w:val="2"/>
        </w:numPr>
        <w:ind w:left="216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Student Trustee-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Executive Vice-President- </w:t>
      </w:r>
      <w:r w:rsidDel="00000000" w:rsidR="00000000" w:rsidRPr="00000000">
        <w:rPr>
          <w:rtl w:val="0"/>
        </w:rPr>
      </w:r>
    </w:p>
    <w:p w:rsidR="00000000" w:rsidDel="00000000" w:rsidP="00000000" w:rsidRDefault="00000000" w:rsidRPr="00000000" w14:paraId="00000024">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Vice-President of Finance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Campus Activities- </w:t>
      </w:r>
    </w:p>
    <w:p w:rsidR="00000000" w:rsidDel="00000000" w:rsidP="00000000" w:rsidRDefault="00000000" w:rsidRPr="00000000" w14:paraId="00000026">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Student Legislation-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Publicity- </w:t>
      </w:r>
    </w:p>
    <w:p w:rsidR="00000000" w:rsidDel="00000000" w:rsidP="00000000" w:rsidRDefault="00000000" w:rsidRPr="00000000" w14:paraId="00000028">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Board Affairs-</w:t>
      </w:r>
      <w:r w:rsidDel="00000000" w:rsidR="00000000" w:rsidRPr="00000000">
        <w:rPr>
          <w:rtl w:val="0"/>
        </w:rPr>
      </w:r>
    </w:p>
    <w:p w:rsidR="00000000" w:rsidDel="00000000" w:rsidP="00000000" w:rsidRDefault="00000000" w:rsidRPr="00000000" w14:paraId="00000029">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Website Development</w:t>
      </w:r>
    </w:p>
    <w:p w:rsidR="00000000" w:rsidDel="00000000" w:rsidP="00000000" w:rsidRDefault="00000000" w:rsidRPr="00000000" w14:paraId="0000002A">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Board Members- </w:t>
      </w:r>
    </w:p>
    <w:p w:rsidR="00000000" w:rsidDel="00000000" w:rsidP="00000000" w:rsidRDefault="00000000" w:rsidRPr="00000000" w14:paraId="0000002B">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Ambassadors- </w:t>
      </w:r>
    </w:p>
    <w:p w:rsidR="00000000" w:rsidDel="00000000" w:rsidP="00000000" w:rsidRDefault="00000000" w:rsidRPr="00000000" w14:paraId="0000002C">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Advisor- </w:t>
      </w:r>
    </w:p>
    <w:p w:rsidR="00000000" w:rsidDel="00000000" w:rsidP="00000000" w:rsidRDefault="00000000" w:rsidRPr="00000000" w14:paraId="0000002D">
      <w:pPr>
        <w:ind w:left="216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INFORMAL DISCUSSION</w:t>
      </w:r>
    </w:p>
    <w:p w:rsidR="00000000" w:rsidDel="00000000" w:rsidP="00000000" w:rsidRDefault="00000000" w:rsidRPr="00000000" w14:paraId="0000002F">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time is reserved for ASGC Board Members to discuss any topics that </w:t>
      </w:r>
      <w:r w:rsidDel="00000000" w:rsidR="00000000" w:rsidRPr="00000000">
        <w:rPr>
          <w:rFonts w:ascii="Times New Roman" w:cs="Times New Roman" w:eastAsia="Times New Roman" w:hAnsi="Times New Roman"/>
          <w:b w:val="1"/>
          <w:i w:val="1"/>
          <w:sz w:val="24"/>
          <w:szCs w:val="24"/>
          <w:u w:val="single"/>
          <w:rtl w:val="0"/>
        </w:rPr>
        <w:t xml:space="preserve">do not appear on the agenda and do not require action to be taken</w:t>
      </w:r>
      <w:r w:rsidDel="00000000" w:rsidR="00000000" w:rsidRPr="00000000">
        <w:rPr>
          <w:rFonts w:ascii="Times New Roman" w:cs="Times New Roman" w:eastAsia="Times New Roman" w:hAnsi="Times New Roman"/>
          <w:i w:val="1"/>
          <w:sz w:val="24"/>
          <w:szCs w:val="24"/>
          <w:rtl w:val="0"/>
        </w:rPr>
        <w:t xml:space="preserve">. If any item needs further discussion or action, please contact the ASGC President or Director of Board Affairs for the item to be placed on future agendas. A limit of five (5) minutes per speaker and fifteen (15) minutes per topic shall be enforced. </w:t>
      </w:r>
    </w:p>
    <w:p w:rsidR="00000000" w:rsidDel="00000000" w:rsidP="00000000" w:rsidRDefault="00000000" w:rsidRPr="00000000" w14:paraId="00000030">
      <w:pPr>
        <w:widowControl w:val="0"/>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31">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PUBLIC COMMENT</w:t>
      </w:r>
    </w:p>
    <w:p w:rsidR="00000000" w:rsidDel="00000000" w:rsidP="00000000" w:rsidRDefault="00000000" w:rsidRPr="00000000" w14:paraId="00000033">
      <w:pPr>
        <w:widowControl w:val="0"/>
        <w:spacing w:line="240" w:lineRule="auto"/>
        <w:ind w:left="9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segment of the meeting is reserved for persons desiring to address the board on any matter of concern that is </w:t>
      </w:r>
      <w:r w:rsidDel="00000000" w:rsidR="00000000" w:rsidRPr="00000000">
        <w:rPr>
          <w:rFonts w:ascii="Times New Roman" w:cs="Times New Roman" w:eastAsia="Times New Roman" w:hAnsi="Times New Roman"/>
          <w:i w:val="1"/>
          <w:sz w:val="24"/>
          <w:szCs w:val="24"/>
          <w:u w:val="single"/>
          <w:rtl w:val="0"/>
        </w:rPr>
        <w:t xml:space="preserve">not stated on the agenda</w:t>
      </w:r>
      <w:r w:rsidDel="00000000" w:rsidR="00000000" w:rsidRPr="00000000">
        <w:rPr>
          <w:rFonts w:ascii="Times New Roman" w:cs="Times New Roman" w:eastAsia="Times New Roman" w:hAnsi="Times New Roman"/>
          <w:i w:val="1"/>
          <w:sz w:val="24"/>
          <w:szCs w:val="24"/>
          <w:rtl w:val="0"/>
        </w:rPr>
        <w:t xml:space="preserve">. A time limit of five (5) minutes per speaker and ten (10) minutes per topic shall be observed. The law does not permit any action to be taken, nor extended discussion of any items not on the agenda. The board may briefly respond to statements made or questions posed, however, for further information, please contact the ASGC Director of Board Affairs for the item of discussion to be placed on a future agenda. (Government Code §54954.2)</w:t>
      </w:r>
    </w:p>
    <w:p w:rsidR="00000000" w:rsidDel="00000000" w:rsidP="00000000" w:rsidRDefault="00000000" w:rsidRPr="00000000" w14:paraId="00000034">
      <w:pPr>
        <w:widowControl w:val="0"/>
        <w:spacing w:line="240" w:lineRule="auto"/>
        <w:ind w:left="9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5">
      <w:pPr>
        <w:widowControl w:val="0"/>
        <w:spacing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public comment </w:t>
      </w:r>
    </w:p>
    <w:p w:rsidR="00000000" w:rsidDel="00000000" w:rsidP="00000000" w:rsidRDefault="00000000" w:rsidRPr="00000000" w14:paraId="00000036">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ANNOUNCEMENT OF NEXT MEETING</w:t>
      </w:r>
    </w:p>
    <w:p w:rsidR="00000000" w:rsidDel="00000000" w:rsidP="00000000" w:rsidRDefault="00000000" w:rsidRPr="00000000" w14:paraId="00000038">
      <w:pPr>
        <w:widowControl w:val="0"/>
        <w:spacing w:line="240" w:lineRule="auto"/>
        <w:ind w:left="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Friday, November 15th, 2020 at 9:00AM via Zoom ID: 687 449 3975</w:t>
      </w:r>
    </w:p>
    <w:p w:rsidR="00000000" w:rsidDel="00000000" w:rsidP="00000000" w:rsidRDefault="00000000" w:rsidRPr="00000000" w14:paraId="00000039">
      <w:pPr>
        <w:widowControl w:val="0"/>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3B">
      <w:pPr>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ind w:left="1440" w:firstLine="0"/>
        <w:rPr>
          <w:rFonts w:ascii="Times New Roman" w:cs="Times New Roman" w:eastAsia="Times New Roman" w:hAnsi="Times New Roman"/>
          <w:b w:val="1"/>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rtl w:val="0"/>
      </w:rPr>
      <w:t xml:space="preserve">Agenda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right"/>
      <w:rPr/>
    </w:pPr>
    <w:r w:rsidDel="00000000" w:rsidR="00000000" w:rsidRPr="00000000">
      <w:rPr>
        <w:rtl w:val="0"/>
      </w:rPr>
      <w:t xml:space="preserve">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center"/>
      <w:rPr>
        <w:rFonts w:ascii="Georgia" w:cs="Georgia" w:eastAsia="Georgia" w:hAnsi="Georgia"/>
        <w:b w:val="1"/>
        <w:sz w:val="40"/>
        <w:szCs w:val="40"/>
      </w:rPr>
    </w:pPr>
    <w:r w:rsidDel="00000000" w:rsidR="00000000" w:rsidRPr="00000000">
      <w:rPr>
        <w:rFonts w:ascii="Georgia" w:cs="Georgia" w:eastAsia="Georgia" w:hAnsi="Georgia"/>
        <w:b w:val="1"/>
        <w:sz w:val="40"/>
        <w:szCs w:val="40"/>
        <w:rtl w:val="0"/>
      </w:rPr>
      <w:t xml:space="preserve">Associated Students of Grossmont College</w:t>
    </w:r>
  </w:p>
  <w:p w:rsidR="00000000" w:rsidDel="00000000" w:rsidP="00000000" w:rsidRDefault="00000000" w:rsidRPr="00000000" w14:paraId="0000003E">
    <w:pPr>
      <w:jc w:val="center"/>
      <w:rPr/>
    </w:pPr>
    <w:r w:rsidDel="00000000" w:rsidR="00000000" w:rsidRPr="00000000">
      <w:rPr/>
      <w:drawing>
        <wp:inline distB="114300" distT="114300" distL="114300" distR="114300">
          <wp:extent cx="1933575" cy="5667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Associated Students of Grossmont College</w:t>
    </w:r>
  </w:p>
  <w:p w:rsidR="00000000" w:rsidDel="00000000" w:rsidP="00000000" w:rsidRDefault="00000000" w:rsidRPr="00000000" w14:paraId="00000041">
    <w:pPr>
      <w:jc w:val="center"/>
      <w:rPr/>
    </w:pPr>
    <w:r w:rsidDel="00000000" w:rsidR="00000000" w:rsidRPr="00000000">
      <w:rPr/>
      <w:drawing>
        <wp:inline distB="114300" distT="114300" distL="114300" distR="114300">
          <wp:extent cx="1933575" cy="5667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Associated Students of Grossmont College</w:t>
    </w:r>
  </w:p>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8800 Grossmont College Drive, El Cajon, CA 92020</w:t>
    </w:r>
  </w:p>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widowControl w:val="0"/>
      <w:spacing w:line="240" w:lineRule="auto"/>
      <w:jc w:val="center"/>
      <w:rPr/>
    </w:pPr>
    <w:r w:rsidDel="00000000" w:rsidR="00000000" w:rsidRPr="00000000">
      <w:rPr>
        <w:rFonts w:ascii="Times New Roman" w:cs="Times New Roman" w:eastAsia="Times New Roman" w:hAnsi="Times New Roman"/>
        <w:sz w:val="24"/>
        <w:szCs w:val="24"/>
        <w:rtl w:val="0"/>
      </w:rPr>
      <w:t xml:space="preserve">ASGC Board of Directors</w:t>
    </w:r>
    <w:r w:rsidDel="00000000" w:rsidR="00000000" w:rsidRPr="00000000">
      <w:rPr>
        <w:rFonts w:ascii="Times New Roman" w:cs="Times New Roman" w:eastAsia="Times New Roman" w:hAnsi="Times New Roman"/>
        <w:sz w:val="24"/>
        <w:szCs w:val="24"/>
        <w:rtl w:val="0"/>
      </w:rPr>
      <w:t xml:space="preserve"> | Board Meeting  |  November 6th </w:t>
    </w:r>
    <w:r w:rsidDel="00000000" w:rsidR="00000000" w:rsidRPr="00000000">
      <w:rPr>
        <w:rFonts w:ascii="Times New Roman" w:cs="Times New Roman" w:eastAsia="Times New Roman" w:hAnsi="Times New Roman"/>
        <w:sz w:val="24"/>
        <w:szCs w:val="24"/>
        <w:highlight w:val="white"/>
        <w:rtl w:val="0"/>
      </w:rPr>
      <w:t xml:space="preserve">at 9 AM </w:t>
    </w:r>
    <w:r w:rsidDel="00000000" w:rsidR="00000000" w:rsidRPr="00000000">
      <w:rPr>
        <w:rFonts w:ascii="Times New Roman" w:cs="Times New Roman" w:eastAsia="Times New Roman" w:hAnsi="Times New Roman"/>
        <w:sz w:val="24"/>
        <w:szCs w:val="24"/>
        <w:rtl w:val="0"/>
      </w:rPr>
      <w:t xml:space="preserve">Zoom Teleconference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rFonts w:ascii="Arial" w:cs="Arial" w:eastAsia="Arial" w:hAnsi="Arial"/>
        <w:b w:val="1"/>
        <w:i w:val="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1440" w:hanging="360"/>
      </w:pPr>
      <w:rPr>
        <w:u w:val="none"/>
      </w:rPr>
    </w:lvl>
    <w:lvl w:ilvl="1">
      <w:start w:val="1"/>
      <w:numFmt w:val="upperLetter"/>
      <w:lvlText w:val="%2."/>
      <w:lvlJc w:val="left"/>
      <w:pPr>
        <w:ind w:left="2160" w:hanging="360"/>
      </w:pPr>
      <w:rPr>
        <w:rFonts w:ascii="Arial" w:cs="Arial" w:eastAsia="Arial" w:hAnsi="Arial"/>
        <w:b w:val="1"/>
        <w:i w:val="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rrTQUAhqWyuZ2PdDQFquArmgUwN8Su4hygC9PQzkPk/edit" TargetMode="External"/><Relationship Id="rId5" Type="http://schemas.openxmlformats.org/officeDocument/2006/relationships/styles" Target="styles.xml"/><Relationship Id="rId6" Type="http://schemas.openxmlformats.org/officeDocument/2006/relationships/hyperlink" Target="mailto:asgc.president@gcccd.edu" TargetMode="External"/><Relationship Id="rId7" Type="http://schemas.openxmlformats.org/officeDocument/2006/relationships/hyperlink" Target="https://docs.google.com/document/d/17xTu2zKVV5ddlkx2vnF5w3Nl_Zm6TuJksEbpSPqRdR4/edit" TargetMode="External"/><Relationship Id="rId8" Type="http://schemas.openxmlformats.org/officeDocument/2006/relationships/hyperlink" Target="https://docs.google.com/document/d/1KfeHyDyQvmPwPeegeFHY6ttAntrR7u9bEPJbY8G96HM/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