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7E1" w14:textId="50DBDA44" w:rsidR="49906B3B" w:rsidRDefault="49906B3B" w:rsidP="48D68A1F">
      <w:pPr>
        <w:spacing w:after="0"/>
        <w:jc w:val="center"/>
      </w:pPr>
      <w:r>
        <w:rPr>
          <w:noProof/>
        </w:rPr>
        <w:drawing>
          <wp:inline distT="0" distB="0" distL="0" distR="0" wp14:anchorId="529BFDFD" wp14:editId="47FCBB16">
            <wp:extent cx="548640" cy="548640"/>
            <wp:effectExtent l="0" t="0" r="0" b="0"/>
            <wp:docPr id="695879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79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F58F" w14:textId="201C9803" w:rsidR="48D68A1F" w:rsidRDefault="48D68A1F" w:rsidP="48D68A1F">
      <w:pPr>
        <w:spacing w:after="0"/>
        <w:jc w:val="center"/>
        <w:rPr>
          <w:b/>
          <w:bCs/>
          <w:sz w:val="24"/>
          <w:szCs w:val="24"/>
        </w:rPr>
      </w:pPr>
    </w:p>
    <w:p w14:paraId="4FF244B0" w14:textId="77777777" w:rsidR="001F36A8" w:rsidRDefault="0005019C" w:rsidP="48D68A1F">
      <w:pPr>
        <w:spacing w:after="0"/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>Faculty Staffing Prioritization Committee</w:t>
      </w:r>
    </w:p>
    <w:p w14:paraId="04E90E79" w14:textId="11DA49C7" w:rsidR="007B1208" w:rsidRDefault="002A3DE0" w:rsidP="001F36A8">
      <w:pPr>
        <w:spacing w:after="0"/>
        <w:jc w:val="center"/>
      </w:pPr>
      <w:r>
        <w:t>Friday</w:t>
      </w:r>
      <w:r w:rsidR="0005019C">
        <w:t xml:space="preserve">, </w:t>
      </w:r>
      <w:r>
        <w:t>November</w:t>
      </w:r>
      <w:r w:rsidR="0005019C">
        <w:t xml:space="preserve"> </w:t>
      </w:r>
      <w:r>
        <w:t>7</w:t>
      </w:r>
      <w:r w:rsidR="0005019C">
        <w:t xml:space="preserve">, </w:t>
      </w:r>
      <w:r>
        <w:t>2025,</w:t>
      </w:r>
      <w:r w:rsidR="0005019C">
        <w:t xml:space="preserve"> </w:t>
      </w:r>
      <w:r w:rsidR="000D709C">
        <w:t>2</w:t>
      </w:r>
      <w:r w:rsidR="0005019C">
        <w:t xml:space="preserve">:00 </w:t>
      </w:r>
      <w:r w:rsidR="007B1208">
        <w:t xml:space="preserve">– </w:t>
      </w:r>
      <w:r w:rsidR="000D709C">
        <w:t>3</w:t>
      </w:r>
      <w:r w:rsidR="245D0E39">
        <w:t>:</w:t>
      </w:r>
      <w:r w:rsidR="007B1208">
        <w:t xml:space="preserve">30 </w:t>
      </w:r>
      <w:r w:rsidR="0005019C">
        <w:t>PM</w:t>
      </w:r>
      <w:r w:rsidR="00935953">
        <w:t xml:space="preserve"> - SUMMARY</w:t>
      </w:r>
    </w:p>
    <w:p w14:paraId="6666E4DD" w14:textId="735D106F" w:rsidR="007B1208" w:rsidRDefault="73ABC35A" w:rsidP="001F36A8">
      <w:pPr>
        <w:spacing w:after="0"/>
        <w:jc w:val="center"/>
      </w:pPr>
      <w:r>
        <w:t>College Conference Room 10-106</w:t>
      </w:r>
    </w:p>
    <w:p w14:paraId="63D0E38C" w14:textId="77777777" w:rsidR="007B1208" w:rsidRDefault="007B1208" w:rsidP="001F36A8">
      <w:pPr>
        <w:spacing w:after="0"/>
        <w:jc w:val="center"/>
      </w:pPr>
    </w:p>
    <w:p w14:paraId="1A1FF4FF" w14:textId="77777777" w:rsidR="002C23AB" w:rsidRDefault="001F36A8" w:rsidP="0080692A">
      <w:pPr>
        <w:spacing w:after="0" w:line="276" w:lineRule="auto"/>
      </w:pPr>
      <w:r w:rsidRPr="48D68A1F">
        <w:rPr>
          <w:b/>
          <w:bCs/>
        </w:rPr>
        <w:t xml:space="preserve">Committee Members: </w:t>
      </w:r>
      <w:r>
        <w:t xml:space="preserve"> </w:t>
      </w:r>
    </w:p>
    <w:p w14:paraId="3672958A" w14:textId="77777777" w:rsidR="0080692A" w:rsidRDefault="0080692A" w:rsidP="000973F6">
      <w:pPr>
        <w:spacing w:after="0" w:line="240" w:lineRule="auto"/>
        <w:sectPr w:rsidR="008069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003725" w14:textId="1BE4E134" w:rsidR="000973F6" w:rsidRDefault="006847C5" w:rsidP="000973F6">
      <w:pPr>
        <w:spacing w:after="0" w:line="240" w:lineRule="auto"/>
      </w:pPr>
      <w:r w:rsidRPr="00DA73B7">
        <w:rPr>
          <w:color w:val="0000FF"/>
        </w:rPr>
        <w:t>X</w:t>
      </w:r>
      <w:r>
        <w:t xml:space="preserve"> </w:t>
      </w:r>
      <w:r w:rsidR="001F36A8">
        <w:t>Joan Ahrens</w:t>
      </w:r>
      <w:r w:rsidR="3CEEEA2D">
        <w:t xml:space="preserve"> I</w:t>
      </w:r>
      <w:r w:rsidR="007B1208">
        <w:t>nterim VPAA/co-chair</w:t>
      </w:r>
    </w:p>
    <w:p w14:paraId="423E1A82" w14:textId="3B743DEF" w:rsidR="000973F6" w:rsidRDefault="006847C5" w:rsidP="000973F6">
      <w:pPr>
        <w:spacing w:after="0" w:line="240" w:lineRule="auto"/>
      </w:pPr>
      <w:r w:rsidRPr="00DA73B7">
        <w:rPr>
          <w:color w:val="0000FF"/>
        </w:rPr>
        <w:t xml:space="preserve">X </w:t>
      </w:r>
      <w:r w:rsidR="001F36A8">
        <w:t>Brodney Fitzgerald</w:t>
      </w:r>
      <w:r w:rsidR="007B1208">
        <w:t xml:space="preserve">, </w:t>
      </w:r>
      <w:r w:rsidR="4A7D16CB">
        <w:t>F</w:t>
      </w:r>
      <w:r w:rsidR="007B1208">
        <w:t>aculty co-chair/Astronomy</w:t>
      </w:r>
    </w:p>
    <w:p w14:paraId="3351A3BF" w14:textId="6755378C" w:rsidR="000973F6" w:rsidRDefault="00384539" w:rsidP="000973F6">
      <w:pPr>
        <w:spacing w:after="0" w:line="240" w:lineRule="auto"/>
      </w:pPr>
      <w:r w:rsidRPr="00DA73B7">
        <w:rPr>
          <w:color w:val="0000FF"/>
        </w:rPr>
        <w:t xml:space="preserve">X </w:t>
      </w:r>
      <w:r w:rsidR="007B1208">
        <w:t>Javier Ayala, CTE/WD Dean</w:t>
      </w:r>
    </w:p>
    <w:p w14:paraId="34DE08CF" w14:textId="13583614" w:rsidR="000973F6" w:rsidRDefault="00384539" w:rsidP="000973F6">
      <w:pPr>
        <w:spacing w:after="0" w:line="240" w:lineRule="auto"/>
      </w:pPr>
      <w:r w:rsidRPr="00DA73B7">
        <w:rPr>
          <w:color w:val="0000FF"/>
        </w:rPr>
        <w:t xml:space="preserve">X </w:t>
      </w:r>
      <w:r w:rsidR="72D28291">
        <w:t>Vanessa Fountain, ALC Dean</w:t>
      </w:r>
    </w:p>
    <w:p w14:paraId="611C3EEC" w14:textId="4769A565" w:rsidR="000973F6" w:rsidRDefault="00384539" w:rsidP="000973F6">
      <w:pPr>
        <w:spacing w:after="0" w:line="240" w:lineRule="auto"/>
      </w:pPr>
      <w:r w:rsidRPr="00825883">
        <w:rPr>
          <w:color w:val="0000FF"/>
        </w:rPr>
        <w:t>X</w:t>
      </w:r>
      <w:r>
        <w:t xml:space="preserve"> </w:t>
      </w:r>
      <w:r w:rsidR="001F36A8">
        <w:t xml:space="preserve">Jessica Silva, </w:t>
      </w:r>
      <w:r w:rsidR="007B1208">
        <w:t>Counselor</w:t>
      </w:r>
    </w:p>
    <w:p w14:paraId="3F76D074" w14:textId="46CAD3D6" w:rsidR="000973F6" w:rsidRDefault="00384539" w:rsidP="000973F6">
      <w:pPr>
        <w:spacing w:after="0" w:line="240" w:lineRule="auto"/>
      </w:pPr>
      <w:r w:rsidRPr="00935953">
        <w:rPr>
          <w:color w:val="0000FF"/>
        </w:rPr>
        <w:t xml:space="preserve">X </w:t>
      </w:r>
      <w:r w:rsidR="001F36A8">
        <w:t xml:space="preserve">June Yang, </w:t>
      </w:r>
      <w:r w:rsidR="007B1208">
        <w:t>Philosophy/Religious Studies</w:t>
      </w:r>
    </w:p>
    <w:p w14:paraId="1857151C" w14:textId="67DB5317" w:rsidR="000973F6" w:rsidRDefault="00384539" w:rsidP="000973F6">
      <w:pPr>
        <w:spacing w:after="0" w:line="240" w:lineRule="auto"/>
      </w:pPr>
      <w:r w:rsidRPr="00935953">
        <w:rPr>
          <w:color w:val="0000FF"/>
        </w:rPr>
        <w:t xml:space="preserve">X </w:t>
      </w:r>
      <w:r w:rsidR="001F36A8">
        <w:t>Lara Braff,</w:t>
      </w:r>
      <w:r w:rsidR="007B1208">
        <w:t xml:space="preserve"> Anthropology</w:t>
      </w:r>
    </w:p>
    <w:p w14:paraId="55E1C441" w14:textId="40920D86" w:rsidR="000973F6" w:rsidRDefault="00384539" w:rsidP="000973F6">
      <w:pPr>
        <w:spacing w:after="0" w:line="240" w:lineRule="auto"/>
      </w:pPr>
      <w:r w:rsidRPr="00935953">
        <w:rPr>
          <w:color w:val="0000FF"/>
        </w:rPr>
        <w:t xml:space="preserve">X </w:t>
      </w:r>
      <w:r w:rsidR="001F36A8">
        <w:t xml:space="preserve">Ruth Navarro, </w:t>
      </w:r>
      <w:r w:rsidR="007B1208">
        <w:t>World Languages</w:t>
      </w:r>
    </w:p>
    <w:p w14:paraId="3A196386" w14:textId="4686C652" w:rsidR="001F36A8" w:rsidRDefault="00384539" w:rsidP="0080692A">
      <w:pPr>
        <w:spacing w:after="0" w:line="276" w:lineRule="auto"/>
      </w:pPr>
      <w:r>
        <w:t>Al</w:t>
      </w:r>
      <w:r w:rsidR="2C75DB88">
        <w:t>ia Barkzi, ESL</w:t>
      </w:r>
      <w:r w:rsidR="007B1208">
        <w:t xml:space="preserve"> </w:t>
      </w:r>
    </w:p>
    <w:p w14:paraId="74DD990E" w14:textId="77777777" w:rsidR="0080692A" w:rsidRDefault="0080692A" w:rsidP="0080692A">
      <w:pPr>
        <w:spacing w:after="0" w:line="276" w:lineRule="auto"/>
        <w:rPr>
          <w:b/>
          <w:bCs/>
        </w:rPr>
        <w:sectPr w:rsidR="0080692A" w:rsidSect="008069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CAAD6A" w14:textId="5EBF96D0" w:rsidR="007B1208" w:rsidRDefault="007B1208" w:rsidP="0080692A">
      <w:pPr>
        <w:spacing w:after="0" w:line="276" w:lineRule="auto"/>
      </w:pPr>
      <w:r w:rsidRPr="48D68A1F">
        <w:rPr>
          <w:b/>
          <w:bCs/>
        </w:rPr>
        <w:t>Note Taker:</w:t>
      </w:r>
      <w:r>
        <w:t xml:space="preserve">  </w:t>
      </w:r>
      <w:r w:rsidR="00384539" w:rsidRPr="00935953">
        <w:rPr>
          <w:color w:val="0000FF"/>
        </w:rPr>
        <w:t xml:space="preserve">X </w:t>
      </w:r>
      <w:r>
        <w:t>Elizabeth Jackson</w:t>
      </w:r>
    </w:p>
    <w:p w14:paraId="4B6E04F5" w14:textId="08E27ECC" w:rsidR="0005019C" w:rsidRPr="00BE5F6D" w:rsidRDefault="0005019C" w:rsidP="48D68A1F">
      <w:pPr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 xml:space="preserve">Agenda </w:t>
      </w:r>
    </w:p>
    <w:p w14:paraId="6B37817F" w14:textId="77777777" w:rsidR="0015540C" w:rsidRDefault="0015540C" w:rsidP="00BE5F6D">
      <w:pPr>
        <w:pStyle w:val="ListParagraph"/>
        <w:numPr>
          <w:ilvl w:val="0"/>
          <w:numId w:val="1"/>
        </w:numPr>
        <w:spacing w:line="360" w:lineRule="auto"/>
      </w:pPr>
      <w:r>
        <w:t>Announcements:</w:t>
      </w:r>
    </w:p>
    <w:p w14:paraId="678E28DD" w14:textId="4837AB2E" w:rsidR="00905E37" w:rsidRDefault="00905E37" w:rsidP="0015540C">
      <w:pPr>
        <w:pStyle w:val="ListParagraph"/>
        <w:numPr>
          <w:ilvl w:val="1"/>
          <w:numId w:val="1"/>
        </w:numPr>
        <w:spacing w:line="360" w:lineRule="auto"/>
      </w:pPr>
      <w:r>
        <w:t xml:space="preserve">Dr. Joan Ahrens will share the data review information </w:t>
      </w:r>
      <w:r w:rsidR="00E5128D">
        <w:t>for the CPIE team</w:t>
      </w:r>
    </w:p>
    <w:p w14:paraId="6B0A1725" w14:textId="1AAEED23" w:rsidR="00905E37" w:rsidRDefault="000D2D14" w:rsidP="0015540C">
      <w:pPr>
        <w:pStyle w:val="ListParagraph"/>
        <w:numPr>
          <w:ilvl w:val="1"/>
          <w:numId w:val="1"/>
        </w:numPr>
        <w:spacing w:line="360" w:lineRule="auto"/>
      </w:pPr>
      <w:r>
        <w:t>Applications hav</w:t>
      </w:r>
      <w:r w:rsidR="0015540C">
        <w:t>e</w:t>
      </w:r>
      <w:r>
        <w:t xml:space="preserve"> been received </w:t>
      </w:r>
      <w:r w:rsidR="0019797F">
        <w:t xml:space="preserve">and are ready for prioritization </w:t>
      </w:r>
    </w:p>
    <w:p w14:paraId="5463280A" w14:textId="43CC20FF" w:rsidR="00905E37" w:rsidRDefault="0019797F" w:rsidP="0015540C">
      <w:pPr>
        <w:pStyle w:val="ListParagraph"/>
        <w:numPr>
          <w:ilvl w:val="1"/>
          <w:numId w:val="1"/>
        </w:numPr>
        <w:spacing w:line="360" w:lineRule="auto"/>
      </w:pPr>
      <w:r>
        <w:t xml:space="preserve">Administrator’s </w:t>
      </w:r>
      <w:r w:rsidR="001638E0">
        <w:t>Assoc selected Javier Ayala</w:t>
      </w:r>
      <w:r w:rsidR="0015540C">
        <w:t xml:space="preserve"> to continue</w:t>
      </w:r>
      <w:r w:rsidR="001638E0">
        <w:t xml:space="preserve"> </w:t>
      </w:r>
    </w:p>
    <w:p w14:paraId="402AA6F8" w14:textId="6123D7B0" w:rsidR="000D2D14" w:rsidRDefault="001638E0" w:rsidP="0015540C">
      <w:pPr>
        <w:pStyle w:val="ListParagraph"/>
        <w:numPr>
          <w:ilvl w:val="1"/>
          <w:numId w:val="1"/>
        </w:numPr>
        <w:spacing w:line="360" w:lineRule="auto"/>
      </w:pPr>
      <w:r>
        <w:t xml:space="preserve">Karen </w:t>
      </w:r>
      <w:r w:rsidR="00743870">
        <w:t>Hern</w:t>
      </w:r>
      <w:r>
        <w:t xml:space="preserve"> is working on uploading the updated rubric</w:t>
      </w:r>
      <w:r w:rsidR="0015540C">
        <w:t xml:space="preserve"> to Nuventive</w:t>
      </w:r>
    </w:p>
    <w:p w14:paraId="77E8B1EE" w14:textId="30EFA0E3" w:rsidR="00474C3B" w:rsidRDefault="00474C3B" w:rsidP="00BE5F6D">
      <w:pPr>
        <w:pStyle w:val="ListParagraph"/>
        <w:numPr>
          <w:ilvl w:val="0"/>
          <w:numId w:val="1"/>
        </w:numPr>
        <w:spacing w:line="360" w:lineRule="auto"/>
      </w:pPr>
      <w:r w:rsidRPr="00474C3B">
        <w:t>Nominations for new FSPC faculty co-chair</w:t>
      </w:r>
      <w:r w:rsidR="00BA33F7">
        <w:t>:</w:t>
      </w:r>
      <w:r w:rsidR="001B1D24">
        <w:t xml:space="preserve"> </w:t>
      </w:r>
    </w:p>
    <w:p w14:paraId="2C1E10C2" w14:textId="5DE5E187" w:rsidR="00AE00AC" w:rsidRDefault="00AE00AC" w:rsidP="00AE00AC">
      <w:pPr>
        <w:pStyle w:val="ListParagraph"/>
        <w:numPr>
          <w:ilvl w:val="1"/>
          <w:numId w:val="1"/>
        </w:numPr>
        <w:spacing w:line="360" w:lineRule="auto"/>
      </w:pPr>
      <w:r>
        <w:t>Lara nominates Jessica, Jessica accepted the nomination</w:t>
      </w:r>
      <w:r w:rsidR="00D122C5">
        <w:t xml:space="preserve">. </w:t>
      </w:r>
      <w:r w:rsidR="0007063E">
        <w:t>C</w:t>
      </w:r>
      <w:r w:rsidR="00D122C5">
        <w:t>ommittee</w:t>
      </w:r>
      <w:r w:rsidR="0007063E">
        <w:t xml:space="preserve"> </w:t>
      </w:r>
      <w:r w:rsidR="00E7457D">
        <w:t xml:space="preserve">agrees and Jessica is the tentative </w:t>
      </w:r>
      <w:r w:rsidR="00C9116A">
        <w:t xml:space="preserve">co-chair for next year. Jessica will need to reapply </w:t>
      </w:r>
      <w:r w:rsidR="00470D01">
        <w:t xml:space="preserve">once her tenure on the FSPC ends in one year, if there are no others that </w:t>
      </w:r>
      <w:r w:rsidR="002447D3">
        <w:t xml:space="preserve">want the position in Counseling, Jessica </w:t>
      </w:r>
      <w:r w:rsidR="00AA66CC">
        <w:t>will continue</w:t>
      </w:r>
    </w:p>
    <w:p w14:paraId="2AE0B8A4" w14:textId="4EAE9C07" w:rsidR="0041667A" w:rsidRPr="002447D3" w:rsidRDefault="00C468AC" w:rsidP="00BE5F6D">
      <w:pPr>
        <w:pStyle w:val="ListParagraph"/>
        <w:numPr>
          <w:ilvl w:val="0"/>
          <w:numId w:val="1"/>
        </w:numPr>
        <w:spacing w:line="360" w:lineRule="auto"/>
      </w:pPr>
      <w:hyperlink r:id="rId6">
        <w:r w:rsidR="0041667A" w:rsidRPr="47ADD8F5">
          <w:rPr>
            <w:rStyle w:val="Hyperlink"/>
          </w:rPr>
          <w:t>Link to proposal to modify committee composition</w:t>
        </w:r>
      </w:hyperlink>
      <w:r w:rsidR="00766D33">
        <w:t xml:space="preserve">: </w:t>
      </w:r>
      <w:r w:rsidR="0041667A" w:rsidRPr="47ADD8F5">
        <w:rPr>
          <w:rFonts w:eastAsia="Times New Roman"/>
        </w:rPr>
        <w:t>Update on modification of committee composition (i.e., adding a member from each division, adding a member from classified, and adding a member from the ASGC)</w:t>
      </w:r>
      <w:r w:rsidR="5D5BB0DF" w:rsidRPr="47ADD8F5">
        <w:rPr>
          <w:rFonts w:eastAsia="Times New Roman"/>
        </w:rPr>
        <w:t>.</w:t>
      </w:r>
    </w:p>
    <w:p w14:paraId="17258205" w14:textId="038E2A60" w:rsidR="002447D3" w:rsidRPr="00841BA3" w:rsidRDefault="002447D3" w:rsidP="002447D3">
      <w:pPr>
        <w:pStyle w:val="ListParagraph"/>
        <w:numPr>
          <w:ilvl w:val="1"/>
          <w:numId w:val="1"/>
        </w:numPr>
        <w:spacing w:line="360" w:lineRule="auto"/>
      </w:pPr>
      <w:r>
        <w:rPr>
          <w:rFonts w:eastAsia="Times New Roman"/>
        </w:rPr>
        <w:t xml:space="preserve">Brought to Academic Senate and was discussed. </w:t>
      </w:r>
      <w:r w:rsidR="004D6BAA">
        <w:rPr>
          <w:rFonts w:eastAsia="Times New Roman"/>
        </w:rPr>
        <w:t xml:space="preserve">They were concerned about a classified person </w:t>
      </w:r>
      <w:r w:rsidR="00121101">
        <w:rPr>
          <w:rFonts w:eastAsia="Times New Roman"/>
        </w:rPr>
        <w:t xml:space="preserve">on FSPC, </w:t>
      </w:r>
      <w:r w:rsidR="00743870">
        <w:rPr>
          <w:rFonts w:eastAsia="Times New Roman"/>
        </w:rPr>
        <w:t>be</w:t>
      </w:r>
      <w:r w:rsidR="00C468AC">
        <w:rPr>
          <w:rFonts w:eastAsia="Times New Roman"/>
        </w:rPr>
        <w:t>cause there is</w:t>
      </w:r>
      <w:r w:rsidR="00121101">
        <w:rPr>
          <w:rFonts w:eastAsia="Times New Roman"/>
        </w:rPr>
        <w:t xml:space="preserve"> not a faculty member on the Personnel C</w:t>
      </w:r>
      <w:r w:rsidR="00B5516F">
        <w:rPr>
          <w:rFonts w:eastAsia="Times New Roman"/>
        </w:rPr>
        <w:t>o</w:t>
      </w:r>
      <w:r w:rsidR="00121101">
        <w:rPr>
          <w:rFonts w:eastAsia="Times New Roman"/>
        </w:rPr>
        <w:t xml:space="preserve">mmission. FSPC is just a recommending body, not a hiring </w:t>
      </w:r>
      <w:r w:rsidR="00841BA3">
        <w:rPr>
          <w:rFonts w:eastAsia="Times New Roman"/>
        </w:rPr>
        <w:t>body like the Personnel Commission</w:t>
      </w:r>
    </w:p>
    <w:p w14:paraId="64044084" w14:textId="29729DB6" w:rsidR="00841BA3" w:rsidRPr="00AF3EBC" w:rsidRDefault="00841BA3" w:rsidP="002447D3">
      <w:pPr>
        <w:pStyle w:val="ListParagraph"/>
        <w:numPr>
          <w:ilvl w:val="1"/>
          <w:numId w:val="1"/>
        </w:numPr>
        <w:spacing w:line="360" w:lineRule="auto"/>
      </w:pPr>
      <w:r>
        <w:rPr>
          <w:rFonts w:eastAsia="Times New Roman"/>
        </w:rPr>
        <w:t>Next step is to discuss with the Staffing Committee because they would make the recommendation to College Council</w:t>
      </w:r>
      <w:r w:rsidR="0001740C">
        <w:rPr>
          <w:rFonts w:eastAsia="Times New Roman"/>
        </w:rPr>
        <w:t>.</w:t>
      </w:r>
      <w:r w:rsidR="00BA45EB">
        <w:rPr>
          <w:rFonts w:eastAsia="Times New Roman"/>
        </w:rPr>
        <w:t xml:space="preserve"> The Staffing Committee has not met yet this semester. June is on the Staffing </w:t>
      </w:r>
      <w:r w:rsidR="000558E2">
        <w:rPr>
          <w:rFonts w:eastAsia="Times New Roman"/>
        </w:rPr>
        <w:t>Committee;</w:t>
      </w:r>
      <w:r w:rsidR="00810007">
        <w:rPr>
          <w:rFonts w:eastAsia="Times New Roman"/>
        </w:rPr>
        <w:t xml:space="preserve"> it is not clear why the committee would need to meet</w:t>
      </w:r>
      <w:r w:rsidR="00563897">
        <w:rPr>
          <w:rFonts w:eastAsia="Times New Roman"/>
        </w:rPr>
        <w:t>. Lara suggested maybe a member of the Staffing Committee</w:t>
      </w:r>
      <w:r w:rsidR="006B22C4">
        <w:rPr>
          <w:rFonts w:eastAsia="Times New Roman"/>
        </w:rPr>
        <w:t xml:space="preserve"> be on FSPC. </w:t>
      </w:r>
      <w:r w:rsidR="006B22C4">
        <w:rPr>
          <w:rFonts w:eastAsia="Times New Roman"/>
        </w:rPr>
        <w:lastRenderedPageBreak/>
        <w:t xml:space="preserve">Joan and Brodney will email </w:t>
      </w:r>
      <w:r w:rsidR="00F61C53">
        <w:rPr>
          <w:rFonts w:eastAsia="Times New Roman"/>
        </w:rPr>
        <w:t xml:space="preserve">the </w:t>
      </w:r>
      <w:r w:rsidR="006B22C4">
        <w:rPr>
          <w:rFonts w:eastAsia="Times New Roman"/>
        </w:rPr>
        <w:t>co-chair of the Staffing Committee</w:t>
      </w:r>
      <w:r w:rsidR="00FF0B32">
        <w:rPr>
          <w:rFonts w:eastAsia="Times New Roman"/>
        </w:rPr>
        <w:t>, VP Garay-Lee, to ask that the Staffing Committee review the proposal</w:t>
      </w:r>
      <w:r w:rsidR="006D1008">
        <w:rPr>
          <w:rFonts w:eastAsia="Times New Roman"/>
        </w:rPr>
        <w:t xml:space="preserve"> to modify,</w:t>
      </w:r>
      <w:r w:rsidR="00FF0B32">
        <w:rPr>
          <w:rFonts w:eastAsia="Times New Roman"/>
        </w:rPr>
        <w:t xml:space="preserve"> and also </w:t>
      </w:r>
      <w:r w:rsidR="003A3CD4">
        <w:rPr>
          <w:rFonts w:eastAsia="Times New Roman"/>
        </w:rPr>
        <w:t>about a committee member be</w:t>
      </w:r>
      <w:r w:rsidR="001A1B22">
        <w:rPr>
          <w:rFonts w:eastAsia="Times New Roman"/>
        </w:rPr>
        <w:t>ing</w:t>
      </w:r>
      <w:r w:rsidR="003A3CD4">
        <w:rPr>
          <w:rFonts w:eastAsia="Times New Roman"/>
        </w:rPr>
        <w:t xml:space="preserve"> involved in FSPC</w:t>
      </w:r>
      <w:r w:rsidR="00DA29B4">
        <w:rPr>
          <w:rFonts w:eastAsia="Times New Roman"/>
        </w:rPr>
        <w:t xml:space="preserve"> as an advisor/liaison.</w:t>
      </w:r>
      <w:r w:rsidR="00F47937">
        <w:rPr>
          <w:rFonts w:eastAsia="Times New Roman"/>
        </w:rPr>
        <w:t xml:space="preserve"> FSPC agrees</w:t>
      </w:r>
    </w:p>
    <w:p w14:paraId="642A3CB3" w14:textId="2D191FF7" w:rsidR="00AF3EBC" w:rsidRPr="0041667A" w:rsidRDefault="00AF3EBC" w:rsidP="002447D3">
      <w:pPr>
        <w:pStyle w:val="ListParagraph"/>
        <w:numPr>
          <w:ilvl w:val="1"/>
          <w:numId w:val="1"/>
        </w:numPr>
        <w:spacing w:line="360" w:lineRule="auto"/>
      </w:pPr>
      <w:r>
        <w:rPr>
          <w:rFonts w:eastAsia="Times New Roman"/>
        </w:rPr>
        <w:t xml:space="preserve">Student rep on FSPC? </w:t>
      </w:r>
      <w:r w:rsidR="006C0B9F">
        <w:rPr>
          <w:rFonts w:eastAsia="Times New Roman"/>
        </w:rPr>
        <w:t xml:space="preserve">Is it </w:t>
      </w:r>
      <w:r w:rsidR="00502B57">
        <w:rPr>
          <w:rFonts w:eastAsia="Times New Roman"/>
        </w:rPr>
        <w:t xml:space="preserve">too big a load for a student? Would the student be compensated? </w:t>
      </w:r>
      <w:r w:rsidR="00320B5A">
        <w:rPr>
          <w:rFonts w:eastAsia="Times New Roman"/>
        </w:rPr>
        <w:t>Maybe explain the work involved to ASGC and see if they think</w:t>
      </w:r>
      <w:r w:rsidR="005B2F09">
        <w:rPr>
          <w:rFonts w:eastAsia="Times New Roman"/>
        </w:rPr>
        <w:t xml:space="preserve"> a student rep</w:t>
      </w:r>
      <w:r w:rsidR="00360730">
        <w:rPr>
          <w:rFonts w:eastAsia="Times New Roman"/>
        </w:rPr>
        <w:t xml:space="preserve"> would be a good idea. If ASGC decides yes on a student rep, the proposal </w:t>
      </w:r>
      <w:r w:rsidR="003142DD">
        <w:rPr>
          <w:rFonts w:eastAsia="Times New Roman"/>
        </w:rPr>
        <w:t xml:space="preserve">will then </w:t>
      </w:r>
      <w:r w:rsidR="006C0B9F">
        <w:rPr>
          <w:rFonts w:eastAsia="Times New Roman"/>
        </w:rPr>
        <w:t>be taken to Staffing Committee</w:t>
      </w:r>
    </w:p>
    <w:p w14:paraId="644FEF90" w14:textId="757DAC77" w:rsidR="00085EA4" w:rsidRDefault="00766D33" w:rsidP="00B56D35">
      <w:pPr>
        <w:pStyle w:val="ListParagraph"/>
        <w:numPr>
          <w:ilvl w:val="0"/>
          <w:numId w:val="1"/>
        </w:numPr>
        <w:spacing w:line="360" w:lineRule="auto"/>
      </w:pPr>
      <w:r w:rsidRPr="00766D33">
        <w:t>Discussion of the rubric and updates (e.g., using a 1-5 Likert scale instead of a 0-25 or 0-30 scale)</w:t>
      </w:r>
    </w:p>
    <w:p w14:paraId="6D74733B" w14:textId="7A5C0FDD" w:rsidR="00496C56" w:rsidRPr="00C20CFC" w:rsidRDefault="00C468AC" w:rsidP="00496C56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hyperlink r:id="rId7" w:history="1">
        <w:r w:rsidR="00496C56" w:rsidRPr="00BE5F6D">
          <w:rPr>
            <w:rStyle w:val="Hyperlink"/>
          </w:rPr>
          <w:t>2024/25 FSPC prioritization rubric</w:t>
        </w:r>
      </w:hyperlink>
    </w:p>
    <w:p w14:paraId="7C02E294" w14:textId="4FC48561" w:rsidR="0050731C" w:rsidRDefault="0062530A" w:rsidP="007F06AE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Committee agrees </w:t>
      </w:r>
      <w:r w:rsidR="0050731C">
        <w:rPr>
          <w:rStyle w:val="Hyperlink"/>
          <w:color w:val="auto"/>
          <w:u w:val="none"/>
        </w:rPr>
        <w:t xml:space="preserve">to use </w:t>
      </w:r>
      <w:r w:rsidR="00D06AE1">
        <w:rPr>
          <w:rStyle w:val="Hyperlink"/>
          <w:color w:val="auto"/>
          <w:u w:val="none"/>
        </w:rPr>
        <w:t>a</w:t>
      </w:r>
      <w:r w:rsidR="001A2862">
        <w:rPr>
          <w:rStyle w:val="Hyperlink"/>
          <w:color w:val="auto"/>
          <w:u w:val="none"/>
        </w:rPr>
        <w:t xml:space="preserve"> 0</w:t>
      </w:r>
      <w:r w:rsidR="0050731C">
        <w:rPr>
          <w:rStyle w:val="Hyperlink"/>
          <w:color w:val="auto"/>
          <w:u w:val="none"/>
        </w:rPr>
        <w:t>-</w:t>
      </w:r>
      <w:r w:rsidR="00EF1C01">
        <w:rPr>
          <w:rStyle w:val="Hyperlink"/>
          <w:color w:val="auto"/>
          <w:u w:val="none"/>
        </w:rPr>
        <w:t>4</w:t>
      </w:r>
      <w:r w:rsidR="0050731C">
        <w:rPr>
          <w:rStyle w:val="Hyperlink"/>
          <w:color w:val="auto"/>
          <w:u w:val="none"/>
        </w:rPr>
        <w:t xml:space="preserve"> Likert scale; </w:t>
      </w:r>
      <w:r w:rsidR="00BC5CC5">
        <w:rPr>
          <w:rStyle w:val="Hyperlink"/>
          <w:color w:val="auto"/>
          <w:u w:val="none"/>
        </w:rPr>
        <w:t>4</w:t>
      </w:r>
      <w:r w:rsidR="0050731C">
        <w:rPr>
          <w:rStyle w:val="Hyperlink"/>
          <w:color w:val="auto"/>
          <w:u w:val="none"/>
        </w:rPr>
        <w:t xml:space="preserve"> being the highest</w:t>
      </w:r>
      <w:r w:rsidR="007F06AE">
        <w:rPr>
          <w:rStyle w:val="Hyperlink"/>
          <w:color w:val="auto"/>
          <w:u w:val="none"/>
        </w:rPr>
        <w:t xml:space="preserve">. </w:t>
      </w:r>
      <w:r w:rsidR="001A2862">
        <w:rPr>
          <w:rStyle w:val="Hyperlink"/>
          <w:color w:val="auto"/>
          <w:u w:val="none"/>
        </w:rPr>
        <w:t>Whole numbers only</w:t>
      </w:r>
    </w:p>
    <w:p w14:paraId="4FEE7D8D" w14:textId="461EF627" w:rsidR="00D82B5F" w:rsidRDefault="004451BA" w:rsidP="00D82B5F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Data </w:t>
      </w:r>
      <w:r w:rsidR="0001053B">
        <w:rPr>
          <w:rStyle w:val="Hyperlink"/>
          <w:color w:val="auto"/>
          <w:u w:val="none"/>
        </w:rPr>
        <w:t xml:space="preserve">Analysis, Dept/Program </w:t>
      </w:r>
      <w:r w:rsidR="004B3F6F">
        <w:rPr>
          <w:rStyle w:val="Hyperlink"/>
          <w:color w:val="auto"/>
          <w:u w:val="none"/>
        </w:rPr>
        <w:t>Changes,</w:t>
      </w:r>
      <w:r w:rsidR="003D59AE">
        <w:rPr>
          <w:rStyle w:val="Hyperlink"/>
          <w:color w:val="auto"/>
          <w:u w:val="none"/>
        </w:rPr>
        <w:t xml:space="preserve"> Dept/Program Needs</w:t>
      </w:r>
      <w:r w:rsidR="00DC7D23">
        <w:rPr>
          <w:rStyle w:val="Hyperlink"/>
          <w:color w:val="auto"/>
          <w:u w:val="none"/>
        </w:rPr>
        <w:t xml:space="preserve">: </w:t>
      </w:r>
      <w:r w:rsidR="002B294B">
        <w:rPr>
          <w:rStyle w:val="Hyperlink"/>
          <w:color w:val="auto"/>
          <w:u w:val="none"/>
        </w:rPr>
        <w:t xml:space="preserve">4= Demonstrates extreme need for position, 3=Demonstrates </w:t>
      </w:r>
      <w:r w:rsidR="00D24652">
        <w:rPr>
          <w:rStyle w:val="Hyperlink"/>
          <w:color w:val="auto"/>
          <w:u w:val="none"/>
        </w:rPr>
        <w:t>significant</w:t>
      </w:r>
      <w:r w:rsidR="002B294B">
        <w:rPr>
          <w:rStyle w:val="Hyperlink"/>
          <w:color w:val="auto"/>
          <w:u w:val="none"/>
        </w:rPr>
        <w:t xml:space="preserve"> need for position, 2=Demonstrates need for position</w:t>
      </w:r>
      <w:r w:rsidR="00D82B5F">
        <w:rPr>
          <w:rStyle w:val="Hyperlink"/>
          <w:color w:val="auto"/>
          <w:u w:val="none"/>
        </w:rPr>
        <w:t>, 1=</w:t>
      </w:r>
      <w:r w:rsidR="00865E1D">
        <w:rPr>
          <w:rStyle w:val="Hyperlink"/>
          <w:color w:val="auto"/>
          <w:u w:val="none"/>
        </w:rPr>
        <w:t>D</w:t>
      </w:r>
      <w:r w:rsidR="00D82B5F">
        <w:rPr>
          <w:rStyle w:val="Hyperlink"/>
          <w:color w:val="auto"/>
          <w:u w:val="none"/>
        </w:rPr>
        <w:t xml:space="preserve">emonstrates </w:t>
      </w:r>
      <w:r w:rsidR="00865E1D">
        <w:rPr>
          <w:rStyle w:val="Hyperlink"/>
          <w:color w:val="auto"/>
          <w:u w:val="none"/>
        </w:rPr>
        <w:t xml:space="preserve">limited </w:t>
      </w:r>
      <w:r w:rsidR="00D82B5F">
        <w:rPr>
          <w:rStyle w:val="Hyperlink"/>
          <w:color w:val="auto"/>
          <w:u w:val="none"/>
        </w:rPr>
        <w:t>need, 0=</w:t>
      </w:r>
      <w:r w:rsidR="007D4356">
        <w:rPr>
          <w:rStyle w:val="Hyperlink"/>
          <w:color w:val="auto"/>
          <w:u w:val="none"/>
        </w:rPr>
        <w:t>Does not demonstrate need</w:t>
      </w:r>
    </w:p>
    <w:p w14:paraId="0716A150" w14:textId="42303BF1" w:rsidR="0036008B" w:rsidRDefault="0036008B" w:rsidP="00D82B5F">
      <w:pPr>
        <w:pStyle w:val="ListParagraph"/>
        <w:numPr>
          <w:ilvl w:val="1"/>
          <w:numId w:val="1"/>
        </w:numPr>
        <w:spacing w:line="360" w:lineRule="auto"/>
      </w:pPr>
      <w:r>
        <w:rPr>
          <w:rStyle w:val="Hyperlink"/>
          <w:color w:val="auto"/>
          <w:u w:val="none"/>
        </w:rPr>
        <w:t xml:space="preserve">Institutional Alignment: 4= </w:t>
      </w:r>
      <w:r w:rsidR="00BD7CC7">
        <w:rPr>
          <w:rStyle w:val="Hyperlink"/>
          <w:color w:val="auto"/>
          <w:u w:val="none"/>
        </w:rPr>
        <w:t>Extreme</w:t>
      </w:r>
      <w:r>
        <w:rPr>
          <w:rStyle w:val="Hyperlink"/>
          <w:color w:val="auto"/>
          <w:u w:val="none"/>
        </w:rPr>
        <w:t xml:space="preserve"> </w:t>
      </w:r>
      <w:r w:rsidR="004451BA">
        <w:rPr>
          <w:rStyle w:val="Hyperlink"/>
          <w:color w:val="auto"/>
          <w:u w:val="none"/>
        </w:rPr>
        <w:t>alignment</w:t>
      </w:r>
      <w:r>
        <w:rPr>
          <w:rStyle w:val="Hyperlink"/>
          <w:color w:val="auto"/>
          <w:u w:val="none"/>
        </w:rPr>
        <w:t xml:space="preserve">, </w:t>
      </w:r>
      <w:r w:rsidR="00881794">
        <w:rPr>
          <w:rStyle w:val="Hyperlink"/>
          <w:color w:val="auto"/>
          <w:u w:val="none"/>
        </w:rPr>
        <w:t>3=</w:t>
      </w:r>
      <w:r w:rsidR="00D24652">
        <w:rPr>
          <w:rStyle w:val="Hyperlink"/>
          <w:color w:val="auto"/>
          <w:u w:val="none"/>
        </w:rPr>
        <w:t>Significant</w:t>
      </w:r>
      <w:r w:rsidR="00DE535A">
        <w:rPr>
          <w:rStyle w:val="Hyperlink"/>
          <w:color w:val="auto"/>
          <w:u w:val="none"/>
        </w:rPr>
        <w:t xml:space="preserve"> alignment</w:t>
      </w:r>
      <w:r w:rsidR="00881794">
        <w:rPr>
          <w:rStyle w:val="Hyperlink"/>
          <w:color w:val="auto"/>
          <w:u w:val="none"/>
        </w:rPr>
        <w:t>, 2=</w:t>
      </w:r>
      <w:r w:rsidR="00D24652">
        <w:rPr>
          <w:rStyle w:val="Hyperlink"/>
          <w:color w:val="auto"/>
          <w:u w:val="none"/>
        </w:rPr>
        <w:t>Alignment</w:t>
      </w:r>
      <w:r w:rsidR="00881794">
        <w:rPr>
          <w:rStyle w:val="Hyperlink"/>
          <w:color w:val="auto"/>
          <w:u w:val="none"/>
        </w:rPr>
        <w:t>, 1=</w:t>
      </w:r>
      <w:r w:rsidR="00ED34A5">
        <w:rPr>
          <w:rStyle w:val="Hyperlink"/>
          <w:color w:val="auto"/>
          <w:u w:val="none"/>
        </w:rPr>
        <w:t>Limited</w:t>
      </w:r>
      <w:r w:rsidR="00D24652">
        <w:rPr>
          <w:rStyle w:val="Hyperlink"/>
          <w:color w:val="auto"/>
          <w:u w:val="none"/>
        </w:rPr>
        <w:t xml:space="preserve"> alignment</w:t>
      </w:r>
      <w:r w:rsidR="00BD7CC7">
        <w:rPr>
          <w:rStyle w:val="Hyperlink"/>
          <w:color w:val="auto"/>
          <w:u w:val="none"/>
        </w:rPr>
        <w:t>, 0=</w:t>
      </w:r>
      <w:r w:rsidR="001C4510">
        <w:rPr>
          <w:rStyle w:val="Hyperlink"/>
          <w:color w:val="auto"/>
          <w:u w:val="none"/>
        </w:rPr>
        <w:t>Does not</w:t>
      </w:r>
      <w:r w:rsidR="00BD7CC7">
        <w:rPr>
          <w:rStyle w:val="Hyperlink"/>
          <w:color w:val="auto"/>
          <w:u w:val="none"/>
        </w:rPr>
        <w:t xml:space="preserve"> align</w:t>
      </w:r>
    </w:p>
    <w:p w14:paraId="0778712E" w14:textId="4093DD11" w:rsidR="001F36A8" w:rsidRDefault="001F36A8" w:rsidP="00BE5F6D">
      <w:pPr>
        <w:pStyle w:val="ListParagraph"/>
        <w:numPr>
          <w:ilvl w:val="0"/>
          <w:numId w:val="1"/>
        </w:numPr>
        <w:spacing w:line="360" w:lineRule="auto"/>
      </w:pPr>
      <w:r>
        <w:t>Data review</w:t>
      </w:r>
      <w:r w:rsidR="000D1B56">
        <w:t xml:space="preserve"> –</w:t>
      </w:r>
      <w:r w:rsidR="00191F9F">
        <w:t xml:space="preserve"> Joan Ahrens</w:t>
      </w:r>
    </w:p>
    <w:p w14:paraId="3E9723D5" w14:textId="77777777" w:rsidR="00FE1528" w:rsidRDefault="002543A7" w:rsidP="00FE1528">
      <w:pPr>
        <w:pStyle w:val="ListParagraph"/>
        <w:numPr>
          <w:ilvl w:val="1"/>
          <w:numId w:val="1"/>
        </w:numPr>
        <w:spacing w:line="360" w:lineRule="auto"/>
      </w:pPr>
      <w:r>
        <w:t>FTES/FTEF</w:t>
      </w:r>
      <w:r w:rsidR="009D21AC">
        <w:t xml:space="preserve"> Ratios</w:t>
      </w:r>
      <w:r w:rsidR="00473AD4">
        <w:t xml:space="preserve"> – 17.5</w:t>
      </w:r>
      <w:r w:rsidR="0050620F">
        <w:t xml:space="preserve"> FTES/FTEF per semester is ideal for a 35-student class</w:t>
      </w:r>
    </w:p>
    <w:p w14:paraId="2C4CC298" w14:textId="3C12F6E9" w:rsidR="003E2877" w:rsidRDefault="003E2877" w:rsidP="00FE1528">
      <w:pPr>
        <w:pStyle w:val="ListParagraph"/>
        <w:numPr>
          <w:ilvl w:val="2"/>
          <w:numId w:val="1"/>
        </w:numPr>
        <w:spacing w:line="360" w:lineRule="auto"/>
      </w:pPr>
      <w:r>
        <w:t>Efficiency indicator</w:t>
      </w:r>
    </w:p>
    <w:p w14:paraId="1662E757" w14:textId="6FBF3B2C" w:rsidR="00B67B35" w:rsidRDefault="00B67B35" w:rsidP="00B67B35">
      <w:pPr>
        <w:pStyle w:val="ListParagraph"/>
        <w:numPr>
          <w:ilvl w:val="1"/>
          <w:numId w:val="1"/>
        </w:numPr>
        <w:spacing w:line="360" w:lineRule="auto"/>
      </w:pPr>
      <w:r>
        <w:t>WSCH/FTEF</w:t>
      </w:r>
    </w:p>
    <w:p w14:paraId="5A38D2D1" w14:textId="660716FF" w:rsidR="00A92D58" w:rsidRDefault="00D22162" w:rsidP="00A92D58">
      <w:pPr>
        <w:pStyle w:val="ListParagraph"/>
        <w:numPr>
          <w:ilvl w:val="2"/>
          <w:numId w:val="1"/>
        </w:numPr>
        <w:spacing w:line="360" w:lineRule="auto"/>
      </w:pPr>
      <w:r>
        <w:t>Productivity indicator</w:t>
      </w:r>
    </w:p>
    <w:p w14:paraId="53895C98" w14:textId="1AFF6FB9" w:rsidR="00A92D58" w:rsidRDefault="00A92D58" w:rsidP="00A92D58">
      <w:pPr>
        <w:pStyle w:val="ListParagraph"/>
        <w:numPr>
          <w:ilvl w:val="1"/>
          <w:numId w:val="1"/>
        </w:numPr>
        <w:spacing w:line="360" w:lineRule="auto"/>
      </w:pPr>
      <w:r>
        <w:t>Use historical data to see the trends</w:t>
      </w:r>
    </w:p>
    <w:p w14:paraId="73A79B20" w14:textId="42C4EBAE" w:rsidR="00F67ADE" w:rsidRDefault="00F67ADE" w:rsidP="00BE5F6D">
      <w:pPr>
        <w:pStyle w:val="ListParagraph"/>
        <w:numPr>
          <w:ilvl w:val="0"/>
          <w:numId w:val="1"/>
        </w:numPr>
        <w:spacing w:line="360" w:lineRule="auto"/>
      </w:pPr>
      <w:r>
        <w:t xml:space="preserve">Review and update the Q &amp; A questions  </w:t>
      </w:r>
    </w:p>
    <w:p w14:paraId="6BC47979" w14:textId="27A15787" w:rsidR="00085EA4" w:rsidRPr="004B0AFD" w:rsidRDefault="00C468AC" w:rsidP="00F67ADE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hyperlink r:id="rId8" w:history="1">
        <w:r w:rsidR="004F1619" w:rsidRPr="004F1619">
          <w:rPr>
            <w:rStyle w:val="Hyperlink"/>
          </w:rPr>
          <w:t xml:space="preserve">Link to </w:t>
        </w:r>
        <w:r w:rsidR="001F36A8" w:rsidRPr="004F1619">
          <w:rPr>
            <w:rStyle w:val="Hyperlink"/>
          </w:rPr>
          <w:t>Q &amp;A</w:t>
        </w:r>
        <w:r w:rsidR="00085EA4" w:rsidRPr="004F1619">
          <w:rPr>
            <w:rStyle w:val="Hyperlink"/>
          </w:rPr>
          <w:t xml:space="preserve"> </w:t>
        </w:r>
        <w:r w:rsidR="001F36A8" w:rsidRPr="004F1619">
          <w:rPr>
            <w:rStyle w:val="Hyperlink"/>
          </w:rPr>
          <w:t>in lieu of presentations</w:t>
        </w:r>
      </w:hyperlink>
    </w:p>
    <w:p w14:paraId="116F6E9F" w14:textId="58CB15BB" w:rsidR="004B0AFD" w:rsidRDefault="004B0AFD" w:rsidP="00E202F9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Discussion of Q &amp; A session (make clear that there are no presentations, should we have faculty send in additional materials, having a </w:t>
      </w:r>
      <w:r w:rsidR="00D30714">
        <w:rPr>
          <w:rFonts w:eastAsia="Times New Roman"/>
        </w:rPr>
        <w:t>30-minute</w:t>
      </w:r>
      <w:r>
        <w:rPr>
          <w:rFonts w:eastAsia="Times New Roman"/>
        </w:rPr>
        <w:t xml:space="preserve"> Zoom session to go over the process, etc.)</w:t>
      </w:r>
    </w:p>
    <w:p w14:paraId="61BDB7E7" w14:textId="5BF7F341" w:rsidR="00B96082" w:rsidRDefault="006661B7" w:rsidP="00E202F9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Review the questions for updates and provide clear guidance about the Q&amp;A</w:t>
      </w:r>
      <w:r w:rsidR="00F21C13">
        <w:rPr>
          <w:rFonts w:eastAsia="Times New Roman"/>
        </w:rPr>
        <w:t>. No presentations, just the Q&amp;A</w:t>
      </w:r>
      <w:r w:rsidR="004A77DB">
        <w:rPr>
          <w:rFonts w:eastAsia="Times New Roman"/>
        </w:rPr>
        <w:t>. As long as the process is clear and consistent.</w:t>
      </w:r>
      <w:r w:rsidR="00D4777A">
        <w:rPr>
          <w:rFonts w:eastAsia="Times New Roman"/>
        </w:rPr>
        <w:t xml:space="preserve"> </w:t>
      </w:r>
      <w:r w:rsidR="00AB3821">
        <w:rPr>
          <w:rFonts w:eastAsia="Times New Roman"/>
        </w:rPr>
        <w:t xml:space="preserve">Maybe provide a </w:t>
      </w:r>
      <w:r w:rsidR="00D30714">
        <w:rPr>
          <w:rFonts w:eastAsia="Times New Roman"/>
        </w:rPr>
        <w:t>PowerPoint</w:t>
      </w:r>
      <w:r w:rsidR="00AB3821">
        <w:rPr>
          <w:rFonts w:eastAsia="Times New Roman"/>
        </w:rPr>
        <w:t xml:space="preserve"> template for their own notes about each question? Make it clear </w:t>
      </w:r>
      <w:r w:rsidR="001F6C40">
        <w:rPr>
          <w:rFonts w:eastAsia="Times New Roman"/>
        </w:rPr>
        <w:t xml:space="preserve">that there will </w:t>
      </w:r>
      <w:r w:rsidR="001F6C40" w:rsidRPr="00D30714">
        <w:rPr>
          <w:rFonts w:eastAsia="Times New Roman"/>
          <w:i/>
          <w:iCs/>
        </w:rPr>
        <w:t>not</w:t>
      </w:r>
      <w:r w:rsidR="001F6C40">
        <w:rPr>
          <w:rFonts w:eastAsia="Times New Roman"/>
        </w:rPr>
        <w:t xml:space="preserve"> be a presentation</w:t>
      </w:r>
    </w:p>
    <w:p w14:paraId="1C5D95EF" w14:textId="427755B7" w:rsidR="00710725" w:rsidRPr="004B0AFD" w:rsidRDefault="00710725" w:rsidP="00E202F9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Style w:val="Hyperlink"/>
          <w:rFonts w:eastAsia="Times New Roman"/>
          <w:color w:val="auto"/>
          <w:u w:val="none"/>
        </w:rPr>
      </w:pPr>
      <w:r>
        <w:rPr>
          <w:rFonts w:eastAsia="Times New Roman"/>
        </w:rPr>
        <w:t xml:space="preserve">Brodney &amp; Joan will update the Q&amp;A’s </w:t>
      </w:r>
      <w:r w:rsidR="00351792">
        <w:rPr>
          <w:rFonts w:eastAsia="Times New Roman"/>
        </w:rPr>
        <w:t xml:space="preserve">and bring them to FSPC. </w:t>
      </w:r>
      <w:r w:rsidR="009C6779">
        <w:rPr>
          <w:rFonts w:eastAsia="Times New Roman"/>
        </w:rPr>
        <w:t>One Drive Word document for committee review. With a deadline</w:t>
      </w:r>
    </w:p>
    <w:p w14:paraId="2151EBE1" w14:textId="3648175A" w:rsidR="00E202F9" w:rsidRDefault="00E202F9" w:rsidP="00E202F9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Dates for reviewing AUP and resource requests, the Q&amp;A session, and the final rankings (if we have time)</w:t>
      </w:r>
      <w:r w:rsidR="00F9283A">
        <w:rPr>
          <w:rFonts w:eastAsia="Times New Roman"/>
        </w:rPr>
        <w:t xml:space="preserve"> – Joan will email the link to all</w:t>
      </w:r>
    </w:p>
    <w:p w14:paraId="6F357BD7" w14:textId="77777777" w:rsidR="00B56D35" w:rsidRDefault="00C468AC" w:rsidP="00B56D35">
      <w:pPr>
        <w:pStyle w:val="ListParagraph"/>
        <w:numPr>
          <w:ilvl w:val="1"/>
          <w:numId w:val="1"/>
        </w:numPr>
        <w:spacing w:line="360" w:lineRule="auto"/>
      </w:pPr>
      <w:hyperlink r:id="rId9" w:history="1">
        <w:r w:rsidR="00B56D35" w:rsidRPr="00085EA4">
          <w:rPr>
            <w:rStyle w:val="Hyperlink"/>
          </w:rPr>
          <w:t>Link to AUP timeline</w:t>
        </w:r>
      </w:hyperlink>
    </w:p>
    <w:p w14:paraId="5B177CF1" w14:textId="71A3B62F" w:rsidR="00F9283A" w:rsidRDefault="00F9283A" w:rsidP="00BE5F6D">
      <w:pPr>
        <w:pStyle w:val="ListParagraph"/>
        <w:numPr>
          <w:ilvl w:val="0"/>
          <w:numId w:val="1"/>
        </w:numPr>
        <w:spacing w:line="360" w:lineRule="auto"/>
      </w:pPr>
      <w:r>
        <w:t>Prioritization should take place during the February 2026 meeting.</w:t>
      </w:r>
      <w:r w:rsidR="00212AC5">
        <w:t xml:space="preserve"> Faculty returns the last week of January</w:t>
      </w:r>
    </w:p>
    <w:p w14:paraId="1CC103AC" w14:textId="03111D6E" w:rsidR="00085EA4" w:rsidRDefault="0003541D" w:rsidP="00BE5F6D">
      <w:pPr>
        <w:pStyle w:val="ListParagraph"/>
        <w:numPr>
          <w:ilvl w:val="0"/>
          <w:numId w:val="1"/>
        </w:numPr>
        <w:spacing w:line="360" w:lineRule="auto"/>
      </w:pPr>
      <w:r>
        <w:t xml:space="preserve">Committee will communicate </w:t>
      </w:r>
      <w:r w:rsidR="00527D9F">
        <w:t xml:space="preserve">by email until </w:t>
      </w:r>
      <w:r w:rsidR="00F305DD">
        <w:t>February</w:t>
      </w:r>
    </w:p>
    <w:p w14:paraId="4B33C8AD" w14:textId="41F0B6EC" w:rsidR="00085EA4" w:rsidRDefault="00527D9F" w:rsidP="000C75BB">
      <w:pPr>
        <w:pStyle w:val="ListParagraph"/>
        <w:numPr>
          <w:ilvl w:val="0"/>
          <w:numId w:val="1"/>
        </w:numPr>
        <w:spacing w:line="360" w:lineRule="auto"/>
      </w:pPr>
      <w:r>
        <w:t>Next Meeting in February</w:t>
      </w:r>
      <w:r w:rsidR="000C75BB">
        <w:t xml:space="preserve"> 2026</w:t>
      </w:r>
      <w:r w:rsidR="009F5966">
        <w:t>:</w:t>
      </w:r>
      <w:r w:rsidR="000C75BB">
        <w:t xml:space="preserve"> </w:t>
      </w:r>
      <w:r w:rsidR="00F305DD">
        <w:t>Friday, February 20</w:t>
      </w:r>
      <w:r w:rsidR="00F305DD" w:rsidRPr="000C75BB">
        <w:rPr>
          <w:vertAlign w:val="superscript"/>
        </w:rPr>
        <w:t>th</w:t>
      </w:r>
      <w:r w:rsidR="000C75BB">
        <w:t xml:space="preserve">, </w:t>
      </w:r>
      <w:r w:rsidR="009F5966">
        <w:t>from</w:t>
      </w:r>
      <w:r w:rsidR="000C75BB">
        <w:t xml:space="preserve"> </w:t>
      </w:r>
      <w:r w:rsidR="004F2CE2">
        <w:t>1</w:t>
      </w:r>
      <w:r w:rsidR="000C75BB">
        <w:t>pm</w:t>
      </w:r>
      <w:r w:rsidR="004F2CE2">
        <w:t>-3pm</w:t>
      </w:r>
    </w:p>
    <w:sectPr w:rsidR="00085EA4" w:rsidSect="008069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70BE"/>
    <w:multiLevelType w:val="hybridMultilevel"/>
    <w:tmpl w:val="4BA2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213C4"/>
    <w:multiLevelType w:val="hybridMultilevel"/>
    <w:tmpl w:val="17E29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4DDA"/>
    <w:multiLevelType w:val="hybridMultilevel"/>
    <w:tmpl w:val="6B38B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6F1A"/>
    <w:multiLevelType w:val="hybridMultilevel"/>
    <w:tmpl w:val="CCB83000"/>
    <w:lvl w:ilvl="0" w:tplc="BA04B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C"/>
    <w:rsid w:val="0001053B"/>
    <w:rsid w:val="0001740C"/>
    <w:rsid w:val="0003541D"/>
    <w:rsid w:val="0005019C"/>
    <w:rsid w:val="000558E2"/>
    <w:rsid w:val="0007063E"/>
    <w:rsid w:val="00080EEC"/>
    <w:rsid w:val="00085EA4"/>
    <w:rsid w:val="000973F6"/>
    <w:rsid w:val="000A1F87"/>
    <w:rsid w:val="000C75BB"/>
    <w:rsid w:val="000D1B56"/>
    <w:rsid w:val="000D2D14"/>
    <w:rsid w:val="000D709C"/>
    <w:rsid w:val="00121101"/>
    <w:rsid w:val="001237D4"/>
    <w:rsid w:val="0015540C"/>
    <w:rsid w:val="001638E0"/>
    <w:rsid w:val="00187D47"/>
    <w:rsid w:val="00191F9F"/>
    <w:rsid w:val="0019797F"/>
    <w:rsid w:val="001A1B22"/>
    <w:rsid w:val="001A2862"/>
    <w:rsid w:val="001B1D24"/>
    <w:rsid w:val="001C4510"/>
    <w:rsid w:val="001F36A8"/>
    <w:rsid w:val="001F6C40"/>
    <w:rsid w:val="00212AC5"/>
    <w:rsid w:val="002447D3"/>
    <w:rsid w:val="002543A7"/>
    <w:rsid w:val="002A3DE0"/>
    <w:rsid w:val="002B1FEB"/>
    <w:rsid w:val="002B294B"/>
    <w:rsid w:val="002C23AB"/>
    <w:rsid w:val="003142DD"/>
    <w:rsid w:val="00320B5A"/>
    <w:rsid w:val="00351792"/>
    <w:rsid w:val="0036008B"/>
    <w:rsid w:val="00360730"/>
    <w:rsid w:val="00384539"/>
    <w:rsid w:val="003A3CD4"/>
    <w:rsid w:val="003D59AE"/>
    <w:rsid w:val="003E2877"/>
    <w:rsid w:val="0041667A"/>
    <w:rsid w:val="004451BA"/>
    <w:rsid w:val="00445284"/>
    <w:rsid w:val="00470D01"/>
    <w:rsid w:val="00473AD4"/>
    <w:rsid w:val="00474C3B"/>
    <w:rsid w:val="00496C56"/>
    <w:rsid w:val="004A77DB"/>
    <w:rsid w:val="004B0AFD"/>
    <w:rsid w:val="004B3F6F"/>
    <w:rsid w:val="004D6BAA"/>
    <w:rsid w:val="004F1619"/>
    <w:rsid w:val="004F2CE2"/>
    <w:rsid w:val="00502B57"/>
    <w:rsid w:val="0050620F"/>
    <w:rsid w:val="0050731C"/>
    <w:rsid w:val="00527156"/>
    <w:rsid w:val="00527D9F"/>
    <w:rsid w:val="00563897"/>
    <w:rsid w:val="005B2F09"/>
    <w:rsid w:val="00607BE8"/>
    <w:rsid w:val="0062530A"/>
    <w:rsid w:val="006661B7"/>
    <w:rsid w:val="006847C5"/>
    <w:rsid w:val="006B22C4"/>
    <w:rsid w:val="006C0B9F"/>
    <w:rsid w:val="006D1008"/>
    <w:rsid w:val="00710725"/>
    <w:rsid w:val="00743870"/>
    <w:rsid w:val="00766D33"/>
    <w:rsid w:val="007B1208"/>
    <w:rsid w:val="007D4356"/>
    <w:rsid w:val="007F06AE"/>
    <w:rsid w:val="0080692A"/>
    <w:rsid w:val="00810007"/>
    <w:rsid w:val="00813680"/>
    <w:rsid w:val="0081440E"/>
    <w:rsid w:val="00825883"/>
    <w:rsid w:val="00841BA3"/>
    <w:rsid w:val="0084540D"/>
    <w:rsid w:val="00865E1D"/>
    <w:rsid w:val="00881794"/>
    <w:rsid w:val="00905E37"/>
    <w:rsid w:val="0091554B"/>
    <w:rsid w:val="00935953"/>
    <w:rsid w:val="00937278"/>
    <w:rsid w:val="009C6779"/>
    <w:rsid w:val="009D21AC"/>
    <w:rsid w:val="009E73AB"/>
    <w:rsid w:val="009F5966"/>
    <w:rsid w:val="00A92D58"/>
    <w:rsid w:val="00AA66CC"/>
    <w:rsid w:val="00AB3821"/>
    <w:rsid w:val="00AB4A78"/>
    <w:rsid w:val="00AE00AC"/>
    <w:rsid w:val="00AF3EBC"/>
    <w:rsid w:val="00B5516F"/>
    <w:rsid w:val="00B56D35"/>
    <w:rsid w:val="00B67B35"/>
    <w:rsid w:val="00B96082"/>
    <w:rsid w:val="00BA33F7"/>
    <w:rsid w:val="00BA45EB"/>
    <w:rsid w:val="00BC5CC5"/>
    <w:rsid w:val="00BD5566"/>
    <w:rsid w:val="00BD7CC7"/>
    <w:rsid w:val="00BE5F6D"/>
    <w:rsid w:val="00C20CFC"/>
    <w:rsid w:val="00C468AC"/>
    <w:rsid w:val="00C9116A"/>
    <w:rsid w:val="00D06AE1"/>
    <w:rsid w:val="00D122C5"/>
    <w:rsid w:val="00D22162"/>
    <w:rsid w:val="00D24652"/>
    <w:rsid w:val="00D30714"/>
    <w:rsid w:val="00D4777A"/>
    <w:rsid w:val="00D82B5F"/>
    <w:rsid w:val="00DA29B4"/>
    <w:rsid w:val="00DA73B7"/>
    <w:rsid w:val="00DC7D23"/>
    <w:rsid w:val="00DD5330"/>
    <w:rsid w:val="00DE535A"/>
    <w:rsid w:val="00E202F9"/>
    <w:rsid w:val="00E37767"/>
    <w:rsid w:val="00E5128D"/>
    <w:rsid w:val="00E7457D"/>
    <w:rsid w:val="00EC2A4B"/>
    <w:rsid w:val="00ED34A5"/>
    <w:rsid w:val="00EF1C01"/>
    <w:rsid w:val="00F20256"/>
    <w:rsid w:val="00F21C13"/>
    <w:rsid w:val="00F305DD"/>
    <w:rsid w:val="00F47937"/>
    <w:rsid w:val="00F61C53"/>
    <w:rsid w:val="00F67ADE"/>
    <w:rsid w:val="00F9283A"/>
    <w:rsid w:val="00FB09F2"/>
    <w:rsid w:val="00FE1528"/>
    <w:rsid w:val="00FF0B32"/>
    <w:rsid w:val="1471DF34"/>
    <w:rsid w:val="182EA90D"/>
    <w:rsid w:val="1C3E63F4"/>
    <w:rsid w:val="2449F493"/>
    <w:rsid w:val="245D0E39"/>
    <w:rsid w:val="2C75DB88"/>
    <w:rsid w:val="3CEEEA2D"/>
    <w:rsid w:val="40AC9A06"/>
    <w:rsid w:val="47ADD8F5"/>
    <w:rsid w:val="4825C25D"/>
    <w:rsid w:val="48D68A1F"/>
    <w:rsid w:val="49906B3B"/>
    <w:rsid w:val="4A7D16CB"/>
    <w:rsid w:val="4B91CA3C"/>
    <w:rsid w:val="504CF3B5"/>
    <w:rsid w:val="530C2271"/>
    <w:rsid w:val="5D5BB0DF"/>
    <w:rsid w:val="64AE5631"/>
    <w:rsid w:val="64BAB14C"/>
    <w:rsid w:val="6AD51652"/>
    <w:rsid w:val="6F7A4570"/>
    <w:rsid w:val="72D28291"/>
    <w:rsid w:val="73ABC35A"/>
    <w:rsid w:val="7DD97FCB"/>
    <w:rsid w:val="7DE4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07"/>
  <w15:chartTrackingRefBased/>
  <w15:docId w15:val="{AB75C80A-C29D-4262-A870-15A5F7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cd-my.sharepoint.com/:w:/g/personal/joan_ahrens_gcccd_edu/EQQYeEnqC1tEiTD57xNRjgsBlq8d7ZXm2I6rxhMHgApF7Q?e=4lW8J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cd-my.sharepoint.com/:b:/g/personal/joan_ahrens_gcccd_edu/EeGKiEUYpbNCs2S6mmQBBrgBV_vTN3EIALWRbxwHi-evYQ?e=Fzup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cd-my.sharepoint.com/:w:/g/personal/joan_ahrens_gcccd_edu/EUOb1h-BolJPqVB2tuk-kMkB6WUWPgJh6dxGoStIh5BHdw?e=jromA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cccd-my.sharepoint.com/:b:/g/personal/joan_ahrens_gcccd_edu/Efj7pWeUbtpBosOC9GFIsnkBrM2vJ6PtFoCmrhQmz3P1kw?e=57DF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Ahrens</dc:creator>
  <cp:keywords/>
  <dc:description/>
  <cp:lastModifiedBy>Elizabeth Jackson</cp:lastModifiedBy>
  <cp:revision>142</cp:revision>
  <cp:lastPrinted>2025-09-10T16:58:00Z</cp:lastPrinted>
  <dcterms:created xsi:type="dcterms:W3CDTF">2025-09-10T16:40:00Z</dcterms:created>
  <dcterms:modified xsi:type="dcterms:W3CDTF">2025-12-06T00:08:00Z</dcterms:modified>
</cp:coreProperties>
</file>