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48"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10"/>
        <w:gridCol w:w="1369"/>
        <w:gridCol w:w="2159"/>
        <w:gridCol w:w="3452"/>
        <w:gridCol w:w="3658"/>
      </w:tblGrid>
      <w:tr w:rsidR="009E7A23" w14:paraId="13D80DC6" w14:textId="77777777" w:rsidTr="00DC7386">
        <w:trPr>
          <w:trHeight w:val="388"/>
          <w:tblHeader/>
        </w:trPr>
        <w:tc>
          <w:tcPr>
            <w:tcW w:w="3538" w:type="dxa"/>
            <w:gridSpan w:val="3"/>
            <w:shd w:val="clear" w:color="auto" w:fill="F2F2F2" w:themeFill="background1" w:themeFillShade="F2"/>
          </w:tcPr>
          <w:p w14:paraId="4AB30819" w14:textId="76B619DE" w:rsidR="009E7A23" w:rsidRPr="007747C4" w:rsidRDefault="009E7A23" w:rsidP="009E7A23">
            <w:pPr>
              <w:jc w:val="center"/>
              <w:rPr>
                <w:b/>
                <w:sz w:val="22"/>
              </w:rPr>
            </w:pPr>
            <w:r w:rsidRPr="007747C4">
              <w:rPr>
                <w:b/>
                <w:sz w:val="22"/>
              </w:rPr>
              <w:t>CO-CHAIRS</w:t>
            </w:r>
          </w:p>
        </w:tc>
        <w:tc>
          <w:tcPr>
            <w:tcW w:w="3452" w:type="dxa"/>
            <w:shd w:val="clear" w:color="auto" w:fill="F2F2F2" w:themeFill="background1" w:themeFillShade="F2"/>
          </w:tcPr>
          <w:p w14:paraId="514A8C29" w14:textId="74625544" w:rsidR="009E7A23" w:rsidRPr="009E7A23" w:rsidRDefault="007747C4" w:rsidP="009E7A23">
            <w:pPr>
              <w:jc w:val="center"/>
              <w:rPr>
                <w:b/>
              </w:rPr>
            </w:pPr>
            <w:r w:rsidRPr="000506FF">
              <w:rPr>
                <w:b/>
                <w:sz w:val="22"/>
                <w:szCs w:val="28"/>
              </w:rPr>
              <w:t>Faculty Representatives</w:t>
            </w:r>
          </w:p>
        </w:tc>
        <w:tc>
          <w:tcPr>
            <w:tcW w:w="3658" w:type="dxa"/>
            <w:shd w:val="clear" w:color="auto" w:fill="F2F2F2" w:themeFill="background1" w:themeFillShade="F2"/>
          </w:tcPr>
          <w:p w14:paraId="33EFDC02" w14:textId="23940D08" w:rsidR="009E7A23" w:rsidRPr="00991E3E" w:rsidRDefault="00746508" w:rsidP="009E7A23">
            <w:pPr>
              <w:jc w:val="center"/>
              <w:rPr>
                <w:b/>
              </w:rPr>
            </w:pPr>
            <w:r w:rsidRPr="000506FF">
              <w:rPr>
                <w:b/>
                <w:sz w:val="22"/>
                <w:szCs w:val="28"/>
              </w:rPr>
              <w:t>Administrator Association</w:t>
            </w:r>
            <w:r w:rsidR="009E7A23" w:rsidRPr="000506FF">
              <w:rPr>
                <w:b/>
                <w:sz w:val="22"/>
                <w:szCs w:val="28"/>
              </w:rPr>
              <w:t xml:space="preserve"> Members</w:t>
            </w:r>
          </w:p>
        </w:tc>
      </w:tr>
      <w:tr w:rsidR="009E7A23" w14:paraId="4D9DF676" w14:textId="77777777" w:rsidTr="00DC7386">
        <w:trPr>
          <w:trHeight w:val="262"/>
          <w:tblHeader/>
        </w:trPr>
        <w:tc>
          <w:tcPr>
            <w:tcW w:w="3538" w:type="dxa"/>
            <w:gridSpan w:val="3"/>
          </w:tcPr>
          <w:p w14:paraId="62951E9F" w14:textId="4E49CEDD" w:rsidR="009E7A23" w:rsidRPr="000506FF" w:rsidRDefault="006A7B18" w:rsidP="00C34CDF">
            <w:pPr>
              <w:rPr>
                <w:rFonts w:cstheme="minorHAnsi"/>
                <w:sz w:val="20"/>
                <w:szCs w:val="20"/>
              </w:rPr>
            </w:pPr>
            <w:sdt>
              <w:sdtPr>
                <w:rPr>
                  <w:rFonts w:cstheme="minorHAnsi"/>
                  <w:sz w:val="20"/>
                  <w:szCs w:val="20"/>
                </w:rPr>
                <w:id w:val="-1804528318"/>
                <w14:checkbox>
                  <w14:checked w14:val="1"/>
                  <w14:checkedState w14:val="2612" w14:font="MS Gothic"/>
                  <w14:uncheckedState w14:val="2610" w14:font="MS Gothic"/>
                </w14:checkbox>
              </w:sdtPr>
              <w:sdtEndPr/>
              <w:sdtContent>
                <w:r w:rsidR="002820C7" w:rsidRPr="000506FF">
                  <w:rPr>
                    <w:rFonts w:ascii="MS Gothic" w:eastAsia="MS Gothic" w:hAnsi="MS Gothic" w:cstheme="minorHAnsi" w:hint="eastAsia"/>
                    <w:sz w:val="20"/>
                    <w:szCs w:val="20"/>
                  </w:rPr>
                  <w:t>☒</w:t>
                </w:r>
              </w:sdtContent>
            </w:sdt>
            <w:r w:rsidR="009E7A23" w:rsidRPr="000506FF">
              <w:rPr>
                <w:rFonts w:cstheme="minorHAnsi"/>
                <w:sz w:val="20"/>
                <w:szCs w:val="20"/>
              </w:rPr>
              <w:t xml:space="preserve"> </w:t>
            </w:r>
            <w:r w:rsidR="00C34CDF" w:rsidRPr="000506FF">
              <w:rPr>
                <w:rStyle w:val="normaltextrun"/>
                <w:color w:val="000000"/>
                <w:sz w:val="20"/>
                <w:szCs w:val="20"/>
                <w:shd w:val="clear" w:color="auto" w:fill="FFFFFF"/>
              </w:rPr>
              <w:t>Agustin Albarran</w:t>
            </w:r>
          </w:p>
        </w:tc>
        <w:tc>
          <w:tcPr>
            <w:tcW w:w="3452" w:type="dxa"/>
          </w:tcPr>
          <w:p w14:paraId="0DC4B4B9" w14:textId="7C043A72" w:rsidR="009E7A23" w:rsidRPr="000506FF" w:rsidRDefault="006A7B18" w:rsidP="0051091B">
            <w:pPr>
              <w:tabs>
                <w:tab w:val="center" w:pos="1600"/>
              </w:tabs>
              <w:rPr>
                <w:rFonts w:cstheme="minorHAnsi"/>
                <w:sz w:val="20"/>
                <w:szCs w:val="20"/>
              </w:rPr>
            </w:pPr>
            <w:sdt>
              <w:sdtPr>
                <w:rPr>
                  <w:rFonts w:cstheme="minorHAnsi"/>
                  <w:sz w:val="20"/>
                  <w:szCs w:val="20"/>
                </w:rPr>
                <w:id w:val="1563519877"/>
                <w14:checkbox>
                  <w14:checked w14:val="1"/>
                  <w14:checkedState w14:val="2612" w14:font="MS Gothic"/>
                  <w14:uncheckedState w14:val="2610" w14:font="MS Gothic"/>
                </w14:checkbox>
              </w:sdtPr>
              <w:sdtEndPr/>
              <w:sdtContent>
                <w:r w:rsidR="002820C7" w:rsidRPr="000506FF">
                  <w:rPr>
                    <w:rFonts w:ascii="MS Gothic" w:eastAsia="MS Gothic" w:hAnsi="MS Gothic" w:cstheme="minorHAnsi" w:hint="eastAsia"/>
                    <w:sz w:val="20"/>
                    <w:szCs w:val="20"/>
                  </w:rPr>
                  <w:t>☒</w:t>
                </w:r>
              </w:sdtContent>
            </w:sdt>
            <w:r w:rsidR="0051091B" w:rsidRPr="000506FF">
              <w:rPr>
                <w:rStyle w:val="normaltextrun"/>
                <w:color w:val="000000"/>
                <w:sz w:val="20"/>
                <w:szCs w:val="20"/>
                <w:shd w:val="clear" w:color="auto" w:fill="FFFFFF"/>
              </w:rPr>
              <w:t xml:space="preserve"> Lara Braff</w:t>
            </w:r>
          </w:p>
        </w:tc>
        <w:tc>
          <w:tcPr>
            <w:tcW w:w="3658" w:type="dxa"/>
          </w:tcPr>
          <w:p w14:paraId="4E55D374" w14:textId="610982E5" w:rsidR="00D53C4A" w:rsidRPr="000506FF" w:rsidRDefault="006A7B18" w:rsidP="0051091B">
            <w:pPr>
              <w:rPr>
                <w:rFonts w:cstheme="minorHAnsi"/>
                <w:sz w:val="20"/>
                <w:szCs w:val="20"/>
              </w:rPr>
            </w:pPr>
            <w:sdt>
              <w:sdtPr>
                <w:rPr>
                  <w:rFonts w:cstheme="minorHAnsi"/>
                  <w:sz w:val="20"/>
                  <w:szCs w:val="20"/>
                </w:rPr>
                <w:id w:val="1655260242"/>
                <w14:checkbox>
                  <w14:checked w14:val="1"/>
                  <w14:checkedState w14:val="2612" w14:font="MS Gothic"/>
                  <w14:uncheckedState w14:val="2610" w14:font="MS Gothic"/>
                </w14:checkbox>
              </w:sdtPr>
              <w:sdtEndPr/>
              <w:sdtContent>
                <w:r w:rsidR="002820C7" w:rsidRPr="000506FF">
                  <w:rPr>
                    <w:rFonts w:ascii="MS Gothic" w:eastAsia="MS Gothic" w:hAnsi="MS Gothic" w:cstheme="minorHAnsi" w:hint="eastAsia"/>
                    <w:sz w:val="20"/>
                    <w:szCs w:val="20"/>
                  </w:rPr>
                  <w:t>☒</w:t>
                </w:r>
              </w:sdtContent>
            </w:sdt>
            <w:r w:rsidR="007747C4" w:rsidRPr="000506FF">
              <w:rPr>
                <w:rFonts w:cstheme="minorHAnsi"/>
                <w:sz w:val="20"/>
                <w:szCs w:val="20"/>
              </w:rPr>
              <w:t xml:space="preserve"> </w:t>
            </w:r>
            <w:r w:rsidR="00D53C4A" w:rsidRPr="000506FF">
              <w:rPr>
                <w:rFonts w:cstheme="minorHAnsi"/>
                <w:sz w:val="20"/>
                <w:szCs w:val="20"/>
              </w:rPr>
              <w:t>Javier Ayala</w:t>
            </w:r>
          </w:p>
        </w:tc>
      </w:tr>
      <w:tr w:rsidR="009E7A23" w14:paraId="24C8568F" w14:textId="77777777" w:rsidTr="00DC7386">
        <w:trPr>
          <w:trHeight w:val="273"/>
          <w:tblHeader/>
        </w:trPr>
        <w:tc>
          <w:tcPr>
            <w:tcW w:w="3538" w:type="dxa"/>
            <w:gridSpan w:val="3"/>
          </w:tcPr>
          <w:p w14:paraId="4004E73B" w14:textId="7715D6D8" w:rsidR="009E7A23" w:rsidRPr="000506FF" w:rsidRDefault="006A7B18" w:rsidP="009E7A23">
            <w:pPr>
              <w:rPr>
                <w:rFonts w:cstheme="minorHAnsi"/>
                <w:sz w:val="20"/>
                <w:szCs w:val="20"/>
              </w:rPr>
            </w:pPr>
            <w:sdt>
              <w:sdtPr>
                <w:rPr>
                  <w:rFonts w:cstheme="minorHAnsi"/>
                  <w:sz w:val="20"/>
                  <w:szCs w:val="20"/>
                </w:rPr>
                <w:id w:val="-1443529557"/>
                <w14:checkbox>
                  <w14:checked w14:val="1"/>
                  <w14:checkedState w14:val="2612" w14:font="MS Gothic"/>
                  <w14:uncheckedState w14:val="2610" w14:font="MS Gothic"/>
                </w14:checkbox>
              </w:sdtPr>
              <w:sdtEndPr/>
              <w:sdtContent>
                <w:r w:rsidR="002820C7" w:rsidRPr="000506FF">
                  <w:rPr>
                    <w:rFonts w:ascii="MS Gothic" w:eastAsia="MS Gothic" w:hAnsi="MS Gothic" w:cstheme="minorHAnsi" w:hint="eastAsia"/>
                    <w:sz w:val="20"/>
                    <w:szCs w:val="20"/>
                  </w:rPr>
                  <w:t>☒</w:t>
                </w:r>
              </w:sdtContent>
            </w:sdt>
            <w:r w:rsidR="009E7A23" w:rsidRPr="000506FF">
              <w:rPr>
                <w:rFonts w:cstheme="minorHAnsi"/>
                <w:sz w:val="20"/>
                <w:szCs w:val="20"/>
              </w:rPr>
              <w:t xml:space="preserve"> </w:t>
            </w:r>
            <w:r w:rsidR="00C34CDF" w:rsidRPr="000506FF">
              <w:rPr>
                <w:rFonts w:cstheme="minorHAnsi"/>
                <w:sz w:val="20"/>
                <w:szCs w:val="20"/>
              </w:rPr>
              <w:t xml:space="preserve">John “Brodney” </w:t>
            </w:r>
            <w:r w:rsidR="007747C4" w:rsidRPr="000506FF">
              <w:rPr>
                <w:rFonts w:cstheme="minorHAnsi"/>
                <w:sz w:val="20"/>
                <w:szCs w:val="20"/>
              </w:rPr>
              <w:t>Fitzgerald</w:t>
            </w:r>
          </w:p>
        </w:tc>
        <w:tc>
          <w:tcPr>
            <w:tcW w:w="3452" w:type="dxa"/>
          </w:tcPr>
          <w:p w14:paraId="17279E86" w14:textId="2DFAE540" w:rsidR="009E7A23" w:rsidRPr="000506FF" w:rsidRDefault="006A7B18" w:rsidP="0051091B">
            <w:pPr>
              <w:rPr>
                <w:rFonts w:cstheme="minorHAnsi"/>
                <w:sz w:val="20"/>
                <w:szCs w:val="20"/>
              </w:rPr>
            </w:pPr>
            <w:sdt>
              <w:sdtPr>
                <w:rPr>
                  <w:rFonts w:cstheme="minorHAnsi"/>
                  <w:sz w:val="20"/>
                  <w:szCs w:val="20"/>
                </w:rPr>
                <w:id w:val="-489942707"/>
                <w14:checkbox>
                  <w14:checked w14:val="1"/>
                  <w14:checkedState w14:val="2612" w14:font="MS Gothic"/>
                  <w14:uncheckedState w14:val="2610" w14:font="MS Gothic"/>
                </w14:checkbox>
              </w:sdtPr>
              <w:sdtEndPr/>
              <w:sdtContent>
                <w:r w:rsidR="002820C7" w:rsidRPr="000506FF">
                  <w:rPr>
                    <w:rFonts w:ascii="MS Gothic" w:eastAsia="MS Gothic" w:hAnsi="MS Gothic" w:cstheme="minorHAnsi" w:hint="eastAsia"/>
                    <w:sz w:val="20"/>
                    <w:szCs w:val="20"/>
                  </w:rPr>
                  <w:t>☒</w:t>
                </w:r>
              </w:sdtContent>
            </w:sdt>
            <w:r w:rsidR="007747C4" w:rsidRPr="000506FF">
              <w:rPr>
                <w:rFonts w:cstheme="minorHAnsi"/>
                <w:sz w:val="20"/>
                <w:szCs w:val="20"/>
              </w:rPr>
              <w:t xml:space="preserve"> </w:t>
            </w:r>
            <w:r w:rsidR="0051091B" w:rsidRPr="000506FF">
              <w:rPr>
                <w:rFonts w:cstheme="minorHAnsi"/>
                <w:sz w:val="20"/>
                <w:szCs w:val="20"/>
              </w:rPr>
              <w:t>Jessica Silva</w:t>
            </w:r>
          </w:p>
        </w:tc>
        <w:tc>
          <w:tcPr>
            <w:tcW w:w="3658" w:type="dxa"/>
          </w:tcPr>
          <w:p w14:paraId="65F93738" w14:textId="32900CB6" w:rsidR="009E7A23" w:rsidRPr="000506FF" w:rsidRDefault="006A7B18" w:rsidP="009E7A23">
            <w:pPr>
              <w:rPr>
                <w:rFonts w:cstheme="minorHAnsi"/>
                <w:sz w:val="20"/>
                <w:szCs w:val="20"/>
              </w:rPr>
            </w:pPr>
            <w:sdt>
              <w:sdtPr>
                <w:rPr>
                  <w:rFonts w:cstheme="minorHAnsi"/>
                  <w:sz w:val="20"/>
                  <w:szCs w:val="20"/>
                </w:rPr>
                <w:id w:val="111258236"/>
                <w14:checkbox>
                  <w14:checked w14:val="1"/>
                  <w14:checkedState w14:val="2612" w14:font="MS Gothic"/>
                  <w14:uncheckedState w14:val="2610" w14:font="MS Gothic"/>
                </w14:checkbox>
              </w:sdtPr>
              <w:sdtEndPr/>
              <w:sdtContent>
                <w:r w:rsidR="002820C7" w:rsidRPr="000506FF">
                  <w:rPr>
                    <w:rFonts w:ascii="MS Gothic" w:eastAsia="MS Gothic" w:hAnsi="MS Gothic" w:cstheme="minorHAnsi" w:hint="eastAsia"/>
                    <w:sz w:val="20"/>
                    <w:szCs w:val="20"/>
                  </w:rPr>
                  <w:t>☒</w:t>
                </w:r>
              </w:sdtContent>
            </w:sdt>
            <w:r w:rsidR="00D53C4A" w:rsidRPr="000506FF">
              <w:rPr>
                <w:rFonts w:cstheme="minorHAnsi"/>
                <w:sz w:val="20"/>
                <w:szCs w:val="20"/>
              </w:rPr>
              <w:t xml:space="preserve"> Vanessa Fountain</w:t>
            </w:r>
          </w:p>
        </w:tc>
      </w:tr>
      <w:tr w:rsidR="009E7A23" w14:paraId="7F84C39A" w14:textId="77777777" w:rsidTr="00DC7386">
        <w:trPr>
          <w:trHeight w:val="273"/>
          <w:tblHeader/>
        </w:trPr>
        <w:tc>
          <w:tcPr>
            <w:tcW w:w="3538" w:type="dxa"/>
            <w:gridSpan w:val="3"/>
          </w:tcPr>
          <w:p w14:paraId="3E83D7A6" w14:textId="485B97DD" w:rsidR="009E7A23" w:rsidRPr="007747C4" w:rsidRDefault="009E7A23" w:rsidP="009E7A23">
            <w:pPr>
              <w:rPr>
                <w:rFonts w:eastAsia="MS Gothic" w:cstheme="minorHAnsi"/>
                <w:szCs w:val="18"/>
              </w:rPr>
            </w:pPr>
          </w:p>
        </w:tc>
        <w:tc>
          <w:tcPr>
            <w:tcW w:w="3452" w:type="dxa"/>
          </w:tcPr>
          <w:p w14:paraId="62F4C7A8" w14:textId="2AD4335C" w:rsidR="009E7A23" w:rsidRPr="000506FF" w:rsidRDefault="006A7B18" w:rsidP="0051091B">
            <w:pPr>
              <w:rPr>
                <w:rFonts w:eastAsia="MS Gothic" w:cstheme="minorHAnsi"/>
                <w:sz w:val="20"/>
                <w:szCs w:val="20"/>
              </w:rPr>
            </w:pPr>
            <w:sdt>
              <w:sdtPr>
                <w:rPr>
                  <w:rFonts w:cstheme="minorHAnsi"/>
                  <w:sz w:val="20"/>
                  <w:szCs w:val="20"/>
                </w:rPr>
                <w:id w:val="657275915"/>
                <w14:checkbox>
                  <w14:checked w14:val="0"/>
                  <w14:checkedState w14:val="2612" w14:font="MS Gothic"/>
                  <w14:uncheckedState w14:val="2610" w14:font="MS Gothic"/>
                </w14:checkbox>
              </w:sdtPr>
              <w:sdtEndPr/>
              <w:sdtContent>
                <w:r w:rsidR="00AB38F8" w:rsidRPr="000506FF">
                  <w:rPr>
                    <w:rFonts w:ascii="MS Gothic" w:eastAsia="MS Gothic" w:hAnsi="MS Gothic" w:cstheme="minorHAnsi" w:hint="eastAsia"/>
                    <w:sz w:val="20"/>
                    <w:szCs w:val="20"/>
                  </w:rPr>
                  <w:t>☐</w:t>
                </w:r>
              </w:sdtContent>
            </w:sdt>
            <w:r w:rsidR="007747C4" w:rsidRPr="000506FF">
              <w:rPr>
                <w:rFonts w:cstheme="minorHAnsi"/>
                <w:sz w:val="20"/>
                <w:szCs w:val="20"/>
              </w:rPr>
              <w:t xml:space="preserve"> </w:t>
            </w:r>
            <w:r w:rsidR="0051091B" w:rsidRPr="000506FF">
              <w:rPr>
                <w:rStyle w:val="normaltextrun"/>
                <w:rFonts w:cstheme="minorHAnsi"/>
                <w:color w:val="000000"/>
                <w:sz w:val="20"/>
                <w:szCs w:val="20"/>
                <w:bdr w:val="none" w:sz="0" w:space="0" w:color="auto" w:frame="1"/>
              </w:rPr>
              <w:t>Joel Castellaw</w:t>
            </w:r>
          </w:p>
        </w:tc>
        <w:tc>
          <w:tcPr>
            <w:tcW w:w="3658" w:type="dxa"/>
          </w:tcPr>
          <w:p w14:paraId="639C5564" w14:textId="43B37665" w:rsidR="009E7A23" w:rsidRPr="007747C4" w:rsidRDefault="009E7A23" w:rsidP="009E7A23">
            <w:pPr>
              <w:rPr>
                <w:rFonts w:eastAsia="MS Gothic" w:cstheme="minorHAnsi"/>
                <w:szCs w:val="18"/>
              </w:rPr>
            </w:pPr>
          </w:p>
        </w:tc>
      </w:tr>
      <w:tr w:rsidR="00746508" w14:paraId="5F955C65" w14:textId="77777777" w:rsidTr="00DC7386">
        <w:trPr>
          <w:trHeight w:val="273"/>
          <w:tblHeader/>
        </w:trPr>
        <w:tc>
          <w:tcPr>
            <w:tcW w:w="3538" w:type="dxa"/>
            <w:gridSpan w:val="3"/>
          </w:tcPr>
          <w:p w14:paraId="75DEA2EF" w14:textId="77777777" w:rsidR="00746508" w:rsidRPr="007747C4" w:rsidRDefault="00746508" w:rsidP="009E7A23">
            <w:pPr>
              <w:rPr>
                <w:rFonts w:cstheme="minorHAnsi"/>
                <w:szCs w:val="18"/>
              </w:rPr>
            </w:pPr>
          </w:p>
        </w:tc>
        <w:tc>
          <w:tcPr>
            <w:tcW w:w="3452" w:type="dxa"/>
          </w:tcPr>
          <w:p w14:paraId="791DA434" w14:textId="75E9CB16" w:rsidR="00746508" w:rsidRPr="000506FF" w:rsidRDefault="006A7B18" w:rsidP="0051091B">
            <w:pPr>
              <w:rPr>
                <w:rFonts w:cstheme="minorHAnsi"/>
                <w:sz w:val="20"/>
                <w:szCs w:val="20"/>
              </w:rPr>
            </w:pPr>
            <w:sdt>
              <w:sdtPr>
                <w:rPr>
                  <w:rFonts w:cstheme="minorHAnsi"/>
                  <w:sz w:val="20"/>
                  <w:szCs w:val="20"/>
                </w:rPr>
                <w:id w:val="1975720826"/>
                <w14:checkbox>
                  <w14:checked w14:val="1"/>
                  <w14:checkedState w14:val="2612" w14:font="MS Gothic"/>
                  <w14:uncheckedState w14:val="2610" w14:font="MS Gothic"/>
                </w14:checkbox>
              </w:sdtPr>
              <w:sdtEndPr/>
              <w:sdtContent>
                <w:r w:rsidR="002820C7" w:rsidRPr="000506FF">
                  <w:rPr>
                    <w:rFonts w:ascii="MS Gothic" w:eastAsia="MS Gothic" w:hAnsi="MS Gothic" w:cstheme="minorHAnsi" w:hint="eastAsia"/>
                    <w:sz w:val="20"/>
                    <w:szCs w:val="20"/>
                  </w:rPr>
                  <w:t>☒</w:t>
                </w:r>
              </w:sdtContent>
            </w:sdt>
            <w:r w:rsidR="00746508" w:rsidRPr="000506FF">
              <w:rPr>
                <w:rFonts w:cstheme="minorHAnsi"/>
                <w:sz w:val="20"/>
                <w:szCs w:val="20"/>
              </w:rPr>
              <w:t xml:space="preserve"> </w:t>
            </w:r>
            <w:r w:rsidR="0051091B" w:rsidRPr="000506FF">
              <w:rPr>
                <w:rStyle w:val="normaltextrun"/>
                <w:rFonts w:cstheme="minorHAnsi"/>
                <w:color w:val="000000"/>
                <w:sz w:val="20"/>
                <w:szCs w:val="20"/>
                <w:bdr w:val="none" w:sz="0" w:space="0" w:color="auto" w:frame="1"/>
              </w:rPr>
              <w:t>Scott Therkalsen</w:t>
            </w:r>
          </w:p>
        </w:tc>
        <w:tc>
          <w:tcPr>
            <w:tcW w:w="3658" w:type="dxa"/>
          </w:tcPr>
          <w:p w14:paraId="013168FD" w14:textId="77777777" w:rsidR="00746508" w:rsidRPr="007747C4" w:rsidRDefault="00746508" w:rsidP="009E7A23">
            <w:pPr>
              <w:rPr>
                <w:rFonts w:eastAsia="MS Gothic" w:cstheme="minorHAnsi"/>
                <w:szCs w:val="18"/>
              </w:rPr>
            </w:pPr>
          </w:p>
        </w:tc>
      </w:tr>
      <w:tr w:rsidR="00746508" w14:paraId="656904D5" w14:textId="77777777" w:rsidTr="00DC7386">
        <w:trPr>
          <w:trHeight w:val="273"/>
          <w:tblHeader/>
        </w:trPr>
        <w:tc>
          <w:tcPr>
            <w:tcW w:w="3538" w:type="dxa"/>
            <w:gridSpan w:val="3"/>
          </w:tcPr>
          <w:p w14:paraId="5540E81B" w14:textId="77777777" w:rsidR="00746508" w:rsidRPr="007747C4" w:rsidRDefault="00746508" w:rsidP="00746508">
            <w:pPr>
              <w:rPr>
                <w:rFonts w:cstheme="minorHAnsi"/>
                <w:szCs w:val="18"/>
              </w:rPr>
            </w:pPr>
          </w:p>
        </w:tc>
        <w:tc>
          <w:tcPr>
            <w:tcW w:w="3452" w:type="dxa"/>
          </w:tcPr>
          <w:p w14:paraId="36152BDA" w14:textId="7EC8B991" w:rsidR="00746508" w:rsidRPr="000506FF" w:rsidRDefault="006A7B18" w:rsidP="00746508">
            <w:pPr>
              <w:rPr>
                <w:rFonts w:cstheme="minorHAnsi"/>
                <w:sz w:val="20"/>
                <w:szCs w:val="20"/>
              </w:rPr>
            </w:pPr>
            <w:sdt>
              <w:sdtPr>
                <w:rPr>
                  <w:rFonts w:cstheme="minorHAnsi"/>
                  <w:sz w:val="20"/>
                  <w:szCs w:val="20"/>
                </w:rPr>
                <w:id w:val="1527066924"/>
                <w14:checkbox>
                  <w14:checked w14:val="1"/>
                  <w14:checkedState w14:val="2612" w14:font="MS Gothic"/>
                  <w14:uncheckedState w14:val="2610" w14:font="MS Gothic"/>
                </w14:checkbox>
              </w:sdtPr>
              <w:sdtEndPr/>
              <w:sdtContent>
                <w:r w:rsidR="002820C7" w:rsidRPr="000506FF">
                  <w:rPr>
                    <w:rFonts w:ascii="MS Gothic" w:eastAsia="MS Gothic" w:hAnsi="MS Gothic" w:cstheme="minorHAnsi" w:hint="eastAsia"/>
                    <w:sz w:val="20"/>
                    <w:szCs w:val="20"/>
                  </w:rPr>
                  <w:t>☒</w:t>
                </w:r>
              </w:sdtContent>
            </w:sdt>
            <w:r w:rsidR="006B4AD8" w:rsidRPr="000506FF">
              <w:rPr>
                <w:rFonts w:cstheme="minorHAnsi"/>
                <w:sz w:val="20"/>
                <w:szCs w:val="20"/>
              </w:rPr>
              <w:t xml:space="preserve"> </w:t>
            </w:r>
            <w:r w:rsidR="009E25C7" w:rsidRPr="000506FF">
              <w:rPr>
                <w:rFonts w:cstheme="minorHAnsi"/>
                <w:sz w:val="20"/>
                <w:szCs w:val="20"/>
              </w:rPr>
              <w:t>June Yang</w:t>
            </w:r>
          </w:p>
        </w:tc>
        <w:tc>
          <w:tcPr>
            <w:tcW w:w="3658" w:type="dxa"/>
          </w:tcPr>
          <w:p w14:paraId="65400E14" w14:textId="77777777" w:rsidR="00746508" w:rsidRPr="007747C4" w:rsidRDefault="00746508" w:rsidP="00746508">
            <w:pPr>
              <w:rPr>
                <w:rFonts w:eastAsia="MS Gothic" w:cstheme="minorHAnsi"/>
                <w:szCs w:val="18"/>
              </w:rPr>
            </w:pPr>
          </w:p>
        </w:tc>
      </w:tr>
      <w:tr w:rsidR="00746508" w:rsidRPr="00285EFB" w14:paraId="77E6C993" w14:textId="79A5AAD9" w:rsidTr="00DC7386">
        <w:trPr>
          <w:gridAfter w:val="1"/>
          <w:wAfter w:w="3658" w:type="dxa"/>
          <w:trHeight w:val="231"/>
          <w:tblHeader/>
        </w:trPr>
        <w:tc>
          <w:tcPr>
            <w:tcW w:w="3538" w:type="dxa"/>
            <w:gridSpan w:val="3"/>
            <w:shd w:val="clear" w:color="auto" w:fill="F2F2F2" w:themeFill="background1" w:themeFillShade="F2"/>
          </w:tcPr>
          <w:p w14:paraId="012B4FA2" w14:textId="527064F0" w:rsidR="00746508" w:rsidRPr="00285EFB" w:rsidRDefault="00746508" w:rsidP="00285EFB">
            <w:pPr>
              <w:pStyle w:val="Heading2"/>
              <w:spacing w:before="0"/>
              <w:outlineLvl w:val="1"/>
            </w:pPr>
            <w:r w:rsidRPr="000506FF">
              <w:rPr>
                <w:sz w:val="22"/>
                <w:szCs w:val="28"/>
              </w:rPr>
              <w:t>RECORDER</w:t>
            </w:r>
          </w:p>
        </w:tc>
        <w:tc>
          <w:tcPr>
            <w:tcW w:w="3452" w:type="dxa"/>
            <w:shd w:val="clear" w:color="auto" w:fill="F2F2F2" w:themeFill="background1" w:themeFillShade="F2"/>
          </w:tcPr>
          <w:p w14:paraId="63983B0B" w14:textId="7FC17FB6" w:rsidR="00746508" w:rsidRDefault="00746508" w:rsidP="00285EFB">
            <w:pPr>
              <w:pStyle w:val="Heading2"/>
              <w:spacing w:before="0"/>
              <w:outlineLvl w:val="1"/>
            </w:pPr>
            <w:r w:rsidRPr="000506FF">
              <w:rPr>
                <w:sz w:val="22"/>
                <w:szCs w:val="28"/>
              </w:rPr>
              <w:t>Ex- Officio Members</w:t>
            </w:r>
          </w:p>
        </w:tc>
      </w:tr>
      <w:tr w:rsidR="00746508" w:rsidRPr="000506FF" w14:paraId="049A97E5" w14:textId="621E0AB5" w:rsidTr="00DC7386">
        <w:trPr>
          <w:gridAfter w:val="1"/>
          <w:wAfter w:w="3658" w:type="dxa"/>
          <w:trHeight w:val="265"/>
          <w:tblHeader/>
        </w:trPr>
        <w:tc>
          <w:tcPr>
            <w:tcW w:w="3538" w:type="dxa"/>
            <w:gridSpan w:val="3"/>
          </w:tcPr>
          <w:p w14:paraId="2704CD8B" w14:textId="6D9374D4" w:rsidR="00746508" w:rsidRPr="000506FF" w:rsidRDefault="006A7B18" w:rsidP="0051091B">
            <w:pPr>
              <w:rPr>
                <w:sz w:val="20"/>
                <w:szCs w:val="24"/>
              </w:rPr>
            </w:pPr>
            <w:sdt>
              <w:sdtPr>
                <w:rPr>
                  <w:sz w:val="20"/>
                  <w:szCs w:val="24"/>
                </w:rPr>
                <w:id w:val="1944959156"/>
                <w14:checkbox>
                  <w14:checked w14:val="1"/>
                  <w14:checkedState w14:val="2612" w14:font="MS Gothic"/>
                  <w14:uncheckedState w14:val="2610" w14:font="MS Gothic"/>
                </w14:checkbox>
              </w:sdtPr>
              <w:sdtEndPr/>
              <w:sdtContent>
                <w:r w:rsidR="002820C7" w:rsidRPr="000506FF">
                  <w:rPr>
                    <w:rFonts w:ascii="MS Gothic" w:eastAsia="MS Gothic" w:hAnsi="MS Gothic" w:hint="eastAsia"/>
                    <w:sz w:val="20"/>
                    <w:szCs w:val="24"/>
                  </w:rPr>
                  <w:t>☒</w:t>
                </w:r>
              </w:sdtContent>
            </w:sdt>
            <w:r w:rsidR="00746508" w:rsidRPr="000506FF">
              <w:rPr>
                <w:sz w:val="20"/>
                <w:szCs w:val="24"/>
              </w:rPr>
              <w:t xml:space="preserve"> </w:t>
            </w:r>
            <w:r w:rsidR="009E25C7" w:rsidRPr="000506FF">
              <w:rPr>
                <w:sz w:val="20"/>
                <w:szCs w:val="24"/>
              </w:rPr>
              <w:t>Elizabeth Jackson</w:t>
            </w:r>
          </w:p>
        </w:tc>
        <w:tc>
          <w:tcPr>
            <w:tcW w:w="3452" w:type="dxa"/>
          </w:tcPr>
          <w:p w14:paraId="358DA94E" w14:textId="43A657B0" w:rsidR="00746508" w:rsidRPr="000506FF" w:rsidRDefault="006A7B18" w:rsidP="0051091B">
            <w:pPr>
              <w:rPr>
                <w:sz w:val="20"/>
                <w:szCs w:val="24"/>
              </w:rPr>
            </w:pPr>
            <w:sdt>
              <w:sdtPr>
                <w:rPr>
                  <w:rFonts w:cstheme="minorHAnsi"/>
                  <w:sz w:val="20"/>
                  <w:szCs w:val="20"/>
                </w:rPr>
                <w:id w:val="761421289"/>
                <w14:checkbox>
                  <w14:checked w14:val="0"/>
                  <w14:checkedState w14:val="2612" w14:font="MS Gothic"/>
                  <w14:uncheckedState w14:val="2610" w14:font="MS Gothic"/>
                </w14:checkbox>
              </w:sdtPr>
              <w:sdtEndPr/>
              <w:sdtContent>
                <w:r w:rsidR="00746508" w:rsidRPr="000506FF">
                  <w:rPr>
                    <w:rFonts w:ascii="Segoe UI Symbol" w:eastAsia="MS Gothic" w:hAnsi="Segoe UI Symbol" w:cs="Segoe UI Symbol"/>
                    <w:sz w:val="20"/>
                    <w:szCs w:val="20"/>
                  </w:rPr>
                  <w:t>☐</w:t>
                </w:r>
              </w:sdtContent>
            </w:sdt>
            <w:r w:rsidR="00746508" w:rsidRPr="000506FF">
              <w:rPr>
                <w:rFonts w:cstheme="minorHAnsi"/>
                <w:sz w:val="20"/>
                <w:szCs w:val="20"/>
              </w:rPr>
              <w:t xml:space="preserve"> </w:t>
            </w:r>
            <w:r w:rsidR="009E25C7" w:rsidRPr="000506FF">
              <w:rPr>
                <w:rFonts w:cstheme="minorHAnsi"/>
                <w:sz w:val="20"/>
                <w:szCs w:val="20"/>
              </w:rPr>
              <w:t>Adrianne Garay-Lee, VPSS</w:t>
            </w:r>
          </w:p>
        </w:tc>
      </w:tr>
      <w:tr w:rsidR="00DC7386" w:rsidRPr="000506FF" w14:paraId="764D7F33" w14:textId="77777777" w:rsidTr="00DC7386">
        <w:tblPrEx>
          <w:tblCellMar>
            <w:left w:w="72" w:type="dxa"/>
            <w:right w:w="72" w:type="dxa"/>
          </w:tblCellMar>
        </w:tblPrEx>
        <w:trPr>
          <w:gridBefore w:val="1"/>
          <w:wBefore w:w="10" w:type="dxa"/>
          <w:trHeight w:val="307"/>
          <w:tblHeader/>
        </w:trPr>
        <w:tc>
          <w:tcPr>
            <w:tcW w:w="10638" w:type="dxa"/>
            <w:gridSpan w:val="4"/>
            <w:tcBorders>
              <w:top w:val="nil"/>
              <w:left w:val="nil"/>
              <w:bottom w:val="nil"/>
              <w:right w:val="nil"/>
            </w:tcBorders>
            <w:shd w:val="clear" w:color="auto" w:fill="auto"/>
            <w:vAlign w:val="center"/>
          </w:tcPr>
          <w:p w14:paraId="515CF5C6" w14:textId="77777777" w:rsidR="00DC7386" w:rsidRPr="000506FF" w:rsidRDefault="00DC7386" w:rsidP="00A5636D">
            <w:pPr>
              <w:pStyle w:val="MeetingTitle"/>
              <w:spacing w:before="0"/>
              <w:ind w:left="239"/>
              <w:jc w:val="center"/>
              <w:rPr>
                <w:sz w:val="22"/>
              </w:rPr>
            </w:pPr>
          </w:p>
        </w:tc>
      </w:tr>
      <w:tr w:rsidR="00285EFB" w:rsidRPr="000506FF" w14:paraId="25028E32" w14:textId="77777777" w:rsidTr="00DC7386">
        <w:tblPrEx>
          <w:tblCellMar>
            <w:left w:w="72" w:type="dxa"/>
            <w:right w:w="72" w:type="dxa"/>
          </w:tblCellMar>
        </w:tblPrEx>
        <w:trPr>
          <w:gridBefore w:val="1"/>
          <w:wBefore w:w="10" w:type="dxa"/>
          <w:trHeight w:val="307"/>
          <w:tblHeader/>
        </w:trPr>
        <w:tc>
          <w:tcPr>
            <w:tcW w:w="10638" w:type="dxa"/>
            <w:gridSpan w:val="4"/>
            <w:shd w:val="clear" w:color="auto" w:fill="F2F2F2" w:themeFill="background1" w:themeFillShade="F2"/>
            <w:vAlign w:val="center"/>
          </w:tcPr>
          <w:p w14:paraId="7D14E0D7" w14:textId="77777777" w:rsidR="00285EFB" w:rsidRPr="000506FF" w:rsidRDefault="00285EFB" w:rsidP="00A5636D">
            <w:pPr>
              <w:pStyle w:val="MeetingTitle"/>
              <w:spacing w:before="0"/>
              <w:ind w:left="239"/>
              <w:jc w:val="center"/>
              <w:rPr>
                <w:sz w:val="22"/>
              </w:rPr>
            </w:pPr>
            <w:r w:rsidRPr="000506FF">
              <w:rPr>
                <w:sz w:val="22"/>
              </w:rPr>
              <w:t>NEW BUSINESS</w:t>
            </w:r>
          </w:p>
        </w:tc>
      </w:tr>
      <w:tr w:rsidR="00285EFB" w:rsidRPr="000506FF" w14:paraId="1616A1EC" w14:textId="77777777" w:rsidTr="00DC7386">
        <w:tblPrEx>
          <w:tblCellMar>
            <w:left w:w="72" w:type="dxa"/>
            <w:right w:w="72" w:type="dxa"/>
          </w:tblCellMar>
        </w:tblPrEx>
        <w:trPr>
          <w:gridBefore w:val="1"/>
          <w:wBefore w:w="10" w:type="dxa"/>
          <w:trHeight w:val="578"/>
          <w:tblHeader/>
        </w:trPr>
        <w:tc>
          <w:tcPr>
            <w:tcW w:w="1369" w:type="dxa"/>
          </w:tcPr>
          <w:p w14:paraId="1657629E" w14:textId="77777777" w:rsidR="00285EFB" w:rsidRPr="000506FF" w:rsidRDefault="005C09F9" w:rsidP="005965C7">
            <w:pPr>
              <w:pStyle w:val="MeetingTitle"/>
              <w:numPr>
                <w:ilvl w:val="0"/>
                <w:numId w:val="6"/>
              </w:numPr>
              <w:spacing w:before="0"/>
              <w:rPr>
                <w:b w:val="0"/>
                <w:sz w:val="22"/>
              </w:rPr>
            </w:pPr>
            <w:r w:rsidRPr="000506FF">
              <w:rPr>
                <w:b w:val="0"/>
                <w:sz w:val="22"/>
              </w:rPr>
              <w:t>Joan Ahrens</w:t>
            </w:r>
          </w:p>
          <w:p w14:paraId="6E15D1D4" w14:textId="42CEF268" w:rsidR="00BC4E5F" w:rsidRPr="000506FF" w:rsidRDefault="002820C7" w:rsidP="00BC4E5F">
            <w:pPr>
              <w:pStyle w:val="MeetingTitle"/>
              <w:spacing w:before="0"/>
              <w:ind w:left="360"/>
              <w:rPr>
                <w:b w:val="0"/>
                <w:sz w:val="22"/>
              </w:rPr>
            </w:pPr>
            <w:r w:rsidRPr="000506FF">
              <w:rPr>
                <w:b w:val="0"/>
                <w:sz w:val="22"/>
              </w:rPr>
              <w:t>50</w:t>
            </w:r>
            <w:r w:rsidR="00BC4E5F" w:rsidRPr="000506FF">
              <w:rPr>
                <w:b w:val="0"/>
                <w:sz w:val="22"/>
              </w:rPr>
              <w:t xml:space="preserve"> minutes</w:t>
            </w:r>
          </w:p>
        </w:tc>
        <w:tc>
          <w:tcPr>
            <w:tcW w:w="9269" w:type="dxa"/>
            <w:gridSpan w:val="3"/>
          </w:tcPr>
          <w:p w14:paraId="78B0C9CB" w14:textId="24494115" w:rsidR="002820C7" w:rsidRPr="000506FF" w:rsidRDefault="005C09F9" w:rsidP="002820C7">
            <w:pPr>
              <w:pStyle w:val="NoSpacing"/>
            </w:pPr>
            <w:r w:rsidRPr="000506FF">
              <w:t>Data for FSPC</w:t>
            </w:r>
            <w:r w:rsidR="002820C7" w:rsidRPr="000506FF">
              <w:rPr>
                <w:b/>
              </w:rPr>
              <w:t xml:space="preserve"> - </w:t>
            </w:r>
            <w:r w:rsidR="002820C7" w:rsidRPr="000506FF">
              <w:t>Data to consider when reviewing the 24 applications (2 handouts)</w:t>
            </w:r>
          </w:p>
          <w:p w14:paraId="60DABECA" w14:textId="77777777" w:rsidR="002820C7" w:rsidRPr="000506FF" w:rsidRDefault="002820C7" w:rsidP="002820C7">
            <w:pPr>
              <w:pStyle w:val="NoSpacing"/>
              <w:numPr>
                <w:ilvl w:val="0"/>
                <w:numId w:val="13"/>
              </w:numPr>
            </w:pPr>
            <w:r w:rsidRPr="002820C7">
              <w:t>Sample of FSPC Data (handout 2, 1 page)</w:t>
            </w:r>
          </w:p>
          <w:p w14:paraId="18932E66" w14:textId="77777777" w:rsidR="002820C7" w:rsidRPr="000506FF" w:rsidRDefault="002820C7" w:rsidP="002820C7">
            <w:pPr>
              <w:pStyle w:val="NoSpacing"/>
              <w:numPr>
                <w:ilvl w:val="0"/>
                <w:numId w:val="13"/>
              </w:numPr>
            </w:pPr>
            <w:r w:rsidRPr="002820C7">
              <w:t>4 sections: Data source on the left. There are 6 years on the handout. Usually include 5 years. This is helpful to look at trends, especially enrollment trends. Compare Fall to Fall and Spring to Spring.</w:t>
            </w:r>
          </w:p>
          <w:p w14:paraId="201FF300" w14:textId="2DD8DC9F" w:rsidR="002820C7" w:rsidRPr="002820C7" w:rsidRDefault="002820C7" w:rsidP="002820C7">
            <w:pPr>
              <w:pStyle w:val="NoSpacing"/>
              <w:numPr>
                <w:ilvl w:val="0"/>
                <w:numId w:val="13"/>
              </w:numPr>
            </w:pPr>
            <w:r w:rsidRPr="002820C7">
              <w:t>Enrollment Section – number of sections, census total, census fill rate, final total enrollment, final fill rate.</w:t>
            </w:r>
          </w:p>
          <w:p w14:paraId="04B9F935" w14:textId="77777777" w:rsidR="002820C7" w:rsidRPr="002820C7" w:rsidRDefault="002820C7" w:rsidP="002820C7">
            <w:pPr>
              <w:pStyle w:val="NoSpacing"/>
              <w:numPr>
                <w:ilvl w:val="0"/>
                <w:numId w:val="11"/>
              </w:numPr>
            </w:pPr>
            <w:r w:rsidRPr="002820C7">
              <w:t>Fill Rate is very interesting to look at because it shows how scheduling is being handled. Shows internal demand also.</w:t>
            </w:r>
          </w:p>
          <w:p w14:paraId="6D9A0E30" w14:textId="77777777" w:rsidR="002820C7" w:rsidRPr="002820C7" w:rsidRDefault="002820C7" w:rsidP="002820C7">
            <w:pPr>
              <w:pStyle w:val="NoSpacing"/>
              <w:numPr>
                <w:ilvl w:val="0"/>
                <w:numId w:val="11"/>
              </w:numPr>
            </w:pPr>
            <w:r w:rsidRPr="002820C7">
              <w:t>Suggestion – if a section has over 80% fill rates, they would use that to bolster the argument for full-time. Conversely, a consistent fill rate of 60% or less would weaken the argument for full-time.</w:t>
            </w:r>
          </w:p>
          <w:p w14:paraId="4A1F4085" w14:textId="77777777" w:rsidR="002820C7" w:rsidRPr="002820C7" w:rsidRDefault="002820C7" w:rsidP="002820C7">
            <w:pPr>
              <w:pStyle w:val="NoSpacing"/>
              <w:numPr>
                <w:ilvl w:val="0"/>
                <w:numId w:val="11"/>
              </w:numPr>
            </w:pPr>
            <w:r w:rsidRPr="002820C7">
              <w:t>Do not take the data alone. Data and the narrative should be considered.</w:t>
            </w:r>
          </w:p>
          <w:p w14:paraId="5B829506" w14:textId="301789DE" w:rsidR="002820C7" w:rsidRPr="002820C7" w:rsidRDefault="002820C7" w:rsidP="002820C7">
            <w:pPr>
              <w:pStyle w:val="NoSpacing"/>
              <w:numPr>
                <w:ilvl w:val="0"/>
                <w:numId w:val="13"/>
              </w:numPr>
            </w:pPr>
            <w:r w:rsidRPr="002820C7">
              <w:t>Efficiency/Productivity Section</w:t>
            </w:r>
          </w:p>
          <w:p w14:paraId="6A80DB88" w14:textId="77777777" w:rsidR="002820C7" w:rsidRPr="002820C7" w:rsidRDefault="002820C7" w:rsidP="002820C7">
            <w:pPr>
              <w:pStyle w:val="NoSpacing"/>
              <w:numPr>
                <w:ilvl w:val="0"/>
                <w:numId w:val="12"/>
              </w:numPr>
            </w:pPr>
            <w:r w:rsidRPr="002820C7">
              <w:t>Think about term length</w:t>
            </w:r>
          </w:p>
          <w:p w14:paraId="6C72E3B8" w14:textId="77777777" w:rsidR="002820C7" w:rsidRPr="002820C7" w:rsidRDefault="002820C7" w:rsidP="002820C7">
            <w:pPr>
              <w:pStyle w:val="NoSpacing"/>
              <w:numPr>
                <w:ilvl w:val="0"/>
                <w:numId w:val="12"/>
              </w:numPr>
            </w:pPr>
            <w:r w:rsidRPr="002820C7">
              <w:t>FTES/FTEF is a better way to determine efficiency</w:t>
            </w:r>
          </w:p>
          <w:p w14:paraId="0E96F897" w14:textId="77777777" w:rsidR="002820C7" w:rsidRPr="002820C7" w:rsidRDefault="002820C7" w:rsidP="002820C7">
            <w:pPr>
              <w:pStyle w:val="NoSpacing"/>
              <w:numPr>
                <w:ilvl w:val="0"/>
                <w:numId w:val="12"/>
              </w:numPr>
            </w:pPr>
            <w:r w:rsidRPr="002820C7">
              <w:t>FTES/FTEF is also a good way to compare disciplines, but we also want to have a balance of what the college is offering.</w:t>
            </w:r>
          </w:p>
          <w:p w14:paraId="36ABB296" w14:textId="77777777" w:rsidR="002820C7" w:rsidRPr="000506FF" w:rsidRDefault="002820C7" w:rsidP="002820C7">
            <w:pPr>
              <w:pStyle w:val="NoSpacing"/>
              <w:numPr>
                <w:ilvl w:val="0"/>
                <w:numId w:val="13"/>
              </w:numPr>
            </w:pPr>
            <w:r w:rsidRPr="002820C7">
              <w:t>Be prepared to write a narrative to show rationale for full time when the data does not support it. (Release time projects).</w:t>
            </w:r>
          </w:p>
          <w:p w14:paraId="20BAE032" w14:textId="77777777" w:rsidR="002820C7" w:rsidRPr="000506FF" w:rsidRDefault="002820C7" w:rsidP="002820C7">
            <w:pPr>
              <w:pStyle w:val="NoSpacing"/>
              <w:numPr>
                <w:ilvl w:val="0"/>
                <w:numId w:val="13"/>
              </w:numPr>
            </w:pPr>
            <w:r w:rsidRPr="002820C7">
              <w:t>Data Dashboard – you can download from there, but it helps to see the whole year that has been color-coded.</w:t>
            </w:r>
            <w:r w:rsidRPr="000506FF">
              <w:t xml:space="preserve"> The dashboard is </w:t>
            </w:r>
            <w:r w:rsidRPr="000506FF">
              <w:t>primarily designed for real-time data.</w:t>
            </w:r>
            <w:r w:rsidRPr="000506FF">
              <w:t xml:space="preserve"> The </w:t>
            </w:r>
            <w:r w:rsidRPr="000506FF">
              <w:t xml:space="preserve">Deans like EMA which has a lot of detail, but it is not updated regularly. Because they like EMA, Agustin will be invited to speak at CPIE about this. Maybe not for this round, but going forward. </w:t>
            </w:r>
          </w:p>
          <w:p w14:paraId="1031CFAC" w14:textId="77777777" w:rsidR="002820C7" w:rsidRPr="000506FF" w:rsidRDefault="002820C7" w:rsidP="002820C7">
            <w:pPr>
              <w:pStyle w:val="NoSpacing"/>
              <w:numPr>
                <w:ilvl w:val="0"/>
                <w:numId w:val="13"/>
              </w:numPr>
            </w:pPr>
            <w:r w:rsidRPr="000506FF">
              <w:t xml:space="preserve">Look at the 5 previous years. CPIE uses the summer to compile the data. It is a challenge getting the data. New hire data may not be available right away. </w:t>
            </w:r>
          </w:p>
          <w:p w14:paraId="561F9EA9" w14:textId="05C59DB2" w:rsidR="002820C7" w:rsidRPr="000506FF" w:rsidRDefault="002820C7" w:rsidP="002820C7">
            <w:pPr>
              <w:pStyle w:val="NoSpacing"/>
              <w:numPr>
                <w:ilvl w:val="0"/>
                <w:numId w:val="13"/>
              </w:numPr>
            </w:pPr>
            <w:r w:rsidRPr="000506FF">
              <w:t>Overall, you want to look at if the program is growing, are they scheduling appropriately, number of sections offered, etc</w:t>
            </w:r>
            <w:r w:rsidRPr="000506FF">
              <w:t>.</w:t>
            </w:r>
          </w:p>
        </w:tc>
      </w:tr>
      <w:tr w:rsidR="001E2A98" w:rsidRPr="000506FF" w14:paraId="7B7F340D" w14:textId="77777777" w:rsidTr="00DC7386">
        <w:tblPrEx>
          <w:tblCellMar>
            <w:left w:w="72" w:type="dxa"/>
            <w:right w:w="72" w:type="dxa"/>
          </w:tblCellMar>
        </w:tblPrEx>
        <w:trPr>
          <w:gridBefore w:val="1"/>
          <w:wBefore w:w="10" w:type="dxa"/>
          <w:trHeight w:val="578"/>
          <w:tblHeader/>
        </w:trPr>
        <w:tc>
          <w:tcPr>
            <w:tcW w:w="1369" w:type="dxa"/>
          </w:tcPr>
          <w:p w14:paraId="0A9D01C7" w14:textId="77777777" w:rsidR="00BC4E5F" w:rsidRPr="000506FF" w:rsidRDefault="00305A7B" w:rsidP="0073226D">
            <w:pPr>
              <w:pStyle w:val="MeetingTitle"/>
              <w:numPr>
                <w:ilvl w:val="0"/>
                <w:numId w:val="6"/>
              </w:numPr>
              <w:spacing w:before="0"/>
              <w:rPr>
                <w:b w:val="0"/>
                <w:sz w:val="22"/>
              </w:rPr>
            </w:pPr>
            <w:r w:rsidRPr="000506FF">
              <w:rPr>
                <w:b w:val="0"/>
                <w:sz w:val="22"/>
              </w:rPr>
              <w:lastRenderedPageBreak/>
              <w:t>Nancy Saks</w:t>
            </w:r>
          </w:p>
          <w:p w14:paraId="63D67F06" w14:textId="45CFFD36" w:rsidR="001E2A98" w:rsidRPr="000506FF" w:rsidRDefault="002820C7" w:rsidP="00BC4E5F">
            <w:pPr>
              <w:pStyle w:val="MeetingTitle"/>
              <w:spacing w:before="0"/>
              <w:ind w:left="360"/>
              <w:rPr>
                <w:b w:val="0"/>
                <w:sz w:val="22"/>
              </w:rPr>
            </w:pPr>
            <w:r w:rsidRPr="000506FF">
              <w:rPr>
                <w:b w:val="0"/>
                <w:sz w:val="22"/>
              </w:rPr>
              <w:t>30</w:t>
            </w:r>
            <w:r w:rsidR="00BC4E5F" w:rsidRPr="000506FF">
              <w:rPr>
                <w:b w:val="0"/>
                <w:sz w:val="22"/>
              </w:rPr>
              <w:t xml:space="preserve"> minutes</w:t>
            </w:r>
            <w:r w:rsidR="00377EC5" w:rsidRPr="000506FF">
              <w:rPr>
                <w:b w:val="0"/>
                <w:sz w:val="22"/>
              </w:rPr>
              <w:t xml:space="preserve"> </w:t>
            </w:r>
          </w:p>
        </w:tc>
        <w:tc>
          <w:tcPr>
            <w:tcW w:w="9269" w:type="dxa"/>
            <w:gridSpan w:val="3"/>
          </w:tcPr>
          <w:p w14:paraId="6DA051BD" w14:textId="77777777" w:rsidR="002820C7" w:rsidRPr="000506FF" w:rsidRDefault="005C09F9" w:rsidP="002820C7">
            <w:pPr>
              <w:pStyle w:val="MeetingTitle"/>
              <w:spacing w:before="0"/>
              <w:rPr>
                <w:b w:val="0"/>
                <w:sz w:val="22"/>
              </w:rPr>
            </w:pPr>
            <w:r w:rsidRPr="000506FF">
              <w:rPr>
                <w:b w:val="0"/>
                <w:sz w:val="22"/>
              </w:rPr>
              <w:t>Possible new format for the presentations</w:t>
            </w:r>
            <w:r w:rsidR="002820C7" w:rsidRPr="000506FF">
              <w:rPr>
                <w:b w:val="0"/>
                <w:sz w:val="22"/>
              </w:rPr>
              <w:t xml:space="preserve"> - </w:t>
            </w:r>
            <w:r w:rsidR="002820C7" w:rsidRPr="000506FF">
              <w:rPr>
                <w:b w:val="0"/>
                <w:sz w:val="22"/>
              </w:rPr>
              <w:t>Discussion with Deans Summary</w:t>
            </w:r>
          </w:p>
          <w:p w14:paraId="5BB15F2E" w14:textId="77777777" w:rsidR="000B5999" w:rsidRPr="000506FF" w:rsidRDefault="002820C7" w:rsidP="000B5999">
            <w:pPr>
              <w:pStyle w:val="MeetingTitle"/>
              <w:numPr>
                <w:ilvl w:val="0"/>
                <w:numId w:val="15"/>
              </w:numPr>
              <w:spacing w:before="0"/>
              <w:rPr>
                <w:b w:val="0"/>
                <w:sz w:val="22"/>
              </w:rPr>
            </w:pPr>
            <w:r w:rsidRPr="002820C7">
              <w:rPr>
                <w:b w:val="0"/>
                <w:bCs/>
                <w:sz w:val="22"/>
              </w:rPr>
              <w:t>At AAC – the majority of the Deans said it is good to have the Dean involved</w:t>
            </w:r>
          </w:p>
          <w:p w14:paraId="123382E2" w14:textId="77777777" w:rsidR="000B5999" w:rsidRPr="000506FF" w:rsidRDefault="000B5999" w:rsidP="000B5999">
            <w:pPr>
              <w:pStyle w:val="MeetingTitle"/>
              <w:numPr>
                <w:ilvl w:val="0"/>
                <w:numId w:val="15"/>
              </w:numPr>
              <w:spacing w:before="0"/>
              <w:rPr>
                <w:b w:val="0"/>
                <w:sz w:val="22"/>
              </w:rPr>
            </w:pPr>
            <w:r w:rsidRPr="000506FF">
              <w:rPr>
                <w:b w:val="0"/>
                <w:sz w:val="22"/>
              </w:rPr>
              <w:t xml:space="preserve">The Deans </w:t>
            </w:r>
            <w:r w:rsidRPr="000506FF">
              <w:rPr>
                <w:b w:val="0"/>
                <w:bCs/>
                <w:sz w:val="22"/>
              </w:rPr>
              <w:t>did not decide anything. Deans are there for support, but the faculty should really lead the presentation.</w:t>
            </w:r>
            <w:r w:rsidRPr="000506FF">
              <w:rPr>
                <w:b w:val="0"/>
                <w:bCs/>
                <w:sz w:val="22"/>
              </w:rPr>
              <w:t xml:space="preserve"> </w:t>
            </w:r>
            <w:r w:rsidRPr="000506FF">
              <w:rPr>
                <w:b w:val="0"/>
                <w:bCs/>
                <w:sz w:val="22"/>
              </w:rPr>
              <w:t>If faculty needs help, the Dean should be there to help or stand in for them. The rubric should include a process for the questions being asked.</w:t>
            </w:r>
          </w:p>
          <w:p w14:paraId="339B3898" w14:textId="77777777" w:rsidR="000B5999" w:rsidRPr="000506FF" w:rsidRDefault="000B5999" w:rsidP="000B5999">
            <w:pPr>
              <w:pStyle w:val="MeetingTitle"/>
              <w:numPr>
                <w:ilvl w:val="0"/>
                <w:numId w:val="15"/>
              </w:numPr>
              <w:spacing w:before="0"/>
              <w:rPr>
                <w:b w:val="0"/>
                <w:sz w:val="22"/>
              </w:rPr>
            </w:pPr>
            <w:r w:rsidRPr="000506FF">
              <w:rPr>
                <w:b w:val="0"/>
                <w:sz w:val="22"/>
              </w:rPr>
              <w:t>Agustin Albarran stated that</w:t>
            </w:r>
            <w:r w:rsidRPr="000506FF">
              <w:rPr>
                <w:b w:val="0"/>
                <w:sz w:val="22"/>
              </w:rPr>
              <w:t xml:space="preserve"> we do interviews, we are required to ask the same questions to every candidate. We do not have that process within this process… Is it the best use of the Dean’s time?</w:t>
            </w:r>
            <w:r w:rsidRPr="000506FF">
              <w:rPr>
                <w:b w:val="0"/>
                <w:sz w:val="22"/>
              </w:rPr>
              <w:t xml:space="preserve"> </w:t>
            </w:r>
            <w:r w:rsidRPr="000506FF">
              <w:rPr>
                <w:b w:val="0"/>
                <w:bCs/>
                <w:sz w:val="22"/>
              </w:rPr>
              <w:t xml:space="preserve">Nancy </w:t>
            </w:r>
            <w:r w:rsidRPr="000506FF">
              <w:rPr>
                <w:b w:val="0"/>
                <w:bCs/>
                <w:sz w:val="22"/>
              </w:rPr>
              <w:t xml:space="preserve">Saks </w:t>
            </w:r>
            <w:r w:rsidRPr="000506FF">
              <w:rPr>
                <w:b w:val="0"/>
                <w:bCs/>
                <w:sz w:val="22"/>
              </w:rPr>
              <w:t>suggest</w:t>
            </w:r>
            <w:r w:rsidRPr="000506FF">
              <w:rPr>
                <w:b w:val="0"/>
                <w:bCs/>
                <w:sz w:val="22"/>
              </w:rPr>
              <w:t>ed</w:t>
            </w:r>
            <w:r w:rsidRPr="000506FF">
              <w:rPr>
                <w:b w:val="0"/>
                <w:bCs/>
                <w:sz w:val="22"/>
              </w:rPr>
              <w:t xml:space="preserve"> that if you know the questions ahead of time, put them in the application so they can be answered.</w:t>
            </w:r>
          </w:p>
          <w:p w14:paraId="52AE3AE3" w14:textId="405AA166" w:rsidR="000B5999" w:rsidRPr="000506FF" w:rsidRDefault="000B5999" w:rsidP="000B5999">
            <w:pPr>
              <w:pStyle w:val="MeetingTitle"/>
              <w:numPr>
                <w:ilvl w:val="0"/>
                <w:numId w:val="15"/>
              </w:numPr>
              <w:spacing w:before="0"/>
              <w:rPr>
                <w:b w:val="0"/>
                <w:sz w:val="22"/>
              </w:rPr>
            </w:pPr>
            <w:r w:rsidRPr="000506FF">
              <w:rPr>
                <w:b w:val="0"/>
                <w:sz w:val="22"/>
              </w:rPr>
              <w:t xml:space="preserve">Lara </w:t>
            </w:r>
            <w:proofErr w:type="spellStart"/>
            <w:r w:rsidRPr="000506FF">
              <w:rPr>
                <w:b w:val="0"/>
                <w:sz w:val="22"/>
              </w:rPr>
              <w:t>Praff</w:t>
            </w:r>
            <w:proofErr w:type="spellEnd"/>
            <w:r w:rsidRPr="000506FF">
              <w:rPr>
                <w:b w:val="0"/>
                <w:sz w:val="22"/>
              </w:rPr>
              <w:t xml:space="preserve"> </w:t>
            </w:r>
            <w:r w:rsidRPr="000506FF">
              <w:rPr>
                <w:b w:val="0"/>
                <w:bCs/>
                <w:sz w:val="22"/>
              </w:rPr>
              <w:t>t</w:t>
            </w:r>
            <w:r w:rsidRPr="000506FF">
              <w:rPr>
                <w:b w:val="0"/>
                <w:bCs/>
                <w:sz w:val="22"/>
              </w:rPr>
              <w:t>hinks the presentation needs to be more defined. The presentations did affect the outcome last year. It should be a transparent process. Hear a lot of confusion from faculty regarding what the presentation is supposed to encompass. The presentations were also an opportunity to get some insight about the different divisions. Less quantifiable, but still important. There is no standardized way of evaluating the presentations.</w:t>
            </w:r>
          </w:p>
          <w:p w14:paraId="6FEE9720" w14:textId="5F50A3B5" w:rsidR="000B5999" w:rsidRPr="000506FF" w:rsidRDefault="000B5999" w:rsidP="000B5999">
            <w:pPr>
              <w:pStyle w:val="MeetingTitle"/>
              <w:numPr>
                <w:ilvl w:val="0"/>
                <w:numId w:val="15"/>
              </w:numPr>
              <w:spacing w:before="0"/>
              <w:rPr>
                <w:b w:val="0"/>
                <w:bCs/>
                <w:sz w:val="22"/>
              </w:rPr>
            </w:pPr>
            <w:r w:rsidRPr="000506FF">
              <w:rPr>
                <w:b w:val="0"/>
                <w:bCs/>
                <w:sz w:val="22"/>
              </w:rPr>
              <w:t>T</w:t>
            </w:r>
            <w:r w:rsidRPr="000506FF">
              <w:rPr>
                <w:b w:val="0"/>
                <w:bCs/>
                <w:sz w:val="22"/>
              </w:rPr>
              <w:t xml:space="preserve">he presentation helps </w:t>
            </w:r>
            <w:r w:rsidRPr="000506FF">
              <w:rPr>
                <w:b w:val="0"/>
                <w:bCs/>
                <w:sz w:val="22"/>
              </w:rPr>
              <w:t>the committee</w:t>
            </w:r>
            <w:r w:rsidRPr="000506FF">
              <w:rPr>
                <w:b w:val="0"/>
                <w:bCs/>
                <w:sz w:val="22"/>
              </w:rPr>
              <w:t xml:space="preserve"> double check what </w:t>
            </w:r>
            <w:r w:rsidRPr="000506FF">
              <w:rPr>
                <w:b w:val="0"/>
                <w:bCs/>
                <w:sz w:val="22"/>
              </w:rPr>
              <w:t>they</w:t>
            </w:r>
            <w:r w:rsidRPr="000506FF">
              <w:rPr>
                <w:b w:val="0"/>
                <w:bCs/>
                <w:sz w:val="22"/>
              </w:rPr>
              <w:t xml:space="preserve"> read in the application/narrative. </w:t>
            </w:r>
          </w:p>
          <w:p w14:paraId="6687A362" w14:textId="77777777" w:rsidR="002820C7" w:rsidRPr="000506FF" w:rsidRDefault="002820C7" w:rsidP="000B5999">
            <w:pPr>
              <w:pStyle w:val="MeetingTitle"/>
              <w:numPr>
                <w:ilvl w:val="0"/>
                <w:numId w:val="15"/>
              </w:numPr>
              <w:spacing w:before="0"/>
              <w:rPr>
                <w:b w:val="0"/>
                <w:sz w:val="22"/>
              </w:rPr>
            </w:pPr>
            <w:r w:rsidRPr="002820C7">
              <w:rPr>
                <w:b w:val="0"/>
                <w:bCs/>
                <w:sz w:val="22"/>
              </w:rPr>
              <w:t>Presentations do not have a numerical value</w:t>
            </w:r>
            <w:r w:rsidRPr="000506FF">
              <w:rPr>
                <w:b w:val="0"/>
                <w:bCs/>
                <w:sz w:val="22"/>
              </w:rPr>
              <w:t xml:space="preserve"> and there was discussion regarding, if the presentation</w:t>
            </w:r>
            <w:r w:rsidRPr="002820C7">
              <w:rPr>
                <w:b w:val="0"/>
                <w:bCs/>
                <w:sz w:val="22"/>
              </w:rPr>
              <w:t xml:space="preserve"> doesn’t count numerically and there is a clearly defined rubric, is the presentation really necessary</w:t>
            </w:r>
            <w:r w:rsidR="000B5999" w:rsidRPr="000506FF">
              <w:rPr>
                <w:b w:val="0"/>
                <w:bCs/>
                <w:sz w:val="22"/>
              </w:rPr>
              <w:t>?</w:t>
            </w:r>
          </w:p>
          <w:p w14:paraId="384CEFF1" w14:textId="77777777" w:rsidR="000B5999" w:rsidRPr="000506FF" w:rsidRDefault="000B5999" w:rsidP="000B5999">
            <w:pPr>
              <w:pStyle w:val="MeetingTitle"/>
              <w:numPr>
                <w:ilvl w:val="0"/>
                <w:numId w:val="15"/>
              </w:numPr>
              <w:spacing w:before="0"/>
              <w:rPr>
                <w:b w:val="0"/>
                <w:sz w:val="22"/>
              </w:rPr>
            </w:pPr>
            <w:r w:rsidRPr="000506FF">
              <w:rPr>
                <w:b w:val="0"/>
                <w:sz w:val="22"/>
              </w:rPr>
              <w:t xml:space="preserve">Joan Ahrens reminded everyone that </w:t>
            </w:r>
            <w:r w:rsidRPr="000506FF">
              <w:rPr>
                <w:b w:val="0"/>
                <w:bCs/>
                <w:sz w:val="22"/>
              </w:rPr>
              <w:t>c</w:t>
            </w:r>
            <w:r w:rsidRPr="000506FF">
              <w:rPr>
                <w:b w:val="0"/>
                <w:bCs/>
                <w:sz w:val="22"/>
              </w:rPr>
              <w:t>hanges should be made well in advance. Use the rubric and process as-is. Next time we will be doing A, B, C… It is too close to the process for this round.</w:t>
            </w:r>
          </w:p>
          <w:p w14:paraId="1AA0EA0A" w14:textId="77777777" w:rsidR="000B5999" w:rsidRPr="000506FF" w:rsidRDefault="000B5999" w:rsidP="000B5999">
            <w:pPr>
              <w:pStyle w:val="MeetingTitle"/>
              <w:numPr>
                <w:ilvl w:val="0"/>
                <w:numId w:val="15"/>
              </w:numPr>
              <w:spacing w:before="0"/>
              <w:rPr>
                <w:b w:val="0"/>
                <w:sz w:val="22"/>
              </w:rPr>
            </w:pPr>
            <w:r w:rsidRPr="000506FF">
              <w:rPr>
                <w:b w:val="0"/>
                <w:bCs/>
                <w:sz w:val="22"/>
              </w:rPr>
              <w:t>The rubric is a r</w:t>
            </w:r>
            <w:r w:rsidRPr="000506FF">
              <w:rPr>
                <w:b w:val="0"/>
                <w:bCs/>
                <w:sz w:val="22"/>
              </w:rPr>
              <w:t xml:space="preserve">equirement for accreditation </w:t>
            </w:r>
            <w:r w:rsidRPr="000506FF">
              <w:rPr>
                <w:b w:val="0"/>
                <w:bCs/>
                <w:sz w:val="22"/>
              </w:rPr>
              <w:t xml:space="preserve">and </w:t>
            </w:r>
            <w:r w:rsidRPr="000506FF">
              <w:rPr>
                <w:b w:val="0"/>
                <w:bCs/>
                <w:sz w:val="22"/>
              </w:rPr>
              <w:t>should be looked at</w:t>
            </w:r>
            <w:r w:rsidRPr="000506FF">
              <w:rPr>
                <w:b w:val="0"/>
                <w:bCs/>
                <w:sz w:val="22"/>
              </w:rPr>
              <w:t xml:space="preserve"> closely.</w:t>
            </w:r>
          </w:p>
          <w:p w14:paraId="4DA1F03B" w14:textId="77777777" w:rsidR="000B5999" w:rsidRPr="000506FF" w:rsidRDefault="000B5999" w:rsidP="000B5999">
            <w:pPr>
              <w:pStyle w:val="MeetingTitle"/>
              <w:numPr>
                <w:ilvl w:val="0"/>
                <w:numId w:val="15"/>
              </w:numPr>
              <w:spacing w:before="0" w:after="120"/>
              <w:rPr>
                <w:b w:val="0"/>
                <w:sz w:val="22"/>
              </w:rPr>
            </w:pPr>
            <w:r w:rsidRPr="000506FF">
              <w:rPr>
                <w:b w:val="0"/>
                <w:bCs/>
                <w:sz w:val="22"/>
              </w:rPr>
              <w:t>The questions should be tailored by each division, but should essentially be the same questions.</w:t>
            </w:r>
          </w:p>
          <w:p w14:paraId="36D3EEDC" w14:textId="11AF9810" w:rsidR="000B5999" w:rsidRPr="000506FF" w:rsidRDefault="000B5999" w:rsidP="000B5999">
            <w:pPr>
              <w:pStyle w:val="MeetingTitle"/>
              <w:spacing w:before="0"/>
              <w:rPr>
                <w:b w:val="0"/>
                <w:sz w:val="22"/>
              </w:rPr>
            </w:pPr>
            <w:r w:rsidRPr="000506FF">
              <w:rPr>
                <w:b w:val="0"/>
                <w:color w:val="FF0000"/>
                <w:sz w:val="22"/>
              </w:rPr>
              <w:t xml:space="preserve">Action Item: </w:t>
            </w:r>
            <w:r w:rsidRPr="000506FF">
              <w:rPr>
                <w:b w:val="0"/>
                <w:sz w:val="22"/>
              </w:rPr>
              <w:t>Create standardized questions.</w:t>
            </w:r>
          </w:p>
        </w:tc>
      </w:tr>
    </w:tbl>
    <w:p w14:paraId="212B1007" w14:textId="619CA057" w:rsidR="00A30637" w:rsidRPr="008A0CE4" w:rsidRDefault="00A30637" w:rsidP="008A0CE4"/>
    <w:tbl>
      <w:tblPr>
        <w:tblStyle w:val="TableGrid"/>
        <w:tblW w:w="10679" w:type="dxa"/>
        <w:tblInd w:w="-805" w:type="dxa"/>
        <w:tblCellMar>
          <w:left w:w="72" w:type="dxa"/>
          <w:right w:w="72" w:type="dxa"/>
        </w:tblCellMar>
        <w:tblLook w:val="04A0" w:firstRow="1" w:lastRow="0" w:firstColumn="1" w:lastColumn="0" w:noHBand="0" w:noVBand="1"/>
        <w:tblCaption w:val="Consensus"/>
        <w:tblDescription w:val="This table includes agenda items that require a consensus, or an informal vote."/>
      </w:tblPr>
      <w:tblGrid>
        <w:gridCol w:w="1806"/>
        <w:gridCol w:w="8873"/>
      </w:tblGrid>
      <w:tr w:rsidR="00A30637" w:rsidRPr="00B579FE" w14:paraId="6FE38A72" w14:textId="77777777" w:rsidTr="00DC7386">
        <w:trPr>
          <w:trHeight w:val="430"/>
          <w:tblHeader/>
        </w:trPr>
        <w:tc>
          <w:tcPr>
            <w:tcW w:w="10679" w:type="dxa"/>
            <w:gridSpan w:val="2"/>
            <w:shd w:val="clear" w:color="auto" w:fill="F2F2F2" w:themeFill="background1" w:themeFillShade="F2"/>
            <w:vAlign w:val="center"/>
          </w:tcPr>
          <w:p w14:paraId="7B470DA6" w14:textId="484E18CC" w:rsidR="00A30637" w:rsidRPr="00B579FE" w:rsidRDefault="00A30637" w:rsidP="00A5636D">
            <w:pPr>
              <w:pStyle w:val="MeetingTitle"/>
              <w:spacing w:before="0"/>
              <w:jc w:val="center"/>
              <w:rPr>
                <w:color w:val="000000" w:themeColor="text1"/>
                <w:sz w:val="20"/>
                <w:szCs w:val="20"/>
              </w:rPr>
            </w:pPr>
            <w:r>
              <w:rPr>
                <w:color w:val="000000" w:themeColor="text1"/>
                <w:sz w:val="20"/>
                <w:szCs w:val="20"/>
              </w:rPr>
              <w:t>FOR CONSENSUS</w:t>
            </w:r>
          </w:p>
        </w:tc>
      </w:tr>
      <w:tr w:rsidR="00A30637" w:rsidRPr="00B579FE" w14:paraId="39578609" w14:textId="77777777" w:rsidTr="00DC7386">
        <w:trPr>
          <w:trHeight w:val="573"/>
          <w:tblHeader/>
        </w:trPr>
        <w:tc>
          <w:tcPr>
            <w:tcW w:w="1806" w:type="dxa"/>
          </w:tcPr>
          <w:p w14:paraId="07431C0C" w14:textId="7C6DEDF9" w:rsidR="00A30637" w:rsidRPr="00B579FE" w:rsidRDefault="000506FF" w:rsidP="005965C7">
            <w:pPr>
              <w:pStyle w:val="MeetingTitle"/>
              <w:numPr>
                <w:ilvl w:val="0"/>
                <w:numId w:val="5"/>
              </w:numPr>
              <w:spacing w:before="0"/>
              <w:rPr>
                <w:b w:val="0"/>
                <w:sz w:val="20"/>
                <w:szCs w:val="20"/>
              </w:rPr>
            </w:pPr>
            <w:r>
              <w:rPr>
                <w:b w:val="0"/>
                <w:sz w:val="20"/>
                <w:szCs w:val="20"/>
              </w:rPr>
              <w:t>Brodney/</w:t>
            </w:r>
            <w:r w:rsidR="00377EC5">
              <w:rPr>
                <w:b w:val="0"/>
                <w:sz w:val="20"/>
                <w:szCs w:val="20"/>
              </w:rPr>
              <w:t>All</w:t>
            </w:r>
          </w:p>
        </w:tc>
        <w:tc>
          <w:tcPr>
            <w:tcW w:w="8873" w:type="dxa"/>
          </w:tcPr>
          <w:p w14:paraId="24534D5A" w14:textId="77777777" w:rsidR="000506FF" w:rsidRDefault="00377EC5" w:rsidP="000506FF">
            <w:pPr>
              <w:pStyle w:val="MeetingTitle"/>
              <w:spacing w:before="0"/>
              <w:ind w:firstLine="239"/>
              <w:rPr>
                <w:b w:val="0"/>
                <w:sz w:val="20"/>
                <w:szCs w:val="20"/>
              </w:rPr>
            </w:pPr>
            <w:r>
              <w:rPr>
                <w:b w:val="0"/>
                <w:sz w:val="20"/>
                <w:szCs w:val="20"/>
              </w:rPr>
              <w:t>Timeline build-out: BRING YOUR CALENDARS!</w:t>
            </w:r>
          </w:p>
          <w:p w14:paraId="6BDF7724" w14:textId="77777777" w:rsidR="000506FF" w:rsidRDefault="000506FF" w:rsidP="000506FF">
            <w:pPr>
              <w:pStyle w:val="MeetingTitle"/>
              <w:numPr>
                <w:ilvl w:val="0"/>
                <w:numId w:val="16"/>
              </w:numPr>
              <w:spacing w:before="0"/>
              <w:rPr>
                <w:b w:val="0"/>
                <w:bCs/>
                <w:sz w:val="20"/>
                <w:szCs w:val="20"/>
              </w:rPr>
            </w:pPr>
            <w:r w:rsidRPr="000506FF">
              <w:rPr>
                <w:b w:val="0"/>
                <w:bCs/>
                <w:sz w:val="20"/>
                <w:szCs w:val="20"/>
              </w:rPr>
              <w:t>We want to create a timeline that follows the AUP timeline</w:t>
            </w:r>
          </w:p>
          <w:p w14:paraId="11B4A9DC" w14:textId="77777777" w:rsidR="00DC7386" w:rsidRDefault="000506FF" w:rsidP="000506FF">
            <w:pPr>
              <w:pStyle w:val="MeetingTitle"/>
              <w:numPr>
                <w:ilvl w:val="0"/>
                <w:numId w:val="16"/>
              </w:numPr>
              <w:spacing w:before="0"/>
              <w:rPr>
                <w:b w:val="0"/>
                <w:bCs/>
                <w:sz w:val="20"/>
                <w:szCs w:val="20"/>
              </w:rPr>
            </w:pPr>
            <w:r w:rsidRPr="000506FF">
              <w:rPr>
                <w:b w:val="0"/>
                <w:bCs/>
                <w:sz w:val="20"/>
                <w:szCs w:val="20"/>
              </w:rPr>
              <w:t>Do we meet before the presentations or meet only for the presentation</w:t>
            </w:r>
            <w:r w:rsidRPr="000506FF">
              <w:rPr>
                <w:b w:val="0"/>
                <w:bCs/>
                <w:sz w:val="20"/>
                <w:szCs w:val="20"/>
              </w:rPr>
              <w:t>?</w:t>
            </w:r>
          </w:p>
          <w:p w14:paraId="46A04C5B" w14:textId="3D20065B" w:rsidR="000506FF" w:rsidRDefault="000506FF" w:rsidP="000506FF">
            <w:pPr>
              <w:pStyle w:val="MeetingTitle"/>
              <w:numPr>
                <w:ilvl w:val="0"/>
                <w:numId w:val="16"/>
              </w:numPr>
              <w:spacing w:before="0"/>
              <w:rPr>
                <w:b w:val="0"/>
                <w:bCs/>
                <w:sz w:val="20"/>
                <w:szCs w:val="20"/>
              </w:rPr>
            </w:pPr>
            <w:r w:rsidRPr="000506FF">
              <w:rPr>
                <w:b w:val="0"/>
                <w:bCs/>
                <w:sz w:val="20"/>
                <w:szCs w:val="20"/>
              </w:rPr>
              <w:t>Do we meet to come up with the 4 questions?</w:t>
            </w:r>
          </w:p>
          <w:p w14:paraId="10A0A535" w14:textId="77777777" w:rsidR="00DC7386" w:rsidRPr="00DC7386" w:rsidRDefault="00DC7386" w:rsidP="00DC7386">
            <w:pPr>
              <w:pStyle w:val="MeetingTitle"/>
              <w:spacing w:before="0"/>
              <w:ind w:left="360"/>
              <w:rPr>
                <w:b w:val="0"/>
                <w:bCs/>
                <w:sz w:val="20"/>
                <w:szCs w:val="20"/>
              </w:rPr>
            </w:pPr>
          </w:p>
          <w:p w14:paraId="6DD39C87" w14:textId="77777777" w:rsidR="00DC7386" w:rsidRDefault="00DC7386" w:rsidP="00DC7386">
            <w:pPr>
              <w:pStyle w:val="MeetingTitle"/>
              <w:spacing w:before="0"/>
              <w:rPr>
                <w:b w:val="0"/>
                <w:bCs/>
                <w:sz w:val="20"/>
                <w:szCs w:val="24"/>
                <w:u w:val="single"/>
              </w:rPr>
            </w:pPr>
            <w:r w:rsidRPr="00DC7386">
              <w:rPr>
                <w:b w:val="0"/>
                <w:sz w:val="20"/>
                <w:szCs w:val="20"/>
                <w:u w:val="single"/>
              </w:rPr>
              <w:t xml:space="preserve">     </w:t>
            </w:r>
            <w:r w:rsidRPr="00DC7386">
              <w:rPr>
                <w:b w:val="0"/>
                <w:color w:val="215868" w:themeColor="accent5" w:themeShade="80"/>
                <w:sz w:val="20"/>
                <w:szCs w:val="20"/>
                <w:u w:val="single"/>
              </w:rPr>
              <w:t xml:space="preserve"> </w:t>
            </w:r>
            <w:r w:rsidRPr="00DC7386">
              <w:rPr>
                <w:b w:val="0"/>
                <w:bCs/>
                <w:color w:val="215868" w:themeColor="accent5" w:themeShade="80"/>
                <w:sz w:val="20"/>
                <w:szCs w:val="24"/>
                <w:u w:val="single"/>
              </w:rPr>
              <w:t>FSPC Updates and Timeline</w:t>
            </w:r>
            <w:r w:rsidRPr="00DC7386">
              <w:rPr>
                <w:b w:val="0"/>
                <w:bCs/>
                <w:color w:val="215868" w:themeColor="accent5" w:themeShade="80"/>
                <w:sz w:val="20"/>
                <w:szCs w:val="24"/>
                <w:u w:val="single"/>
              </w:rPr>
              <w:tab/>
              <w:t>Brodney Fitzgerald</w:t>
            </w:r>
            <w:r w:rsidRPr="00DC7386">
              <w:rPr>
                <w:b w:val="0"/>
                <w:bCs/>
                <w:color w:val="215868" w:themeColor="accent5" w:themeShade="80"/>
                <w:sz w:val="20"/>
                <w:szCs w:val="24"/>
                <w:u w:val="single"/>
              </w:rPr>
              <w:tab/>
              <w:t xml:space="preserve">via email </w:t>
            </w:r>
            <w:r w:rsidRPr="00DC7386">
              <w:rPr>
                <w:b w:val="0"/>
                <w:bCs/>
                <w:color w:val="215868" w:themeColor="accent5" w:themeShade="80"/>
                <w:sz w:val="20"/>
                <w:szCs w:val="24"/>
                <w:u w:val="single"/>
              </w:rPr>
              <w:tab/>
              <w:t>February 28, 2025</w:t>
            </w:r>
          </w:p>
          <w:p w14:paraId="58D6415E" w14:textId="77777777" w:rsidR="00DC7386" w:rsidRDefault="00DC7386" w:rsidP="00DC7386">
            <w:pPr>
              <w:pStyle w:val="MeetingTitle"/>
              <w:spacing w:before="0" w:after="120"/>
              <w:rPr>
                <w:b w:val="0"/>
                <w:bCs/>
                <w:sz w:val="20"/>
                <w:szCs w:val="20"/>
              </w:rPr>
            </w:pPr>
            <w:r w:rsidRPr="00DC7386">
              <w:rPr>
                <w:b w:val="0"/>
                <w:bCs/>
                <w:sz w:val="20"/>
                <w:szCs w:val="20"/>
              </w:rPr>
              <w:t>Hello everyone…thank you for attending Tuesday’s FSPC meeting. I wanted to share a few updates along with the timeline we discussed during our meeting:</w:t>
            </w:r>
          </w:p>
          <w:p w14:paraId="4B117DAA" w14:textId="77777777" w:rsidR="00DC7386" w:rsidRDefault="00DC7386" w:rsidP="00DC7386">
            <w:pPr>
              <w:pStyle w:val="MeetingTitle"/>
              <w:numPr>
                <w:ilvl w:val="0"/>
                <w:numId w:val="18"/>
              </w:numPr>
              <w:spacing w:before="0"/>
              <w:rPr>
                <w:b w:val="0"/>
                <w:bCs/>
                <w:sz w:val="20"/>
                <w:szCs w:val="20"/>
              </w:rPr>
            </w:pPr>
            <w:r w:rsidRPr="00DC7386">
              <w:rPr>
                <w:b w:val="0"/>
                <w:bCs/>
                <w:sz w:val="20"/>
                <w:szCs w:val="20"/>
              </w:rPr>
              <w:t>Joel Castellaw is no longer serving on the FSPC committee. Dr. Pearl Lopez will send a call out to get a new faculty member for our committee.</w:t>
            </w:r>
          </w:p>
          <w:p w14:paraId="7B09AC32" w14:textId="77777777" w:rsidR="00DC7386" w:rsidRDefault="00DC7386" w:rsidP="00DC7386">
            <w:pPr>
              <w:pStyle w:val="MeetingTitle"/>
              <w:numPr>
                <w:ilvl w:val="0"/>
                <w:numId w:val="18"/>
              </w:numPr>
              <w:spacing w:before="0"/>
              <w:rPr>
                <w:b w:val="0"/>
                <w:bCs/>
                <w:sz w:val="20"/>
                <w:szCs w:val="20"/>
              </w:rPr>
            </w:pPr>
            <w:r w:rsidRPr="00DC7386">
              <w:rPr>
                <w:b w:val="0"/>
                <w:bCs/>
                <w:sz w:val="20"/>
                <w:szCs w:val="20"/>
              </w:rPr>
              <w:t xml:space="preserve">I have posted the rubric document at this </w:t>
            </w:r>
            <w:hyperlink r:id="rId12" w:history="1">
              <w:r w:rsidRPr="00DC7386">
                <w:rPr>
                  <w:rStyle w:val="Hyperlink"/>
                  <w:b w:val="0"/>
                  <w:bCs/>
                  <w:sz w:val="20"/>
                  <w:szCs w:val="20"/>
                </w:rPr>
                <w:t>OneDrive link</w:t>
              </w:r>
            </w:hyperlink>
            <w:r w:rsidRPr="00DC7386">
              <w:rPr>
                <w:b w:val="0"/>
                <w:bCs/>
                <w:sz w:val="20"/>
                <w:szCs w:val="20"/>
              </w:rPr>
              <w:t>…page 2 was left blank for the questions we will ask during our Q&amp;A session (formerly the presentation) so feel free to add the questions to this document.</w:t>
            </w:r>
          </w:p>
          <w:p w14:paraId="34AAFAD2" w14:textId="77777777" w:rsidR="00DC7386" w:rsidRDefault="00DC7386" w:rsidP="00DC7386">
            <w:pPr>
              <w:pStyle w:val="MeetingTitle"/>
              <w:numPr>
                <w:ilvl w:val="0"/>
                <w:numId w:val="18"/>
              </w:numPr>
              <w:spacing w:before="0"/>
              <w:rPr>
                <w:b w:val="0"/>
                <w:bCs/>
                <w:sz w:val="20"/>
                <w:szCs w:val="20"/>
              </w:rPr>
            </w:pPr>
            <w:r w:rsidRPr="00DC7386">
              <w:rPr>
                <w:b w:val="0"/>
                <w:bCs/>
                <w:sz w:val="20"/>
                <w:szCs w:val="20"/>
              </w:rPr>
              <w:t xml:space="preserve">Dr. Joan Ahrens has provided the </w:t>
            </w:r>
            <w:hyperlink r:id="rId13" w:history="1">
              <w:r w:rsidRPr="00DC7386">
                <w:rPr>
                  <w:rStyle w:val="Hyperlink"/>
                  <w:b w:val="0"/>
                  <w:bCs/>
                  <w:sz w:val="20"/>
                  <w:szCs w:val="20"/>
                </w:rPr>
                <w:t>link for the Faculty requests</w:t>
              </w:r>
            </w:hyperlink>
            <w:r w:rsidRPr="00DC7386">
              <w:rPr>
                <w:b w:val="0"/>
                <w:bCs/>
                <w:sz w:val="20"/>
                <w:szCs w:val="20"/>
              </w:rPr>
              <w:t xml:space="preserve"> for us to review…if this link does not work, please let me know.</w:t>
            </w:r>
          </w:p>
          <w:p w14:paraId="3698BEA5" w14:textId="5792C561" w:rsidR="00DC7386" w:rsidRPr="00DC7386" w:rsidRDefault="00DC7386" w:rsidP="00DC7386">
            <w:pPr>
              <w:pStyle w:val="MeetingTitle"/>
              <w:numPr>
                <w:ilvl w:val="0"/>
                <w:numId w:val="18"/>
              </w:numPr>
              <w:spacing w:before="0"/>
              <w:rPr>
                <w:b w:val="0"/>
                <w:bCs/>
                <w:sz w:val="20"/>
                <w:szCs w:val="20"/>
              </w:rPr>
            </w:pPr>
            <w:r w:rsidRPr="00DC7386">
              <w:rPr>
                <w:b w:val="0"/>
                <w:bCs/>
                <w:sz w:val="20"/>
                <w:szCs w:val="20"/>
              </w:rPr>
              <w:t>Updated timeline:</w:t>
            </w:r>
          </w:p>
          <w:p w14:paraId="456DB162" w14:textId="77777777" w:rsidR="00DC7386" w:rsidRDefault="00DC7386" w:rsidP="00DC7386">
            <w:pPr>
              <w:pStyle w:val="MeetingTitle"/>
              <w:numPr>
                <w:ilvl w:val="0"/>
                <w:numId w:val="17"/>
              </w:numPr>
              <w:spacing w:before="0"/>
              <w:rPr>
                <w:b w:val="0"/>
                <w:bCs/>
                <w:sz w:val="20"/>
                <w:szCs w:val="20"/>
              </w:rPr>
            </w:pPr>
            <w:r w:rsidRPr="00DC7386">
              <w:rPr>
                <w:b w:val="0"/>
                <w:bCs/>
                <w:sz w:val="20"/>
                <w:szCs w:val="20"/>
              </w:rPr>
              <w:t>Monday, March 10</w:t>
            </w:r>
            <w:r w:rsidRPr="00DC7386">
              <w:rPr>
                <w:b w:val="0"/>
                <w:bCs/>
                <w:sz w:val="20"/>
                <w:szCs w:val="20"/>
                <w:vertAlign w:val="superscript"/>
              </w:rPr>
              <w:t>th</w:t>
            </w:r>
            <w:r w:rsidRPr="00DC7386">
              <w:rPr>
                <w:b w:val="0"/>
                <w:bCs/>
                <w:sz w:val="20"/>
                <w:szCs w:val="20"/>
              </w:rPr>
              <w:t xml:space="preserve"> from 11 AM to 12:20 PM – Agustin and I will discuss the new format for faculty presentations at CCC meeting (date of Friday April 18</w:t>
            </w:r>
            <w:r w:rsidRPr="00DC7386">
              <w:rPr>
                <w:b w:val="0"/>
                <w:bCs/>
                <w:sz w:val="20"/>
                <w:szCs w:val="20"/>
                <w:vertAlign w:val="superscript"/>
              </w:rPr>
              <w:t>th</w:t>
            </w:r>
            <w:r w:rsidRPr="00DC7386">
              <w:rPr>
                <w:b w:val="0"/>
                <w:bCs/>
                <w:sz w:val="20"/>
                <w:szCs w:val="20"/>
              </w:rPr>
              <w:t>, Q &amp; A session, discuss the questions, email sent to me by Wednesday April 16</w:t>
            </w:r>
            <w:r w:rsidRPr="00DC7386">
              <w:rPr>
                <w:b w:val="0"/>
                <w:bCs/>
                <w:sz w:val="20"/>
                <w:szCs w:val="20"/>
                <w:vertAlign w:val="superscript"/>
              </w:rPr>
              <w:t>th</w:t>
            </w:r>
            <w:r w:rsidRPr="00DC7386">
              <w:rPr>
                <w:b w:val="0"/>
                <w:bCs/>
                <w:sz w:val="20"/>
                <w:szCs w:val="20"/>
              </w:rPr>
              <w:t xml:space="preserve"> with any supporting documents for the Q &amp; A and whether the deans will present division ranking of positions)</w:t>
            </w:r>
          </w:p>
          <w:p w14:paraId="4FAB1150" w14:textId="77777777" w:rsidR="00DC7386" w:rsidRDefault="00DC7386" w:rsidP="00DC7386">
            <w:pPr>
              <w:pStyle w:val="MeetingTitle"/>
              <w:numPr>
                <w:ilvl w:val="0"/>
                <w:numId w:val="17"/>
              </w:numPr>
              <w:spacing w:before="0"/>
              <w:rPr>
                <w:b w:val="0"/>
                <w:bCs/>
                <w:sz w:val="20"/>
                <w:szCs w:val="20"/>
              </w:rPr>
            </w:pPr>
            <w:r w:rsidRPr="00DC7386">
              <w:rPr>
                <w:b w:val="0"/>
                <w:bCs/>
                <w:sz w:val="20"/>
                <w:szCs w:val="20"/>
              </w:rPr>
              <w:t>Friday, April 11</w:t>
            </w:r>
            <w:r w:rsidRPr="00DC7386">
              <w:rPr>
                <w:b w:val="0"/>
                <w:bCs/>
                <w:sz w:val="20"/>
                <w:szCs w:val="20"/>
                <w:vertAlign w:val="superscript"/>
              </w:rPr>
              <w:t>th</w:t>
            </w:r>
            <w:r w:rsidRPr="00DC7386">
              <w:rPr>
                <w:b w:val="0"/>
                <w:bCs/>
                <w:sz w:val="20"/>
                <w:szCs w:val="20"/>
              </w:rPr>
              <w:t xml:space="preserve"> from 11 AM to 12 PM (</w:t>
            </w:r>
            <w:proofErr w:type="spellStart"/>
            <w:r w:rsidRPr="00DC7386">
              <w:rPr>
                <w:b w:val="0"/>
                <w:bCs/>
                <w:sz w:val="20"/>
                <w:szCs w:val="20"/>
              </w:rPr>
              <w:t>HyFlex</w:t>
            </w:r>
            <w:proofErr w:type="spellEnd"/>
            <w:r w:rsidRPr="00DC7386">
              <w:rPr>
                <w:b w:val="0"/>
                <w:bCs/>
                <w:sz w:val="20"/>
                <w:szCs w:val="20"/>
              </w:rPr>
              <w:t xml:space="preserve"> or Zoom) – Norming session</w:t>
            </w:r>
          </w:p>
          <w:p w14:paraId="3497A9BD" w14:textId="2A210434" w:rsidR="000506FF" w:rsidRPr="00DC7386" w:rsidRDefault="00DC7386" w:rsidP="00DC7386">
            <w:pPr>
              <w:pStyle w:val="MeetingTitle"/>
              <w:numPr>
                <w:ilvl w:val="0"/>
                <w:numId w:val="17"/>
              </w:numPr>
              <w:spacing w:before="0"/>
              <w:rPr>
                <w:b w:val="0"/>
                <w:bCs/>
                <w:sz w:val="20"/>
                <w:szCs w:val="20"/>
              </w:rPr>
            </w:pPr>
            <w:r w:rsidRPr="00BE5CC9">
              <w:rPr>
                <w:b w:val="0"/>
                <w:bCs/>
                <w:sz w:val="20"/>
                <w:szCs w:val="20"/>
              </w:rPr>
              <w:t>Friday, April 18</w:t>
            </w:r>
            <w:r w:rsidRPr="00BE5CC9">
              <w:rPr>
                <w:b w:val="0"/>
                <w:bCs/>
                <w:sz w:val="20"/>
                <w:szCs w:val="20"/>
                <w:vertAlign w:val="superscript"/>
              </w:rPr>
              <w:t>th</w:t>
            </w:r>
            <w:r w:rsidRPr="00BE5CC9">
              <w:rPr>
                <w:b w:val="0"/>
                <w:bCs/>
                <w:sz w:val="20"/>
                <w:szCs w:val="20"/>
              </w:rPr>
              <w:t xml:space="preserve"> from 9 AM to 4 PM – Q &amp; A Session, making of final rankings</w:t>
            </w:r>
          </w:p>
        </w:tc>
      </w:tr>
    </w:tbl>
    <w:p w14:paraId="046F685D" w14:textId="2888E475" w:rsidR="00423663" w:rsidRDefault="00423663" w:rsidP="008A0CE4"/>
    <w:tbl>
      <w:tblPr>
        <w:tblStyle w:val="TableGrid"/>
        <w:tblW w:w="10710" w:type="dxa"/>
        <w:tblInd w:w="-805" w:type="dxa"/>
        <w:tblCellMar>
          <w:left w:w="72" w:type="dxa"/>
          <w:right w:w="72" w:type="dxa"/>
        </w:tblCellMar>
        <w:tblLook w:val="04A0" w:firstRow="1" w:lastRow="0" w:firstColumn="1" w:lastColumn="0" w:noHBand="0" w:noVBand="1"/>
        <w:tblCaption w:val="Next Meeting"/>
        <w:tblDescription w:val="This table includes an entry assinging a date for the next meeting."/>
      </w:tblPr>
      <w:tblGrid>
        <w:gridCol w:w="10710"/>
      </w:tblGrid>
      <w:tr w:rsidR="00423663" w:rsidRPr="00B579FE" w14:paraId="33E71D90" w14:textId="77777777" w:rsidTr="00DC7386">
        <w:trPr>
          <w:trHeight w:hRule="exact" w:val="791"/>
          <w:tblHeader/>
        </w:trPr>
        <w:tc>
          <w:tcPr>
            <w:tcW w:w="10710" w:type="dxa"/>
            <w:shd w:val="clear" w:color="auto" w:fill="F2F2F2" w:themeFill="background1" w:themeFillShade="F2"/>
            <w:vAlign w:val="center"/>
          </w:tcPr>
          <w:p w14:paraId="26AC1D27" w14:textId="22E5B254" w:rsidR="00423663" w:rsidRDefault="00423663" w:rsidP="0051091B">
            <w:pPr>
              <w:pStyle w:val="MeetingTitle"/>
              <w:spacing w:before="0"/>
              <w:ind w:left="720"/>
              <w:rPr>
                <w:color w:val="000000" w:themeColor="text1"/>
                <w:sz w:val="20"/>
                <w:szCs w:val="20"/>
              </w:rPr>
            </w:pPr>
            <w:r>
              <w:rPr>
                <w:color w:val="000000" w:themeColor="text1"/>
                <w:sz w:val="20"/>
                <w:szCs w:val="20"/>
              </w:rPr>
              <w:t>NEXT MEETING</w:t>
            </w:r>
            <w:r w:rsidR="008D6ECD">
              <w:rPr>
                <w:color w:val="000000" w:themeColor="text1"/>
                <w:sz w:val="20"/>
                <w:szCs w:val="20"/>
              </w:rPr>
              <w:t xml:space="preserve">: </w:t>
            </w:r>
            <w:r w:rsidR="000506FF">
              <w:rPr>
                <w:color w:val="000000" w:themeColor="text1"/>
                <w:sz w:val="20"/>
                <w:szCs w:val="20"/>
              </w:rPr>
              <w:t>TBD</w:t>
            </w:r>
            <w:r w:rsidR="008D6ECD">
              <w:rPr>
                <w:color w:val="000000" w:themeColor="text1"/>
                <w:sz w:val="20"/>
                <w:szCs w:val="20"/>
              </w:rPr>
              <w:t xml:space="preserve"> </w:t>
            </w:r>
          </w:p>
        </w:tc>
      </w:tr>
    </w:tbl>
    <w:p w14:paraId="23EE9E08" w14:textId="1DFC6EB7" w:rsidR="00F672AE" w:rsidRPr="00F96D55" w:rsidRDefault="00F672AE" w:rsidP="00DC7386">
      <w:pPr>
        <w:spacing w:after="200" w:line="276" w:lineRule="auto"/>
        <w:rPr>
          <w:sz w:val="24"/>
          <w:szCs w:val="24"/>
        </w:rPr>
      </w:pPr>
    </w:p>
    <w:sectPr w:rsidR="00F672AE" w:rsidRPr="00F96D55" w:rsidSect="000506FF">
      <w:headerReference w:type="default" r:id="rId14"/>
      <w:footerReference w:type="default" r:id="rId15"/>
      <w:headerReference w:type="first" r:id="rId16"/>
      <w:footerReference w:type="first" r:id="rId17"/>
      <w:type w:val="continuous"/>
      <w:pgSz w:w="12240" w:h="15840"/>
      <w:pgMar w:top="245" w:right="1080" w:bottom="245" w:left="144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B69FC" w14:textId="77777777" w:rsidR="006A7B18" w:rsidRDefault="006A7B18">
      <w:r>
        <w:separator/>
      </w:r>
    </w:p>
  </w:endnote>
  <w:endnote w:type="continuationSeparator" w:id="0">
    <w:p w14:paraId="57BA41D2" w14:textId="77777777" w:rsidR="006A7B18" w:rsidRDefault="006A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F22B580" w14:paraId="35310785" w14:textId="77777777" w:rsidTr="5F22B580">
      <w:tc>
        <w:tcPr>
          <w:tcW w:w="3120" w:type="dxa"/>
        </w:tcPr>
        <w:p w14:paraId="584F920D" w14:textId="35F1E7B1" w:rsidR="5F22B580" w:rsidRDefault="5F22B580" w:rsidP="5F22B580">
          <w:pPr>
            <w:pStyle w:val="Header"/>
            <w:ind w:left="-115"/>
          </w:pPr>
        </w:p>
      </w:tc>
      <w:tc>
        <w:tcPr>
          <w:tcW w:w="3120" w:type="dxa"/>
        </w:tcPr>
        <w:p w14:paraId="4AAADD82" w14:textId="3C571491" w:rsidR="5F22B580" w:rsidRDefault="5F22B580" w:rsidP="5F22B580">
          <w:pPr>
            <w:pStyle w:val="Header"/>
            <w:jc w:val="center"/>
          </w:pPr>
        </w:p>
      </w:tc>
      <w:tc>
        <w:tcPr>
          <w:tcW w:w="3120" w:type="dxa"/>
        </w:tcPr>
        <w:p w14:paraId="396F5030" w14:textId="1BC62661" w:rsidR="5F22B580" w:rsidRDefault="5F22B580" w:rsidP="5F22B580">
          <w:pPr>
            <w:pStyle w:val="Header"/>
            <w:ind w:right="-115"/>
            <w:jc w:val="right"/>
          </w:pPr>
        </w:p>
      </w:tc>
    </w:tr>
  </w:tbl>
  <w:p w14:paraId="0DDC5B87" w14:textId="3A4AE6C4" w:rsidR="5F22B580" w:rsidRDefault="5F22B580" w:rsidP="5F22B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F22B580" w14:paraId="0DC6D658" w14:textId="77777777" w:rsidTr="5F22B580">
      <w:tc>
        <w:tcPr>
          <w:tcW w:w="3120" w:type="dxa"/>
        </w:tcPr>
        <w:p w14:paraId="6903A3F1" w14:textId="01751ACC" w:rsidR="5F22B580" w:rsidRDefault="5F22B580" w:rsidP="5F22B580">
          <w:pPr>
            <w:pStyle w:val="Header"/>
            <w:ind w:left="-115"/>
          </w:pPr>
        </w:p>
      </w:tc>
      <w:tc>
        <w:tcPr>
          <w:tcW w:w="3120" w:type="dxa"/>
        </w:tcPr>
        <w:p w14:paraId="4E435C6F" w14:textId="7FD24072" w:rsidR="5F22B580" w:rsidRDefault="5F22B580" w:rsidP="5F22B580">
          <w:pPr>
            <w:pStyle w:val="Header"/>
            <w:jc w:val="center"/>
          </w:pPr>
        </w:p>
      </w:tc>
      <w:tc>
        <w:tcPr>
          <w:tcW w:w="3120" w:type="dxa"/>
        </w:tcPr>
        <w:p w14:paraId="45BB20F8" w14:textId="0E944315" w:rsidR="5F22B580" w:rsidRDefault="5F22B580" w:rsidP="5F22B580">
          <w:pPr>
            <w:pStyle w:val="Header"/>
            <w:ind w:right="-115"/>
            <w:jc w:val="right"/>
          </w:pPr>
        </w:p>
      </w:tc>
    </w:tr>
  </w:tbl>
  <w:p w14:paraId="5E14F2D3" w14:textId="3E9215B3" w:rsidR="5F22B580" w:rsidRDefault="5F22B580" w:rsidP="5F22B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39CD2" w14:textId="77777777" w:rsidR="006A7B18" w:rsidRDefault="006A7B18">
      <w:r>
        <w:separator/>
      </w:r>
    </w:p>
  </w:footnote>
  <w:footnote w:type="continuationSeparator" w:id="0">
    <w:p w14:paraId="4E3CE870" w14:textId="77777777" w:rsidR="006A7B18" w:rsidRDefault="006A7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53BD0" w14:textId="77777777" w:rsidR="00FB4B8D" w:rsidRDefault="00FB4B8D">
    <w:pPr>
      <w:pStyle w:val="Header"/>
      <w:pBdr>
        <w:bottom w:val="single" w:sz="4" w:space="1" w:color="D9D9D9" w:themeColor="background1" w:themeShade="D9"/>
      </w:pBdr>
    </w:pPr>
  </w:p>
  <w:sdt>
    <w:sdtPr>
      <w:id w:val="-1140716049"/>
      <w:docPartObj>
        <w:docPartGallery w:val="Page Numbers (Top of Page)"/>
        <w:docPartUnique/>
      </w:docPartObj>
    </w:sdtPr>
    <w:sdtEndPr>
      <w:rPr>
        <w:color w:val="808080" w:themeColor="background1" w:themeShade="80"/>
        <w:spacing w:val="60"/>
      </w:rPr>
    </w:sdtEndPr>
    <w:sdtContent>
      <w:p w14:paraId="43346A36" w14:textId="0677BEEB" w:rsidR="00E94221" w:rsidRDefault="00E94221">
        <w:pPr>
          <w:pStyle w:val="Header"/>
          <w:pBdr>
            <w:bottom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502CC3" w:rsidRPr="00502CC3">
          <w:rPr>
            <w:b/>
            <w:bCs/>
            <w:noProof/>
          </w:rPr>
          <w:t>3</w:t>
        </w:r>
        <w:r>
          <w:rPr>
            <w:b/>
            <w:bCs/>
            <w:noProof/>
          </w:rPr>
          <w:fldChar w:fldCharType="end"/>
        </w:r>
        <w:r>
          <w:rPr>
            <w:b/>
            <w:bCs/>
          </w:rPr>
          <w:t xml:space="preserve"> | </w:t>
        </w:r>
        <w:r>
          <w:rPr>
            <w:color w:val="808080" w:themeColor="background1" w:themeShade="80"/>
            <w:spacing w:val="60"/>
          </w:rPr>
          <w:t>Page</w:t>
        </w:r>
      </w:p>
      <w:p w14:paraId="4CDB76AD" w14:textId="17E97E81" w:rsidR="00E94221" w:rsidRDefault="00A40D04">
        <w:pPr>
          <w:pStyle w:val="Header"/>
          <w:pBdr>
            <w:bottom w:val="single" w:sz="4" w:space="1" w:color="D9D9D9" w:themeColor="background1" w:themeShade="D9"/>
          </w:pBdr>
          <w:rPr>
            <w:b/>
            <w:bCs/>
          </w:rPr>
        </w:pPr>
        <w:r>
          <w:rPr>
            <w:color w:val="808080" w:themeColor="background1" w:themeShade="80"/>
            <w:spacing w:val="60"/>
          </w:rPr>
          <w:t>Faculty</w:t>
        </w:r>
        <w:r w:rsidR="00863288">
          <w:rPr>
            <w:color w:val="808080" w:themeColor="background1" w:themeShade="80"/>
            <w:spacing w:val="60"/>
          </w:rPr>
          <w:t xml:space="preserve"> </w:t>
        </w:r>
        <w:r w:rsidR="002A0076">
          <w:rPr>
            <w:color w:val="808080" w:themeColor="background1" w:themeShade="80"/>
            <w:spacing w:val="60"/>
          </w:rPr>
          <w:t>Staffing</w:t>
        </w:r>
        <w:r w:rsidR="0067481E">
          <w:rPr>
            <w:color w:val="808080" w:themeColor="background1" w:themeShade="80"/>
            <w:spacing w:val="60"/>
          </w:rPr>
          <w:t xml:space="preserve"> </w:t>
        </w:r>
        <w:r w:rsidR="00863288">
          <w:rPr>
            <w:color w:val="808080" w:themeColor="background1" w:themeShade="80"/>
            <w:spacing w:val="60"/>
          </w:rPr>
          <w:t xml:space="preserve">Prioritization </w:t>
        </w:r>
        <w:r w:rsidR="0067481E">
          <w:rPr>
            <w:color w:val="808080" w:themeColor="background1" w:themeShade="80"/>
            <w:spacing w:val="60"/>
          </w:rPr>
          <w:t>Committee</w:t>
        </w:r>
      </w:p>
    </w:sdtContent>
  </w:sdt>
  <w:p w14:paraId="1A64BB9E" w14:textId="77777777" w:rsidR="00864FB1" w:rsidRPr="00847B9B" w:rsidRDefault="00864FB1" w:rsidP="00864FB1">
    <w:pPr>
      <w:pStyle w:val="Header"/>
      <w:ind w:hanging="108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B763" w14:textId="6D174BD3" w:rsidR="000D4F42" w:rsidRDefault="000D4F42" w:rsidP="009E2BBC">
    <w:pPr>
      <w:jc w:val="center"/>
      <w:rPr>
        <w:rFonts w:cstheme="minorHAnsi"/>
        <w:b/>
        <w:sz w:val="24"/>
        <w:szCs w:val="24"/>
      </w:rPr>
    </w:pPr>
    <w:r>
      <w:rPr>
        <w:noProof/>
      </w:rPr>
      <w:drawing>
        <wp:inline distT="0" distB="0" distL="0" distR="0" wp14:anchorId="7DA450B3" wp14:editId="592C31EF">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72B54F71" w14:textId="77777777" w:rsidR="000D4F42" w:rsidRPr="009A042E" w:rsidRDefault="000D4F42" w:rsidP="009E2BBC">
    <w:pPr>
      <w:jc w:val="center"/>
      <w:rPr>
        <w:rFonts w:cstheme="minorHAnsi"/>
        <w:b/>
        <w:sz w:val="24"/>
        <w:szCs w:val="24"/>
      </w:rPr>
    </w:pPr>
    <w:r w:rsidRPr="009A042E">
      <w:rPr>
        <w:rFonts w:cstheme="minorHAnsi"/>
        <w:b/>
        <w:sz w:val="24"/>
        <w:szCs w:val="24"/>
      </w:rPr>
      <w:t>GROSSMONT COLLEGE</w:t>
    </w:r>
  </w:p>
  <w:p w14:paraId="30B59345" w14:textId="3A5AD648" w:rsidR="000D4F42" w:rsidRPr="009A042E" w:rsidRDefault="007747C4" w:rsidP="009E2BBC">
    <w:pPr>
      <w:jc w:val="center"/>
      <w:rPr>
        <w:rFonts w:cstheme="minorHAnsi"/>
        <w:b/>
        <w:sz w:val="24"/>
        <w:szCs w:val="24"/>
      </w:rPr>
    </w:pPr>
    <w:r>
      <w:rPr>
        <w:rFonts w:cstheme="minorHAnsi"/>
        <w:b/>
        <w:sz w:val="24"/>
        <w:szCs w:val="24"/>
      </w:rPr>
      <w:t>Faculty</w:t>
    </w:r>
    <w:r w:rsidR="00CB160B">
      <w:rPr>
        <w:rFonts w:cstheme="minorHAnsi"/>
        <w:b/>
        <w:sz w:val="24"/>
        <w:szCs w:val="24"/>
      </w:rPr>
      <w:t xml:space="preserve"> </w:t>
    </w:r>
    <w:r w:rsidR="002A0076">
      <w:rPr>
        <w:rFonts w:cstheme="minorHAnsi"/>
        <w:b/>
        <w:sz w:val="24"/>
        <w:szCs w:val="24"/>
      </w:rPr>
      <w:t xml:space="preserve">Staffing </w:t>
    </w:r>
    <w:r w:rsidR="00CB160B">
      <w:rPr>
        <w:rFonts w:cstheme="minorHAnsi"/>
        <w:b/>
        <w:sz w:val="24"/>
        <w:szCs w:val="24"/>
      </w:rPr>
      <w:t xml:space="preserve">Prioritization </w:t>
    </w:r>
    <w:r w:rsidR="000D4F42">
      <w:rPr>
        <w:rFonts w:cstheme="minorHAnsi"/>
        <w:b/>
        <w:sz w:val="24"/>
        <w:szCs w:val="24"/>
      </w:rPr>
      <w:t>Committee</w:t>
    </w:r>
  </w:p>
  <w:p w14:paraId="59BA14A5" w14:textId="6D71F3CB" w:rsidR="000D4F42" w:rsidRPr="008C0A75" w:rsidRDefault="00657E41" w:rsidP="009E2BBC">
    <w:pPr>
      <w:pStyle w:val="DateTime"/>
      <w:spacing w:after="0"/>
      <w:jc w:val="center"/>
      <w:rPr>
        <w:rFonts w:cstheme="minorHAnsi"/>
        <w:b/>
        <w:color w:val="008000"/>
        <w:sz w:val="24"/>
        <w:szCs w:val="24"/>
      </w:rPr>
    </w:pPr>
    <w:r w:rsidRPr="008C0A75">
      <w:rPr>
        <w:rFonts w:cstheme="minorHAnsi"/>
        <w:b/>
        <w:color w:val="008000"/>
        <w:sz w:val="24"/>
        <w:szCs w:val="24"/>
      </w:rPr>
      <w:t>February 25, 2025</w:t>
    </w:r>
  </w:p>
  <w:p w14:paraId="432527F7" w14:textId="2712C758" w:rsidR="00AB38F8" w:rsidRPr="008C0A75" w:rsidRDefault="00AB38F8" w:rsidP="00AB38F8">
    <w:pPr>
      <w:pStyle w:val="DateTime"/>
      <w:spacing w:after="0"/>
      <w:rPr>
        <w:rFonts w:cstheme="minorHAnsi"/>
        <w:b/>
        <w:color w:val="008000"/>
        <w:sz w:val="24"/>
        <w:szCs w:val="24"/>
      </w:rPr>
    </w:pPr>
    <w:r w:rsidRPr="008C0A75">
      <w:rPr>
        <w:rFonts w:cstheme="minorHAnsi"/>
        <w:b/>
        <w:color w:val="008000"/>
        <w:sz w:val="24"/>
        <w:szCs w:val="24"/>
      </w:rPr>
      <w:tab/>
    </w:r>
    <w:r w:rsidRPr="008C0A75">
      <w:rPr>
        <w:rFonts w:cstheme="minorHAnsi"/>
        <w:b/>
        <w:color w:val="008000"/>
        <w:sz w:val="24"/>
        <w:szCs w:val="24"/>
      </w:rPr>
      <w:tab/>
    </w:r>
    <w:r w:rsidRPr="008C0A75">
      <w:rPr>
        <w:rFonts w:cstheme="minorHAnsi"/>
        <w:b/>
        <w:color w:val="008000"/>
        <w:sz w:val="24"/>
        <w:szCs w:val="24"/>
      </w:rPr>
      <w:tab/>
    </w:r>
    <w:r w:rsidRPr="008C0A75">
      <w:rPr>
        <w:rFonts w:cstheme="minorHAnsi"/>
        <w:b/>
        <w:color w:val="008000"/>
        <w:sz w:val="24"/>
        <w:szCs w:val="24"/>
      </w:rPr>
      <w:tab/>
    </w:r>
    <w:r w:rsidRPr="008C0A75">
      <w:rPr>
        <w:rFonts w:cstheme="minorHAnsi"/>
        <w:b/>
        <w:color w:val="008000"/>
        <w:sz w:val="24"/>
        <w:szCs w:val="24"/>
      </w:rPr>
      <w:tab/>
    </w:r>
    <w:r w:rsidR="00657E41" w:rsidRPr="008C0A75">
      <w:rPr>
        <w:rFonts w:cstheme="minorHAnsi"/>
        <w:b/>
        <w:color w:val="008000"/>
        <w:sz w:val="24"/>
        <w:szCs w:val="24"/>
      </w:rPr>
      <w:t>Building 31, Room 107</w:t>
    </w:r>
  </w:p>
  <w:p w14:paraId="4F29FB2B" w14:textId="0C004BB3" w:rsidR="000D4F42" w:rsidRPr="009A042E" w:rsidRDefault="00934048" w:rsidP="009E2BBC">
    <w:pPr>
      <w:tabs>
        <w:tab w:val="left" w:pos="960"/>
        <w:tab w:val="left" w:pos="3930"/>
      </w:tabs>
      <w:jc w:val="center"/>
      <w:rPr>
        <w:rFonts w:cstheme="minorHAnsi"/>
        <w:b/>
        <w:sz w:val="24"/>
        <w:szCs w:val="24"/>
      </w:rPr>
    </w:pPr>
    <w:r>
      <w:rPr>
        <w:rFonts w:cstheme="minorHAnsi"/>
        <w:b/>
        <w:caps/>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Summary</w:t>
    </w:r>
  </w:p>
  <w:p w14:paraId="58EA6E90" w14:textId="1FCEA643" w:rsidR="002A0076" w:rsidRPr="009E7A23" w:rsidRDefault="000D4F42" w:rsidP="000506FF">
    <w:pPr>
      <w:pStyle w:val="Header"/>
      <w:tabs>
        <w:tab w:val="left" w:pos="4960"/>
      </w:tabs>
      <w:rPr>
        <w:sz w:val="22"/>
      </w:rPr>
    </w:pPr>
    <w:r>
      <w:tab/>
    </w:r>
    <w:r w:rsidR="5F22B580" w:rsidRPr="5F22B580">
      <w:rPr>
        <w:b/>
        <w:bCs/>
        <w:color w:val="222222"/>
        <w:sz w:val="22"/>
      </w:rPr>
      <w:t>Purpose:</w:t>
    </w:r>
    <w:r w:rsidR="5F22B580" w:rsidRPr="5F22B580">
      <w:rPr>
        <w:sz w:val="22"/>
      </w:rPr>
      <w:t xml:space="preserve"> </w:t>
    </w:r>
    <w:r w:rsidR="5F22B580" w:rsidRPr="5F22B580">
      <w:rPr>
        <w:color w:val="000000"/>
        <w:sz w:val="22"/>
        <w:shd w:val="clear" w:color="auto" w:fill="FFFFFF"/>
      </w:rPr>
      <w:t>This committee is responsible for the annual prioritization of faculty staffing requests made by departments through the annual unit planning process. In prioritizing these requests, the committee contributes to the College’s institutional capacity in pursuit of its mission, vision and goals.</w:t>
    </w:r>
    <w:r w:rsidR="5F22B580" w:rsidRPr="5F22B580">
      <w:rPr>
        <w:rFonts w:ascii="Verdana" w:hAnsi="Verdana"/>
        <w:color w:val="000000"/>
        <w:sz w:val="22"/>
        <w:shd w:val="clear" w:color="auto" w:fill="FFFFFF"/>
      </w:rPr>
      <w:t> </w:t>
    </w:r>
  </w:p>
  <w:p w14:paraId="33CB538B" w14:textId="6DE0820F" w:rsidR="00F60DD8" w:rsidRDefault="00F60DD8" w:rsidP="002A0076">
    <w:pPr>
      <w:ind w:left="-810" w:righ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25A7E4A"/>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881C183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4A90036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AF7A4EF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906533"/>
    <w:multiLevelType w:val="hybridMultilevel"/>
    <w:tmpl w:val="5544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6B3B0C"/>
    <w:multiLevelType w:val="hybridMultilevel"/>
    <w:tmpl w:val="403C9DB8"/>
    <w:lvl w:ilvl="0" w:tplc="C59699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D96982"/>
    <w:multiLevelType w:val="hybridMultilevel"/>
    <w:tmpl w:val="01D82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BA67CC"/>
    <w:multiLevelType w:val="hybridMultilevel"/>
    <w:tmpl w:val="5DF02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6C74E0"/>
    <w:multiLevelType w:val="hybridMultilevel"/>
    <w:tmpl w:val="27FC32A4"/>
    <w:lvl w:ilvl="0" w:tplc="C480112C">
      <w:start w:val="2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7148EB"/>
    <w:multiLevelType w:val="hybridMultilevel"/>
    <w:tmpl w:val="4D3A1272"/>
    <w:lvl w:ilvl="0" w:tplc="C480112C">
      <w:start w:val="2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152483"/>
    <w:multiLevelType w:val="hybridMultilevel"/>
    <w:tmpl w:val="5D2CBF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F6017F2"/>
    <w:multiLevelType w:val="hybridMultilevel"/>
    <w:tmpl w:val="C040C70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BA1F37"/>
    <w:multiLevelType w:val="hybridMultilevel"/>
    <w:tmpl w:val="5D2CBF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CB84E06"/>
    <w:multiLevelType w:val="hybridMultilevel"/>
    <w:tmpl w:val="0116F03A"/>
    <w:lvl w:ilvl="0" w:tplc="C480112C">
      <w:start w:val="2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EC02389"/>
    <w:multiLevelType w:val="hybridMultilevel"/>
    <w:tmpl w:val="614C1F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91E798A"/>
    <w:multiLevelType w:val="hybridMultilevel"/>
    <w:tmpl w:val="F6E2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C551C3"/>
    <w:multiLevelType w:val="hybridMultilevel"/>
    <w:tmpl w:val="D2C80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4"/>
  </w:num>
  <w:num w:numId="4">
    <w:abstractNumId w:val="13"/>
  </w:num>
  <w:num w:numId="5">
    <w:abstractNumId w:val="10"/>
  </w:num>
  <w:num w:numId="6">
    <w:abstractNumId w:val="5"/>
  </w:num>
  <w:num w:numId="7">
    <w:abstractNumId w:val="3"/>
  </w:num>
  <w:num w:numId="8">
    <w:abstractNumId w:val="2"/>
  </w:num>
  <w:num w:numId="9">
    <w:abstractNumId w:val="1"/>
  </w:num>
  <w:num w:numId="10">
    <w:abstractNumId w:val="0"/>
  </w:num>
  <w:num w:numId="11">
    <w:abstractNumId w:val="7"/>
  </w:num>
  <w:num w:numId="12">
    <w:abstractNumId w:val="16"/>
  </w:num>
  <w:num w:numId="13">
    <w:abstractNumId w:val="14"/>
  </w:num>
  <w:num w:numId="14">
    <w:abstractNumId w:val="17"/>
  </w:num>
  <w:num w:numId="15">
    <w:abstractNumId w:val="8"/>
  </w:num>
  <w:num w:numId="16">
    <w:abstractNumId w:val="9"/>
  </w:num>
  <w:num w:numId="17">
    <w:abstractNumId w:val="15"/>
  </w:num>
  <w:num w:numId="1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F5A"/>
    <w:rsid w:val="00003750"/>
    <w:rsid w:val="00004A2D"/>
    <w:rsid w:val="00005BB9"/>
    <w:rsid w:val="00011064"/>
    <w:rsid w:val="00011224"/>
    <w:rsid w:val="00013BD8"/>
    <w:rsid w:val="000175DF"/>
    <w:rsid w:val="00024B46"/>
    <w:rsid w:val="000321BC"/>
    <w:rsid w:val="000321CA"/>
    <w:rsid w:val="000366D8"/>
    <w:rsid w:val="0004326B"/>
    <w:rsid w:val="000432AE"/>
    <w:rsid w:val="00043D34"/>
    <w:rsid w:val="000506FF"/>
    <w:rsid w:val="00051307"/>
    <w:rsid w:val="0005358D"/>
    <w:rsid w:val="000549C3"/>
    <w:rsid w:val="00056E12"/>
    <w:rsid w:val="000578DB"/>
    <w:rsid w:val="00062015"/>
    <w:rsid w:val="0006438C"/>
    <w:rsid w:val="00064A26"/>
    <w:rsid w:val="00066D48"/>
    <w:rsid w:val="00067386"/>
    <w:rsid w:val="00067642"/>
    <w:rsid w:val="00067DBF"/>
    <w:rsid w:val="000721B9"/>
    <w:rsid w:val="00072FF5"/>
    <w:rsid w:val="00077B83"/>
    <w:rsid w:val="00081548"/>
    <w:rsid w:val="0008208B"/>
    <w:rsid w:val="000827DB"/>
    <w:rsid w:val="00082F90"/>
    <w:rsid w:val="000835AA"/>
    <w:rsid w:val="00083B3C"/>
    <w:rsid w:val="000852E1"/>
    <w:rsid w:val="00085895"/>
    <w:rsid w:val="00085CE0"/>
    <w:rsid w:val="00087F49"/>
    <w:rsid w:val="00090920"/>
    <w:rsid w:val="00092A46"/>
    <w:rsid w:val="00093E3D"/>
    <w:rsid w:val="00093EAA"/>
    <w:rsid w:val="000969D2"/>
    <w:rsid w:val="00097103"/>
    <w:rsid w:val="000A30F8"/>
    <w:rsid w:val="000A4788"/>
    <w:rsid w:val="000A6E8A"/>
    <w:rsid w:val="000A7CE4"/>
    <w:rsid w:val="000B0283"/>
    <w:rsid w:val="000B1299"/>
    <w:rsid w:val="000B1B96"/>
    <w:rsid w:val="000B1C66"/>
    <w:rsid w:val="000B27FB"/>
    <w:rsid w:val="000B2F1B"/>
    <w:rsid w:val="000B3A50"/>
    <w:rsid w:val="000B5999"/>
    <w:rsid w:val="000B5F1D"/>
    <w:rsid w:val="000C0365"/>
    <w:rsid w:val="000C25AE"/>
    <w:rsid w:val="000C3112"/>
    <w:rsid w:val="000C48CF"/>
    <w:rsid w:val="000C5DA9"/>
    <w:rsid w:val="000C5E58"/>
    <w:rsid w:val="000D14AB"/>
    <w:rsid w:val="000D1D74"/>
    <w:rsid w:val="000D22DF"/>
    <w:rsid w:val="000D3DFC"/>
    <w:rsid w:val="000D4F42"/>
    <w:rsid w:val="000D6BC9"/>
    <w:rsid w:val="000D70BC"/>
    <w:rsid w:val="000D7A39"/>
    <w:rsid w:val="000E3FE9"/>
    <w:rsid w:val="000E6E6F"/>
    <w:rsid w:val="000F014E"/>
    <w:rsid w:val="000F299B"/>
    <w:rsid w:val="000F45F7"/>
    <w:rsid w:val="000F7F69"/>
    <w:rsid w:val="0010366C"/>
    <w:rsid w:val="0010419A"/>
    <w:rsid w:val="0010505A"/>
    <w:rsid w:val="00106755"/>
    <w:rsid w:val="00111A7D"/>
    <w:rsid w:val="00113262"/>
    <w:rsid w:val="00114BD0"/>
    <w:rsid w:val="001168C0"/>
    <w:rsid w:val="00116DC3"/>
    <w:rsid w:val="00131ABE"/>
    <w:rsid w:val="00134F67"/>
    <w:rsid w:val="00135C84"/>
    <w:rsid w:val="0014141E"/>
    <w:rsid w:val="00141A1E"/>
    <w:rsid w:val="00145E0C"/>
    <w:rsid w:val="0015106E"/>
    <w:rsid w:val="00152244"/>
    <w:rsid w:val="00154EAB"/>
    <w:rsid w:val="00155417"/>
    <w:rsid w:val="00155745"/>
    <w:rsid w:val="001575AD"/>
    <w:rsid w:val="00160B2C"/>
    <w:rsid w:val="00160E53"/>
    <w:rsid w:val="00160EEE"/>
    <w:rsid w:val="0016496A"/>
    <w:rsid w:val="00172E78"/>
    <w:rsid w:val="00174C10"/>
    <w:rsid w:val="001801A6"/>
    <w:rsid w:val="00184B13"/>
    <w:rsid w:val="00186B4E"/>
    <w:rsid w:val="001871B7"/>
    <w:rsid w:val="001923AA"/>
    <w:rsid w:val="00193F15"/>
    <w:rsid w:val="001951A6"/>
    <w:rsid w:val="00195E55"/>
    <w:rsid w:val="00195F56"/>
    <w:rsid w:val="00197DDF"/>
    <w:rsid w:val="001A4139"/>
    <w:rsid w:val="001A4C0D"/>
    <w:rsid w:val="001A7DA5"/>
    <w:rsid w:val="001B1281"/>
    <w:rsid w:val="001B1796"/>
    <w:rsid w:val="001B3063"/>
    <w:rsid w:val="001B3E2A"/>
    <w:rsid w:val="001B5543"/>
    <w:rsid w:val="001B55E0"/>
    <w:rsid w:val="001B7728"/>
    <w:rsid w:val="001B77F2"/>
    <w:rsid w:val="001B7984"/>
    <w:rsid w:val="001C0DF2"/>
    <w:rsid w:val="001C449D"/>
    <w:rsid w:val="001C504E"/>
    <w:rsid w:val="001C520B"/>
    <w:rsid w:val="001C5D43"/>
    <w:rsid w:val="001C697C"/>
    <w:rsid w:val="001C7698"/>
    <w:rsid w:val="001D121B"/>
    <w:rsid w:val="001D657B"/>
    <w:rsid w:val="001D6596"/>
    <w:rsid w:val="001D6EF4"/>
    <w:rsid w:val="001E269C"/>
    <w:rsid w:val="001E2A98"/>
    <w:rsid w:val="001E5540"/>
    <w:rsid w:val="001E6454"/>
    <w:rsid w:val="001F1BC5"/>
    <w:rsid w:val="001F4A9E"/>
    <w:rsid w:val="001F4E34"/>
    <w:rsid w:val="001F54EA"/>
    <w:rsid w:val="001F5BF7"/>
    <w:rsid w:val="001F5CC1"/>
    <w:rsid w:val="001F719B"/>
    <w:rsid w:val="00200E69"/>
    <w:rsid w:val="00201DC6"/>
    <w:rsid w:val="00201EB1"/>
    <w:rsid w:val="00203C7A"/>
    <w:rsid w:val="0020553E"/>
    <w:rsid w:val="00206A2F"/>
    <w:rsid w:val="00206E91"/>
    <w:rsid w:val="002075E1"/>
    <w:rsid w:val="00216755"/>
    <w:rsid w:val="00216BB7"/>
    <w:rsid w:val="0021757E"/>
    <w:rsid w:val="00222E81"/>
    <w:rsid w:val="00222E90"/>
    <w:rsid w:val="00227118"/>
    <w:rsid w:val="00227328"/>
    <w:rsid w:val="00227655"/>
    <w:rsid w:val="002367EE"/>
    <w:rsid w:val="00240D6A"/>
    <w:rsid w:val="0024335F"/>
    <w:rsid w:val="002435A6"/>
    <w:rsid w:val="00243E83"/>
    <w:rsid w:val="002472E0"/>
    <w:rsid w:val="00250723"/>
    <w:rsid w:val="00251F1B"/>
    <w:rsid w:val="0025222E"/>
    <w:rsid w:val="00253DA3"/>
    <w:rsid w:val="0025531D"/>
    <w:rsid w:val="00255808"/>
    <w:rsid w:val="002569C9"/>
    <w:rsid w:val="00260510"/>
    <w:rsid w:val="002614A6"/>
    <w:rsid w:val="00261CF9"/>
    <w:rsid w:val="00262E96"/>
    <w:rsid w:val="00266C9F"/>
    <w:rsid w:val="00272020"/>
    <w:rsid w:val="00275434"/>
    <w:rsid w:val="0027788F"/>
    <w:rsid w:val="002804C0"/>
    <w:rsid w:val="00280F19"/>
    <w:rsid w:val="002810BE"/>
    <w:rsid w:val="002820C7"/>
    <w:rsid w:val="00282D75"/>
    <w:rsid w:val="00283739"/>
    <w:rsid w:val="002844C0"/>
    <w:rsid w:val="0028481B"/>
    <w:rsid w:val="00284EB0"/>
    <w:rsid w:val="00285EFB"/>
    <w:rsid w:val="00286F5F"/>
    <w:rsid w:val="00291D89"/>
    <w:rsid w:val="00292180"/>
    <w:rsid w:val="00294E52"/>
    <w:rsid w:val="002A0076"/>
    <w:rsid w:val="002A3011"/>
    <w:rsid w:val="002A4BB0"/>
    <w:rsid w:val="002B14A1"/>
    <w:rsid w:val="002B3103"/>
    <w:rsid w:val="002B5B50"/>
    <w:rsid w:val="002B60D4"/>
    <w:rsid w:val="002B7F1C"/>
    <w:rsid w:val="002C1F77"/>
    <w:rsid w:val="002C5DDD"/>
    <w:rsid w:val="002C663A"/>
    <w:rsid w:val="002C7191"/>
    <w:rsid w:val="002C7685"/>
    <w:rsid w:val="002D0158"/>
    <w:rsid w:val="002D1AE4"/>
    <w:rsid w:val="002D37E4"/>
    <w:rsid w:val="002D4A37"/>
    <w:rsid w:val="002D4E59"/>
    <w:rsid w:val="002D53D7"/>
    <w:rsid w:val="002D5BC6"/>
    <w:rsid w:val="002D7855"/>
    <w:rsid w:val="002E6BE5"/>
    <w:rsid w:val="002F0208"/>
    <w:rsid w:val="002F0FEB"/>
    <w:rsid w:val="00301D63"/>
    <w:rsid w:val="00301F36"/>
    <w:rsid w:val="003033B4"/>
    <w:rsid w:val="00304ADE"/>
    <w:rsid w:val="00305A7B"/>
    <w:rsid w:val="003062D1"/>
    <w:rsid w:val="003078DD"/>
    <w:rsid w:val="00311832"/>
    <w:rsid w:val="0031227B"/>
    <w:rsid w:val="00320E35"/>
    <w:rsid w:val="003224E5"/>
    <w:rsid w:val="003268E3"/>
    <w:rsid w:val="00326E99"/>
    <w:rsid w:val="00330345"/>
    <w:rsid w:val="00331492"/>
    <w:rsid w:val="00331C07"/>
    <w:rsid w:val="0033314B"/>
    <w:rsid w:val="00333DC4"/>
    <w:rsid w:val="00335298"/>
    <w:rsid w:val="003404C6"/>
    <w:rsid w:val="00344B8D"/>
    <w:rsid w:val="0034553F"/>
    <w:rsid w:val="00345639"/>
    <w:rsid w:val="00346FFF"/>
    <w:rsid w:val="00347585"/>
    <w:rsid w:val="00350C77"/>
    <w:rsid w:val="00352D2A"/>
    <w:rsid w:val="0035442B"/>
    <w:rsid w:val="003559DD"/>
    <w:rsid w:val="00356BA8"/>
    <w:rsid w:val="003606EE"/>
    <w:rsid w:val="003612AB"/>
    <w:rsid w:val="00361C99"/>
    <w:rsid w:val="00363469"/>
    <w:rsid w:val="003710DA"/>
    <w:rsid w:val="0037780A"/>
    <w:rsid w:val="00377EC5"/>
    <w:rsid w:val="003813EB"/>
    <w:rsid w:val="00381771"/>
    <w:rsid w:val="00382840"/>
    <w:rsid w:val="0038378B"/>
    <w:rsid w:val="00384731"/>
    <w:rsid w:val="00385254"/>
    <w:rsid w:val="00387D22"/>
    <w:rsid w:val="00391B8F"/>
    <w:rsid w:val="003920AB"/>
    <w:rsid w:val="00393610"/>
    <w:rsid w:val="003951FD"/>
    <w:rsid w:val="00396C11"/>
    <w:rsid w:val="00396C9D"/>
    <w:rsid w:val="003A15D8"/>
    <w:rsid w:val="003A16EB"/>
    <w:rsid w:val="003A36B2"/>
    <w:rsid w:val="003A4F11"/>
    <w:rsid w:val="003B1BE5"/>
    <w:rsid w:val="003B49C1"/>
    <w:rsid w:val="003B6B66"/>
    <w:rsid w:val="003B73D9"/>
    <w:rsid w:val="003C05A8"/>
    <w:rsid w:val="003C4B62"/>
    <w:rsid w:val="003C6294"/>
    <w:rsid w:val="003D150F"/>
    <w:rsid w:val="003D1D35"/>
    <w:rsid w:val="003D318C"/>
    <w:rsid w:val="003D31A1"/>
    <w:rsid w:val="003D4456"/>
    <w:rsid w:val="003D5746"/>
    <w:rsid w:val="003D68E0"/>
    <w:rsid w:val="003E1228"/>
    <w:rsid w:val="003E3C9A"/>
    <w:rsid w:val="003E3E51"/>
    <w:rsid w:val="003E51AA"/>
    <w:rsid w:val="003E64A7"/>
    <w:rsid w:val="003E7258"/>
    <w:rsid w:val="003F369B"/>
    <w:rsid w:val="003F5689"/>
    <w:rsid w:val="003F6DC7"/>
    <w:rsid w:val="004027AF"/>
    <w:rsid w:val="00404D48"/>
    <w:rsid w:val="00405290"/>
    <w:rsid w:val="00406387"/>
    <w:rsid w:val="00407094"/>
    <w:rsid w:val="004136E5"/>
    <w:rsid w:val="00415CE7"/>
    <w:rsid w:val="004211D2"/>
    <w:rsid w:val="00422541"/>
    <w:rsid w:val="00423663"/>
    <w:rsid w:val="00423DF2"/>
    <w:rsid w:val="0042533C"/>
    <w:rsid w:val="00430538"/>
    <w:rsid w:val="00430D48"/>
    <w:rsid w:val="00432F91"/>
    <w:rsid w:val="004355BF"/>
    <w:rsid w:val="0043654E"/>
    <w:rsid w:val="004366F1"/>
    <w:rsid w:val="00440937"/>
    <w:rsid w:val="004415B2"/>
    <w:rsid w:val="0044287C"/>
    <w:rsid w:val="004438D8"/>
    <w:rsid w:val="00445EDF"/>
    <w:rsid w:val="00446798"/>
    <w:rsid w:val="00446A2C"/>
    <w:rsid w:val="0045088A"/>
    <w:rsid w:val="00450C2B"/>
    <w:rsid w:val="00452C27"/>
    <w:rsid w:val="00453332"/>
    <w:rsid w:val="0045611F"/>
    <w:rsid w:val="004617C1"/>
    <w:rsid w:val="00461995"/>
    <w:rsid w:val="00462716"/>
    <w:rsid w:val="00463758"/>
    <w:rsid w:val="004649FB"/>
    <w:rsid w:val="00465C94"/>
    <w:rsid w:val="00465F01"/>
    <w:rsid w:val="00467901"/>
    <w:rsid w:val="00471048"/>
    <w:rsid w:val="004804CF"/>
    <w:rsid w:val="00480647"/>
    <w:rsid w:val="00481C8E"/>
    <w:rsid w:val="00484A13"/>
    <w:rsid w:val="00491C03"/>
    <w:rsid w:val="0049386C"/>
    <w:rsid w:val="00494A49"/>
    <w:rsid w:val="00494B05"/>
    <w:rsid w:val="00496A70"/>
    <w:rsid w:val="004A4799"/>
    <w:rsid w:val="004B5082"/>
    <w:rsid w:val="004C0E80"/>
    <w:rsid w:val="004C4DFE"/>
    <w:rsid w:val="004C64B0"/>
    <w:rsid w:val="004C750A"/>
    <w:rsid w:val="004C7AA5"/>
    <w:rsid w:val="004D157F"/>
    <w:rsid w:val="004D234E"/>
    <w:rsid w:val="004D2C80"/>
    <w:rsid w:val="004D2E8E"/>
    <w:rsid w:val="004D6302"/>
    <w:rsid w:val="004D7664"/>
    <w:rsid w:val="004E080C"/>
    <w:rsid w:val="004E103A"/>
    <w:rsid w:val="004E1228"/>
    <w:rsid w:val="004E2153"/>
    <w:rsid w:val="004E43F5"/>
    <w:rsid w:val="004E62A7"/>
    <w:rsid w:val="004F0881"/>
    <w:rsid w:val="004F4F35"/>
    <w:rsid w:val="00502CC3"/>
    <w:rsid w:val="00503F0A"/>
    <w:rsid w:val="00505B48"/>
    <w:rsid w:val="00510116"/>
    <w:rsid w:val="0051091B"/>
    <w:rsid w:val="00510CE6"/>
    <w:rsid w:val="00516377"/>
    <w:rsid w:val="00520D02"/>
    <w:rsid w:val="0052496E"/>
    <w:rsid w:val="00524FA9"/>
    <w:rsid w:val="005254DE"/>
    <w:rsid w:val="00525BBF"/>
    <w:rsid w:val="00525DD7"/>
    <w:rsid w:val="0052670F"/>
    <w:rsid w:val="00534811"/>
    <w:rsid w:val="00536CA8"/>
    <w:rsid w:val="00537F82"/>
    <w:rsid w:val="005404CD"/>
    <w:rsid w:val="00540CFF"/>
    <w:rsid w:val="00543255"/>
    <w:rsid w:val="00544BAD"/>
    <w:rsid w:val="00551548"/>
    <w:rsid w:val="0055180C"/>
    <w:rsid w:val="005524EB"/>
    <w:rsid w:val="00553855"/>
    <w:rsid w:val="00554FDE"/>
    <w:rsid w:val="00556E1F"/>
    <w:rsid w:val="00557A1A"/>
    <w:rsid w:val="00560BD7"/>
    <w:rsid w:val="00565924"/>
    <w:rsid w:val="00567211"/>
    <w:rsid w:val="0057518D"/>
    <w:rsid w:val="00575473"/>
    <w:rsid w:val="00575B64"/>
    <w:rsid w:val="00575EA5"/>
    <w:rsid w:val="0058249F"/>
    <w:rsid w:val="00582820"/>
    <w:rsid w:val="00583F9C"/>
    <w:rsid w:val="005842D9"/>
    <w:rsid w:val="005866B5"/>
    <w:rsid w:val="00590E6D"/>
    <w:rsid w:val="00591222"/>
    <w:rsid w:val="00591242"/>
    <w:rsid w:val="00591DFB"/>
    <w:rsid w:val="005932A4"/>
    <w:rsid w:val="0059347B"/>
    <w:rsid w:val="00593B1F"/>
    <w:rsid w:val="0059491B"/>
    <w:rsid w:val="005965C7"/>
    <w:rsid w:val="005969BF"/>
    <w:rsid w:val="00596AA1"/>
    <w:rsid w:val="00597756"/>
    <w:rsid w:val="005A1746"/>
    <w:rsid w:val="005A25CA"/>
    <w:rsid w:val="005A6320"/>
    <w:rsid w:val="005A6387"/>
    <w:rsid w:val="005B04C3"/>
    <w:rsid w:val="005B0FD4"/>
    <w:rsid w:val="005B2DBF"/>
    <w:rsid w:val="005B3A9C"/>
    <w:rsid w:val="005B503D"/>
    <w:rsid w:val="005B69ED"/>
    <w:rsid w:val="005C0452"/>
    <w:rsid w:val="005C09F9"/>
    <w:rsid w:val="005C1BE1"/>
    <w:rsid w:val="005C3385"/>
    <w:rsid w:val="005C3526"/>
    <w:rsid w:val="005C3620"/>
    <w:rsid w:val="005C57EA"/>
    <w:rsid w:val="005C7861"/>
    <w:rsid w:val="005D2E89"/>
    <w:rsid w:val="005D5589"/>
    <w:rsid w:val="005D5EE7"/>
    <w:rsid w:val="005D794A"/>
    <w:rsid w:val="005E04A1"/>
    <w:rsid w:val="005E177E"/>
    <w:rsid w:val="005E1DCC"/>
    <w:rsid w:val="005E32CC"/>
    <w:rsid w:val="005E6E6B"/>
    <w:rsid w:val="005F014F"/>
    <w:rsid w:val="005F1713"/>
    <w:rsid w:val="005F3A47"/>
    <w:rsid w:val="005F5486"/>
    <w:rsid w:val="005F6020"/>
    <w:rsid w:val="005F7C7F"/>
    <w:rsid w:val="00602DD5"/>
    <w:rsid w:val="00604D68"/>
    <w:rsid w:val="0060639B"/>
    <w:rsid w:val="00606957"/>
    <w:rsid w:val="00610291"/>
    <w:rsid w:val="00610413"/>
    <w:rsid w:val="006127BD"/>
    <w:rsid w:val="0061361B"/>
    <w:rsid w:val="00613BB6"/>
    <w:rsid w:val="006155EA"/>
    <w:rsid w:val="0061562F"/>
    <w:rsid w:val="006169A4"/>
    <w:rsid w:val="006178D6"/>
    <w:rsid w:val="0062182E"/>
    <w:rsid w:val="00624A18"/>
    <w:rsid w:val="006253CB"/>
    <w:rsid w:val="006329DF"/>
    <w:rsid w:val="00640C78"/>
    <w:rsid w:val="0064198F"/>
    <w:rsid w:val="00646F82"/>
    <w:rsid w:val="00650878"/>
    <w:rsid w:val="00651650"/>
    <w:rsid w:val="00652B5D"/>
    <w:rsid w:val="00657E41"/>
    <w:rsid w:val="00663B61"/>
    <w:rsid w:val="006658BA"/>
    <w:rsid w:val="00666628"/>
    <w:rsid w:val="00666653"/>
    <w:rsid w:val="00670065"/>
    <w:rsid w:val="006721EE"/>
    <w:rsid w:val="00673B6E"/>
    <w:rsid w:val="00673F27"/>
    <w:rsid w:val="0067481E"/>
    <w:rsid w:val="006756F5"/>
    <w:rsid w:val="00676F35"/>
    <w:rsid w:val="006809AE"/>
    <w:rsid w:val="00682523"/>
    <w:rsid w:val="00682B52"/>
    <w:rsid w:val="006832FB"/>
    <w:rsid w:val="00691ACF"/>
    <w:rsid w:val="00693705"/>
    <w:rsid w:val="006949B4"/>
    <w:rsid w:val="00694C9B"/>
    <w:rsid w:val="00695F60"/>
    <w:rsid w:val="00695F95"/>
    <w:rsid w:val="00697E48"/>
    <w:rsid w:val="006A0FFD"/>
    <w:rsid w:val="006A223E"/>
    <w:rsid w:val="006A32F1"/>
    <w:rsid w:val="006A50C1"/>
    <w:rsid w:val="006A7B18"/>
    <w:rsid w:val="006B0252"/>
    <w:rsid w:val="006B4191"/>
    <w:rsid w:val="006B4AD8"/>
    <w:rsid w:val="006B63A5"/>
    <w:rsid w:val="006C0034"/>
    <w:rsid w:val="006C0906"/>
    <w:rsid w:val="006C41CD"/>
    <w:rsid w:val="006C52E9"/>
    <w:rsid w:val="006C5639"/>
    <w:rsid w:val="006D4387"/>
    <w:rsid w:val="006D4453"/>
    <w:rsid w:val="006E0639"/>
    <w:rsid w:val="006E5300"/>
    <w:rsid w:val="006F3181"/>
    <w:rsid w:val="00700340"/>
    <w:rsid w:val="00700701"/>
    <w:rsid w:val="007013AC"/>
    <w:rsid w:val="00701547"/>
    <w:rsid w:val="00706430"/>
    <w:rsid w:val="007074B0"/>
    <w:rsid w:val="007104F2"/>
    <w:rsid w:val="00713168"/>
    <w:rsid w:val="00720286"/>
    <w:rsid w:val="007207AB"/>
    <w:rsid w:val="007209B9"/>
    <w:rsid w:val="00720CA9"/>
    <w:rsid w:val="00721B3C"/>
    <w:rsid w:val="00725392"/>
    <w:rsid w:val="00727CC3"/>
    <w:rsid w:val="00730403"/>
    <w:rsid w:val="00730997"/>
    <w:rsid w:val="00730BB4"/>
    <w:rsid w:val="00731E0E"/>
    <w:rsid w:val="00731EC9"/>
    <w:rsid w:val="0073226D"/>
    <w:rsid w:val="007322BB"/>
    <w:rsid w:val="00734117"/>
    <w:rsid w:val="0073428F"/>
    <w:rsid w:val="0073460E"/>
    <w:rsid w:val="00735E48"/>
    <w:rsid w:val="007367E3"/>
    <w:rsid w:val="007377DE"/>
    <w:rsid w:val="00737DB6"/>
    <w:rsid w:val="00740C95"/>
    <w:rsid w:val="00746508"/>
    <w:rsid w:val="0074743F"/>
    <w:rsid w:val="00750ABE"/>
    <w:rsid w:val="00751A2A"/>
    <w:rsid w:val="007528BC"/>
    <w:rsid w:val="00753F06"/>
    <w:rsid w:val="00754978"/>
    <w:rsid w:val="007627D9"/>
    <w:rsid w:val="007641EF"/>
    <w:rsid w:val="00766742"/>
    <w:rsid w:val="0076734F"/>
    <w:rsid w:val="00767EE0"/>
    <w:rsid w:val="00767F0B"/>
    <w:rsid w:val="00773461"/>
    <w:rsid w:val="007747C4"/>
    <w:rsid w:val="00774924"/>
    <w:rsid w:val="0077615B"/>
    <w:rsid w:val="007766A0"/>
    <w:rsid w:val="0078179E"/>
    <w:rsid w:val="00781BF8"/>
    <w:rsid w:val="00783E23"/>
    <w:rsid w:val="00791DD8"/>
    <w:rsid w:val="00792800"/>
    <w:rsid w:val="00792CE0"/>
    <w:rsid w:val="00793979"/>
    <w:rsid w:val="007948CF"/>
    <w:rsid w:val="00794C26"/>
    <w:rsid w:val="007A135B"/>
    <w:rsid w:val="007A1F1A"/>
    <w:rsid w:val="007A20FE"/>
    <w:rsid w:val="007A3481"/>
    <w:rsid w:val="007A3851"/>
    <w:rsid w:val="007A7632"/>
    <w:rsid w:val="007B0E80"/>
    <w:rsid w:val="007B1624"/>
    <w:rsid w:val="007B164C"/>
    <w:rsid w:val="007B2277"/>
    <w:rsid w:val="007B28A3"/>
    <w:rsid w:val="007B3B05"/>
    <w:rsid w:val="007C32FC"/>
    <w:rsid w:val="007C4EC8"/>
    <w:rsid w:val="007C7D7E"/>
    <w:rsid w:val="007D013E"/>
    <w:rsid w:val="007D30AE"/>
    <w:rsid w:val="007D46B8"/>
    <w:rsid w:val="007D64D9"/>
    <w:rsid w:val="007E0711"/>
    <w:rsid w:val="007E0AFC"/>
    <w:rsid w:val="007E30A2"/>
    <w:rsid w:val="007E485B"/>
    <w:rsid w:val="007E613B"/>
    <w:rsid w:val="007E72E0"/>
    <w:rsid w:val="007E7EBC"/>
    <w:rsid w:val="007F01B8"/>
    <w:rsid w:val="007F08DB"/>
    <w:rsid w:val="007F2881"/>
    <w:rsid w:val="007F7F8C"/>
    <w:rsid w:val="00801415"/>
    <w:rsid w:val="0080198A"/>
    <w:rsid w:val="00801DFD"/>
    <w:rsid w:val="00802120"/>
    <w:rsid w:val="008022F1"/>
    <w:rsid w:val="00802B40"/>
    <w:rsid w:val="00802B59"/>
    <w:rsid w:val="00803733"/>
    <w:rsid w:val="00803F80"/>
    <w:rsid w:val="008042C9"/>
    <w:rsid w:val="008045EB"/>
    <w:rsid w:val="008064E5"/>
    <w:rsid w:val="00806DAF"/>
    <w:rsid w:val="00810A8F"/>
    <w:rsid w:val="00810FF7"/>
    <w:rsid w:val="00811D31"/>
    <w:rsid w:val="008129AC"/>
    <w:rsid w:val="008130DF"/>
    <w:rsid w:val="00814201"/>
    <w:rsid w:val="008142AF"/>
    <w:rsid w:val="00814F8F"/>
    <w:rsid w:val="008150F3"/>
    <w:rsid w:val="008157F9"/>
    <w:rsid w:val="008168F2"/>
    <w:rsid w:val="00820A1C"/>
    <w:rsid w:val="008223B7"/>
    <w:rsid w:val="008223E9"/>
    <w:rsid w:val="00827F1D"/>
    <w:rsid w:val="0083297E"/>
    <w:rsid w:val="00837FC6"/>
    <w:rsid w:val="00840790"/>
    <w:rsid w:val="00841A5C"/>
    <w:rsid w:val="008431D7"/>
    <w:rsid w:val="008447B3"/>
    <w:rsid w:val="00845C2D"/>
    <w:rsid w:val="008462D0"/>
    <w:rsid w:val="00847B9B"/>
    <w:rsid w:val="00850E4F"/>
    <w:rsid w:val="00851678"/>
    <w:rsid w:val="0085710A"/>
    <w:rsid w:val="0086293E"/>
    <w:rsid w:val="00862D2C"/>
    <w:rsid w:val="00863288"/>
    <w:rsid w:val="00863D4E"/>
    <w:rsid w:val="00864FB1"/>
    <w:rsid w:val="008655D6"/>
    <w:rsid w:val="0086630C"/>
    <w:rsid w:val="00866995"/>
    <w:rsid w:val="00872746"/>
    <w:rsid w:val="0087347F"/>
    <w:rsid w:val="00873917"/>
    <w:rsid w:val="00874187"/>
    <w:rsid w:val="00874574"/>
    <w:rsid w:val="008746B9"/>
    <w:rsid w:val="00877DD0"/>
    <w:rsid w:val="00880696"/>
    <w:rsid w:val="00880D20"/>
    <w:rsid w:val="008811FA"/>
    <w:rsid w:val="0088357B"/>
    <w:rsid w:val="00886ECE"/>
    <w:rsid w:val="008872EE"/>
    <w:rsid w:val="008969AC"/>
    <w:rsid w:val="008971AB"/>
    <w:rsid w:val="008A020B"/>
    <w:rsid w:val="008A0CE4"/>
    <w:rsid w:val="008A14DA"/>
    <w:rsid w:val="008A26EA"/>
    <w:rsid w:val="008A50B3"/>
    <w:rsid w:val="008A5551"/>
    <w:rsid w:val="008B24E4"/>
    <w:rsid w:val="008B42B9"/>
    <w:rsid w:val="008B4AA4"/>
    <w:rsid w:val="008B6A34"/>
    <w:rsid w:val="008C0A75"/>
    <w:rsid w:val="008C0E81"/>
    <w:rsid w:val="008C131F"/>
    <w:rsid w:val="008C1874"/>
    <w:rsid w:val="008C2194"/>
    <w:rsid w:val="008C22BC"/>
    <w:rsid w:val="008C24AE"/>
    <w:rsid w:val="008C2B3A"/>
    <w:rsid w:val="008C42A1"/>
    <w:rsid w:val="008C69F6"/>
    <w:rsid w:val="008D3A5A"/>
    <w:rsid w:val="008D47CA"/>
    <w:rsid w:val="008D640C"/>
    <w:rsid w:val="008D6ECD"/>
    <w:rsid w:val="008D7266"/>
    <w:rsid w:val="008D7E4B"/>
    <w:rsid w:val="008E0281"/>
    <w:rsid w:val="008E173F"/>
    <w:rsid w:val="008E210C"/>
    <w:rsid w:val="008E21B7"/>
    <w:rsid w:val="008E2442"/>
    <w:rsid w:val="008E305B"/>
    <w:rsid w:val="008E359C"/>
    <w:rsid w:val="008E4272"/>
    <w:rsid w:val="008E5242"/>
    <w:rsid w:val="008E7AF7"/>
    <w:rsid w:val="008F2288"/>
    <w:rsid w:val="008F3AD3"/>
    <w:rsid w:val="00901164"/>
    <w:rsid w:val="00905B48"/>
    <w:rsid w:val="00906443"/>
    <w:rsid w:val="009074FB"/>
    <w:rsid w:val="00911FDB"/>
    <w:rsid w:val="00912086"/>
    <w:rsid w:val="00912F87"/>
    <w:rsid w:val="00914AB7"/>
    <w:rsid w:val="00916F55"/>
    <w:rsid w:val="00917B04"/>
    <w:rsid w:val="00920755"/>
    <w:rsid w:val="00931099"/>
    <w:rsid w:val="0093175E"/>
    <w:rsid w:val="00934048"/>
    <w:rsid w:val="009360E0"/>
    <w:rsid w:val="00936306"/>
    <w:rsid w:val="00941D14"/>
    <w:rsid w:val="00943999"/>
    <w:rsid w:val="00945D12"/>
    <w:rsid w:val="00947B50"/>
    <w:rsid w:val="00947F78"/>
    <w:rsid w:val="00950B0B"/>
    <w:rsid w:val="009517ED"/>
    <w:rsid w:val="00954128"/>
    <w:rsid w:val="00954309"/>
    <w:rsid w:val="009546FF"/>
    <w:rsid w:val="00954C50"/>
    <w:rsid w:val="00954FBB"/>
    <w:rsid w:val="00956441"/>
    <w:rsid w:val="00957E7B"/>
    <w:rsid w:val="0096292A"/>
    <w:rsid w:val="00963F5B"/>
    <w:rsid w:val="00965CAB"/>
    <w:rsid w:val="0096684F"/>
    <w:rsid w:val="009677B4"/>
    <w:rsid w:val="009705CD"/>
    <w:rsid w:val="00971425"/>
    <w:rsid w:val="00971A71"/>
    <w:rsid w:val="00972CEE"/>
    <w:rsid w:val="009742EC"/>
    <w:rsid w:val="009806B7"/>
    <w:rsid w:val="00982D86"/>
    <w:rsid w:val="00983A1B"/>
    <w:rsid w:val="009849F5"/>
    <w:rsid w:val="00991E3E"/>
    <w:rsid w:val="00993A25"/>
    <w:rsid w:val="00995E33"/>
    <w:rsid w:val="009968E4"/>
    <w:rsid w:val="009A042E"/>
    <w:rsid w:val="009A04BC"/>
    <w:rsid w:val="009A0FC0"/>
    <w:rsid w:val="009A2A69"/>
    <w:rsid w:val="009A45FC"/>
    <w:rsid w:val="009A4924"/>
    <w:rsid w:val="009A671A"/>
    <w:rsid w:val="009B0960"/>
    <w:rsid w:val="009B154A"/>
    <w:rsid w:val="009B25D1"/>
    <w:rsid w:val="009B3ACA"/>
    <w:rsid w:val="009B7C07"/>
    <w:rsid w:val="009C0EB2"/>
    <w:rsid w:val="009C3E2C"/>
    <w:rsid w:val="009C4F6F"/>
    <w:rsid w:val="009C5A2C"/>
    <w:rsid w:val="009C77B9"/>
    <w:rsid w:val="009D393C"/>
    <w:rsid w:val="009D3A6E"/>
    <w:rsid w:val="009D7032"/>
    <w:rsid w:val="009D78C0"/>
    <w:rsid w:val="009E0890"/>
    <w:rsid w:val="009E25C7"/>
    <w:rsid w:val="009E2BBC"/>
    <w:rsid w:val="009E3A28"/>
    <w:rsid w:val="009E454B"/>
    <w:rsid w:val="009E4AE6"/>
    <w:rsid w:val="009E4B13"/>
    <w:rsid w:val="009E7A23"/>
    <w:rsid w:val="009F017E"/>
    <w:rsid w:val="009F0769"/>
    <w:rsid w:val="009F0A7E"/>
    <w:rsid w:val="009F16E3"/>
    <w:rsid w:val="009F3180"/>
    <w:rsid w:val="009F3F5A"/>
    <w:rsid w:val="009F4138"/>
    <w:rsid w:val="009F4C37"/>
    <w:rsid w:val="009F5A35"/>
    <w:rsid w:val="009F5C4A"/>
    <w:rsid w:val="009F6B07"/>
    <w:rsid w:val="009F6BA1"/>
    <w:rsid w:val="00A00412"/>
    <w:rsid w:val="00A0043A"/>
    <w:rsid w:val="00A02778"/>
    <w:rsid w:val="00A05A04"/>
    <w:rsid w:val="00A06FB7"/>
    <w:rsid w:val="00A11A7A"/>
    <w:rsid w:val="00A142E2"/>
    <w:rsid w:val="00A15E74"/>
    <w:rsid w:val="00A17189"/>
    <w:rsid w:val="00A20B85"/>
    <w:rsid w:val="00A2482A"/>
    <w:rsid w:val="00A24876"/>
    <w:rsid w:val="00A24FC2"/>
    <w:rsid w:val="00A27B49"/>
    <w:rsid w:val="00A30637"/>
    <w:rsid w:val="00A30A24"/>
    <w:rsid w:val="00A30EFE"/>
    <w:rsid w:val="00A32F47"/>
    <w:rsid w:val="00A35E84"/>
    <w:rsid w:val="00A3678E"/>
    <w:rsid w:val="00A3763E"/>
    <w:rsid w:val="00A408AF"/>
    <w:rsid w:val="00A40D04"/>
    <w:rsid w:val="00A4112D"/>
    <w:rsid w:val="00A4190D"/>
    <w:rsid w:val="00A42162"/>
    <w:rsid w:val="00A424C8"/>
    <w:rsid w:val="00A443E0"/>
    <w:rsid w:val="00A4616D"/>
    <w:rsid w:val="00A465EB"/>
    <w:rsid w:val="00A470D3"/>
    <w:rsid w:val="00A4759E"/>
    <w:rsid w:val="00A50490"/>
    <w:rsid w:val="00A52068"/>
    <w:rsid w:val="00A52388"/>
    <w:rsid w:val="00A63AED"/>
    <w:rsid w:val="00A63F79"/>
    <w:rsid w:val="00A64938"/>
    <w:rsid w:val="00A6584F"/>
    <w:rsid w:val="00A66C82"/>
    <w:rsid w:val="00A678A2"/>
    <w:rsid w:val="00A70FD1"/>
    <w:rsid w:val="00A74167"/>
    <w:rsid w:val="00A76947"/>
    <w:rsid w:val="00A76E99"/>
    <w:rsid w:val="00A77F9C"/>
    <w:rsid w:val="00A80CA0"/>
    <w:rsid w:val="00A82738"/>
    <w:rsid w:val="00A83ABB"/>
    <w:rsid w:val="00A8487A"/>
    <w:rsid w:val="00A84F99"/>
    <w:rsid w:val="00A84FC2"/>
    <w:rsid w:val="00A8758F"/>
    <w:rsid w:val="00A87975"/>
    <w:rsid w:val="00A927EA"/>
    <w:rsid w:val="00A929A3"/>
    <w:rsid w:val="00A93450"/>
    <w:rsid w:val="00A93755"/>
    <w:rsid w:val="00A95635"/>
    <w:rsid w:val="00A95D9E"/>
    <w:rsid w:val="00A95DEE"/>
    <w:rsid w:val="00A95E2D"/>
    <w:rsid w:val="00AA0DCB"/>
    <w:rsid w:val="00AA3951"/>
    <w:rsid w:val="00AA4800"/>
    <w:rsid w:val="00AA6544"/>
    <w:rsid w:val="00AA7BC1"/>
    <w:rsid w:val="00AA7C4E"/>
    <w:rsid w:val="00AB0FB6"/>
    <w:rsid w:val="00AB23D5"/>
    <w:rsid w:val="00AB3506"/>
    <w:rsid w:val="00AB38F8"/>
    <w:rsid w:val="00AB408E"/>
    <w:rsid w:val="00AB57EF"/>
    <w:rsid w:val="00AB6476"/>
    <w:rsid w:val="00AB675B"/>
    <w:rsid w:val="00AB77CB"/>
    <w:rsid w:val="00AB78B6"/>
    <w:rsid w:val="00AB7AD9"/>
    <w:rsid w:val="00AC6F71"/>
    <w:rsid w:val="00AC7CB2"/>
    <w:rsid w:val="00AD22A3"/>
    <w:rsid w:val="00AD29A0"/>
    <w:rsid w:val="00AD3602"/>
    <w:rsid w:val="00AD4EF3"/>
    <w:rsid w:val="00AE0D82"/>
    <w:rsid w:val="00AE3E89"/>
    <w:rsid w:val="00AE6D79"/>
    <w:rsid w:val="00AE7DE0"/>
    <w:rsid w:val="00AF1ED1"/>
    <w:rsid w:val="00AF3802"/>
    <w:rsid w:val="00AF485E"/>
    <w:rsid w:val="00AF7772"/>
    <w:rsid w:val="00B0305E"/>
    <w:rsid w:val="00B03617"/>
    <w:rsid w:val="00B04821"/>
    <w:rsid w:val="00B0645A"/>
    <w:rsid w:val="00B07758"/>
    <w:rsid w:val="00B15017"/>
    <w:rsid w:val="00B16274"/>
    <w:rsid w:val="00B25A4E"/>
    <w:rsid w:val="00B350B2"/>
    <w:rsid w:val="00B35A9F"/>
    <w:rsid w:val="00B36D96"/>
    <w:rsid w:val="00B36DA3"/>
    <w:rsid w:val="00B379E3"/>
    <w:rsid w:val="00B37D06"/>
    <w:rsid w:val="00B40C55"/>
    <w:rsid w:val="00B40FF4"/>
    <w:rsid w:val="00B42EBD"/>
    <w:rsid w:val="00B43E69"/>
    <w:rsid w:val="00B46D75"/>
    <w:rsid w:val="00B478D1"/>
    <w:rsid w:val="00B51B60"/>
    <w:rsid w:val="00B51EC8"/>
    <w:rsid w:val="00B51EF8"/>
    <w:rsid w:val="00B51F68"/>
    <w:rsid w:val="00B5320E"/>
    <w:rsid w:val="00B568B5"/>
    <w:rsid w:val="00B579FE"/>
    <w:rsid w:val="00B61D7F"/>
    <w:rsid w:val="00B626A6"/>
    <w:rsid w:val="00B62B16"/>
    <w:rsid w:val="00B646CA"/>
    <w:rsid w:val="00B73762"/>
    <w:rsid w:val="00B75335"/>
    <w:rsid w:val="00B75AA6"/>
    <w:rsid w:val="00B77895"/>
    <w:rsid w:val="00B80228"/>
    <w:rsid w:val="00B80C06"/>
    <w:rsid w:val="00B8125E"/>
    <w:rsid w:val="00B8230F"/>
    <w:rsid w:val="00B82A5E"/>
    <w:rsid w:val="00B82AB3"/>
    <w:rsid w:val="00B83E48"/>
    <w:rsid w:val="00B841AB"/>
    <w:rsid w:val="00B8439A"/>
    <w:rsid w:val="00B87094"/>
    <w:rsid w:val="00B906E6"/>
    <w:rsid w:val="00B90F7F"/>
    <w:rsid w:val="00B93622"/>
    <w:rsid w:val="00B94398"/>
    <w:rsid w:val="00B953B3"/>
    <w:rsid w:val="00B9724D"/>
    <w:rsid w:val="00B97411"/>
    <w:rsid w:val="00B97CBD"/>
    <w:rsid w:val="00BA3BE8"/>
    <w:rsid w:val="00BA4E64"/>
    <w:rsid w:val="00BB1DA2"/>
    <w:rsid w:val="00BB5350"/>
    <w:rsid w:val="00BB5355"/>
    <w:rsid w:val="00BB593C"/>
    <w:rsid w:val="00BB6AC8"/>
    <w:rsid w:val="00BB7374"/>
    <w:rsid w:val="00BC1176"/>
    <w:rsid w:val="00BC3F2D"/>
    <w:rsid w:val="00BC4E5F"/>
    <w:rsid w:val="00BC63A1"/>
    <w:rsid w:val="00BD0E08"/>
    <w:rsid w:val="00BD2941"/>
    <w:rsid w:val="00BE0A9B"/>
    <w:rsid w:val="00BE16BA"/>
    <w:rsid w:val="00BE1B05"/>
    <w:rsid w:val="00BF05C6"/>
    <w:rsid w:val="00BF28D5"/>
    <w:rsid w:val="00BF2F5A"/>
    <w:rsid w:val="00BF4D2A"/>
    <w:rsid w:val="00BF57DB"/>
    <w:rsid w:val="00BF7B01"/>
    <w:rsid w:val="00C02F93"/>
    <w:rsid w:val="00C036B9"/>
    <w:rsid w:val="00C05932"/>
    <w:rsid w:val="00C1118C"/>
    <w:rsid w:val="00C13A8E"/>
    <w:rsid w:val="00C15D9C"/>
    <w:rsid w:val="00C162A4"/>
    <w:rsid w:val="00C16C93"/>
    <w:rsid w:val="00C213A2"/>
    <w:rsid w:val="00C240F9"/>
    <w:rsid w:val="00C241E7"/>
    <w:rsid w:val="00C269CA"/>
    <w:rsid w:val="00C27D3E"/>
    <w:rsid w:val="00C31FF4"/>
    <w:rsid w:val="00C32ECB"/>
    <w:rsid w:val="00C339C0"/>
    <w:rsid w:val="00C34030"/>
    <w:rsid w:val="00C34CDF"/>
    <w:rsid w:val="00C35824"/>
    <w:rsid w:val="00C42210"/>
    <w:rsid w:val="00C424A6"/>
    <w:rsid w:val="00C441AF"/>
    <w:rsid w:val="00C510C9"/>
    <w:rsid w:val="00C54CC6"/>
    <w:rsid w:val="00C54DF0"/>
    <w:rsid w:val="00C55D70"/>
    <w:rsid w:val="00C563AF"/>
    <w:rsid w:val="00C60A08"/>
    <w:rsid w:val="00C61715"/>
    <w:rsid w:val="00C61AE9"/>
    <w:rsid w:val="00C64775"/>
    <w:rsid w:val="00C66A02"/>
    <w:rsid w:val="00C74E0F"/>
    <w:rsid w:val="00C76B33"/>
    <w:rsid w:val="00C827FD"/>
    <w:rsid w:val="00C8451F"/>
    <w:rsid w:val="00C8461B"/>
    <w:rsid w:val="00C91895"/>
    <w:rsid w:val="00C9415C"/>
    <w:rsid w:val="00C9543F"/>
    <w:rsid w:val="00C968CD"/>
    <w:rsid w:val="00C96F51"/>
    <w:rsid w:val="00CA07D0"/>
    <w:rsid w:val="00CA3928"/>
    <w:rsid w:val="00CA613C"/>
    <w:rsid w:val="00CA63F3"/>
    <w:rsid w:val="00CA6811"/>
    <w:rsid w:val="00CB017F"/>
    <w:rsid w:val="00CB0BC5"/>
    <w:rsid w:val="00CB160B"/>
    <w:rsid w:val="00CB22A0"/>
    <w:rsid w:val="00CB24C0"/>
    <w:rsid w:val="00CB2E29"/>
    <w:rsid w:val="00CB2FFC"/>
    <w:rsid w:val="00CB4FD3"/>
    <w:rsid w:val="00CB523A"/>
    <w:rsid w:val="00CB7522"/>
    <w:rsid w:val="00CC03B9"/>
    <w:rsid w:val="00CC0B7B"/>
    <w:rsid w:val="00CC17B2"/>
    <w:rsid w:val="00CC2B3C"/>
    <w:rsid w:val="00CC3BEC"/>
    <w:rsid w:val="00CC63AC"/>
    <w:rsid w:val="00CD455C"/>
    <w:rsid w:val="00CD4721"/>
    <w:rsid w:val="00CD4F0A"/>
    <w:rsid w:val="00CD7BC9"/>
    <w:rsid w:val="00CE0240"/>
    <w:rsid w:val="00CE124A"/>
    <w:rsid w:val="00CE1E2E"/>
    <w:rsid w:val="00CE2145"/>
    <w:rsid w:val="00CE3A97"/>
    <w:rsid w:val="00CE4EE5"/>
    <w:rsid w:val="00CE564F"/>
    <w:rsid w:val="00CF1046"/>
    <w:rsid w:val="00CF27EC"/>
    <w:rsid w:val="00CF2AFA"/>
    <w:rsid w:val="00CF4B25"/>
    <w:rsid w:val="00CF6ADF"/>
    <w:rsid w:val="00D025CB"/>
    <w:rsid w:val="00D02778"/>
    <w:rsid w:val="00D02BCB"/>
    <w:rsid w:val="00D030B9"/>
    <w:rsid w:val="00D037F7"/>
    <w:rsid w:val="00D10E10"/>
    <w:rsid w:val="00D10E18"/>
    <w:rsid w:val="00D143F9"/>
    <w:rsid w:val="00D14EC7"/>
    <w:rsid w:val="00D15C0E"/>
    <w:rsid w:val="00D17273"/>
    <w:rsid w:val="00D174B2"/>
    <w:rsid w:val="00D178DD"/>
    <w:rsid w:val="00D17CAA"/>
    <w:rsid w:val="00D17EE7"/>
    <w:rsid w:val="00D202BC"/>
    <w:rsid w:val="00D21C2E"/>
    <w:rsid w:val="00D226EE"/>
    <w:rsid w:val="00D2410C"/>
    <w:rsid w:val="00D24392"/>
    <w:rsid w:val="00D25C36"/>
    <w:rsid w:val="00D26D34"/>
    <w:rsid w:val="00D270C4"/>
    <w:rsid w:val="00D30774"/>
    <w:rsid w:val="00D30D00"/>
    <w:rsid w:val="00D32C13"/>
    <w:rsid w:val="00D3323C"/>
    <w:rsid w:val="00D3332A"/>
    <w:rsid w:val="00D36754"/>
    <w:rsid w:val="00D43A8F"/>
    <w:rsid w:val="00D450F4"/>
    <w:rsid w:val="00D4675F"/>
    <w:rsid w:val="00D46E03"/>
    <w:rsid w:val="00D522FB"/>
    <w:rsid w:val="00D531D2"/>
    <w:rsid w:val="00D53C4A"/>
    <w:rsid w:val="00D54AB0"/>
    <w:rsid w:val="00D6250E"/>
    <w:rsid w:val="00D6579F"/>
    <w:rsid w:val="00D70146"/>
    <w:rsid w:val="00D70D97"/>
    <w:rsid w:val="00D71145"/>
    <w:rsid w:val="00D724A5"/>
    <w:rsid w:val="00D724FB"/>
    <w:rsid w:val="00D72A9E"/>
    <w:rsid w:val="00D734DE"/>
    <w:rsid w:val="00D73C16"/>
    <w:rsid w:val="00D747B7"/>
    <w:rsid w:val="00D75120"/>
    <w:rsid w:val="00D760BD"/>
    <w:rsid w:val="00D80A0F"/>
    <w:rsid w:val="00D81007"/>
    <w:rsid w:val="00D82779"/>
    <w:rsid w:val="00D83271"/>
    <w:rsid w:val="00D863C3"/>
    <w:rsid w:val="00D92334"/>
    <w:rsid w:val="00D95075"/>
    <w:rsid w:val="00D965A1"/>
    <w:rsid w:val="00DA068B"/>
    <w:rsid w:val="00DA0B76"/>
    <w:rsid w:val="00DA1793"/>
    <w:rsid w:val="00DA505C"/>
    <w:rsid w:val="00DA66FE"/>
    <w:rsid w:val="00DB1118"/>
    <w:rsid w:val="00DB112A"/>
    <w:rsid w:val="00DB5549"/>
    <w:rsid w:val="00DB6DF1"/>
    <w:rsid w:val="00DC1DE8"/>
    <w:rsid w:val="00DC2D0B"/>
    <w:rsid w:val="00DC42F3"/>
    <w:rsid w:val="00DC5040"/>
    <w:rsid w:val="00DC7386"/>
    <w:rsid w:val="00DC7531"/>
    <w:rsid w:val="00DC78BF"/>
    <w:rsid w:val="00DD3EEF"/>
    <w:rsid w:val="00DD5362"/>
    <w:rsid w:val="00DD69C0"/>
    <w:rsid w:val="00DD7E34"/>
    <w:rsid w:val="00DE0A1E"/>
    <w:rsid w:val="00DE24DC"/>
    <w:rsid w:val="00DE5DD2"/>
    <w:rsid w:val="00DF28A4"/>
    <w:rsid w:val="00DF29E4"/>
    <w:rsid w:val="00DF392D"/>
    <w:rsid w:val="00DF56D5"/>
    <w:rsid w:val="00E022A7"/>
    <w:rsid w:val="00E03F8F"/>
    <w:rsid w:val="00E06C3F"/>
    <w:rsid w:val="00E07D12"/>
    <w:rsid w:val="00E07F6C"/>
    <w:rsid w:val="00E108BF"/>
    <w:rsid w:val="00E1181B"/>
    <w:rsid w:val="00E14542"/>
    <w:rsid w:val="00E20FC5"/>
    <w:rsid w:val="00E2184E"/>
    <w:rsid w:val="00E30383"/>
    <w:rsid w:val="00E31857"/>
    <w:rsid w:val="00E32129"/>
    <w:rsid w:val="00E32AF1"/>
    <w:rsid w:val="00E33D4F"/>
    <w:rsid w:val="00E34389"/>
    <w:rsid w:val="00E40066"/>
    <w:rsid w:val="00E430B1"/>
    <w:rsid w:val="00E43BFC"/>
    <w:rsid w:val="00E44713"/>
    <w:rsid w:val="00E55FBA"/>
    <w:rsid w:val="00E60912"/>
    <w:rsid w:val="00E61783"/>
    <w:rsid w:val="00E63A3C"/>
    <w:rsid w:val="00E64B4B"/>
    <w:rsid w:val="00E65E79"/>
    <w:rsid w:val="00E671B7"/>
    <w:rsid w:val="00E70F1E"/>
    <w:rsid w:val="00E75E48"/>
    <w:rsid w:val="00E75EF4"/>
    <w:rsid w:val="00E77B25"/>
    <w:rsid w:val="00E80F1A"/>
    <w:rsid w:val="00E82095"/>
    <w:rsid w:val="00E820DF"/>
    <w:rsid w:val="00E822BF"/>
    <w:rsid w:val="00E834BC"/>
    <w:rsid w:val="00E84E31"/>
    <w:rsid w:val="00E863F3"/>
    <w:rsid w:val="00E87500"/>
    <w:rsid w:val="00E87E75"/>
    <w:rsid w:val="00E92AF1"/>
    <w:rsid w:val="00E94221"/>
    <w:rsid w:val="00E94392"/>
    <w:rsid w:val="00E94735"/>
    <w:rsid w:val="00E95D04"/>
    <w:rsid w:val="00E969E7"/>
    <w:rsid w:val="00E973FC"/>
    <w:rsid w:val="00E97EF1"/>
    <w:rsid w:val="00EA0015"/>
    <w:rsid w:val="00EA0456"/>
    <w:rsid w:val="00EA0958"/>
    <w:rsid w:val="00EA1922"/>
    <w:rsid w:val="00EA1DAA"/>
    <w:rsid w:val="00EA2F87"/>
    <w:rsid w:val="00EA3A58"/>
    <w:rsid w:val="00EA6131"/>
    <w:rsid w:val="00EA6DFD"/>
    <w:rsid w:val="00EB330F"/>
    <w:rsid w:val="00EB3F2A"/>
    <w:rsid w:val="00EB40D1"/>
    <w:rsid w:val="00EB4B27"/>
    <w:rsid w:val="00EB4C92"/>
    <w:rsid w:val="00EB5248"/>
    <w:rsid w:val="00EB5473"/>
    <w:rsid w:val="00EC1E6E"/>
    <w:rsid w:val="00EC6080"/>
    <w:rsid w:val="00ED2D78"/>
    <w:rsid w:val="00ED5345"/>
    <w:rsid w:val="00ED64B4"/>
    <w:rsid w:val="00ED64FB"/>
    <w:rsid w:val="00ED65C0"/>
    <w:rsid w:val="00EE1B38"/>
    <w:rsid w:val="00EF056F"/>
    <w:rsid w:val="00EF0EE8"/>
    <w:rsid w:val="00EF12FF"/>
    <w:rsid w:val="00EF1A78"/>
    <w:rsid w:val="00EF1DBD"/>
    <w:rsid w:val="00EF263B"/>
    <w:rsid w:val="00F00B1E"/>
    <w:rsid w:val="00F00F5F"/>
    <w:rsid w:val="00F01484"/>
    <w:rsid w:val="00F01F5F"/>
    <w:rsid w:val="00F02740"/>
    <w:rsid w:val="00F033E3"/>
    <w:rsid w:val="00F03DFC"/>
    <w:rsid w:val="00F040DC"/>
    <w:rsid w:val="00F042FA"/>
    <w:rsid w:val="00F05269"/>
    <w:rsid w:val="00F07F1D"/>
    <w:rsid w:val="00F1167E"/>
    <w:rsid w:val="00F1324E"/>
    <w:rsid w:val="00F16476"/>
    <w:rsid w:val="00F170EC"/>
    <w:rsid w:val="00F17517"/>
    <w:rsid w:val="00F175D8"/>
    <w:rsid w:val="00F20A12"/>
    <w:rsid w:val="00F21EEC"/>
    <w:rsid w:val="00F220CE"/>
    <w:rsid w:val="00F227E1"/>
    <w:rsid w:val="00F237BC"/>
    <w:rsid w:val="00F245D4"/>
    <w:rsid w:val="00F25397"/>
    <w:rsid w:val="00F2637C"/>
    <w:rsid w:val="00F26BDD"/>
    <w:rsid w:val="00F32152"/>
    <w:rsid w:val="00F32529"/>
    <w:rsid w:val="00F32E8C"/>
    <w:rsid w:val="00F36C0E"/>
    <w:rsid w:val="00F42A6E"/>
    <w:rsid w:val="00F51149"/>
    <w:rsid w:val="00F51722"/>
    <w:rsid w:val="00F53846"/>
    <w:rsid w:val="00F53DFE"/>
    <w:rsid w:val="00F53E5D"/>
    <w:rsid w:val="00F540AB"/>
    <w:rsid w:val="00F5534D"/>
    <w:rsid w:val="00F60DD8"/>
    <w:rsid w:val="00F61822"/>
    <w:rsid w:val="00F61979"/>
    <w:rsid w:val="00F61B79"/>
    <w:rsid w:val="00F63A88"/>
    <w:rsid w:val="00F640B2"/>
    <w:rsid w:val="00F65307"/>
    <w:rsid w:val="00F66DD8"/>
    <w:rsid w:val="00F672AE"/>
    <w:rsid w:val="00F701CB"/>
    <w:rsid w:val="00F7173A"/>
    <w:rsid w:val="00F7475F"/>
    <w:rsid w:val="00F813E0"/>
    <w:rsid w:val="00F82488"/>
    <w:rsid w:val="00F846E6"/>
    <w:rsid w:val="00F85687"/>
    <w:rsid w:val="00F9332B"/>
    <w:rsid w:val="00F9498C"/>
    <w:rsid w:val="00F96326"/>
    <w:rsid w:val="00F96B5F"/>
    <w:rsid w:val="00FA0C39"/>
    <w:rsid w:val="00FA136B"/>
    <w:rsid w:val="00FA2177"/>
    <w:rsid w:val="00FA2C5F"/>
    <w:rsid w:val="00FA33ED"/>
    <w:rsid w:val="00FA3543"/>
    <w:rsid w:val="00FA361F"/>
    <w:rsid w:val="00FA4A02"/>
    <w:rsid w:val="00FB4B8D"/>
    <w:rsid w:val="00FB7B95"/>
    <w:rsid w:val="00FC5020"/>
    <w:rsid w:val="00FD1645"/>
    <w:rsid w:val="00FD25FE"/>
    <w:rsid w:val="00FD36A7"/>
    <w:rsid w:val="00FD5456"/>
    <w:rsid w:val="00FD643B"/>
    <w:rsid w:val="00FD6ECF"/>
    <w:rsid w:val="00FE2380"/>
    <w:rsid w:val="00FE3D42"/>
    <w:rsid w:val="00FF004A"/>
    <w:rsid w:val="00FF5E1B"/>
    <w:rsid w:val="5F22B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9C1D643"/>
  <w15:docId w15:val="{FC1C3FB4-B003-4AC3-BA45-61F58C27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B64"/>
    <w:pPr>
      <w:spacing w:after="0" w:line="240" w:lineRule="auto"/>
    </w:pPr>
    <w:rPr>
      <w:sz w:val="18"/>
    </w:rPr>
  </w:style>
  <w:style w:type="paragraph" w:styleId="Heading1">
    <w:name w:val="heading 1"/>
    <w:basedOn w:val="Normal"/>
    <w:next w:val="Normal"/>
    <w:link w:val="Heading1Char"/>
    <w:uiPriority w:val="1"/>
    <w:semiHidden/>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paragraph" w:styleId="Heading3">
    <w:name w:val="heading 3"/>
    <w:basedOn w:val="Normal"/>
    <w:next w:val="Normal"/>
    <w:link w:val="Heading3Char"/>
    <w:uiPriority w:val="1"/>
    <w:semiHidden/>
    <w:unhideWhenUsed/>
    <w:qFormat/>
    <w:rsid w:val="003D31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character" w:styleId="Hyperlink">
    <w:name w:val="Hyperlink"/>
    <w:basedOn w:val="DefaultParagraphFont"/>
    <w:uiPriority w:val="99"/>
    <w:unhideWhenUsed/>
    <w:rsid w:val="008E7AF7"/>
    <w:rPr>
      <w:color w:val="0000FF"/>
      <w:u w:val="single"/>
    </w:rPr>
  </w:style>
  <w:style w:type="character" w:styleId="FollowedHyperlink">
    <w:name w:val="FollowedHyperlink"/>
    <w:basedOn w:val="DefaultParagraphFont"/>
    <w:uiPriority w:val="99"/>
    <w:semiHidden/>
    <w:unhideWhenUsed/>
    <w:rsid w:val="008E7AF7"/>
    <w:rPr>
      <w:color w:val="800080" w:themeColor="followedHyperlink"/>
      <w:u w:val="single"/>
    </w:rPr>
  </w:style>
  <w:style w:type="paragraph" w:styleId="ListParagraph">
    <w:name w:val="List Paragraph"/>
    <w:basedOn w:val="Normal"/>
    <w:uiPriority w:val="34"/>
    <w:unhideWhenUsed/>
    <w:qFormat/>
    <w:rsid w:val="00751A2A"/>
    <w:pPr>
      <w:ind w:left="720"/>
      <w:contextualSpacing/>
    </w:pPr>
  </w:style>
  <w:style w:type="character" w:styleId="CommentReference">
    <w:name w:val="annotation reference"/>
    <w:basedOn w:val="DefaultParagraphFont"/>
    <w:uiPriority w:val="99"/>
    <w:semiHidden/>
    <w:unhideWhenUsed/>
    <w:rsid w:val="0057518D"/>
    <w:rPr>
      <w:sz w:val="16"/>
      <w:szCs w:val="16"/>
    </w:rPr>
  </w:style>
  <w:style w:type="paragraph" w:styleId="CommentText">
    <w:name w:val="annotation text"/>
    <w:basedOn w:val="Normal"/>
    <w:link w:val="CommentTextChar"/>
    <w:uiPriority w:val="99"/>
    <w:semiHidden/>
    <w:unhideWhenUsed/>
    <w:rsid w:val="0057518D"/>
    <w:rPr>
      <w:sz w:val="20"/>
      <w:szCs w:val="20"/>
    </w:rPr>
  </w:style>
  <w:style w:type="character" w:customStyle="1" w:styleId="CommentTextChar">
    <w:name w:val="Comment Text Char"/>
    <w:basedOn w:val="DefaultParagraphFont"/>
    <w:link w:val="CommentText"/>
    <w:uiPriority w:val="99"/>
    <w:semiHidden/>
    <w:rsid w:val="0057518D"/>
    <w:rPr>
      <w:sz w:val="20"/>
      <w:szCs w:val="20"/>
    </w:rPr>
  </w:style>
  <w:style w:type="paragraph" w:styleId="CommentSubject">
    <w:name w:val="annotation subject"/>
    <w:basedOn w:val="CommentText"/>
    <w:next w:val="CommentText"/>
    <w:link w:val="CommentSubjectChar"/>
    <w:uiPriority w:val="99"/>
    <w:unhideWhenUsed/>
    <w:rsid w:val="0057518D"/>
    <w:rPr>
      <w:b/>
      <w:bCs/>
    </w:rPr>
  </w:style>
  <w:style w:type="character" w:customStyle="1" w:styleId="CommentSubjectChar">
    <w:name w:val="Comment Subject Char"/>
    <w:basedOn w:val="CommentTextChar"/>
    <w:link w:val="CommentSubject"/>
    <w:uiPriority w:val="99"/>
    <w:rsid w:val="0057518D"/>
    <w:rPr>
      <w:b/>
      <w:bCs/>
      <w:sz w:val="20"/>
      <w:szCs w:val="20"/>
    </w:rPr>
  </w:style>
  <w:style w:type="paragraph" w:styleId="NoSpacing">
    <w:name w:val="No Spacing"/>
    <w:uiPriority w:val="1"/>
    <w:qFormat/>
    <w:rsid w:val="00A24FC2"/>
    <w:pPr>
      <w:spacing w:after="0" w:line="240" w:lineRule="auto"/>
    </w:pPr>
  </w:style>
  <w:style w:type="character" w:customStyle="1" w:styleId="Heading3Char">
    <w:name w:val="Heading 3 Char"/>
    <w:basedOn w:val="DefaultParagraphFont"/>
    <w:link w:val="Heading3"/>
    <w:uiPriority w:val="1"/>
    <w:semiHidden/>
    <w:rsid w:val="003D318C"/>
    <w:rPr>
      <w:rFonts w:asciiTheme="majorHAnsi" w:eastAsiaTheme="majorEastAsia" w:hAnsiTheme="majorHAnsi" w:cstheme="majorBidi"/>
      <w:color w:val="243F60" w:themeColor="accent1" w:themeShade="7F"/>
      <w:sz w:val="24"/>
      <w:szCs w:val="24"/>
    </w:rPr>
  </w:style>
  <w:style w:type="character" w:customStyle="1" w:styleId="normaltextrun">
    <w:name w:val="normaltextrun"/>
    <w:basedOn w:val="DefaultParagraphFont"/>
    <w:rsid w:val="007747C4"/>
  </w:style>
  <w:style w:type="paragraph" w:customStyle="1" w:styleId="xxxmsonormal">
    <w:name w:val="x_x_x_msonormal"/>
    <w:basedOn w:val="Normal"/>
    <w:rsid w:val="00C34CDF"/>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C7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6423">
      <w:bodyDiv w:val="1"/>
      <w:marLeft w:val="0"/>
      <w:marRight w:val="0"/>
      <w:marTop w:val="0"/>
      <w:marBottom w:val="0"/>
      <w:divBdr>
        <w:top w:val="none" w:sz="0" w:space="0" w:color="auto"/>
        <w:left w:val="none" w:sz="0" w:space="0" w:color="auto"/>
        <w:bottom w:val="none" w:sz="0" w:space="0" w:color="auto"/>
        <w:right w:val="none" w:sz="0" w:space="0" w:color="auto"/>
      </w:divBdr>
    </w:div>
    <w:div w:id="601112770">
      <w:bodyDiv w:val="1"/>
      <w:marLeft w:val="0"/>
      <w:marRight w:val="0"/>
      <w:marTop w:val="0"/>
      <w:marBottom w:val="0"/>
      <w:divBdr>
        <w:top w:val="none" w:sz="0" w:space="0" w:color="auto"/>
        <w:left w:val="none" w:sz="0" w:space="0" w:color="auto"/>
        <w:bottom w:val="none" w:sz="0" w:space="0" w:color="auto"/>
        <w:right w:val="none" w:sz="0" w:space="0" w:color="auto"/>
      </w:divBdr>
    </w:div>
    <w:div w:id="1366057800">
      <w:bodyDiv w:val="1"/>
      <w:marLeft w:val="0"/>
      <w:marRight w:val="0"/>
      <w:marTop w:val="0"/>
      <w:marBottom w:val="0"/>
      <w:divBdr>
        <w:top w:val="none" w:sz="0" w:space="0" w:color="auto"/>
        <w:left w:val="none" w:sz="0" w:space="0" w:color="auto"/>
        <w:bottom w:val="none" w:sz="0" w:space="0" w:color="auto"/>
        <w:right w:val="none" w:sz="0" w:space="0" w:color="auto"/>
      </w:divBdr>
    </w:div>
    <w:div w:id="1618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cccd-my.sharepoint.com/personal/joan_ahrens_gcccd_edu/_layouts/15/onedrive.aspx?e=5%3ac1c7b5b610054b65bfb3b6a383d73a4c&amp;web=1&amp;openShare=true&amp;fromShare=true&amp;at=9&amp;CID=000086a1-d07f-8000-207a-061d163751af&amp;cidOR=SPO&amp;id=%2fpersonal%2fjoan_ahrens_gcccd_edu%2fDocuments%2fAUP+FA+2024%2fAUP+2024%2f2024+Faculty_Requests&amp;FolderCTID=0x012000100B8B74FC1E1B42BF4E4B4D1E444DEF&amp;view=0&amp;xsdata=MDV8MDJ8fGNlNjQ4YmY4ZTU2ZDQ0YjU3MjI0MDhkZDU4Mjg3YzhkfDI5ZWI0MDkyY2M0NTRmMDA4OWJjYTQ0NDE4OWI4ZmNhfDB8MHw2Mzg3NjM2NTMwODgyNTk3MDd8VW5rbm93bnxUV0ZwYkdac2IzZDhleUpGYlhCMGVVMWhjR2tpT25SeWRXVXNJbFlpT2lJd0xqQXVNREF3TUNJc0lsQWlPaUpYYVc0ek1pSXNJa0ZPSWpvaVRXRnBiQ0lzSWxkVUlqb3lmUT09fDB8fHw%3d&amp;sdata=ZHkweFJnbE9MZHgzb09JRHp3SUtxem9hL3hNanZoSTlMQlVWYmVXekxqST0%3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cccd-my.sharepoint.com/:w:/r/personal/brodney_fitzgerald_gcccd_edu/_layouts/15/Doc.aspx?sourcedoc=%7bCDF02662-2F7B-4C1B-96EF-4532CFBDC58D%7d&amp;file=Rubric_Questions+for+Q+and+A_Notes+Describing+Rubric+document.docx&amp;action=default&amp;mobileredirect=true&amp;DefaultItemOpen=1&amp;ct=1740767076017&amp;wdOrigin=OFFICECOM-WEB.START.REC&amp;cid=07fb45f7-50c4-4bba-8566-5ea44604daaa&amp;wdPreviousSessionSrc=HarmonyWeb&amp;wdPreviousSession=2ced7768-596e-4e6e-af13-bfcca9b16fce&amp;xsdata=MDV8MDJ8fGNlNjQ4YmY4ZTU2ZDQ0YjU3MjI0MDhkZDU4Mjg3YzhkfDI5ZWI0MDkyY2M0NTRmMDA4OWJjYTQ0NDE4OWI4ZmNhfDB8MHw2Mzg3NjM2NTMwODgyNDExMDR8VW5rbm93bnxUV0ZwYkdac2IzZDhleUpGYlhCMGVVMWhjR2tpT25SeWRXVXNJbFlpT2lJd0xqQXVNREF3TUNJc0lsQWlPaUpYYVc0ek1pSXNJa0ZPSWpvaVRXRnBiQ0lzSWxkVUlqb3lmUT09fDB8fHw%3d&amp;sdata=N0pyRExDL3QrcmR0cy9KZC90ZlV6Mng4dkcxa3gwNmk2dFFFdEJNOUhWMD0%3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danks\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86D4EE46A161B48B83F12E5DF92041E" ma:contentTypeVersion="13" ma:contentTypeDescription="Create a new document." ma:contentTypeScope="" ma:versionID="2d72f1ea2913d74f6cfde13a211ef5db">
  <xsd:schema xmlns:xsd="http://www.w3.org/2001/XMLSchema" xmlns:xs="http://www.w3.org/2001/XMLSchema" xmlns:p="http://schemas.microsoft.com/office/2006/metadata/properties" xmlns:ns3="1c0cc366-f34c-46c3-88d8-c433f1d19111" xmlns:ns4="fee03852-59e5-45c9-9852-6a9706e0065e" targetNamespace="http://schemas.microsoft.com/office/2006/metadata/properties" ma:root="true" ma:fieldsID="033e6e990a8da4cdf5da13dc9518a4b1" ns3:_="" ns4:_="">
    <xsd:import namespace="1c0cc366-f34c-46c3-88d8-c433f1d19111"/>
    <xsd:import namespace="fee03852-59e5-45c9-9852-6a9706e0065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0cc366-f34c-46c3-88d8-c433f1d19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e03852-59e5-45c9-9852-6a9706e0065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523565-ED07-4856-9660-3C244E6EB1AC}">
  <ds:schemaRefs>
    <ds:schemaRef ds:uri="http://schemas.microsoft.com/sharepoint/v3/contenttype/forms"/>
  </ds:schemaRefs>
</ds:datastoreItem>
</file>

<file path=customXml/itemProps3.xml><?xml version="1.0" encoding="utf-8"?>
<ds:datastoreItem xmlns:ds="http://schemas.openxmlformats.org/officeDocument/2006/customXml" ds:itemID="{A8D90937-F524-42CD-8975-7EFD90AD5B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99F64C-25A6-4677-B9D3-F8C4E036E9AC}">
  <ds:schemaRefs>
    <ds:schemaRef ds:uri="http://schemas.openxmlformats.org/officeDocument/2006/bibliography"/>
  </ds:schemaRefs>
</ds:datastoreItem>
</file>

<file path=customXml/itemProps5.xml><?xml version="1.0" encoding="utf-8"?>
<ds:datastoreItem xmlns:ds="http://schemas.openxmlformats.org/officeDocument/2006/customXml" ds:itemID="{C8566B9D-2A48-49E8-9727-CC10FAEB8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0cc366-f34c-46c3-88d8-c433f1d19111"/>
    <ds:schemaRef ds:uri="fee03852-59e5-45c9-9852-6a9706e00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Agenda</Template>
  <TotalTime>35</TotalTime>
  <Pages>2</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Meeting agenda</vt:lpstr>
    </vt:vector>
  </TitlesOfParts>
  <Company>Grossmont-Cuyamaca Community College District</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Jennifer.Danks</dc:creator>
  <cp:lastModifiedBy>Elizabeth Jackson</cp:lastModifiedBy>
  <cp:revision>3</cp:revision>
  <cp:lastPrinted>2025-02-25T19:01:00Z</cp:lastPrinted>
  <dcterms:created xsi:type="dcterms:W3CDTF">2025-02-28T21:51:00Z</dcterms:created>
  <dcterms:modified xsi:type="dcterms:W3CDTF">2025-02-28T22:40:00Z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y fmtid="{D5CDD505-2E9C-101B-9397-08002B2CF9AE}" pid="3" name="ContentTypeId">
    <vt:lpwstr>0x010100C86D4EE46A161B48B83F12E5DF92041E</vt:lpwstr>
  </property>
  <property fmtid="{D5CDD505-2E9C-101B-9397-08002B2CF9AE}" pid="4" name="GrammarlyDocumentId">
    <vt:lpwstr>ab5d7738d3a492bcdd38d2e47186380ff61f5831b1f735f7c0c329c50bfeaff6</vt:lpwstr>
  </property>
</Properties>
</file>