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63" w:rsidRPr="00817BF8" w:rsidRDefault="00EB1663">
      <w:pPr>
        <w:tabs>
          <w:tab w:val="center" w:pos="5040"/>
        </w:tabs>
        <w:suppressAutoHyphens/>
        <w:spacing w:line="240" w:lineRule="exact"/>
        <w:jc w:val="center"/>
        <w:rPr>
          <w:rFonts w:ascii="Arial" w:hAnsi="Arial"/>
          <w:sz w:val="20"/>
        </w:rPr>
      </w:pPr>
      <w:r w:rsidRPr="00817BF8">
        <w:rPr>
          <w:rFonts w:ascii="Arial" w:hAnsi="Arial"/>
          <w:sz w:val="20"/>
        </w:rPr>
        <w:t>GROSSMONT COLLEGE</w:t>
      </w:r>
    </w:p>
    <w:p w:rsidR="00EB1663" w:rsidRPr="00817BF8" w:rsidRDefault="00EB1663">
      <w:pPr>
        <w:tabs>
          <w:tab w:val="center" w:pos="5040"/>
        </w:tabs>
        <w:suppressAutoHyphens/>
        <w:spacing w:line="240" w:lineRule="exact"/>
        <w:jc w:val="center"/>
        <w:rPr>
          <w:rFonts w:ascii="Arial" w:hAnsi="Arial"/>
          <w:sz w:val="20"/>
        </w:rPr>
      </w:pPr>
    </w:p>
    <w:p w:rsidR="00EB1663" w:rsidRPr="00817BF8" w:rsidRDefault="00817BF8">
      <w:pPr>
        <w:tabs>
          <w:tab w:val="center" w:pos="5040"/>
        </w:tabs>
        <w:suppressAutoHyphens/>
        <w:spacing w:line="240" w:lineRule="exact"/>
        <w:jc w:val="center"/>
        <w:rPr>
          <w:rFonts w:ascii="Arial" w:hAnsi="Arial"/>
          <w:sz w:val="20"/>
          <w:u w:val="single"/>
        </w:rPr>
      </w:pPr>
      <w:r>
        <w:rPr>
          <w:rFonts w:ascii="Arial" w:hAnsi="Arial"/>
          <w:sz w:val="20"/>
          <w:u w:val="single"/>
        </w:rPr>
        <w:t>Official</w:t>
      </w:r>
      <w:r w:rsidR="00EB1663" w:rsidRPr="00817BF8">
        <w:rPr>
          <w:rFonts w:ascii="Arial" w:hAnsi="Arial"/>
          <w:sz w:val="20"/>
          <w:u w:val="single"/>
        </w:rPr>
        <w:t xml:space="preserve"> Course Outline</w:t>
      </w:r>
    </w:p>
    <w:p w:rsidR="00EB1663" w:rsidRPr="00817BF8" w:rsidRDefault="00EB1663">
      <w:pPr>
        <w:tabs>
          <w:tab w:val="center" w:pos="5040"/>
        </w:tabs>
        <w:suppressAutoHyphens/>
        <w:spacing w:line="240" w:lineRule="exact"/>
        <w:rPr>
          <w:rFonts w:ascii="Arial" w:hAnsi="Arial"/>
          <w:sz w:val="20"/>
          <w:u w:val="single"/>
        </w:rPr>
      </w:pPr>
    </w:p>
    <w:p w:rsidR="00EB1663" w:rsidRPr="00817BF8" w:rsidRDefault="00EB1663">
      <w:pPr>
        <w:tabs>
          <w:tab w:val="center" w:pos="5040"/>
        </w:tabs>
        <w:suppressAutoHyphens/>
        <w:spacing w:line="240" w:lineRule="exact"/>
        <w:rPr>
          <w:rFonts w:ascii="Arial" w:hAnsi="Arial"/>
          <w:sz w:val="20"/>
          <w:u w:val="single"/>
        </w:rPr>
      </w:pPr>
    </w:p>
    <w:p w:rsidR="00EB1663" w:rsidRPr="00817BF8" w:rsidRDefault="00817BF8">
      <w:pPr>
        <w:tabs>
          <w:tab w:val="center" w:pos="5040"/>
        </w:tabs>
        <w:suppressAutoHyphens/>
        <w:spacing w:line="240" w:lineRule="exact"/>
        <w:rPr>
          <w:rFonts w:ascii="Arial" w:hAnsi="Arial"/>
          <w:sz w:val="20"/>
        </w:rPr>
      </w:pPr>
      <w:r>
        <w:rPr>
          <w:rFonts w:ascii="Arial" w:hAnsi="Arial"/>
          <w:sz w:val="20"/>
          <w:u w:val="single"/>
        </w:rPr>
        <w:t>THEATRE ARTS 234</w:t>
      </w:r>
      <w:r w:rsidR="00896D09">
        <w:rPr>
          <w:rFonts w:ascii="Arial" w:hAnsi="Arial"/>
          <w:sz w:val="20"/>
          <w:u w:val="single"/>
        </w:rPr>
        <w:t>B</w:t>
      </w:r>
      <w:r w:rsidR="00285A7A" w:rsidRPr="00817BF8">
        <w:rPr>
          <w:rFonts w:ascii="Arial" w:hAnsi="Arial"/>
          <w:sz w:val="20"/>
          <w:u w:val="single"/>
        </w:rPr>
        <w:t xml:space="preserve"> </w:t>
      </w:r>
      <w:r w:rsidR="00EB1663" w:rsidRPr="00817BF8">
        <w:rPr>
          <w:rFonts w:ascii="Arial" w:hAnsi="Arial"/>
          <w:sz w:val="20"/>
          <w:u w:val="single"/>
        </w:rPr>
        <w:t>– FUNDAMENTALS OF MUSICAL THEATRE-PERFORMANCE I</w:t>
      </w:r>
      <w:r w:rsidR="00830BDC">
        <w:rPr>
          <w:rFonts w:ascii="Arial" w:hAnsi="Arial"/>
          <w:sz w:val="20"/>
          <w:u w:val="single"/>
        </w:rPr>
        <w:t>I</w:t>
      </w:r>
    </w:p>
    <w:p w:rsidR="00EB1663" w:rsidRPr="00817BF8" w:rsidRDefault="00EB1663">
      <w:pPr>
        <w:tabs>
          <w:tab w:val="center" w:pos="5040"/>
        </w:tabs>
        <w:suppressAutoHyphens/>
        <w:spacing w:line="240" w:lineRule="exact"/>
        <w:rPr>
          <w:rFonts w:ascii="Arial" w:hAnsi="Arial"/>
          <w:sz w:val="20"/>
        </w:rPr>
      </w:pPr>
    </w:p>
    <w:p w:rsidR="00EB1663" w:rsidRPr="00817BF8" w:rsidRDefault="00EB1663" w:rsidP="00845378">
      <w:pPr>
        <w:numPr>
          <w:ilvl w:val="0"/>
          <w:numId w:val="6"/>
        </w:numPr>
        <w:tabs>
          <w:tab w:val="left" w:pos="-720"/>
          <w:tab w:val="left" w:pos="0"/>
          <w:tab w:val="left" w:pos="2880"/>
          <w:tab w:val="left" w:pos="5760"/>
        </w:tabs>
        <w:suppressAutoHyphens/>
        <w:spacing w:line="240" w:lineRule="exact"/>
        <w:rPr>
          <w:rStyle w:val="GCOUTLINE1"/>
          <w:rFonts w:ascii="Arial" w:hAnsi="Arial"/>
          <w:sz w:val="20"/>
        </w:rPr>
      </w:pPr>
      <w:r w:rsidRPr="00817BF8">
        <w:rPr>
          <w:rStyle w:val="GCOUTLINE1"/>
          <w:rFonts w:ascii="Arial" w:hAnsi="Arial"/>
          <w:sz w:val="20"/>
          <w:u w:val="single"/>
        </w:rPr>
        <w:t>Course Number</w:t>
      </w:r>
      <w:r w:rsidR="00817BF8">
        <w:rPr>
          <w:rStyle w:val="GCOUTLINE1"/>
          <w:rFonts w:ascii="Arial" w:hAnsi="Arial"/>
          <w:sz w:val="20"/>
        </w:rPr>
        <w:tab/>
      </w:r>
      <w:r w:rsidRPr="00817BF8">
        <w:rPr>
          <w:rStyle w:val="GCOUTLINE1"/>
          <w:rFonts w:ascii="Arial" w:hAnsi="Arial"/>
          <w:sz w:val="20"/>
          <w:u w:val="single"/>
        </w:rPr>
        <w:t>Course Title</w:t>
      </w:r>
      <w:r w:rsidRPr="00817BF8">
        <w:rPr>
          <w:rStyle w:val="GCOUTLINE1"/>
          <w:rFonts w:ascii="Arial" w:hAnsi="Arial"/>
          <w:sz w:val="20"/>
        </w:rPr>
        <w:tab/>
      </w:r>
      <w:r w:rsidR="00845378">
        <w:rPr>
          <w:rStyle w:val="GCOUTLINE1"/>
          <w:rFonts w:ascii="Arial" w:hAnsi="Arial"/>
          <w:sz w:val="20"/>
          <w:u w:val="single"/>
        </w:rPr>
        <w:t xml:space="preserve">Semester </w:t>
      </w:r>
      <w:r w:rsidRPr="00817BF8">
        <w:rPr>
          <w:rStyle w:val="GCOUTLINE1"/>
          <w:rFonts w:ascii="Arial" w:hAnsi="Arial"/>
          <w:sz w:val="20"/>
          <w:u w:val="single"/>
        </w:rPr>
        <w:t>Units</w:t>
      </w:r>
      <w:r w:rsidRPr="00817BF8">
        <w:rPr>
          <w:rStyle w:val="GCOUTLINE1"/>
          <w:rFonts w:ascii="Arial" w:hAnsi="Arial"/>
          <w:sz w:val="20"/>
        </w:rPr>
        <w:tab/>
      </w:r>
      <w:r w:rsidRPr="00817BF8">
        <w:rPr>
          <w:rStyle w:val="GCOUTLINE1"/>
          <w:rFonts w:ascii="Arial" w:hAnsi="Arial"/>
          <w:sz w:val="20"/>
        </w:rPr>
        <w:tab/>
      </w:r>
      <w:r w:rsidR="00817BF8" w:rsidRPr="00817BF8">
        <w:rPr>
          <w:rStyle w:val="GCOUTLINE1"/>
          <w:rFonts w:ascii="Arial" w:hAnsi="Arial"/>
          <w:sz w:val="20"/>
          <w:u w:val="single"/>
        </w:rPr>
        <w:t xml:space="preserve">Semester </w:t>
      </w:r>
      <w:r w:rsidRPr="00817BF8">
        <w:rPr>
          <w:rStyle w:val="GCOUTLINE1"/>
          <w:rFonts w:ascii="Arial" w:hAnsi="Arial"/>
          <w:sz w:val="20"/>
          <w:u w:val="single"/>
        </w:rPr>
        <w:t>Hours</w:t>
      </w:r>
    </w:p>
    <w:p w:rsidR="00EB1663" w:rsidRPr="00E70ED2" w:rsidRDefault="00E70ED2">
      <w:pPr>
        <w:tabs>
          <w:tab w:val="left" w:pos="-720"/>
        </w:tabs>
        <w:suppressAutoHyphens/>
        <w:spacing w:line="240" w:lineRule="exact"/>
        <w:rPr>
          <w:rFonts w:ascii="Arial" w:hAnsi="Arial"/>
          <w:i/>
          <w:sz w:val="18"/>
          <w:szCs w:val="18"/>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bookmarkStart w:id="0" w:name="_GoBack"/>
      <w:bookmarkEnd w:id="0"/>
    </w:p>
    <w:p w:rsidR="00EB1663" w:rsidRPr="00817BF8" w:rsidRDefault="00817BF8" w:rsidP="00817BF8">
      <w:pPr>
        <w:tabs>
          <w:tab w:val="left" w:pos="-720"/>
          <w:tab w:val="left" w:pos="2880"/>
          <w:tab w:val="left" w:pos="6660"/>
        </w:tabs>
        <w:suppressAutoHyphens/>
        <w:spacing w:line="240" w:lineRule="exact"/>
        <w:ind w:firstLine="360"/>
        <w:rPr>
          <w:rFonts w:ascii="Arial" w:hAnsi="Arial"/>
          <w:sz w:val="20"/>
        </w:rPr>
      </w:pPr>
      <w:r>
        <w:rPr>
          <w:rFonts w:ascii="Arial" w:hAnsi="Arial"/>
          <w:sz w:val="20"/>
        </w:rPr>
        <w:t>THTR 234</w:t>
      </w:r>
      <w:r w:rsidR="00830BDC">
        <w:rPr>
          <w:rFonts w:ascii="Arial" w:hAnsi="Arial"/>
          <w:sz w:val="20"/>
        </w:rPr>
        <w:t>B</w:t>
      </w:r>
      <w:r w:rsidR="00EB1663" w:rsidRPr="00817BF8">
        <w:rPr>
          <w:rFonts w:ascii="Arial" w:hAnsi="Arial"/>
          <w:sz w:val="20"/>
        </w:rPr>
        <w:tab/>
        <w:t>Fundamentals of Musical</w:t>
      </w:r>
      <w:r w:rsidR="00EB1663" w:rsidRPr="00817BF8">
        <w:rPr>
          <w:rFonts w:ascii="Arial" w:hAnsi="Arial"/>
          <w:sz w:val="20"/>
        </w:rPr>
        <w:tab/>
        <w:t>3</w:t>
      </w:r>
      <w:r w:rsidR="00EB1663" w:rsidRPr="00817BF8">
        <w:rPr>
          <w:rFonts w:ascii="Arial" w:hAnsi="Arial"/>
          <w:sz w:val="20"/>
        </w:rPr>
        <w:tab/>
      </w:r>
      <w:r w:rsidR="00EB1663" w:rsidRPr="00817BF8">
        <w:rPr>
          <w:rFonts w:ascii="Arial" w:hAnsi="Arial"/>
          <w:sz w:val="20"/>
        </w:rPr>
        <w:tab/>
        <w:t>2 hours lecture</w:t>
      </w:r>
      <w:r w:rsidR="00E70ED2">
        <w:rPr>
          <w:rFonts w:ascii="Arial" w:hAnsi="Arial"/>
          <w:sz w:val="20"/>
        </w:rPr>
        <w:t>: 32-36 hours</w:t>
      </w:r>
    </w:p>
    <w:p w:rsidR="00EB1663" w:rsidRDefault="00285A7A">
      <w:pPr>
        <w:tabs>
          <w:tab w:val="left" w:pos="-720"/>
        </w:tabs>
        <w:suppressAutoHyphens/>
        <w:spacing w:line="240" w:lineRule="exact"/>
        <w:ind w:firstLine="360"/>
        <w:rPr>
          <w:rFonts w:ascii="Arial" w:hAnsi="Arial"/>
          <w:sz w:val="20"/>
        </w:rPr>
      </w:pPr>
      <w:r w:rsidRPr="00817BF8">
        <w:rPr>
          <w:rFonts w:ascii="Arial" w:hAnsi="Arial"/>
          <w:sz w:val="20"/>
        </w:rPr>
        <w:tab/>
      </w:r>
      <w:r w:rsidRPr="00817BF8">
        <w:rPr>
          <w:rFonts w:ascii="Arial" w:hAnsi="Arial"/>
          <w:sz w:val="20"/>
        </w:rPr>
        <w:tab/>
      </w:r>
      <w:r w:rsidR="00EB1663" w:rsidRPr="00817BF8">
        <w:rPr>
          <w:rFonts w:ascii="Arial" w:hAnsi="Arial"/>
          <w:sz w:val="20"/>
        </w:rPr>
        <w:tab/>
      </w:r>
      <w:r w:rsidR="00EB1663" w:rsidRPr="00817BF8">
        <w:rPr>
          <w:rFonts w:ascii="Arial" w:hAnsi="Arial"/>
          <w:sz w:val="20"/>
        </w:rPr>
        <w:tab/>
        <w:t>Theatre-Performance I</w:t>
      </w:r>
      <w:r w:rsidR="00830BDC">
        <w:rPr>
          <w:rFonts w:ascii="Arial" w:hAnsi="Arial"/>
          <w:sz w:val="20"/>
        </w:rPr>
        <w:t>I</w:t>
      </w:r>
      <w:r w:rsidR="00EB1663" w:rsidRPr="00817BF8">
        <w:rPr>
          <w:rFonts w:ascii="Arial" w:hAnsi="Arial"/>
          <w:sz w:val="20"/>
        </w:rPr>
        <w:tab/>
      </w:r>
      <w:r w:rsidR="00EB1663" w:rsidRPr="00817BF8">
        <w:rPr>
          <w:rFonts w:ascii="Arial" w:hAnsi="Arial"/>
          <w:sz w:val="20"/>
        </w:rPr>
        <w:tab/>
      </w:r>
      <w:r w:rsidR="00EB1663" w:rsidRPr="00817BF8">
        <w:rPr>
          <w:rFonts w:ascii="Arial" w:hAnsi="Arial"/>
          <w:sz w:val="20"/>
        </w:rPr>
        <w:tab/>
      </w:r>
      <w:r w:rsidR="00EB1663" w:rsidRPr="00817BF8">
        <w:rPr>
          <w:rFonts w:ascii="Arial" w:hAnsi="Arial"/>
          <w:sz w:val="20"/>
        </w:rPr>
        <w:tab/>
      </w:r>
      <w:r w:rsidR="00EB1663" w:rsidRPr="00817BF8">
        <w:rPr>
          <w:rFonts w:ascii="Arial" w:hAnsi="Arial"/>
          <w:sz w:val="20"/>
        </w:rPr>
        <w:tab/>
        <w:t>3 hours lab</w:t>
      </w:r>
      <w:r w:rsidR="00E70ED2">
        <w:rPr>
          <w:rFonts w:ascii="Arial" w:hAnsi="Arial"/>
          <w:sz w:val="20"/>
        </w:rPr>
        <w:t>: 48-54 hours</w:t>
      </w:r>
    </w:p>
    <w:p w:rsidR="005C771C" w:rsidRDefault="00E70ED2">
      <w:pPr>
        <w:tabs>
          <w:tab w:val="left" w:pos="-720"/>
        </w:tabs>
        <w:suppressAutoHyphens/>
        <w:spacing w:line="240" w:lineRule="exact"/>
        <w:ind w:firstLine="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64-72 outside-of-class hours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for lecture</w:t>
      </w:r>
    </w:p>
    <w:p w:rsidR="00E70ED2" w:rsidRPr="00817BF8" w:rsidRDefault="005C771C">
      <w:pPr>
        <w:tabs>
          <w:tab w:val="left" w:pos="-720"/>
        </w:tabs>
        <w:suppressAutoHyphens/>
        <w:spacing w:line="240" w:lineRule="exact"/>
        <w:ind w:firstLine="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144-162 total hours</w:t>
      </w:r>
    </w:p>
    <w:p w:rsidR="00EB1663" w:rsidRPr="00817BF8" w:rsidRDefault="00EB1663">
      <w:pPr>
        <w:tabs>
          <w:tab w:val="left" w:pos="-720"/>
        </w:tabs>
        <w:suppressAutoHyphens/>
        <w:spacing w:line="240" w:lineRule="exact"/>
        <w:rPr>
          <w:rFonts w:ascii="Arial" w:hAnsi="Arial"/>
          <w:sz w:val="20"/>
        </w:rPr>
      </w:pPr>
    </w:p>
    <w:p w:rsidR="00EB1663" w:rsidRPr="00817BF8" w:rsidRDefault="006A0C4A">
      <w:pPr>
        <w:numPr>
          <w:ilvl w:val="0"/>
          <w:numId w:val="6"/>
        </w:numPr>
        <w:tabs>
          <w:tab w:val="left" w:pos="-720"/>
          <w:tab w:val="left" w:pos="0"/>
        </w:tabs>
        <w:suppressAutoHyphens/>
        <w:spacing w:line="240" w:lineRule="exact"/>
        <w:rPr>
          <w:rStyle w:val="GCOUTLINE1"/>
          <w:rFonts w:ascii="Arial" w:hAnsi="Arial"/>
          <w:sz w:val="20"/>
        </w:rPr>
      </w:pPr>
      <w:r w:rsidRPr="00F92272">
        <w:rPr>
          <w:rFonts w:ascii="Arial" w:hAnsi="Arial"/>
          <w:sz w:val="20"/>
          <w:u w:val="single"/>
        </w:rPr>
        <w:t>Course</w:t>
      </w:r>
      <w:r w:rsidRPr="00817BF8">
        <w:rPr>
          <w:rStyle w:val="GCOUTLINE1"/>
          <w:rFonts w:ascii="Arial" w:hAnsi="Arial"/>
          <w:sz w:val="20"/>
          <w:u w:val="single"/>
        </w:rPr>
        <w:t xml:space="preserve"> </w:t>
      </w:r>
      <w:r w:rsidR="00EB1663" w:rsidRPr="00817BF8">
        <w:rPr>
          <w:rStyle w:val="GCOUTLINE1"/>
          <w:rFonts w:ascii="Arial" w:hAnsi="Arial"/>
          <w:sz w:val="20"/>
          <w:u w:val="single"/>
        </w:rPr>
        <w:t>Prerequisites</w:t>
      </w:r>
    </w:p>
    <w:p w:rsidR="00EB1663" w:rsidRPr="00817BF8" w:rsidRDefault="00EB1663">
      <w:pPr>
        <w:tabs>
          <w:tab w:val="left" w:pos="-720"/>
        </w:tabs>
        <w:suppressAutoHyphens/>
        <w:spacing w:line="240" w:lineRule="exact"/>
        <w:rPr>
          <w:rFonts w:ascii="Arial" w:hAnsi="Arial"/>
          <w:sz w:val="20"/>
        </w:rPr>
      </w:pPr>
    </w:p>
    <w:p w:rsidR="005C771C" w:rsidRDefault="00830BDC" w:rsidP="00830BDC">
      <w:pPr>
        <w:tabs>
          <w:tab w:val="left" w:pos="-720"/>
          <w:tab w:val="left" w:pos="360"/>
        </w:tabs>
        <w:suppressAutoHyphens/>
        <w:spacing w:line="240" w:lineRule="exact"/>
        <w:ind w:left="360"/>
        <w:rPr>
          <w:rFonts w:ascii="Arial" w:hAnsi="Arial"/>
          <w:sz w:val="20"/>
        </w:rPr>
      </w:pPr>
      <w:r>
        <w:rPr>
          <w:rFonts w:ascii="Arial" w:hAnsi="Arial"/>
          <w:sz w:val="20"/>
        </w:rPr>
        <w:t>A “C” grade or higher or “Pass” in Theatre Arts 234A or equivalent.</w:t>
      </w:r>
    </w:p>
    <w:p w:rsidR="00830BDC" w:rsidRPr="00817BF8" w:rsidRDefault="00830BDC" w:rsidP="00830BDC">
      <w:pPr>
        <w:tabs>
          <w:tab w:val="left" w:pos="-720"/>
          <w:tab w:val="left" w:pos="360"/>
        </w:tabs>
        <w:suppressAutoHyphens/>
        <w:spacing w:line="240" w:lineRule="exact"/>
        <w:ind w:left="360"/>
        <w:rPr>
          <w:rFonts w:ascii="Arial" w:hAnsi="Arial"/>
          <w:sz w:val="20"/>
        </w:rPr>
      </w:pPr>
    </w:p>
    <w:p w:rsidR="00817BF8" w:rsidRDefault="00817BF8">
      <w:pPr>
        <w:tabs>
          <w:tab w:val="left" w:pos="-720"/>
          <w:tab w:val="left" w:pos="360"/>
        </w:tabs>
        <w:suppressAutoHyphens/>
        <w:spacing w:line="240" w:lineRule="exact"/>
        <w:ind w:left="360"/>
        <w:rPr>
          <w:rFonts w:ascii="Arial" w:hAnsi="Arial"/>
          <w:sz w:val="20"/>
          <w:u w:val="single"/>
        </w:rPr>
      </w:pPr>
      <w:r>
        <w:rPr>
          <w:rFonts w:ascii="Arial" w:hAnsi="Arial"/>
          <w:sz w:val="20"/>
          <w:u w:val="single"/>
        </w:rPr>
        <w:t>Corequisite</w:t>
      </w:r>
    </w:p>
    <w:p w:rsidR="00817BF8" w:rsidRDefault="00817BF8">
      <w:pPr>
        <w:tabs>
          <w:tab w:val="left" w:pos="-720"/>
          <w:tab w:val="left" w:pos="360"/>
        </w:tabs>
        <w:suppressAutoHyphens/>
        <w:spacing w:line="240" w:lineRule="exact"/>
        <w:ind w:left="360"/>
        <w:rPr>
          <w:rFonts w:ascii="Arial" w:hAnsi="Arial"/>
          <w:sz w:val="20"/>
          <w:u w:val="single"/>
        </w:rPr>
      </w:pPr>
    </w:p>
    <w:p w:rsidR="00817BF8" w:rsidRPr="00817BF8" w:rsidRDefault="00817BF8">
      <w:pPr>
        <w:tabs>
          <w:tab w:val="left" w:pos="-720"/>
          <w:tab w:val="left" w:pos="360"/>
        </w:tabs>
        <w:suppressAutoHyphens/>
        <w:spacing w:line="240" w:lineRule="exact"/>
        <w:ind w:left="360"/>
        <w:rPr>
          <w:rFonts w:ascii="Arial" w:hAnsi="Arial"/>
          <w:sz w:val="20"/>
        </w:rPr>
      </w:pPr>
      <w:r>
        <w:rPr>
          <w:rFonts w:ascii="Arial" w:hAnsi="Arial"/>
          <w:sz w:val="20"/>
        </w:rPr>
        <w:t>None.</w:t>
      </w:r>
    </w:p>
    <w:p w:rsidR="00817BF8" w:rsidRDefault="00817BF8">
      <w:pPr>
        <w:tabs>
          <w:tab w:val="left" w:pos="-720"/>
          <w:tab w:val="left" w:pos="360"/>
        </w:tabs>
        <w:suppressAutoHyphens/>
        <w:spacing w:line="240" w:lineRule="exact"/>
        <w:ind w:left="360"/>
        <w:rPr>
          <w:rFonts w:ascii="Arial" w:hAnsi="Arial"/>
          <w:sz w:val="20"/>
          <w:u w:val="single"/>
        </w:rPr>
      </w:pPr>
    </w:p>
    <w:p w:rsidR="00EB1663" w:rsidRPr="00817BF8" w:rsidRDefault="00EB1663">
      <w:pPr>
        <w:tabs>
          <w:tab w:val="left" w:pos="-720"/>
          <w:tab w:val="left" w:pos="360"/>
        </w:tabs>
        <w:suppressAutoHyphens/>
        <w:spacing w:line="240" w:lineRule="exact"/>
        <w:ind w:left="360"/>
        <w:rPr>
          <w:rFonts w:ascii="Arial" w:hAnsi="Arial"/>
          <w:sz w:val="20"/>
        </w:rPr>
      </w:pPr>
      <w:r w:rsidRPr="00817BF8">
        <w:rPr>
          <w:rFonts w:ascii="Arial" w:hAnsi="Arial"/>
          <w:sz w:val="20"/>
          <w:u w:val="single"/>
        </w:rPr>
        <w:t>Recommended Preparation</w:t>
      </w:r>
    </w:p>
    <w:p w:rsidR="00EB1663" w:rsidRPr="00817BF8" w:rsidRDefault="00EB1663">
      <w:pPr>
        <w:tabs>
          <w:tab w:val="left" w:pos="-720"/>
          <w:tab w:val="left" w:pos="360"/>
        </w:tabs>
        <w:suppressAutoHyphens/>
        <w:spacing w:line="240" w:lineRule="exact"/>
        <w:rPr>
          <w:rFonts w:ascii="Arial" w:hAnsi="Arial"/>
          <w:sz w:val="20"/>
        </w:rPr>
      </w:pPr>
    </w:p>
    <w:p w:rsidR="00EB1663" w:rsidRPr="00817BF8" w:rsidRDefault="00E96F6C">
      <w:pPr>
        <w:tabs>
          <w:tab w:val="left" w:pos="-720"/>
          <w:tab w:val="left" w:pos="360"/>
        </w:tabs>
        <w:suppressAutoHyphens/>
        <w:spacing w:line="240" w:lineRule="exact"/>
        <w:rPr>
          <w:rFonts w:ascii="Arial" w:hAnsi="Arial"/>
          <w:sz w:val="20"/>
        </w:rPr>
      </w:pPr>
      <w:r>
        <w:rPr>
          <w:rFonts w:ascii="Arial" w:hAnsi="Arial"/>
          <w:sz w:val="20"/>
        </w:rPr>
        <w:tab/>
        <w:t>Theatre Arts 130</w:t>
      </w:r>
      <w:r w:rsidR="00EB1663" w:rsidRPr="00817BF8">
        <w:rPr>
          <w:rFonts w:ascii="Arial" w:hAnsi="Arial"/>
          <w:sz w:val="20"/>
        </w:rPr>
        <w:t xml:space="preserve"> </w:t>
      </w:r>
      <w:r w:rsidR="005C771C">
        <w:rPr>
          <w:rFonts w:ascii="Arial" w:hAnsi="Arial"/>
          <w:sz w:val="20"/>
        </w:rPr>
        <w:t xml:space="preserve">and 205 </w:t>
      </w:r>
      <w:r w:rsidR="00EB1663" w:rsidRPr="00817BF8">
        <w:rPr>
          <w:rFonts w:ascii="Arial" w:hAnsi="Arial"/>
          <w:sz w:val="20"/>
        </w:rPr>
        <w:t>and Music 001 or the equivalents.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Catalog Description</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tabs>
          <w:tab w:val="left" w:pos="-720"/>
        </w:tabs>
        <w:suppressAutoHyphens/>
        <w:spacing w:line="240" w:lineRule="exact"/>
        <w:ind w:left="360"/>
        <w:rPr>
          <w:rFonts w:ascii="Arial" w:hAnsi="Arial"/>
          <w:sz w:val="20"/>
        </w:rPr>
      </w:pPr>
      <w:r w:rsidRPr="00817BF8">
        <w:rPr>
          <w:rFonts w:ascii="Arial" w:hAnsi="Arial"/>
          <w:sz w:val="20"/>
        </w:rPr>
        <w:t xml:space="preserve">Fundamentals of Musical Theatre-Performance is a performance-oriented course in which students learn to apply </w:t>
      </w:r>
      <w:r w:rsidR="00830BDC">
        <w:rPr>
          <w:rFonts w:ascii="Arial" w:hAnsi="Arial"/>
          <w:sz w:val="20"/>
        </w:rPr>
        <w:t xml:space="preserve">intermediate </w:t>
      </w:r>
      <w:r w:rsidRPr="00817BF8">
        <w:rPr>
          <w:rFonts w:ascii="Arial" w:hAnsi="Arial"/>
          <w:sz w:val="20"/>
        </w:rPr>
        <w:t xml:space="preserve">acting techniques to musical-theatre performance. The course will help the student integrate acting and singing training by applying acting skills to both dialogue and lyrics, thus bridging the gap between speaking and singing through the creation of a whole, unified character—one who logically and believably sings, moves and acts. The course accommodates </w:t>
      </w:r>
      <w:r w:rsidR="00830BDC">
        <w:rPr>
          <w:rFonts w:ascii="Arial" w:hAnsi="Arial"/>
          <w:sz w:val="20"/>
        </w:rPr>
        <w:t xml:space="preserve">performing arts students with previous musical-theatre </w:t>
      </w:r>
      <w:r w:rsidR="00780127">
        <w:rPr>
          <w:rFonts w:ascii="Arial" w:hAnsi="Arial"/>
          <w:sz w:val="20"/>
        </w:rPr>
        <w:t>e</w:t>
      </w:r>
      <w:r w:rsidR="00830BDC">
        <w:rPr>
          <w:rFonts w:ascii="Arial" w:hAnsi="Arial"/>
          <w:sz w:val="20"/>
        </w:rPr>
        <w:t xml:space="preserve">xperience, and as a continuing performance forum. </w:t>
      </w:r>
      <w:r w:rsidRPr="00817BF8">
        <w:rPr>
          <w:rFonts w:ascii="Arial" w:hAnsi="Arial"/>
          <w:sz w:val="20"/>
        </w:rPr>
        <w:t>Primary emphasis in this class is placed on the three core areas of performing: singing, acting, and movement.</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Course Objectives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tabs>
          <w:tab w:val="left" w:pos="-720"/>
        </w:tabs>
        <w:suppressAutoHyphens/>
        <w:spacing w:line="240" w:lineRule="exact"/>
        <w:ind w:left="360"/>
        <w:rPr>
          <w:rFonts w:ascii="Arial" w:hAnsi="Arial"/>
          <w:sz w:val="20"/>
        </w:rPr>
      </w:pPr>
      <w:r w:rsidRPr="00817BF8">
        <w:rPr>
          <w:rFonts w:ascii="Arial" w:hAnsi="Arial"/>
          <w:sz w:val="20"/>
        </w:rPr>
        <w:t>The student will:</w:t>
      </w:r>
    </w:p>
    <w:p w:rsidR="00EB1663" w:rsidRPr="00817BF8" w:rsidRDefault="00830BDC">
      <w:pPr>
        <w:numPr>
          <w:ilvl w:val="1"/>
          <w:numId w:val="6"/>
        </w:numPr>
        <w:tabs>
          <w:tab w:val="left" w:pos="-720"/>
        </w:tabs>
        <w:suppressAutoHyphens/>
        <w:spacing w:line="240" w:lineRule="exact"/>
        <w:rPr>
          <w:rFonts w:ascii="Arial" w:hAnsi="Arial"/>
          <w:sz w:val="20"/>
        </w:rPr>
      </w:pPr>
      <w:r>
        <w:rPr>
          <w:rFonts w:ascii="Arial" w:hAnsi="Arial"/>
          <w:sz w:val="20"/>
        </w:rPr>
        <w:t xml:space="preserve">Practice </w:t>
      </w:r>
      <w:r w:rsidR="00EB1663" w:rsidRPr="00817BF8">
        <w:rPr>
          <w:rFonts w:ascii="Arial" w:hAnsi="Arial"/>
          <w:sz w:val="20"/>
        </w:rPr>
        <w:t>correct basic vocal production and body awareness for singing.</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Identify musical terms.</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Analyze musical theatre songs and scores.</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Critique specific aspects of a musical theatre production.</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 xml:space="preserve">Synthesize </w:t>
      </w:r>
      <w:r w:rsidR="00830BDC">
        <w:rPr>
          <w:rFonts w:ascii="Arial" w:hAnsi="Arial"/>
          <w:sz w:val="20"/>
        </w:rPr>
        <w:t xml:space="preserve">intermediate </w:t>
      </w:r>
      <w:r w:rsidRPr="00817BF8">
        <w:rPr>
          <w:rFonts w:ascii="Arial" w:hAnsi="Arial"/>
          <w:sz w:val="20"/>
        </w:rPr>
        <w:t>acting, singing, and movement skills.</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Demonstrate the ability to interpret a character through song.</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Instructional Facilities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Large open room with chairs that can be moved.</w:t>
      </w:r>
    </w:p>
    <w:p w:rsidR="00EB1663" w:rsidRPr="00817BF8" w:rsidRDefault="00EB1663">
      <w:pPr>
        <w:numPr>
          <w:ilvl w:val="1"/>
          <w:numId w:val="6"/>
        </w:numPr>
        <w:tabs>
          <w:tab w:val="left" w:pos="-720"/>
        </w:tabs>
        <w:suppressAutoHyphens/>
        <w:spacing w:line="240" w:lineRule="exact"/>
        <w:rPr>
          <w:rFonts w:ascii="Arial" w:hAnsi="Arial"/>
          <w:sz w:val="20"/>
        </w:rPr>
      </w:pPr>
      <w:r w:rsidRPr="00817BF8">
        <w:rPr>
          <w:rFonts w:ascii="Arial" w:hAnsi="Arial"/>
          <w:sz w:val="20"/>
        </w:rPr>
        <w:t>Piano and bench.</w:t>
      </w:r>
    </w:p>
    <w:p w:rsidR="00EB1663" w:rsidRDefault="00896AFE">
      <w:pPr>
        <w:numPr>
          <w:ilvl w:val="1"/>
          <w:numId w:val="6"/>
        </w:numPr>
        <w:tabs>
          <w:tab w:val="left" w:pos="-720"/>
        </w:tabs>
        <w:suppressAutoHyphens/>
        <w:spacing w:line="240" w:lineRule="exact"/>
        <w:rPr>
          <w:rFonts w:ascii="Arial" w:hAnsi="Arial"/>
          <w:sz w:val="20"/>
        </w:rPr>
      </w:pPr>
      <w:r w:rsidRPr="00817BF8">
        <w:rPr>
          <w:rFonts w:ascii="Arial" w:hAnsi="Arial"/>
          <w:sz w:val="20"/>
        </w:rPr>
        <w:t>Dry erase board</w:t>
      </w:r>
      <w:r w:rsidR="00EB1663" w:rsidRPr="00817BF8">
        <w:rPr>
          <w:rFonts w:ascii="Arial" w:hAnsi="Arial"/>
          <w:sz w:val="20"/>
        </w:rPr>
        <w:t>.</w:t>
      </w: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5C771C" w:rsidRPr="00817BF8" w:rsidRDefault="005C771C" w:rsidP="005C771C">
      <w:pPr>
        <w:tabs>
          <w:tab w:val="left" w:pos="360"/>
          <w:tab w:val="left" w:pos="720"/>
          <w:tab w:val="center" w:pos="5040"/>
          <w:tab w:val="right" w:pos="9990"/>
        </w:tabs>
        <w:suppressAutoHyphens/>
        <w:spacing w:line="240" w:lineRule="exact"/>
        <w:rPr>
          <w:rFonts w:ascii="Arial" w:hAnsi="Arial"/>
          <w:sz w:val="20"/>
        </w:rPr>
      </w:pPr>
      <w:r>
        <w:rPr>
          <w:rFonts w:ascii="Arial" w:hAnsi="Arial"/>
          <w:sz w:val="20"/>
          <w:u w:val="single"/>
        </w:rPr>
        <w:t>THEATRE ARTS 234</w:t>
      </w:r>
      <w:r w:rsidR="00830BDC">
        <w:rPr>
          <w:rFonts w:ascii="Arial" w:hAnsi="Arial"/>
          <w:sz w:val="20"/>
          <w:u w:val="single"/>
        </w:rPr>
        <w:t>B</w:t>
      </w:r>
      <w:r w:rsidRPr="00817BF8">
        <w:rPr>
          <w:rFonts w:ascii="Arial" w:hAnsi="Arial"/>
          <w:sz w:val="20"/>
          <w:u w:val="single"/>
        </w:rPr>
        <w:t xml:space="preserve"> – FUNDAMENTALS OF MUSICAL THEATRE-</w:t>
      </w:r>
      <w:r w:rsidRPr="00196CA1">
        <w:rPr>
          <w:rFonts w:ascii="Arial" w:hAnsi="Arial"/>
          <w:sz w:val="20"/>
          <w:u w:val="single"/>
        </w:rPr>
        <w:t xml:space="preserve">PERFORMANCE </w:t>
      </w:r>
      <w:r w:rsidR="00830BDC" w:rsidRPr="00196CA1">
        <w:rPr>
          <w:rFonts w:ascii="Arial" w:hAnsi="Arial"/>
          <w:sz w:val="20"/>
          <w:u w:val="single"/>
        </w:rPr>
        <w:t>II</w:t>
      </w:r>
      <w:r>
        <w:rPr>
          <w:rFonts w:ascii="Arial" w:hAnsi="Arial"/>
          <w:sz w:val="20"/>
        </w:rPr>
        <w:tab/>
      </w:r>
      <w:r w:rsidRPr="00817BF8">
        <w:rPr>
          <w:rFonts w:ascii="Arial" w:hAnsi="Arial"/>
          <w:sz w:val="20"/>
        </w:rPr>
        <w:t>page 2</w:t>
      </w:r>
      <w:r w:rsidRPr="00817BF8">
        <w:rPr>
          <w:rFonts w:ascii="Arial" w:hAnsi="Arial"/>
          <w:sz w:val="20"/>
        </w:rPr>
        <w:tab/>
      </w:r>
    </w:p>
    <w:p w:rsidR="005C771C" w:rsidRDefault="005C771C" w:rsidP="005C771C">
      <w:pPr>
        <w:tabs>
          <w:tab w:val="left" w:pos="-720"/>
        </w:tabs>
        <w:suppressAutoHyphens/>
        <w:spacing w:line="240" w:lineRule="exact"/>
        <w:rPr>
          <w:rFonts w:ascii="Arial" w:hAnsi="Arial"/>
          <w:sz w:val="20"/>
        </w:rPr>
      </w:pPr>
    </w:p>
    <w:p w:rsidR="005C771C" w:rsidRDefault="005C771C" w:rsidP="005C771C">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Special Materials Required of Student</w:t>
      </w:r>
    </w:p>
    <w:p w:rsidR="00EB1663" w:rsidRPr="00817BF8" w:rsidRDefault="00EB1663">
      <w:pPr>
        <w:tabs>
          <w:tab w:val="left" w:pos="-720"/>
        </w:tabs>
        <w:suppressAutoHyphens/>
        <w:spacing w:line="240" w:lineRule="exact"/>
        <w:rPr>
          <w:rFonts w:ascii="Arial" w:hAnsi="Arial"/>
          <w:sz w:val="20"/>
        </w:rPr>
      </w:pPr>
    </w:p>
    <w:p w:rsidR="00EB1663" w:rsidRPr="00817BF8" w:rsidRDefault="00817BF8" w:rsidP="00817BF8">
      <w:pPr>
        <w:tabs>
          <w:tab w:val="left" w:pos="-720"/>
          <w:tab w:val="left" w:pos="720"/>
        </w:tabs>
        <w:suppressAutoHyphens/>
        <w:spacing w:line="240" w:lineRule="exact"/>
        <w:ind w:left="360"/>
        <w:rPr>
          <w:rFonts w:ascii="Arial" w:hAnsi="Arial"/>
          <w:sz w:val="20"/>
        </w:rPr>
      </w:pPr>
      <w:r>
        <w:rPr>
          <w:rFonts w:ascii="Arial" w:hAnsi="Arial"/>
          <w:sz w:val="20"/>
        </w:rPr>
        <w:t>a.</w:t>
      </w:r>
      <w:r>
        <w:rPr>
          <w:rFonts w:ascii="Arial" w:hAnsi="Arial"/>
          <w:sz w:val="20"/>
        </w:rPr>
        <w:tab/>
      </w:r>
      <w:r w:rsidR="00EB1663" w:rsidRPr="00817BF8">
        <w:rPr>
          <w:rFonts w:ascii="Arial" w:hAnsi="Arial"/>
          <w:sz w:val="20"/>
        </w:rPr>
        <w:t>A recording device for assigned songs.</w:t>
      </w:r>
    </w:p>
    <w:p w:rsidR="00EB1663" w:rsidRPr="00817BF8" w:rsidRDefault="00817BF8" w:rsidP="00817BF8">
      <w:pPr>
        <w:tabs>
          <w:tab w:val="left" w:pos="360"/>
          <w:tab w:val="left" w:pos="720"/>
          <w:tab w:val="center" w:pos="5040"/>
          <w:tab w:val="right" w:pos="9990"/>
        </w:tabs>
        <w:suppressAutoHyphens/>
        <w:spacing w:line="240" w:lineRule="exact"/>
        <w:rPr>
          <w:rFonts w:ascii="Arial" w:hAnsi="Arial"/>
          <w:sz w:val="20"/>
        </w:rPr>
      </w:pPr>
      <w:r>
        <w:rPr>
          <w:rFonts w:ascii="Arial" w:hAnsi="Arial"/>
          <w:sz w:val="20"/>
        </w:rPr>
        <w:tab/>
        <w:t>b.</w:t>
      </w:r>
      <w:r>
        <w:rPr>
          <w:rFonts w:ascii="Arial" w:hAnsi="Arial"/>
          <w:sz w:val="20"/>
        </w:rPr>
        <w:tab/>
      </w:r>
      <w:r w:rsidR="00EB1663" w:rsidRPr="00817BF8">
        <w:rPr>
          <w:rFonts w:ascii="Arial" w:hAnsi="Arial"/>
          <w:sz w:val="20"/>
        </w:rPr>
        <w:t>Three ring binder.</w:t>
      </w:r>
    </w:p>
    <w:p w:rsidR="00817BF8" w:rsidRDefault="00817BF8" w:rsidP="00817BF8">
      <w:pPr>
        <w:tabs>
          <w:tab w:val="left" w:pos="360"/>
          <w:tab w:val="left" w:pos="720"/>
          <w:tab w:val="center" w:pos="5040"/>
          <w:tab w:val="right" w:pos="9990"/>
        </w:tabs>
        <w:suppressAutoHyphens/>
        <w:spacing w:line="240" w:lineRule="exact"/>
        <w:rPr>
          <w:rFonts w:ascii="Arial" w:hAnsi="Arial"/>
          <w:sz w:val="20"/>
          <w:u w:val="single"/>
        </w:rPr>
      </w:pPr>
      <w:r>
        <w:rPr>
          <w:rFonts w:ascii="Arial" w:hAnsi="Arial"/>
          <w:sz w:val="20"/>
        </w:rPr>
        <w:tab/>
        <w:t>c.</w:t>
      </w:r>
      <w:r>
        <w:rPr>
          <w:rFonts w:ascii="Arial" w:hAnsi="Arial"/>
          <w:sz w:val="20"/>
        </w:rPr>
        <w:tab/>
      </w:r>
      <w:r w:rsidR="00EB1663" w:rsidRPr="00817BF8">
        <w:rPr>
          <w:rFonts w:ascii="Arial" w:hAnsi="Arial"/>
          <w:sz w:val="20"/>
        </w:rPr>
        <w:t>Non-glare sheet protectors.</w:t>
      </w:r>
      <w:r w:rsidR="00EB1663" w:rsidRPr="00817BF8">
        <w:rPr>
          <w:rFonts w:ascii="Arial" w:hAnsi="Arial"/>
          <w:sz w:val="20"/>
        </w:rPr>
        <w:tab/>
      </w:r>
      <w:r w:rsidR="00EB1663" w:rsidRPr="00817BF8">
        <w:rPr>
          <w:rFonts w:ascii="Arial" w:hAnsi="Arial"/>
          <w:sz w:val="20"/>
          <w:u w:val="single"/>
        </w:rPr>
        <w:t xml:space="preserve"> </w:t>
      </w:r>
    </w:p>
    <w:p w:rsidR="00285A7A" w:rsidRPr="00817BF8" w:rsidRDefault="00285A7A">
      <w:pPr>
        <w:tabs>
          <w:tab w:val="center" w:pos="504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Course Content</w:t>
      </w:r>
    </w:p>
    <w:p w:rsidR="00EB1663" w:rsidRPr="00817BF8" w:rsidRDefault="00EB1663">
      <w:pPr>
        <w:tabs>
          <w:tab w:val="left" w:pos="-720"/>
        </w:tabs>
        <w:suppressAutoHyphens/>
        <w:spacing w:line="240" w:lineRule="exact"/>
        <w:rPr>
          <w:rFonts w:ascii="Arial" w:hAnsi="Arial"/>
          <w:sz w:val="20"/>
        </w:rPr>
      </w:pP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T</w:t>
      </w:r>
      <w:r w:rsidR="00EB1663" w:rsidRPr="00817BF8">
        <w:rPr>
          <w:rFonts w:ascii="Arial" w:hAnsi="Arial"/>
          <w:sz w:val="20"/>
        </w:rPr>
        <w:t>he importance of the proper use of their voice.</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C</w:t>
      </w:r>
      <w:r w:rsidR="00EB1663" w:rsidRPr="00817BF8">
        <w:rPr>
          <w:rFonts w:ascii="Arial" w:hAnsi="Arial"/>
          <w:sz w:val="20"/>
        </w:rPr>
        <w:t>orrect body placement and breathing for singing.</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B</w:t>
      </w:r>
      <w:r w:rsidR="00EB1663" w:rsidRPr="00817BF8">
        <w:rPr>
          <w:rFonts w:ascii="Arial" w:hAnsi="Arial"/>
          <w:sz w:val="20"/>
        </w:rPr>
        <w:t>asic dynamics and phrasing.</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Analysis of l</w:t>
      </w:r>
      <w:r w:rsidR="00EB1663" w:rsidRPr="00817BF8">
        <w:rPr>
          <w:rFonts w:ascii="Arial" w:hAnsi="Arial"/>
          <w:sz w:val="20"/>
        </w:rPr>
        <w:t>yrics for dramatic and character content.</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Analysis of m</w:t>
      </w:r>
      <w:r w:rsidR="00EB1663" w:rsidRPr="00817BF8">
        <w:rPr>
          <w:rFonts w:ascii="Arial" w:hAnsi="Arial"/>
          <w:sz w:val="20"/>
        </w:rPr>
        <w:t>usic for subtext and dramatic context.</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Presentations of e</w:t>
      </w:r>
      <w:r w:rsidR="00EB1663" w:rsidRPr="00817BF8">
        <w:rPr>
          <w:rFonts w:ascii="Arial" w:hAnsi="Arial"/>
          <w:sz w:val="20"/>
        </w:rPr>
        <w:t>xercises and songs for criticism and evaluation.</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Presentations of b</w:t>
      </w:r>
      <w:r w:rsidR="00EB1663" w:rsidRPr="00817BF8">
        <w:rPr>
          <w:rFonts w:ascii="Arial" w:hAnsi="Arial"/>
          <w:sz w:val="20"/>
        </w:rPr>
        <w:t>asic acting and song exercises designed to introduce the student to a variety of performance skills.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Presentation of both introductory level solo and duet/trio songs from a variety of musical theatre composers and lyricists.</w:t>
      </w:r>
      <w:r w:rsidRPr="00817BF8">
        <w:rPr>
          <w:rFonts w:ascii="Arial" w:hAnsi="Arial"/>
          <w:sz w:val="20"/>
        </w:rPr>
        <w:br/>
      </w: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Method of Instruction</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Vocal and physical warm-ups led by the instructor.</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Lyric and score analysis guided by the instructor.</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Laboratory practice of acting and singing techniques.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Periodic lectures on the history and development of the American musical theatre.</w:t>
      </w:r>
    </w:p>
    <w:p w:rsidR="00EB1663" w:rsidRPr="00817BF8" w:rsidRDefault="005C771C">
      <w:pPr>
        <w:numPr>
          <w:ilvl w:val="1"/>
          <w:numId w:val="6"/>
        </w:numPr>
        <w:tabs>
          <w:tab w:val="left" w:pos="-720"/>
          <w:tab w:val="left" w:pos="360"/>
        </w:tabs>
        <w:suppressAutoHyphens/>
        <w:spacing w:line="240" w:lineRule="exact"/>
        <w:rPr>
          <w:rFonts w:ascii="Arial" w:hAnsi="Arial"/>
          <w:sz w:val="20"/>
        </w:rPr>
      </w:pPr>
      <w:r>
        <w:rPr>
          <w:rFonts w:ascii="Arial" w:hAnsi="Arial"/>
          <w:sz w:val="20"/>
        </w:rPr>
        <w:t>Practical demonstrat</w:t>
      </w:r>
      <w:r w:rsidR="0029318C">
        <w:rPr>
          <w:rFonts w:ascii="Arial" w:hAnsi="Arial"/>
          <w:sz w:val="20"/>
        </w:rPr>
        <w:t>i</w:t>
      </w:r>
      <w:r>
        <w:rPr>
          <w:rFonts w:ascii="Arial" w:hAnsi="Arial"/>
          <w:sz w:val="20"/>
        </w:rPr>
        <w:t xml:space="preserve">ons by the student in the skills of synthesizing </w:t>
      </w:r>
      <w:r w:rsidR="00786C17">
        <w:rPr>
          <w:rFonts w:ascii="Arial" w:hAnsi="Arial"/>
          <w:sz w:val="20"/>
        </w:rPr>
        <w:t>a</w:t>
      </w:r>
      <w:r w:rsidR="00EB1663" w:rsidRPr="00817BF8">
        <w:rPr>
          <w:rFonts w:ascii="Arial" w:hAnsi="Arial"/>
          <w:sz w:val="20"/>
        </w:rPr>
        <w:t>cting, singing, and movement.</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Methods of Evaluating Student Performance</w:t>
      </w:r>
    </w:p>
    <w:p w:rsidR="00EB1663" w:rsidRPr="00817BF8" w:rsidRDefault="00EB1663">
      <w:pPr>
        <w:tabs>
          <w:tab w:val="left" w:pos="-720"/>
        </w:tabs>
        <w:suppressAutoHyphens/>
        <w:spacing w:line="240" w:lineRule="exact"/>
        <w:rPr>
          <w:rFonts w:ascii="Arial" w:hAnsi="Arial"/>
          <w:sz w:val="20"/>
        </w:rPr>
      </w:pPr>
    </w:p>
    <w:p w:rsidR="00EB1663" w:rsidRPr="00817BF8" w:rsidRDefault="000C7226">
      <w:pPr>
        <w:numPr>
          <w:ilvl w:val="1"/>
          <w:numId w:val="6"/>
        </w:numPr>
        <w:tabs>
          <w:tab w:val="left" w:pos="-720"/>
          <w:tab w:val="left" w:pos="360"/>
        </w:tabs>
        <w:suppressAutoHyphens/>
        <w:spacing w:line="240" w:lineRule="exact"/>
        <w:rPr>
          <w:rFonts w:ascii="Arial" w:hAnsi="Arial"/>
          <w:sz w:val="20"/>
        </w:rPr>
      </w:pPr>
      <w:r>
        <w:rPr>
          <w:rFonts w:ascii="Arial" w:hAnsi="Arial"/>
          <w:sz w:val="20"/>
        </w:rPr>
        <w:t>D</w:t>
      </w:r>
      <w:r w:rsidR="00EB1663" w:rsidRPr="00817BF8">
        <w:rPr>
          <w:rFonts w:ascii="Arial" w:hAnsi="Arial"/>
          <w:sz w:val="20"/>
        </w:rPr>
        <w:t>emonstration of basic techniques in solo and ensemble presentations.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Written analysis of a musical production.</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 xml:space="preserve">Written </w:t>
      </w:r>
      <w:r w:rsidR="00786C17">
        <w:rPr>
          <w:rFonts w:ascii="Arial" w:hAnsi="Arial"/>
          <w:sz w:val="20"/>
        </w:rPr>
        <w:t>c</w:t>
      </w:r>
      <w:r w:rsidRPr="00817BF8">
        <w:rPr>
          <w:rFonts w:ascii="Arial" w:hAnsi="Arial"/>
          <w:sz w:val="20"/>
        </w:rPr>
        <w:t xml:space="preserve">haracter </w:t>
      </w:r>
      <w:r w:rsidR="00786C17">
        <w:rPr>
          <w:rFonts w:ascii="Arial" w:hAnsi="Arial"/>
          <w:sz w:val="20"/>
        </w:rPr>
        <w:t>a</w:t>
      </w:r>
      <w:r w:rsidRPr="00817BF8">
        <w:rPr>
          <w:rFonts w:ascii="Arial" w:hAnsi="Arial"/>
          <w:sz w:val="20"/>
        </w:rPr>
        <w:t>nalyses demonstrating appropriate research and acting choices.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Basic oral analysis and evaluation of peer performances.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 xml:space="preserve">Final examination consists of a written </w:t>
      </w:r>
      <w:r w:rsidR="00786C17">
        <w:rPr>
          <w:rFonts w:ascii="Arial" w:hAnsi="Arial"/>
          <w:sz w:val="20"/>
        </w:rPr>
        <w:t>character a</w:t>
      </w:r>
      <w:r w:rsidRPr="00817BF8">
        <w:rPr>
          <w:rFonts w:ascii="Arial" w:hAnsi="Arial"/>
          <w:sz w:val="20"/>
        </w:rPr>
        <w:t xml:space="preserve">nalysis and a </w:t>
      </w:r>
      <w:r w:rsidR="00786C17">
        <w:rPr>
          <w:rFonts w:ascii="Arial" w:hAnsi="Arial"/>
          <w:sz w:val="20"/>
        </w:rPr>
        <w:t>p</w:t>
      </w:r>
      <w:r w:rsidRPr="00817BF8">
        <w:rPr>
          <w:rFonts w:ascii="Arial" w:hAnsi="Arial"/>
          <w:sz w:val="20"/>
        </w:rPr>
        <w:t xml:space="preserve">erformance </w:t>
      </w:r>
      <w:r w:rsidR="00786C17">
        <w:rPr>
          <w:rFonts w:ascii="Arial" w:hAnsi="Arial"/>
          <w:sz w:val="20"/>
        </w:rPr>
        <w:t>r</w:t>
      </w:r>
      <w:r w:rsidRPr="00817BF8">
        <w:rPr>
          <w:rFonts w:ascii="Arial" w:hAnsi="Arial"/>
          <w:sz w:val="20"/>
        </w:rPr>
        <w:t>ecital.</w:t>
      </w:r>
    </w:p>
    <w:p w:rsidR="00EB1663" w:rsidRPr="00817BF8" w:rsidRDefault="00EB1663">
      <w:pPr>
        <w:tabs>
          <w:tab w:val="left" w:pos="-720"/>
          <w:tab w:val="left" w:pos="36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Outside Class Assignments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Reading assignments in the textbook.</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Research and development of a written character analysis.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Memorization of lyrics and melody of assigned songs.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Rehearsals of blocking and choreographed movements.</w:t>
      </w:r>
    </w:p>
    <w:p w:rsidR="00EB1663" w:rsidRPr="00817BF8" w:rsidRDefault="00EB1663">
      <w:pPr>
        <w:numPr>
          <w:ilvl w:val="1"/>
          <w:numId w:val="6"/>
        </w:numPr>
        <w:tabs>
          <w:tab w:val="left" w:pos="-720"/>
          <w:tab w:val="left" w:pos="360"/>
        </w:tabs>
        <w:suppressAutoHyphens/>
        <w:spacing w:line="240" w:lineRule="exact"/>
        <w:rPr>
          <w:rFonts w:ascii="Arial" w:hAnsi="Arial"/>
          <w:sz w:val="20"/>
        </w:rPr>
      </w:pPr>
      <w:r w:rsidRPr="00817BF8">
        <w:rPr>
          <w:rFonts w:ascii="Arial" w:hAnsi="Arial"/>
          <w:sz w:val="20"/>
        </w:rPr>
        <w:t>Written critique of a musical theatre production, focusing on specific performance skills and techniques.</w:t>
      </w:r>
    </w:p>
    <w:p w:rsidR="00EB1663" w:rsidRPr="00817BF8" w:rsidRDefault="00EB1663">
      <w:pPr>
        <w:tabs>
          <w:tab w:val="center" w:pos="5040"/>
          <w:tab w:val="right" w:pos="9990"/>
        </w:tabs>
        <w:suppressAutoHyphens/>
        <w:spacing w:line="240" w:lineRule="exact"/>
        <w:rPr>
          <w:rFonts w:ascii="Arial" w:hAnsi="Arial"/>
          <w:sz w:val="20"/>
        </w:rPr>
      </w:pPr>
      <w:r w:rsidRPr="00817BF8">
        <w:rPr>
          <w:rFonts w:ascii="Arial" w:hAnsi="Arial"/>
          <w:sz w:val="20"/>
        </w:rPr>
        <w:br w:type="page"/>
      </w:r>
      <w:r w:rsidR="00817BF8">
        <w:rPr>
          <w:rFonts w:ascii="Arial" w:hAnsi="Arial"/>
          <w:sz w:val="20"/>
          <w:u w:val="single"/>
        </w:rPr>
        <w:t>THEATRE ARTS 234</w:t>
      </w:r>
      <w:r w:rsidR="00830BDC">
        <w:rPr>
          <w:rFonts w:ascii="Arial" w:hAnsi="Arial"/>
          <w:sz w:val="20"/>
          <w:u w:val="single"/>
        </w:rPr>
        <w:t>B</w:t>
      </w:r>
      <w:r w:rsidR="00285A7A" w:rsidRPr="00817BF8">
        <w:rPr>
          <w:rFonts w:ascii="Arial" w:hAnsi="Arial"/>
          <w:sz w:val="20"/>
          <w:u w:val="single"/>
        </w:rPr>
        <w:t xml:space="preserve"> </w:t>
      </w:r>
      <w:r w:rsidRPr="00817BF8">
        <w:rPr>
          <w:rFonts w:ascii="Arial" w:hAnsi="Arial"/>
          <w:sz w:val="20"/>
          <w:u w:val="single"/>
        </w:rPr>
        <w:t>– FUNDAMENTALS OF MUSICAL THEATRE-PERFORMANCE</w:t>
      </w:r>
      <w:r w:rsidR="00B42645" w:rsidRPr="00817BF8">
        <w:rPr>
          <w:rFonts w:ascii="Arial" w:hAnsi="Arial"/>
          <w:sz w:val="20"/>
          <w:u w:val="single"/>
        </w:rPr>
        <w:t xml:space="preserve"> I</w:t>
      </w:r>
      <w:r w:rsidR="00830BDC">
        <w:rPr>
          <w:rFonts w:ascii="Arial" w:hAnsi="Arial"/>
          <w:sz w:val="20"/>
          <w:u w:val="single"/>
        </w:rPr>
        <w:t>I</w:t>
      </w:r>
      <w:r w:rsidRPr="00817BF8">
        <w:rPr>
          <w:rFonts w:ascii="Arial" w:hAnsi="Arial"/>
          <w:sz w:val="20"/>
        </w:rPr>
        <w:tab/>
      </w:r>
      <w:r w:rsidR="00817BF8" w:rsidRPr="00817BF8">
        <w:rPr>
          <w:rFonts w:ascii="Arial" w:hAnsi="Arial"/>
          <w:sz w:val="20"/>
        </w:rPr>
        <w:t>page 3</w:t>
      </w:r>
    </w:p>
    <w:p w:rsidR="00EB1663" w:rsidRPr="00817BF8" w:rsidRDefault="00EB1663">
      <w:pPr>
        <w:tabs>
          <w:tab w:val="right" w:pos="9990"/>
        </w:tabs>
        <w:suppressAutoHyphens/>
        <w:spacing w:line="240" w:lineRule="exact"/>
        <w:rPr>
          <w:rFonts w:ascii="Arial" w:hAnsi="Arial"/>
          <w:sz w:val="20"/>
        </w:rPr>
      </w:pPr>
      <w:r w:rsidRPr="00817BF8">
        <w:rPr>
          <w:rFonts w:ascii="Arial" w:hAnsi="Arial"/>
          <w:sz w:val="20"/>
        </w:rPr>
        <w:tab/>
      </w:r>
    </w:p>
    <w:p w:rsidR="00EB1663" w:rsidRPr="00817BF8" w:rsidRDefault="00EB1663" w:rsidP="00817BF8">
      <w:pPr>
        <w:tabs>
          <w:tab w:val="left" w:pos="-720"/>
          <w:tab w:val="left" w:pos="0"/>
        </w:tabs>
        <w:suppressAutoHyphens/>
        <w:spacing w:line="240" w:lineRule="exact"/>
        <w:rPr>
          <w:rFonts w:ascii="Arial" w:hAnsi="Arial"/>
          <w:sz w:val="20"/>
        </w:rPr>
      </w:pPr>
    </w:p>
    <w:p w:rsidR="00EB1663" w:rsidRPr="00817BF8" w:rsidRDefault="00EB1663">
      <w:pPr>
        <w:numPr>
          <w:ilvl w:val="0"/>
          <w:numId w:val="6"/>
        </w:numPr>
        <w:tabs>
          <w:tab w:val="left" w:pos="-720"/>
          <w:tab w:val="left" w:pos="0"/>
        </w:tabs>
        <w:suppressAutoHyphens/>
        <w:spacing w:line="240" w:lineRule="exact"/>
        <w:rPr>
          <w:rStyle w:val="GCOUTLINE1"/>
          <w:rFonts w:ascii="Arial" w:hAnsi="Arial"/>
          <w:sz w:val="20"/>
        </w:rPr>
      </w:pPr>
      <w:r w:rsidRPr="00817BF8">
        <w:rPr>
          <w:rStyle w:val="GCOUTLINE1"/>
          <w:rFonts w:ascii="Arial" w:hAnsi="Arial"/>
          <w:sz w:val="20"/>
          <w:u w:val="single"/>
        </w:rPr>
        <w:t>Texts</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numPr>
          <w:ilvl w:val="1"/>
          <w:numId w:val="6"/>
        </w:numPr>
        <w:tabs>
          <w:tab w:val="left" w:pos="-720"/>
          <w:tab w:val="left" w:pos="0"/>
        </w:tabs>
        <w:suppressAutoHyphens/>
        <w:spacing w:line="240" w:lineRule="exact"/>
        <w:rPr>
          <w:rStyle w:val="GCOUTLINE2"/>
          <w:rFonts w:ascii="Arial" w:hAnsi="Arial"/>
          <w:sz w:val="20"/>
        </w:rPr>
      </w:pPr>
      <w:r w:rsidRPr="00817BF8">
        <w:rPr>
          <w:rStyle w:val="GCOUTLINE2"/>
          <w:rFonts w:ascii="Arial" w:hAnsi="Arial"/>
          <w:sz w:val="20"/>
        </w:rPr>
        <w:t>Required Text(s):</w:t>
      </w:r>
    </w:p>
    <w:p w:rsidR="00EB1663" w:rsidRPr="00817BF8" w:rsidRDefault="00E96F6C" w:rsidP="00E96F6C">
      <w:pPr>
        <w:tabs>
          <w:tab w:val="left" w:pos="-720"/>
          <w:tab w:val="left" w:pos="0"/>
          <w:tab w:val="left" w:pos="360"/>
        </w:tabs>
        <w:suppressAutoHyphens/>
        <w:spacing w:line="240" w:lineRule="exact"/>
        <w:ind w:left="720"/>
        <w:rPr>
          <w:rStyle w:val="GCOUTLINE2"/>
          <w:rFonts w:ascii="Arial" w:hAnsi="Arial"/>
          <w:sz w:val="20"/>
        </w:rPr>
      </w:pPr>
      <w:r>
        <w:rPr>
          <w:rStyle w:val="GCOUTLINE2"/>
          <w:rFonts w:ascii="Arial" w:hAnsi="Arial"/>
          <w:sz w:val="20"/>
        </w:rPr>
        <w:t xml:space="preserve">Deer, </w:t>
      </w:r>
      <w:r w:rsidR="00EB1663" w:rsidRPr="00817BF8">
        <w:rPr>
          <w:rStyle w:val="GCOUTLINE2"/>
          <w:rFonts w:ascii="Arial" w:hAnsi="Arial"/>
          <w:sz w:val="20"/>
        </w:rPr>
        <w:t xml:space="preserve">Joe and Dal Vera, Rocco. </w:t>
      </w:r>
      <w:r w:rsidRPr="006870FE">
        <w:rPr>
          <w:rStyle w:val="GCOUTLINE2"/>
          <w:rFonts w:ascii="Arial" w:hAnsi="Arial"/>
          <w:i/>
          <w:sz w:val="20"/>
        </w:rPr>
        <w:t xml:space="preserve">Acting in Musical Theatre: </w:t>
      </w:r>
      <w:r w:rsidR="00EB1663" w:rsidRPr="006870FE">
        <w:rPr>
          <w:rStyle w:val="GCOUTLINE2"/>
          <w:rFonts w:ascii="Arial" w:hAnsi="Arial"/>
          <w:i/>
          <w:sz w:val="20"/>
        </w:rPr>
        <w:t>A Comprehensive Course</w:t>
      </w:r>
      <w:r w:rsidR="00EB1663" w:rsidRPr="00817BF8">
        <w:rPr>
          <w:rStyle w:val="GCOUTLINE2"/>
          <w:rFonts w:ascii="Arial" w:hAnsi="Arial"/>
          <w:sz w:val="20"/>
        </w:rPr>
        <w:t xml:space="preserve">. Taylor &amp; Francis, Inc. </w:t>
      </w:r>
      <w:r w:rsidR="006C7E7A">
        <w:rPr>
          <w:rStyle w:val="GCOUTLINE2"/>
          <w:rFonts w:ascii="Arial" w:hAnsi="Arial"/>
          <w:sz w:val="20"/>
        </w:rPr>
        <w:t>2015.</w:t>
      </w:r>
    </w:p>
    <w:p w:rsidR="00EB1663" w:rsidRPr="00817BF8" w:rsidRDefault="00EB1663">
      <w:pPr>
        <w:numPr>
          <w:ilvl w:val="1"/>
          <w:numId w:val="6"/>
        </w:numPr>
        <w:tabs>
          <w:tab w:val="left" w:pos="-720"/>
          <w:tab w:val="left" w:pos="0"/>
        </w:tabs>
        <w:suppressAutoHyphens/>
        <w:spacing w:line="240" w:lineRule="exact"/>
        <w:rPr>
          <w:rStyle w:val="GCOUTLINE2"/>
          <w:rFonts w:ascii="Arial" w:hAnsi="Arial"/>
          <w:sz w:val="20"/>
        </w:rPr>
      </w:pPr>
      <w:r w:rsidRPr="00817BF8">
        <w:rPr>
          <w:rStyle w:val="GCOUTLINE2"/>
          <w:rFonts w:ascii="Arial" w:hAnsi="Arial"/>
          <w:sz w:val="20"/>
        </w:rPr>
        <w:t>Supplementary texts and workbooks:</w:t>
      </w:r>
    </w:p>
    <w:p w:rsidR="00EB1663" w:rsidRPr="00817BF8" w:rsidRDefault="00EB1663" w:rsidP="00EB1663">
      <w:pPr>
        <w:tabs>
          <w:tab w:val="left" w:pos="-720"/>
          <w:tab w:val="left" w:pos="0"/>
        </w:tabs>
        <w:suppressAutoHyphens/>
        <w:spacing w:line="240" w:lineRule="exact"/>
        <w:ind w:left="720"/>
        <w:rPr>
          <w:rStyle w:val="GCOUTLINE2"/>
          <w:rFonts w:ascii="Arial" w:hAnsi="Arial"/>
          <w:sz w:val="20"/>
        </w:rPr>
      </w:pPr>
      <w:r w:rsidRPr="00817BF8">
        <w:rPr>
          <w:rStyle w:val="GCOUTLINE2"/>
          <w:rFonts w:ascii="Arial" w:hAnsi="Arial"/>
          <w:sz w:val="20"/>
        </w:rPr>
        <w:t xml:space="preserve">Robison, Kevin. </w:t>
      </w:r>
      <w:r w:rsidRPr="006870FE">
        <w:rPr>
          <w:rStyle w:val="GCOUTLINE2"/>
          <w:rFonts w:ascii="Arial" w:hAnsi="Arial"/>
          <w:i/>
          <w:sz w:val="20"/>
        </w:rPr>
        <w:t>The Actor Sings:  Discovering a Musical Voice for the Stage</w:t>
      </w:r>
      <w:r w:rsidRPr="00817BF8">
        <w:rPr>
          <w:rStyle w:val="GCOUTLINE2"/>
          <w:rFonts w:ascii="Arial" w:hAnsi="Arial"/>
          <w:sz w:val="20"/>
        </w:rPr>
        <w:t>.  Portsmouth, NH: Heinemann,</w:t>
      </w:r>
      <w:r w:rsidR="006C7E7A">
        <w:rPr>
          <w:rStyle w:val="GCOUTLINE2"/>
          <w:rFonts w:ascii="Arial" w:hAnsi="Arial"/>
          <w:sz w:val="20"/>
        </w:rPr>
        <w:t xml:space="preserve"> 2006.</w:t>
      </w:r>
    </w:p>
    <w:p w:rsidR="00EB1663" w:rsidRPr="00817BF8" w:rsidRDefault="00EB1663">
      <w:pPr>
        <w:tabs>
          <w:tab w:val="left" w:pos="-720"/>
          <w:tab w:val="left" w:pos="0"/>
          <w:tab w:val="left" w:pos="1080"/>
        </w:tabs>
        <w:suppressAutoHyphens/>
        <w:spacing w:line="240" w:lineRule="exact"/>
        <w:ind w:left="1080" w:hanging="360"/>
        <w:rPr>
          <w:rStyle w:val="GCOUTLINE2"/>
          <w:rFonts w:ascii="Arial" w:hAnsi="Arial"/>
          <w:sz w:val="20"/>
        </w:rPr>
      </w:pPr>
      <w:r w:rsidRPr="00817BF8">
        <w:rPr>
          <w:rStyle w:val="GCOUTLINE2"/>
          <w:rFonts w:ascii="Arial" w:hAnsi="Arial"/>
          <w:sz w:val="20"/>
        </w:rPr>
        <w:t>(1)</w:t>
      </w:r>
      <w:r w:rsidRPr="00817BF8">
        <w:rPr>
          <w:rStyle w:val="GCOUTLINE2"/>
          <w:rFonts w:ascii="Arial" w:hAnsi="Arial"/>
          <w:sz w:val="20"/>
        </w:rPr>
        <w:tab/>
        <w:t xml:space="preserve">Linklater, Kristin. </w:t>
      </w:r>
      <w:r w:rsidRPr="006870FE">
        <w:rPr>
          <w:rStyle w:val="GCOUTLINE2"/>
          <w:rFonts w:ascii="Arial" w:hAnsi="Arial"/>
          <w:i/>
          <w:sz w:val="20"/>
        </w:rPr>
        <w:t>Freeing the Natural Voice</w:t>
      </w:r>
      <w:r w:rsidRPr="00817BF8">
        <w:rPr>
          <w:rStyle w:val="GCOUTLINE2"/>
          <w:rFonts w:ascii="Arial" w:hAnsi="Arial"/>
          <w:sz w:val="20"/>
        </w:rPr>
        <w:t>.  Brooklyn, NY:  Quite Specific Media Group, Limited, latest edition.</w:t>
      </w:r>
    </w:p>
    <w:p w:rsidR="00EB1663" w:rsidRPr="00817BF8" w:rsidRDefault="00EB1663">
      <w:pPr>
        <w:tabs>
          <w:tab w:val="left" w:pos="-720"/>
          <w:tab w:val="left" w:pos="0"/>
          <w:tab w:val="left" w:pos="1080"/>
        </w:tabs>
        <w:suppressAutoHyphens/>
        <w:spacing w:line="240" w:lineRule="exact"/>
        <w:ind w:left="720"/>
        <w:rPr>
          <w:rStyle w:val="GCOUTLINE2"/>
          <w:rFonts w:ascii="Arial" w:hAnsi="Arial"/>
          <w:sz w:val="20"/>
        </w:rPr>
      </w:pPr>
      <w:r w:rsidRPr="00817BF8">
        <w:rPr>
          <w:rStyle w:val="GCOUTLINE2"/>
          <w:rFonts w:ascii="Arial" w:hAnsi="Arial"/>
          <w:sz w:val="20"/>
        </w:rPr>
        <w:t>(2)</w:t>
      </w:r>
      <w:r w:rsidRPr="00817BF8">
        <w:rPr>
          <w:rStyle w:val="GCOUTLINE2"/>
          <w:rFonts w:ascii="Arial" w:hAnsi="Arial"/>
          <w:sz w:val="20"/>
        </w:rPr>
        <w:tab/>
        <w:t>Sheet music.</w:t>
      </w:r>
    </w:p>
    <w:p w:rsidR="00EB1663" w:rsidRPr="00817BF8" w:rsidRDefault="00EB1663">
      <w:pPr>
        <w:tabs>
          <w:tab w:val="left" w:pos="-720"/>
          <w:tab w:val="left" w:pos="0"/>
          <w:tab w:val="left" w:pos="1080"/>
        </w:tabs>
        <w:suppressAutoHyphens/>
        <w:spacing w:line="240" w:lineRule="exact"/>
        <w:rPr>
          <w:rStyle w:val="GCOUTLINE2"/>
          <w:rFonts w:ascii="Arial" w:hAnsi="Arial"/>
          <w:sz w:val="20"/>
        </w:rPr>
      </w:pPr>
      <w:r w:rsidRPr="00817BF8">
        <w:rPr>
          <w:rStyle w:val="GCOUTLINE2"/>
          <w:rFonts w:ascii="Arial" w:hAnsi="Arial"/>
          <w:sz w:val="20"/>
        </w:rPr>
        <w:tab/>
        <w:t>Example Assignments:</w:t>
      </w:r>
    </w:p>
    <w:p w:rsidR="00EB1663" w:rsidRPr="00817BF8" w:rsidRDefault="00EB1663">
      <w:pPr>
        <w:tabs>
          <w:tab w:val="left" w:pos="-720"/>
          <w:tab w:val="left" w:pos="0"/>
          <w:tab w:val="left" w:pos="1080"/>
          <w:tab w:val="left" w:pos="1530"/>
        </w:tabs>
        <w:suppressAutoHyphens/>
        <w:spacing w:line="240" w:lineRule="exact"/>
        <w:ind w:left="1080"/>
        <w:rPr>
          <w:rStyle w:val="GCOUTLINE2"/>
          <w:rFonts w:ascii="Arial" w:hAnsi="Arial"/>
          <w:sz w:val="20"/>
          <w:u w:val="single"/>
        </w:rPr>
      </w:pPr>
      <w:r w:rsidRPr="00817BF8">
        <w:rPr>
          <w:rStyle w:val="GCOUTLINE2"/>
          <w:rFonts w:ascii="Arial" w:hAnsi="Arial"/>
          <w:sz w:val="20"/>
        </w:rPr>
        <w:t>(a)</w:t>
      </w:r>
      <w:r w:rsidRPr="00817BF8">
        <w:rPr>
          <w:rStyle w:val="GCOUTLINE2"/>
          <w:rFonts w:ascii="Arial" w:hAnsi="Arial"/>
          <w:sz w:val="20"/>
        </w:rPr>
        <w:tab/>
      </w:r>
      <w:r w:rsidRPr="00817BF8">
        <w:rPr>
          <w:rStyle w:val="GCOUTLINE2"/>
          <w:rFonts w:ascii="Arial" w:hAnsi="Arial"/>
          <w:sz w:val="20"/>
          <w:u w:val="single"/>
        </w:rPr>
        <w:t>Golden Age Piece:  Pre 1968</w:t>
      </w:r>
    </w:p>
    <w:p w:rsidR="00EB1663" w:rsidRPr="00817BF8" w:rsidRDefault="00817BF8">
      <w:pPr>
        <w:tabs>
          <w:tab w:val="left" w:pos="-720"/>
          <w:tab w:val="left" w:pos="0"/>
          <w:tab w:val="left" w:pos="1080"/>
          <w:tab w:val="left" w:pos="1530"/>
        </w:tabs>
        <w:suppressAutoHyphens/>
        <w:spacing w:line="240" w:lineRule="exact"/>
        <w:ind w:left="1530"/>
        <w:rPr>
          <w:rStyle w:val="GCOUTLINE2"/>
          <w:rFonts w:ascii="Arial" w:hAnsi="Arial"/>
          <w:sz w:val="20"/>
        </w:rPr>
      </w:pPr>
      <w:r>
        <w:rPr>
          <w:rStyle w:val="GCOUTLINE2"/>
          <w:rFonts w:ascii="Arial" w:hAnsi="Arial"/>
          <w:sz w:val="20"/>
        </w:rPr>
        <w:t>“Where o</w:t>
      </w:r>
      <w:r w:rsidR="00EB1663" w:rsidRPr="00817BF8">
        <w:rPr>
          <w:rStyle w:val="GCOUTLINE2"/>
          <w:rFonts w:ascii="Arial" w:hAnsi="Arial"/>
          <w:sz w:val="20"/>
        </w:rPr>
        <w:t>r When”</w:t>
      </w:r>
    </w:p>
    <w:p w:rsidR="00EB1663" w:rsidRPr="00817BF8" w:rsidRDefault="00EB1663">
      <w:pPr>
        <w:tabs>
          <w:tab w:val="left" w:pos="-720"/>
          <w:tab w:val="left" w:pos="0"/>
          <w:tab w:val="left" w:pos="1080"/>
          <w:tab w:val="left" w:pos="1530"/>
        </w:tabs>
        <w:suppressAutoHyphens/>
        <w:spacing w:line="240" w:lineRule="exact"/>
        <w:ind w:left="1530"/>
        <w:rPr>
          <w:rStyle w:val="GCOUTLINE2"/>
          <w:rFonts w:ascii="Arial" w:hAnsi="Arial"/>
          <w:sz w:val="20"/>
        </w:rPr>
      </w:pPr>
      <w:r w:rsidRPr="00817BF8">
        <w:rPr>
          <w:rStyle w:val="GCOUTLINE2"/>
          <w:rFonts w:ascii="Arial" w:hAnsi="Arial"/>
          <w:sz w:val="20"/>
        </w:rPr>
        <w:t>BABES IN ARMS</w:t>
      </w:r>
    </w:p>
    <w:p w:rsidR="00EB1663" w:rsidRPr="00817BF8" w:rsidRDefault="00EB1663">
      <w:pPr>
        <w:tabs>
          <w:tab w:val="left" w:pos="-720"/>
          <w:tab w:val="left" w:pos="0"/>
          <w:tab w:val="left" w:pos="1080"/>
          <w:tab w:val="left" w:pos="1530"/>
        </w:tabs>
        <w:suppressAutoHyphens/>
        <w:spacing w:line="240" w:lineRule="exact"/>
        <w:ind w:left="1530"/>
        <w:rPr>
          <w:rStyle w:val="GCOUTLINE2"/>
          <w:rFonts w:ascii="Arial" w:hAnsi="Arial"/>
          <w:sz w:val="20"/>
        </w:rPr>
      </w:pPr>
      <w:r w:rsidRPr="00817BF8">
        <w:rPr>
          <w:rStyle w:val="GCOUTLINE2"/>
          <w:rFonts w:ascii="Arial" w:hAnsi="Arial"/>
          <w:sz w:val="20"/>
        </w:rPr>
        <w:t>Lyrics by Lorenz Hart, Music by Richard Rodgers</w:t>
      </w:r>
    </w:p>
    <w:p w:rsidR="00EB1663" w:rsidRPr="00817BF8" w:rsidRDefault="00EB1663">
      <w:pPr>
        <w:tabs>
          <w:tab w:val="left" w:pos="-720"/>
          <w:tab w:val="left" w:pos="0"/>
          <w:tab w:val="left" w:pos="1080"/>
          <w:tab w:val="left" w:pos="1530"/>
        </w:tabs>
        <w:suppressAutoHyphens/>
        <w:spacing w:line="240" w:lineRule="exact"/>
        <w:ind w:left="1530"/>
        <w:rPr>
          <w:rStyle w:val="GCOUTLINE2"/>
          <w:rFonts w:ascii="Arial" w:hAnsi="Arial"/>
          <w:sz w:val="20"/>
        </w:rPr>
      </w:pPr>
      <w:r w:rsidRPr="00817BF8">
        <w:rPr>
          <w:rStyle w:val="GCOUTLINE2"/>
          <w:rFonts w:ascii="Arial" w:hAnsi="Arial"/>
          <w:sz w:val="20"/>
        </w:rPr>
        <w:t>Book by Rodgers &amp; Hart</w:t>
      </w:r>
    </w:p>
    <w:p w:rsidR="00EB1663" w:rsidRPr="00817BF8" w:rsidRDefault="00EB1663">
      <w:pPr>
        <w:tabs>
          <w:tab w:val="left" w:pos="-720"/>
          <w:tab w:val="left" w:pos="0"/>
          <w:tab w:val="left" w:pos="1080"/>
          <w:tab w:val="left" w:pos="1530"/>
        </w:tabs>
        <w:suppressAutoHyphens/>
        <w:spacing w:line="240" w:lineRule="exact"/>
        <w:ind w:left="1530"/>
        <w:rPr>
          <w:rStyle w:val="GCOUTLINE2"/>
          <w:rFonts w:ascii="Arial" w:hAnsi="Arial"/>
          <w:sz w:val="20"/>
        </w:rPr>
      </w:pPr>
      <w:r w:rsidRPr="00817BF8">
        <w:rPr>
          <w:rStyle w:val="GCOUTLINE2"/>
          <w:rFonts w:ascii="Arial" w:hAnsi="Arial"/>
          <w:sz w:val="20"/>
        </w:rPr>
        <w:t>1937</w:t>
      </w:r>
    </w:p>
    <w:p w:rsidR="00EB1663" w:rsidRPr="00817BF8" w:rsidRDefault="00EB1663" w:rsidP="00817BF8">
      <w:pPr>
        <w:tabs>
          <w:tab w:val="left" w:pos="-720"/>
          <w:tab w:val="left" w:pos="0"/>
          <w:tab w:val="left" w:pos="1080"/>
          <w:tab w:val="left" w:pos="1530"/>
        </w:tabs>
        <w:suppressAutoHyphens/>
        <w:spacing w:line="240" w:lineRule="exact"/>
        <w:rPr>
          <w:rStyle w:val="GCOUTLINE2"/>
          <w:rFonts w:ascii="Arial" w:hAnsi="Arial"/>
          <w:sz w:val="20"/>
        </w:rPr>
      </w:pPr>
      <w:r w:rsidRPr="00817BF8">
        <w:rPr>
          <w:rStyle w:val="GCOUTLINE2"/>
          <w:rFonts w:ascii="Arial" w:hAnsi="Arial"/>
          <w:sz w:val="20"/>
        </w:rPr>
        <w:tab/>
        <w:t>(b)</w:t>
      </w:r>
      <w:r w:rsidR="00817BF8">
        <w:rPr>
          <w:rStyle w:val="GCOUTLINE2"/>
          <w:rFonts w:ascii="Arial" w:hAnsi="Arial"/>
          <w:sz w:val="20"/>
        </w:rPr>
        <w:tab/>
      </w:r>
      <w:r w:rsidRPr="00817BF8">
        <w:rPr>
          <w:rStyle w:val="GCOUTLINE2"/>
          <w:rFonts w:ascii="Arial" w:hAnsi="Arial"/>
          <w:sz w:val="20"/>
          <w:u w:val="single"/>
        </w:rPr>
        <w:t>Contemporary Musical Theatre:  Post 1968</w:t>
      </w:r>
    </w:p>
    <w:p w:rsidR="00EB1663" w:rsidRPr="00817BF8" w:rsidRDefault="00817BF8" w:rsidP="00EB1663">
      <w:pPr>
        <w:tabs>
          <w:tab w:val="left" w:pos="-720"/>
          <w:tab w:val="left" w:pos="0"/>
          <w:tab w:val="left" w:pos="1080"/>
          <w:tab w:val="left" w:pos="1530"/>
        </w:tabs>
        <w:suppressAutoHyphens/>
        <w:spacing w:line="240" w:lineRule="exact"/>
        <w:rPr>
          <w:rStyle w:val="GCOUTLINE2"/>
          <w:rFonts w:ascii="Arial" w:hAnsi="Arial"/>
          <w:sz w:val="20"/>
        </w:rPr>
      </w:pPr>
      <w:r>
        <w:rPr>
          <w:rStyle w:val="GCOUTLINE2"/>
          <w:rFonts w:ascii="Arial" w:hAnsi="Arial"/>
          <w:sz w:val="20"/>
        </w:rPr>
        <w:tab/>
      </w:r>
      <w:r>
        <w:rPr>
          <w:rStyle w:val="GCOUTLINE2"/>
          <w:rFonts w:ascii="Arial" w:hAnsi="Arial"/>
          <w:sz w:val="20"/>
        </w:rPr>
        <w:tab/>
        <w:t>“</w:t>
      </w:r>
      <w:r w:rsidR="00EB1663" w:rsidRPr="00817BF8">
        <w:rPr>
          <w:rStyle w:val="GCOUTLINE2"/>
          <w:rFonts w:ascii="Arial" w:hAnsi="Arial"/>
          <w:sz w:val="20"/>
        </w:rPr>
        <w:t xml:space="preserve">A Summer </w:t>
      </w:r>
      <w:r w:rsidR="006C7E7A">
        <w:rPr>
          <w:rStyle w:val="GCOUTLINE2"/>
          <w:rFonts w:ascii="Arial" w:hAnsi="Arial"/>
          <w:sz w:val="20"/>
        </w:rPr>
        <w:t>i</w:t>
      </w:r>
      <w:r w:rsidR="00EB1663" w:rsidRPr="00817BF8">
        <w:rPr>
          <w:rStyle w:val="GCOUTLINE2"/>
          <w:rFonts w:ascii="Arial" w:hAnsi="Arial"/>
          <w:sz w:val="20"/>
        </w:rPr>
        <w:t>n Ohio”</w:t>
      </w:r>
    </w:p>
    <w:p w:rsidR="00EB1663" w:rsidRPr="00817BF8" w:rsidRDefault="00EB1663" w:rsidP="00EB1663">
      <w:pPr>
        <w:tabs>
          <w:tab w:val="left" w:pos="-720"/>
          <w:tab w:val="left" w:pos="0"/>
          <w:tab w:val="left" w:pos="1080"/>
          <w:tab w:val="left" w:pos="1530"/>
        </w:tabs>
        <w:suppressAutoHyphens/>
        <w:spacing w:line="240" w:lineRule="exact"/>
        <w:rPr>
          <w:rStyle w:val="GCOUTLINE2"/>
          <w:rFonts w:ascii="Arial" w:hAnsi="Arial"/>
          <w:sz w:val="20"/>
        </w:rPr>
      </w:pPr>
      <w:r w:rsidRPr="00817BF8">
        <w:rPr>
          <w:rStyle w:val="GCOUTLINE2"/>
          <w:rFonts w:ascii="Arial" w:hAnsi="Arial"/>
          <w:sz w:val="20"/>
        </w:rPr>
        <w:tab/>
      </w:r>
      <w:r w:rsidRPr="00817BF8">
        <w:rPr>
          <w:rStyle w:val="GCOUTLINE2"/>
          <w:rFonts w:ascii="Arial" w:hAnsi="Arial"/>
          <w:sz w:val="20"/>
        </w:rPr>
        <w:tab/>
        <w:t>The Last Five Years</w:t>
      </w:r>
    </w:p>
    <w:p w:rsidR="00EB1663" w:rsidRPr="00817BF8" w:rsidRDefault="00EB1663" w:rsidP="00EB1663">
      <w:pPr>
        <w:tabs>
          <w:tab w:val="left" w:pos="-720"/>
          <w:tab w:val="left" w:pos="0"/>
          <w:tab w:val="left" w:pos="1080"/>
          <w:tab w:val="left" w:pos="1530"/>
        </w:tabs>
        <w:suppressAutoHyphens/>
        <w:spacing w:line="240" w:lineRule="exact"/>
        <w:rPr>
          <w:rStyle w:val="GCOUTLINE2"/>
          <w:rFonts w:ascii="Arial" w:hAnsi="Arial"/>
          <w:sz w:val="20"/>
        </w:rPr>
      </w:pPr>
      <w:r w:rsidRPr="00817BF8">
        <w:rPr>
          <w:rStyle w:val="GCOUTLINE2"/>
          <w:rFonts w:ascii="Arial" w:hAnsi="Arial"/>
          <w:sz w:val="20"/>
        </w:rPr>
        <w:tab/>
      </w:r>
      <w:r w:rsidRPr="00817BF8">
        <w:rPr>
          <w:rStyle w:val="GCOUTLINE2"/>
          <w:rFonts w:ascii="Arial" w:hAnsi="Arial"/>
          <w:sz w:val="20"/>
        </w:rPr>
        <w:tab/>
        <w:t>Music &amp; Lyrics by Jason Robert Brown</w:t>
      </w:r>
    </w:p>
    <w:p w:rsidR="00EB1663" w:rsidRPr="00817BF8" w:rsidRDefault="00EB1663" w:rsidP="00EB1663">
      <w:pPr>
        <w:tabs>
          <w:tab w:val="left" w:pos="-720"/>
          <w:tab w:val="left" w:pos="0"/>
          <w:tab w:val="left" w:pos="1080"/>
          <w:tab w:val="left" w:pos="1530"/>
        </w:tabs>
        <w:suppressAutoHyphens/>
        <w:spacing w:line="240" w:lineRule="exact"/>
        <w:rPr>
          <w:rStyle w:val="GCOUTLINE2"/>
          <w:rFonts w:ascii="Arial" w:hAnsi="Arial"/>
          <w:sz w:val="20"/>
        </w:rPr>
      </w:pPr>
      <w:r w:rsidRPr="00817BF8">
        <w:rPr>
          <w:rStyle w:val="GCOUTLINE2"/>
          <w:rFonts w:ascii="Arial" w:hAnsi="Arial"/>
          <w:sz w:val="20"/>
        </w:rPr>
        <w:tab/>
      </w:r>
      <w:r w:rsidRPr="00817BF8">
        <w:rPr>
          <w:rStyle w:val="GCOUTLINE2"/>
          <w:rFonts w:ascii="Arial" w:hAnsi="Arial"/>
          <w:sz w:val="20"/>
        </w:rPr>
        <w:tab/>
        <w:t>2002</w:t>
      </w:r>
    </w:p>
    <w:p w:rsidR="00EB1663" w:rsidRPr="00817BF8" w:rsidRDefault="00EB1663">
      <w:pPr>
        <w:tabs>
          <w:tab w:val="left" w:pos="-720"/>
          <w:tab w:val="left" w:pos="0"/>
          <w:tab w:val="left" w:pos="1080"/>
          <w:tab w:val="left" w:pos="1530"/>
        </w:tabs>
        <w:suppressAutoHyphens/>
        <w:spacing w:line="240" w:lineRule="exact"/>
        <w:ind w:left="1080"/>
        <w:rPr>
          <w:rStyle w:val="GCOUTLINE2"/>
          <w:rFonts w:ascii="Arial" w:hAnsi="Arial"/>
          <w:sz w:val="20"/>
        </w:rPr>
      </w:pPr>
      <w:r w:rsidRPr="00817BF8">
        <w:rPr>
          <w:rStyle w:val="GCOUTLINE2"/>
          <w:rFonts w:ascii="Arial" w:hAnsi="Arial"/>
          <w:sz w:val="20"/>
        </w:rPr>
        <w:t>(c)</w:t>
      </w:r>
      <w:r w:rsidRPr="00817BF8">
        <w:rPr>
          <w:rStyle w:val="GCOUTLINE2"/>
          <w:rFonts w:ascii="Arial" w:hAnsi="Arial"/>
          <w:sz w:val="20"/>
        </w:rPr>
        <w:tab/>
      </w:r>
      <w:r w:rsidRPr="00817BF8">
        <w:rPr>
          <w:rStyle w:val="GCOUTLINE2"/>
          <w:rFonts w:ascii="Arial" w:hAnsi="Arial"/>
          <w:sz w:val="20"/>
          <w:u w:val="single"/>
        </w:rPr>
        <w:t>Non-Musical Theatre Piece</w:t>
      </w:r>
    </w:p>
    <w:p w:rsidR="00EB1663" w:rsidRPr="00817BF8" w:rsidRDefault="00817BF8" w:rsidP="00817BF8">
      <w:pPr>
        <w:tabs>
          <w:tab w:val="left" w:pos="-720"/>
          <w:tab w:val="left" w:pos="720"/>
          <w:tab w:val="left" w:pos="1530"/>
        </w:tabs>
        <w:suppressAutoHyphens/>
        <w:spacing w:line="240" w:lineRule="exact"/>
        <w:rPr>
          <w:rStyle w:val="GCOUTLINE2"/>
          <w:rFonts w:ascii="Arial" w:hAnsi="Arial"/>
          <w:sz w:val="20"/>
        </w:rPr>
      </w:pPr>
      <w:r>
        <w:rPr>
          <w:rStyle w:val="GCOUTLINE2"/>
          <w:rFonts w:ascii="Arial" w:hAnsi="Arial"/>
          <w:sz w:val="20"/>
        </w:rPr>
        <w:tab/>
      </w:r>
      <w:r>
        <w:rPr>
          <w:rStyle w:val="GCOUTLINE2"/>
          <w:rFonts w:ascii="Arial" w:hAnsi="Arial"/>
          <w:sz w:val="20"/>
        </w:rPr>
        <w:tab/>
        <w:t>“Everybody’s Working for t</w:t>
      </w:r>
      <w:r w:rsidR="00EB1663" w:rsidRPr="00817BF8">
        <w:rPr>
          <w:rStyle w:val="GCOUTLINE2"/>
          <w:rFonts w:ascii="Arial" w:hAnsi="Arial"/>
          <w:sz w:val="20"/>
        </w:rPr>
        <w:t>he Weekend”</w:t>
      </w:r>
    </w:p>
    <w:p w:rsidR="00EB1663" w:rsidRPr="00817BF8" w:rsidRDefault="00817BF8" w:rsidP="00817BF8">
      <w:pPr>
        <w:tabs>
          <w:tab w:val="left" w:pos="-720"/>
          <w:tab w:val="left" w:pos="1530"/>
        </w:tabs>
        <w:suppressAutoHyphens/>
        <w:spacing w:line="240" w:lineRule="exact"/>
        <w:rPr>
          <w:rStyle w:val="GCOUTLINE2"/>
          <w:rFonts w:ascii="Arial" w:hAnsi="Arial"/>
          <w:sz w:val="20"/>
        </w:rPr>
      </w:pPr>
      <w:r>
        <w:rPr>
          <w:rStyle w:val="GCOUTLINE2"/>
          <w:rFonts w:ascii="Arial" w:hAnsi="Arial"/>
          <w:sz w:val="20"/>
        </w:rPr>
        <w:tab/>
      </w:r>
      <w:r w:rsidR="00EB1663" w:rsidRPr="00817BF8">
        <w:rPr>
          <w:rStyle w:val="GCOUTLINE2"/>
          <w:rFonts w:ascii="Arial" w:hAnsi="Arial"/>
          <w:sz w:val="20"/>
        </w:rPr>
        <w:t>Loverboy</w:t>
      </w:r>
    </w:p>
    <w:p w:rsidR="00EB1663" w:rsidRPr="00817BF8" w:rsidRDefault="00817BF8" w:rsidP="00817BF8">
      <w:pPr>
        <w:tabs>
          <w:tab w:val="left" w:pos="-720"/>
          <w:tab w:val="left" w:pos="1530"/>
        </w:tabs>
        <w:suppressAutoHyphens/>
        <w:spacing w:line="240" w:lineRule="exact"/>
        <w:rPr>
          <w:rStyle w:val="GCOUTLINE2"/>
          <w:rFonts w:ascii="Arial" w:hAnsi="Arial"/>
          <w:sz w:val="20"/>
        </w:rPr>
      </w:pPr>
      <w:r>
        <w:rPr>
          <w:rStyle w:val="GCOUTLINE2"/>
          <w:rFonts w:ascii="Arial" w:hAnsi="Arial"/>
          <w:sz w:val="20"/>
        </w:rPr>
        <w:tab/>
      </w:r>
      <w:r w:rsidR="00EB1663" w:rsidRPr="00817BF8">
        <w:rPr>
          <w:rStyle w:val="GCOUTLINE2"/>
          <w:rFonts w:ascii="Arial" w:hAnsi="Arial"/>
          <w:sz w:val="20"/>
        </w:rPr>
        <w:t>1981</w:t>
      </w:r>
    </w:p>
    <w:p w:rsidR="00EB1663" w:rsidRPr="00817BF8" w:rsidRDefault="00EB1663">
      <w:pPr>
        <w:tabs>
          <w:tab w:val="left" w:pos="-720"/>
        </w:tabs>
        <w:suppressAutoHyphens/>
        <w:spacing w:line="240" w:lineRule="exact"/>
        <w:rPr>
          <w:rFonts w:ascii="Arial" w:hAnsi="Arial"/>
          <w:sz w:val="20"/>
        </w:rPr>
      </w:pPr>
    </w:p>
    <w:p w:rsidR="00EB1663" w:rsidRPr="00817BF8" w:rsidRDefault="00EB1663" w:rsidP="00817BF8">
      <w:pPr>
        <w:tabs>
          <w:tab w:val="left" w:pos="0"/>
          <w:tab w:val="left" w:pos="360"/>
          <w:tab w:val="left" w:pos="900"/>
          <w:tab w:val="left" w:pos="1260"/>
          <w:tab w:val="left" w:pos="1620"/>
          <w:tab w:val="left" w:pos="1980"/>
        </w:tabs>
        <w:suppressAutoHyphens/>
        <w:spacing w:line="240" w:lineRule="atLeast"/>
        <w:ind w:left="900" w:hanging="900"/>
        <w:rPr>
          <w:rFonts w:ascii="Arial" w:hAnsi="Arial"/>
          <w:sz w:val="20"/>
          <w:u w:val="single"/>
        </w:rPr>
      </w:pPr>
      <w:r w:rsidRPr="00817BF8">
        <w:rPr>
          <w:rFonts w:ascii="Arial" w:hAnsi="Arial" w:cs="Arial"/>
          <w:sz w:val="20"/>
        </w:rPr>
        <w:tab/>
      </w:r>
      <w:r w:rsidRPr="00817BF8">
        <w:rPr>
          <w:rFonts w:ascii="Arial" w:hAnsi="Arial"/>
          <w:sz w:val="20"/>
          <w:u w:val="single"/>
        </w:rPr>
        <w:t>Addendum: Student Learning Outcomes</w:t>
      </w:r>
    </w:p>
    <w:p w:rsidR="00EB1663" w:rsidRPr="00817BF8" w:rsidRDefault="00EB1663" w:rsidP="00EB1663">
      <w:pPr>
        <w:rPr>
          <w:rFonts w:ascii="Arial" w:hAnsi="Arial" w:cs="Arial"/>
          <w:sz w:val="20"/>
        </w:rPr>
      </w:pPr>
    </w:p>
    <w:p w:rsidR="00EB1663" w:rsidRPr="00817BF8" w:rsidRDefault="00EB1663" w:rsidP="00817BF8">
      <w:pPr>
        <w:ind w:firstLine="360"/>
        <w:rPr>
          <w:rFonts w:ascii="Arial" w:hAnsi="Arial" w:cs="Arial"/>
          <w:sz w:val="20"/>
        </w:rPr>
      </w:pPr>
      <w:r w:rsidRPr="00817BF8">
        <w:rPr>
          <w:rFonts w:ascii="Arial" w:hAnsi="Arial" w:cs="Arial"/>
          <w:sz w:val="20"/>
        </w:rPr>
        <w:t>Upon completion of this course, our students will be able to do the following:</w:t>
      </w:r>
    </w:p>
    <w:p w:rsidR="00EB1663" w:rsidRPr="00817BF8" w:rsidRDefault="00EB1663" w:rsidP="00817BF8">
      <w:pPr>
        <w:widowControl/>
        <w:numPr>
          <w:ilvl w:val="1"/>
          <w:numId w:val="8"/>
        </w:numPr>
        <w:tabs>
          <w:tab w:val="left" w:pos="720"/>
        </w:tabs>
        <w:ind w:left="900" w:hanging="540"/>
        <w:rPr>
          <w:rFonts w:ascii="Arial" w:hAnsi="Arial" w:cs="Arial"/>
          <w:sz w:val="20"/>
        </w:rPr>
      </w:pPr>
      <w:r w:rsidRPr="00817BF8">
        <w:rPr>
          <w:rFonts w:ascii="Arial" w:hAnsi="Arial" w:cs="Arial"/>
          <w:sz w:val="20"/>
        </w:rPr>
        <w:t>Demonstrate techniques in solo musical theatre presentations.</w:t>
      </w:r>
    </w:p>
    <w:p w:rsidR="00EB1663" w:rsidRPr="00817BF8" w:rsidRDefault="00EB1663" w:rsidP="00817BF8">
      <w:pPr>
        <w:widowControl/>
        <w:numPr>
          <w:ilvl w:val="1"/>
          <w:numId w:val="8"/>
        </w:numPr>
        <w:tabs>
          <w:tab w:val="left" w:pos="720"/>
        </w:tabs>
        <w:ind w:left="900" w:hanging="540"/>
        <w:rPr>
          <w:rFonts w:ascii="Arial" w:hAnsi="Arial" w:cs="Arial"/>
          <w:sz w:val="20"/>
        </w:rPr>
      </w:pPr>
      <w:r w:rsidRPr="00817BF8">
        <w:rPr>
          <w:rFonts w:ascii="Arial" w:hAnsi="Arial" w:cs="Arial"/>
          <w:sz w:val="20"/>
        </w:rPr>
        <w:t>Differentiate and identify various styles of musical composition within the canon of musical theatre.</w:t>
      </w:r>
    </w:p>
    <w:p w:rsidR="00EB1663" w:rsidRPr="00817BF8" w:rsidRDefault="00EB1663" w:rsidP="00E96F6C">
      <w:pPr>
        <w:widowControl/>
        <w:numPr>
          <w:ilvl w:val="1"/>
          <w:numId w:val="8"/>
        </w:numPr>
        <w:tabs>
          <w:tab w:val="left" w:pos="720"/>
        </w:tabs>
        <w:ind w:left="720"/>
        <w:rPr>
          <w:rFonts w:ascii="Arial" w:hAnsi="Arial" w:cs="Arial"/>
          <w:sz w:val="20"/>
        </w:rPr>
      </w:pPr>
      <w:r w:rsidRPr="00817BF8">
        <w:rPr>
          <w:rFonts w:ascii="Arial" w:hAnsi="Arial" w:cs="Arial"/>
          <w:sz w:val="20"/>
        </w:rPr>
        <w:t>Competency in musical theatre vocabulary by demonstrating proficiency in terminology associated with musical theatre.</w:t>
      </w:r>
    </w:p>
    <w:p w:rsidR="00EB1663" w:rsidRPr="00817BF8" w:rsidRDefault="00EB1663">
      <w:pPr>
        <w:tabs>
          <w:tab w:val="left" w:pos="-720"/>
        </w:tabs>
        <w:suppressAutoHyphens/>
        <w:spacing w:line="240" w:lineRule="exact"/>
        <w:rPr>
          <w:rFonts w:ascii="Arial" w:hAnsi="Arial"/>
          <w:sz w:val="20"/>
        </w:rPr>
      </w:pPr>
    </w:p>
    <w:p w:rsidR="00817BF8" w:rsidRDefault="00817BF8" w:rsidP="00817BF8">
      <w:pPr>
        <w:tabs>
          <w:tab w:val="left" w:pos="-720"/>
        </w:tabs>
        <w:suppressAutoHyphens/>
        <w:spacing w:line="240" w:lineRule="exact"/>
        <w:rPr>
          <w:rFonts w:ascii="Arial" w:hAnsi="Arial"/>
          <w:sz w:val="20"/>
        </w:rPr>
      </w:pPr>
      <w:r>
        <w:rPr>
          <w:rFonts w:ascii="Arial" w:hAnsi="Arial"/>
          <w:sz w:val="20"/>
        </w:rPr>
        <w:t xml:space="preserve">Date approved by the Governing Board:  </w:t>
      </w:r>
      <w:r w:rsidR="000C7226">
        <w:rPr>
          <w:rFonts w:ascii="Arial" w:hAnsi="Arial"/>
          <w:sz w:val="20"/>
        </w:rPr>
        <w:t>December 12, 2017</w:t>
      </w:r>
    </w:p>
    <w:p w:rsidR="00EB1663" w:rsidRPr="00817BF8" w:rsidRDefault="00EB1663">
      <w:pPr>
        <w:tabs>
          <w:tab w:val="left" w:pos="-720"/>
        </w:tabs>
        <w:suppressAutoHyphens/>
        <w:spacing w:line="240" w:lineRule="exact"/>
        <w:rPr>
          <w:rFonts w:ascii="Arial" w:hAnsi="Arial"/>
          <w:sz w:val="20"/>
        </w:rPr>
      </w:pPr>
    </w:p>
    <w:p w:rsidR="00EB1663" w:rsidRPr="00817BF8" w:rsidRDefault="00EB1663">
      <w:pPr>
        <w:tabs>
          <w:tab w:val="left" w:pos="-720"/>
        </w:tabs>
        <w:suppressAutoHyphens/>
        <w:spacing w:line="240" w:lineRule="exact"/>
        <w:rPr>
          <w:rFonts w:ascii="Arial" w:hAnsi="Arial"/>
          <w:sz w:val="20"/>
        </w:rPr>
      </w:pPr>
    </w:p>
    <w:sectPr w:rsidR="00EB1663" w:rsidRPr="00817BF8" w:rsidSect="00E70ED2">
      <w:endnotePr>
        <w:numFmt w:val="decimal"/>
      </w:endnotePr>
      <w:pgSz w:w="12240" w:h="15840"/>
      <w:pgMar w:top="1008" w:right="864" w:bottom="1008" w:left="86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054" w:rsidRDefault="000A2054">
      <w:pPr>
        <w:spacing w:line="20" w:lineRule="exact"/>
      </w:pPr>
    </w:p>
  </w:endnote>
  <w:endnote w:type="continuationSeparator" w:id="0">
    <w:p w:rsidR="000A2054" w:rsidRDefault="000A2054">
      <w:r>
        <w:t xml:space="preserve"> </w:t>
      </w:r>
    </w:p>
  </w:endnote>
  <w:endnote w:type="continuationNotice" w:id="1">
    <w:p w:rsidR="000A2054" w:rsidRDefault="000A20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054" w:rsidRDefault="000A2054">
      <w:r>
        <w:separator/>
      </w:r>
    </w:p>
  </w:footnote>
  <w:footnote w:type="continuationSeparator" w:id="0">
    <w:p w:rsidR="000A2054" w:rsidRDefault="000A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B9B58CB"/>
    <w:multiLevelType w:val="singleLevel"/>
    <w:tmpl w:val="4F1692EC"/>
    <w:lvl w:ilvl="0">
      <w:start w:val="1"/>
      <w:numFmt w:val="decimal"/>
      <w:lvlText w:val="(%1)"/>
      <w:lvlJc w:val="left"/>
      <w:pPr>
        <w:tabs>
          <w:tab w:val="num" w:pos="1530"/>
        </w:tabs>
        <w:ind w:left="1530" w:hanging="450"/>
      </w:pPr>
      <w:rPr>
        <w:rFonts w:hint="default"/>
      </w:rPr>
    </w:lvl>
  </w:abstractNum>
  <w:abstractNum w:abstractNumId="3"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F6B0D8E"/>
    <w:multiLevelType w:val="hybridMultilevel"/>
    <w:tmpl w:val="4E3A56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6"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7"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6"/>
  </w:num>
  <w:num w:numId="3">
    <w:abstractNumId w:val="7"/>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9"/>
    <w:rsid w:val="000A2054"/>
    <w:rsid w:val="000C7226"/>
    <w:rsid w:val="00196CA1"/>
    <w:rsid w:val="00242512"/>
    <w:rsid w:val="00285A7A"/>
    <w:rsid w:val="0029318C"/>
    <w:rsid w:val="00487E08"/>
    <w:rsid w:val="00537065"/>
    <w:rsid w:val="005A6122"/>
    <w:rsid w:val="005C771C"/>
    <w:rsid w:val="00624F35"/>
    <w:rsid w:val="006870FE"/>
    <w:rsid w:val="006A0C4A"/>
    <w:rsid w:val="006A51AD"/>
    <w:rsid w:val="006C7E7A"/>
    <w:rsid w:val="00732EE6"/>
    <w:rsid w:val="00780127"/>
    <w:rsid w:val="00786C17"/>
    <w:rsid w:val="007952F5"/>
    <w:rsid w:val="007C6F3C"/>
    <w:rsid w:val="007D44E0"/>
    <w:rsid w:val="00817BF8"/>
    <w:rsid w:val="00830BDC"/>
    <w:rsid w:val="00845378"/>
    <w:rsid w:val="00896AFE"/>
    <w:rsid w:val="00896D09"/>
    <w:rsid w:val="008E4F27"/>
    <w:rsid w:val="00A901BA"/>
    <w:rsid w:val="00B42645"/>
    <w:rsid w:val="00D23E88"/>
    <w:rsid w:val="00E3623A"/>
    <w:rsid w:val="00E51E52"/>
    <w:rsid w:val="00E70ED2"/>
    <w:rsid w:val="00E96F6C"/>
    <w:rsid w:val="00EB1663"/>
    <w:rsid w:val="00F1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3EF68C81-F563-4E3D-95AF-81DBFEA9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EF5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742</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Barbara Prilaman</cp:lastModifiedBy>
  <cp:revision>9</cp:revision>
  <cp:lastPrinted>2003-04-24T22:26:00Z</cp:lastPrinted>
  <dcterms:created xsi:type="dcterms:W3CDTF">2018-07-24T21:02:00Z</dcterms:created>
  <dcterms:modified xsi:type="dcterms:W3CDTF">2019-10-01T22:44:00Z</dcterms:modified>
</cp:coreProperties>
</file>