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8DE12" w14:textId="6E8D87A0" w:rsidR="00A5481D" w:rsidRDefault="005D5403" w:rsidP="00C33B6B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228C16BB" w14:textId="29BD7A2A" w:rsidR="005D5403" w:rsidRPr="00C33B6B" w:rsidRDefault="00C33B6B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COURSE OUTLINE OF RECORD</w:t>
      </w:r>
    </w:p>
    <w:p w14:paraId="7350D4A1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48861A06" w14:textId="77777777" w:rsidR="00C33B6B" w:rsidRPr="00A73DC4" w:rsidRDefault="00C33B6B" w:rsidP="00C33B6B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color w:val="000000" w:themeColor="text1"/>
          <w:sz w:val="20"/>
        </w:rPr>
      </w:pPr>
      <w:r w:rsidRPr="00A73DC4">
        <w:rPr>
          <w:rFonts w:ascii="Arial" w:hAnsi="Arial"/>
          <w:color w:val="000000" w:themeColor="text1"/>
          <w:sz w:val="20"/>
        </w:rPr>
        <w:t>Curriculum Committee Approval: 04/26/2022</w:t>
      </w:r>
    </w:p>
    <w:p w14:paraId="5BA126C7" w14:textId="77777777" w:rsidR="00C33B6B" w:rsidRPr="00A73DC4" w:rsidRDefault="00C33B6B" w:rsidP="00C33B6B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GCCCD Governing Board Approval: 06/14/2022</w:t>
      </w:r>
    </w:p>
    <w:p w14:paraId="6D8DF11E" w14:textId="77777777" w:rsidR="00CD4030" w:rsidRDefault="00CD403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7EFA1660" w14:textId="77777777" w:rsidR="005D5403" w:rsidRDefault="009E1E4C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</w:t>
      </w:r>
      <w:r w:rsidR="000753BA">
        <w:rPr>
          <w:rFonts w:ascii="Arial" w:hAnsi="Arial"/>
          <w:sz w:val="20"/>
          <w:u w:val="single"/>
        </w:rPr>
        <w:t xml:space="preserve"> 122 </w:t>
      </w:r>
      <w:proofErr w:type="gramStart"/>
      <w:r w:rsidR="000753BA">
        <w:rPr>
          <w:rFonts w:ascii="Arial" w:hAnsi="Arial"/>
          <w:sz w:val="20"/>
          <w:u w:val="single"/>
        </w:rPr>
        <w:t>A</w:t>
      </w:r>
      <w:proofErr w:type="gramEnd"/>
      <w:r w:rsidR="00F57752">
        <w:rPr>
          <w:rFonts w:ascii="Arial" w:hAnsi="Arial"/>
          <w:sz w:val="20"/>
          <w:u w:val="single"/>
        </w:rPr>
        <w:t xml:space="preserve"> – THEATRE WORKSHOP</w:t>
      </w:r>
      <w:r>
        <w:rPr>
          <w:rFonts w:ascii="Arial" w:hAnsi="Arial"/>
          <w:sz w:val="20"/>
          <w:u w:val="single"/>
        </w:rPr>
        <w:t xml:space="preserve"> </w:t>
      </w:r>
      <w:r w:rsidR="00EE3D4D">
        <w:rPr>
          <w:rFonts w:ascii="Arial" w:hAnsi="Arial"/>
          <w:sz w:val="20"/>
          <w:u w:val="single"/>
        </w:rPr>
        <w:t>LABORATORY</w:t>
      </w:r>
      <w:r w:rsidR="00F57752"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  <w:u w:val="single"/>
        </w:rPr>
        <w:t xml:space="preserve"> ACTING</w:t>
      </w:r>
      <w:r w:rsidR="000753BA">
        <w:rPr>
          <w:rFonts w:ascii="Arial" w:hAnsi="Arial"/>
          <w:sz w:val="20"/>
          <w:u w:val="single"/>
        </w:rPr>
        <w:t xml:space="preserve"> I</w:t>
      </w:r>
    </w:p>
    <w:p w14:paraId="5B3964AC" w14:textId="77777777" w:rsidR="005D5403" w:rsidRDefault="005D5403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43D807CE" w14:textId="01354447" w:rsidR="005D5403" w:rsidRDefault="005D5403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  <w:r w:rsidR="00C33B6B">
        <w:rPr>
          <w:rStyle w:val="GCOUTLINE1"/>
          <w:rFonts w:ascii="Arial" w:hAnsi="Arial"/>
          <w:sz w:val="20"/>
        </w:rPr>
        <w:tab/>
      </w:r>
      <w:r w:rsidR="00C33B6B">
        <w:rPr>
          <w:rStyle w:val="GCOUTLINE1"/>
          <w:rFonts w:ascii="Arial" w:hAnsi="Arial"/>
          <w:sz w:val="20"/>
        </w:rPr>
        <w:tab/>
      </w:r>
      <w:r w:rsidR="00C33B6B"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Semester Units</w:t>
      </w:r>
      <w:r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</w:rPr>
        <w:tab/>
      </w:r>
    </w:p>
    <w:p w14:paraId="47DAB4E2" w14:textId="77777777" w:rsidR="00706FE6" w:rsidRDefault="00706FE6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7235349D" w14:textId="365A78D8" w:rsidR="005D5403" w:rsidRPr="00121537" w:rsidRDefault="000753BA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THTR 122 </w:t>
      </w:r>
      <w:r w:rsidRPr="00121537">
        <w:rPr>
          <w:rFonts w:ascii="Arial" w:hAnsi="Arial"/>
          <w:sz w:val="20"/>
        </w:rPr>
        <w:t>A</w:t>
      </w:r>
      <w:r w:rsidR="009E1E4C" w:rsidRPr="00121537">
        <w:rPr>
          <w:rFonts w:ascii="Arial" w:hAnsi="Arial"/>
          <w:sz w:val="20"/>
        </w:rPr>
        <w:tab/>
      </w:r>
      <w:r w:rsidR="00F70855">
        <w:rPr>
          <w:rFonts w:ascii="Arial" w:hAnsi="Arial"/>
          <w:sz w:val="20"/>
        </w:rPr>
        <w:tab/>
      </w:r>
      <w:r w:rsidR="009E1E4C" w:rsidRPr="00121537">
        <w:rPr>
          <w:rFonts w:ascii="Arial" w:hAnsi="Arial"/>
          <w:sz w:val="20"/>
        </w:rPr>
        <w:t>Theatre Workshop</w:t>
      </w:r>
      <w:r w:rsidR="00C33B6B" w:rsidRPr="00C33B6B">
        <w:rPr>
          <w:rFonts w:ascii="Arial" w:hAnsi="Arial"/>
          <w:sz w:val="20"/>
        </w:rPr>
        <w:t xml:space="preserve"> </w:t>
      </w:r>
      <w:r w:rsidR="00C33B6B" w:rsidRPr="00121537">
        <w:rPr>
          <w:rFonts w:ascii="Arial" w:hAnsi="Arial"/>
          <w:sz w:val="20"/>
        </w:rPr>
        <w:t>Laboratory: Acting I</w:t>
      </w:r>
      <w:r w:rsidR="009E1E4C" w:rsidRPr="00121537">
        <w:rPr>
          <w:rFonts w:ascii="Arial" w:hAnsi="Arial"/>
          <w:sz w:val="20"/>
        </w:rPr>
        <w:tab/>
      </w:r>
      <w:r w:rsidR="009E1E4C" w:rsidRPr="00121537">
        <w:rPr>
          <w:rFonts w:ascii="Arial" w:hAnsi="Arial"/>
          <w:sz w:val="20"/>
        </w:rPr>
        <w:tab/>
      </w:r>
      <w:r w:rsidR="009E1E4C" w:rsidRPr="00121537">
        <w:rPr>
          <w:rFonts w:ascii="Arial" w:hAnsi="Arial"/>
          <w:sz w:val="20"/>
        </w:rPr>
        <w:tab/>
      </w:r>
      <w:r w:rsidR="00C33B6B">
        <w:rPr>
          <w:rFonts w:ascii="Arial" w:hAnsi="Arial"/>
          <w:sz w:val="20"/>
        </w:rPr>
        <w:tab/>
      </w:r>
      <w:r w:rsidR="009E1E4C" w:rsidRPr="00121537">
        <w:rPr>
          <w:rFonts w:ascii="Arial" w:hAnsi="Arial"/>
          <w:sz w:val="20"/>
        </w:rPr>
        <w:t>1</w:t>
      </w:r>
      <w:r w:rsidR="009E1E4C" w:rsidRPr="00121537">
        <w:rPr>
          <w:rFonts w:ascii="Arial" w:hAnsi="Arial"/>
          <w:sz w:val="20"/>
        </w:rPr>
        <w:tab/>
      </w:r>
      <w:r w:rsidR="009E1E4C" w:rsidRPr="00121537">
        <w:rPr>
          <w:rFonts w:ascii="Arial" w:hAnsi="Arial"/>
          <w:sz w:val="20"/>
        </w:rPr>
        <w:tab/>
      </w:r>
    </w:p>
    <w:p w14:paraId="7E304DF0" w14:textId="695B7B22" w:rsidR="009E1E4C" w:rsidRPr="00FB23E6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b/>
          <w:sz w:val="20"/>
        </w:rPr>
      </w:pPr>
      <w:r w:rsidRPr="00121537">
        <w:rPr>
          <w:rFonts w:ascii="Arial" w:hAnsi="Arial"/>
          <w:sz w:val="20"/>
        </w:rPr>
        <w:tab/>
      </w:r>
      <w:r w:rsidRPr="00121537">
        <w:rPr>
          <w:rFonts w:ascii="Arial" w:hAnsi="Arial"/>
          <w:sz w:val="20"/>
        </w:rPr>
        <w:tab/>
      </w:r>
      <w:r w:rsidRPr="00121537">
        <w:rPr>
          <w:rFonts w:ascii="Arial" w:hAnsi="Arial"/>
          <w:sz w:val="20"/>
        </w:rPr>
        <w:tab/>
      </w:r>
      <w:r w:rsidRPr="00121537">
        <w:rPr>
          <w:rFonts w:ascii="Arial" w:hAnsi="Arial"/>
          <w:sz w:val="20"/>
        </w:rPr>
        <w:tab/>
      </w:r>
      <w:r w:rsidR="00FB23E6">
        <w:rPr>
          <w:rFonts w:ascii="Arial" w:hAnsi="Arial"/>
          <w:sz w:val="20"/>
        </w:rPr>
        <w:tab/>
      </w:r>
      <w:r w:rsidR="00FB23E6">
        <w:rPr>
          <w:rFonts w:ascii="Arial" w:hAnsi="Arial"/>
          <w:sz w:val="20"/>
        </w:rPr>
        <w:tab/>
      </w:r>
      <w:r w:rsidR="00FB23E6">
        <w:rPr>
          <w:rFonts w:ascii="Arial" w:hAnsi="Arial"/>
          <w:sz w:val="20"/>
        </w:rPr>
        <w:tab/>
      </w:r>
      <w:r w:rsidR="00FB23E6">
        <w:rPr>
          <w:rFonts w:ascii="Arial" w:hAnsi="Arial"/>
          <w:sz w:val="20"/>
        </w:rPr>
        <w:tab/>
      </w:r>
    </w:p>
    <w:p w14:paraId="1E2AE767" w14:textId="6118568A" w:rsidR="005D5403" w:rsidRDefault="00C33B6B" w:rsidP="00C33B6B">
      <w:pPr>
        <w:tabs>
          <w:tab w:val="left" w:pos="-720"/>
          <w:tab w:val="left" w:pos="3240"/>
          <w:tab w:val="left" w:pos="468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FB23E6">
        <w:rPr>
          <w:rStyle w:val="GCOUTLINE1"/>
          <w:rFonts w:ascii="Arial" w:hAnsi="Arial"/>
          <w:sz w:val="20"/>
          <w:u w:val="single"/>
        </w:rPr>
        <w:t>Semester H</w:t>
      </w:r>
      <w:r>
        <w:rPr>
          <w:rStyle w:val="GCOUTLINE1"/>
          <w:rFonts w:ascii="Arial" w:hAnsi="Arial"/>
          <w:sz w:val="20"/>
          <w:u w:val="single"/>
        </w:rPr>
        <w:t>ours:</w:t>
      </w:r>
      <w:r w:rsidRPr="00C33B6B">
        <w:rPr>
          <w:rStyle w:val="GCOUTLINE1"/>
          <w:rFonts w:ascii="Arial" w:hAnsi="Arial"/>
          <w:sz w:val="20"/>
        </w:rPr>
        <w:t xml:space="preserve">  </w:t>
      </w:r>
      <w:r w:rsidRPr="00121537">
        <w:rPr>
          <w:rFonts w:ascii="Arial" w:hAnsi="Arial"/>
          <w:sz w:val="20"/>
        </w:rPr>
        <w:t>4 hours lab</w:t>
      </w:r>
      <w:r>
        <w:rPr>
          <w:rFonts w:ascii="Arial" w:hAnsi="Arial"/>
          <w:sz w:val="20"/>
        </w:rPr>
        <w:tab/>
        <w:t>64-72 hours</w:t>
      </w:r>
      <w:r>
        <w:rPr>
          <w:rFonts w:ascii="Arial" w:hAnsi="Arial"/>
          <w:sz w:val="20"/>
        </w:rPr>
        <w:tab/>
        <w:t>64-72 total hours</w:t>
      </w:r>
    </w:p>
    <w:p w14:paraId="33EBE30D" w14:textId="77777777" w:rsidR="00C33B6B" w:rsidRPr="00121537" w:rsidRDefault="00C33B6B" w:rsidP="00C33B6B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</w:p>
    <w:p w14:paraId="56A25C61" w14:textId="7933D3E6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Style w:val="GCOUTLINE1"/>
          <w:rFonts w:ascii="Arial" w:hAnsi="Arial"/>
          <w:sz w:val="20"/>
          <w:u w:val="single"/>
        </w:rPr>
        <w:t>Course Prerequisites</w:t>
      </w:r>
    </w:p>
    <w:p w14:paraId="2DBEDF43" w14:textId="37232524" w:rsidR="005D5403" w:rsidRPr="00121537" w:rsidRDefault="009E1E4C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21537">
        <w:rPr>
          <w:rFonts w:ascii="Arial" w:hAnsi="Arial"/>
          <w:sz w:val="20"/>
        </w:rPr>
        <w:t>Audition</w:t>
      </w:r>
    </w:p>
    <w:p w14:paraId="0E87E802" w14:textId="77777777" w:rsidR="005D5403" w:rsidRPr="00121537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328E92CA" w14:textId="13367F6F" w:rsidR="005D5403" w:rsidRPr="00121537" w:rsidRDefault="005D5403" w:rsidP="00C33B6B">
      <w:pPr>
        <w:pStyle w:val="Heading9"/>
      </w:pPr>
      <w:r w:rsidRPr="00121537">
        <w:t>Corequisite</w:t>
      </w:r>
    </w:p>
    <w:p w14:paraId="22A221BB" w14:textId="4DE1CB6E" w:rsidR="005D5403" w:rsidRPr="00121537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121537">
        <w:rPr>
          <w:rFonts w:ascii="Arial" w:hAnsi="Arial"/>
          <w:sz w:val="20"/>
        </w:rPr>
        <w:t>N</w:t>
      </w:r>
      <w:r w:rsidR="00C33B6B">
        <w:rPr>
          <w:rFonts w:ascii="Arial" w:hAnsi="Arial"/>
          <w:sz w:val="20"/>
        </w:rPr>
        <w:t>one</w:t>
      </w:r>
    </w:p>
    <w:p w14:paraId="40F4CE50" w14:textId="77777777" w:rsidR="005D5403" w:rsidRPr="00121537" w:rsidRDefault="005D540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0FB83D71" w14:textId="54AD3748" w:rsidR="005D5403" w:rsidRPr="00121537" w:rsidRDefault="005D5403" w:rsidP="00C33B6B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21537">
        <w:rPr>
          <w:rFonts w:ascii="Arial" w:hAnsi="Arial"/>
          <w:sz w:val="20"/>
          <w:u w:val="single"/>
        </w:rPr>
        <w:t>Recommended Preparation</w:t>
      </w:r>
    </w:p>
    <w:p w14:paraId="2A19C456" w14:textId="1908DDF5" w:rsidR="005D5403" w:rsidRPr="00121537" w:rsidRDefault="00C33B6B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398DD821" w14:textId="77777777" w:rsidR="005D5403" w:rsidRPr="00121537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75699C6" w14:textId="03542BCB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Style w:val="GCOUTLINE1"/>
          <w:rFonts w:ascii="Arial" w:hAnsi="Arial"/>
          <w:sz w:val="20"/>
          <w:u w:val="single"/>
        </w:rPr>
        <w:t>Catalog Description</w:t>
      </w:r>
    </w:p>
    <w:p w14:paraId="4056057D" w14:textId="2D391E37" w:rsidR="005D5403" w:rsidRPr="00121537" w:rsidRDefault="009E1E4C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Supervised participation in </w:t>
      </w:r>
      <w:r w:rsidR="000753BA" w:rsidRPr="00C33B6B">
        <w:rPr>
          <w:rFonts w:ascii="Arial" w:hAnsi="Arial"/>
          <w:sz w:val="20"/>
        </w:rPr>
        <w:t>ensemble</w:t>
      </w:r>
      <w:r w:rsidRPr="00C33B6B">
        <w:rPr>
          <w:rFonts w:ascii="Arial" w:hAnsi="Arial"/>
          <w:sz w:val="20"/>
        </w:rPr>
        <w:t xml:space="preserve"> acting</w:t>
      </w:r>
      <w:r w:rsidR="00862EA3" w:rsidRPr="00C33B6B">
        <w:rPr>
          <w:rFonts w:ascii="Arial" w:hAnsi="Arial"/>
          <w:sz w:val="20"/>
        </w:rPr>
        <w:t xml:space="preserve"> and performance</w:t>
      </w:r>
      <w:r w:rsidRPr="00C33B6B">
        <w:rPr>
          <w:rFonts w:ascii="Arial" w:hAnsi="Arial"/>
          <w:sz w:val="20"/>
        </w:rPr>
        <w:t xml:space="preserve"> </w:t>
      </w:r>
      <w:r w:rsidR="000753BA" w:rsidRPr="00C33B6B">
        <w:rPr>
          <w:rFonts w:ascii="Arial" w:hAnsi="Arial"/>
          <w:sz w:val="20"/>
        </w:rPr>
        <w:t xml:space="preserve">for </w:t>
      </w:r>
      <w:r w:rsidRPr="00C33B6B">
        <w:rPr>
          <w:rFonts w:ascii="Arial" w:hAnsi="Arial"/>
          <w:sz w:val="20"/>
        </w:rPr>
        <w:t xml:space="preserve">a </w:t>
      </w:r>
      <w:r w:rsidR="00767B12" w:rsidRPr="00C33B6B">
        <w:rPr>
          <w:rFonts w:ascii="Arial" w:hAnsi="Arial"/>
          <w:sz w:val="20"/>
        </w:rPr>
        <w:t>T</w:t>
      </w:r>
      <w:r w:rsidRPr="00C33B6B">
        <w:rPr>
          <w:rFonts w:ascii="Arial" w:hAnsi="Arial"/>
          <w:sz w:val="20"/>
        </w:rPr>
        <w:t xml:space="preserve">heatre </w:t>
      </w:r>
      <w:r w:rsidR="00767B12" w:rsidRPr="00C33B6B">
        <w:rPr>
          <w:rFonts w:ascii="Arial" w:hAnsi="Arial"/>
          <w:sz w:val="20"/>
        </w:rPr>
        <w:t>A</w:t>
      </w:r>
      <w:r w:rsidRPr="00C33B6B">
        <w:rPr>
          <w:rFonts w:ascii="Arial" w:hAnsi="Arial"/>
          <w:sz w:val="20"/>
        </w:rPr>
        <w:t>rts production.</w:t>
      </w:r>
    </w:p>
    <w:p w14:paraId="3F1D6DF8" w14:textId="77777777" w:rsidR="005D5403" w:rsidRPr="00121537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07BAFDE" w14:textId="0A212911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Style w:val="GCOUTLINE1"/>
          <w:rFonts w:ascii="Arial" w:hAnsi="Arial"/>
          <w:sz w:val="20"/>
          <w:u w:val="single"/>
        </w:rPr>
        <w:t>Course Objectives</w:t>
      </w:r>
    </w:p>
    <w:p w14:paraId="24167FBD" w14:textId="77777777" w:rsidR="005D5403" w:rsidRPr="00121537" w:rsidRDefault="005D540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121537">
        <w:rPr>
          <w:rFonts w:ascii="Arial" w:hAnsi="Arial"/>
          <w:sz w:val="20"/>
        </w:rPr>
        <w:t>The student will:</w:t>
      </w:r>
    </w:p>
    <w:p w14:paraId="0E2F2FF5" w14:textId="0348E3D3" w:rsidR="005D5403" w:rsidRPr="00C33B6B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Analyze and research</w:t>
      </w:r>
      <w:r w:rsidR="00AA02B5" w:rsidRPr="00C33B6B">
        <w:rPr>
          <w:rFonts w:ascii="Arial" w:hAnsi="Arial"/>
          <w:sz w:val="20"/>
        </w:rPr>
        <w:t xml:space="preserve"> the background and cultural context of the assigned character and the </w:t>
      </w:r>
      <w:r w:rsidRPr="00C33B6B">
        <w:rPr>
          <w:rFonts w:ascii="Arial" w:hAnsi="Arial"/>
          <w:sz w:val="20"/>
        </w:rPr>
        <w:t>dramatic lite</w:t>
      </w:r>
      <w:r w:rsidR="00AA02B5" w:rsidRPr="00C33B6B">
        <w:rPr>
          <w:rFonts w:ascii="Arial" w:hAnsi="Arial"/>
          <w:sz w:val="20"/>
        </w:rPr>
        <w:t xml:space="preserve">rature being utilized </w:t>
      </w:r>
      <w:r w:rsidRPr="00C33B6B">
        <w:rPr>
          <w:rFonts w:ascii="Arial" w:hAnsi="Arial"/>
          <w:sz w:val="20"/>
        </w:rPr>
        <w:t>for a</w:t>
      </w:r>
      <w:r w:rsidR="00AA02B5" w:rsidRPr="00C33B6B">
        <w:rPr>
          <w:rFonts w:ascii="Arial" w:hAnsi="Arial"/>
          <w:sz w:val="20"/>
        </w:rPr>
        <w:t xml:space="preserve"> </w:t>
      </w:r>
      <w:r w:rsidRPr="00C33B6B">
        <w:rPr>
          <w:rFonts w:ascii="Arial" w:hAnsi="Arial"/>
          <w:sz w:val="20"/>
        </w:rPr>
        <w:t>specific theatrical production.</w:t>
      </w:r>
    </w:p>
    <w:p w14:paraId="434F951F" w14:textId="23BD133A" w:rsidR="009E1E4C" w:rsidRPr="00C33B6B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Interpret </w:t>
      </w:r>
      <w:r w:rsidR="00AA02B5" w:rsidRPr="00C33B6B">
        <w:rPr>
          <w:rFonts w:ascii="Arial" w:hAnsi="Arial"/>
          <w:sz w:val="20"/>
        </w:rPr>
        <w:t xml:space="preserve">dramatic text </w:t>
      </w:r>
      <w:r w:rsidRPr="00C33B6B">
        <w:rPr>
          <w:rFonts w:ascii="Arial" w:hAnsi="Arial"/>
          <w:sz w:val="20"/>
        </w:rPr>
        <w:t xml:space="preserve">and </w:t>
      </w:r>
      <w:r w:rsidR="00AA02B5" w:rsidRPr="00C33B6B">
        <w:rPr>
          <w:rFonts w:ascii="Arial" w:hAnsi="Arial"/>
          <w:sz w:val="20"/>
        </w:rPr>
        <w:t xml:space="preserve">synthesize with </w:t>
      </w:r>
      <w:r w:rsidRPr="00C33B6B">
        <w:rPr>
          <w:rFonts w:ascii="Arial" w:hAnsi="Arial"/>
          <w:sz w:val="20"/>
        </w:rPr>
        <w:t>verbal instructions to portray a</w:t>
      </w:r>
      <w:r w:rsidR="000753BA" w:rsidRPr="00C33B6B">
        <w:rPr>
          <w:rFonts w:ascii="Arial" w:hAnsi="Arial"/>
          <w:sz w:val="20"/>
        </w:rPr>
        <w:t xml:space="preserve">n </w:t>
      </w:r>
      <w:r w:rsidR="00AA02B5" w:rsidRPr="00C33B6B">
        <w:rPr>
          <w:rFonts w:ascii="Arial" w:hAnsi="Arial"/>
          <w:sz w:val="20"/>
        </w:rPr>
        <w:t xml:space="preserve">assigned </w:t>
      </w:r>
      <w:r w:rsidRPr="00C33B6B">
        <w:rPr>
          <w:rFonts w:ascii="Arial" w:hAnsi="Arial"/>
          <w:sz w:val="20"/>
        </w:rPr>
        <w:t>character in a theatre production.</w:t>
      </w:r>
    </w:p>
    <w:p w14:paraId="5F18908D" w14:textId="54CCABA1" w:rsidR="009E1E4C" w:rsidRPr="00C33B6B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Interact with other members of the production in a </w:t>
      </w:r>
      <w:r w:rsidR="00CA33AC" w:rsidRPr="00C33B6B">
        <w:rPr>
          <w:rFonts w:ascii="Arial" w:hAnsi="Arial"/>
          <w:sz w:val="20"/>
        </w:rPr>
        <w:t xml:space="preserve">respectful, </w:t>
      </w:r>
      <w:r w:rsidRPr="00C33B6B">
        <w:rPr>
          <w:rFonts w:ascii="Arial" w:hAnsi="Arial"/>
          <w:sz w:val="20"/>
        </w:rPr>
        <w:t>courteous, professional</w:t>
      </w:r>
      <w:r w:rsidR="00F70855" w:rsidRPr="00C33B6B">
        <w:rPr>
          <w:rFonts w:ascii="Arial" w:hAnsi="Arial"/>
          <w:sz w:val="20"/>
        </w:rPr>
        <w:t>,</w:t>
      </w:r>
      <w:r w:rsidRPr="00C33B6B">
        <w:rPr>
          <w:rFonts w:ascii="Arial" w:hAnsi="Arial"/>
          <w:sz w:val="20"/>
        </w:rPr>
        <w:t xml:space="preserve"> and safe manner.</w:t>
      </w:r>
    </w:p>
    <w:p w14:paraId="4C6E61EA" w14:textId="18DF4832" w:rsidR="009E1E4C" w:rsidRPr="00C33B6B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Responsibly and predictably fulfill assigned tasks associated with </w:t>
      </w:r>
      <w:r w:rsidR="00AA02B5" w:rsidRPr="00C33B6B">
        <w:rPr>
          <w:rFonts w:ascii="Arial" w:hAnsi="Arial"/>
          <w:sz w:val="20"/>
        </w:rPr>
        <w:t xml:space="preserve">performing </w:t>
      </w:r>
      <w:r w:rsidRPr="00C33B6B">
        <w:rPr>
          <w:rFonts w:ascii="Arial" w:hAnsi="Arial"/>
          <w:sz w:val="20"/>
        </w:rPr>
        <w:t>a</w:t>
      </w:r>
      <w:r w:rsidR="00A25697" w:rsidRPr="00C33B6B">
        <w:rPr>
          <w:rFonts w:ascii="Arial" w:hAnsi="Arial"/>
          <w:sz w:val="20"/>
        </w:rPr>
        <w:t xml:space="preserve">n </w:t>
      </w:r>
      <w:r w:rsidR="00AA02B5" w:rsidRPr="00C33B6B">
        <w:rPr>
          <w:rFonts w:ascii="Arial" w:hAnsi="Arial"/>
          <w:sz w:val="20"/>
        </w:rPr>
        <w:t xml:space="preserve">assigned role </w:t>
      </w:r>
      <w:r w:rsidR="000753BA" w:rsidRPr="00C33B6B">
        <w:rPr>
          <w:rFonts w:ascii="Arial" w:hAnsi="Arial"/>
          <w:sz w:val="20"/>
        </w:rPr>
        <w:t xml:space="preserve">in a </w:t>
      </w:r>
      <w:r w:rsidRPr="00C33B6B">
        <w:rPr>
          <w:rFonts w:ascii="Arial" w:hAnsi="Arial"/>
          <w:sz w:val="20"/>
        </w:rPr>
        <w:t>theatre production.</w:t>
      </w:r>
    </w:p>
    <w:p w14:paraId="41AF2F0A" w14:textId="48E1676D" w:rsidR="000753BA" w:rsidRPr="00C33B6B" w:rsidRDefault="000753BA" w:rsidP="000753B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Demonstrate</w:t>
      </w:r>
      <w:r w:rsidR="00F47AC6" w:rsidRPr="00C33B6B">
        <w:rPr>
          <w:rFonts w:ascii="Arial" w:hAnsi="Arial"/>
          <w:sz w:val="20"/>
        </w:rPr>
        <w:t xml:space="preserve"> and execute</w:t>
      </w:r>
      <w:r w:rsidRPr="00C33B6B">
        <w:rPr>
          <w:rFonts w:ascii="Arial" w:hAnsi="Arial"/>
          <w:sz w:val="20"/>
        </w:rPr>
        <w:t xml:space="preserve"> specific basic </w:t>
      </w:r>
      <w:r w:rsidR="00F47AC6" w:rsidRPr="00C33B6B">
        <w:rPr>
          <w:rFonts w:ascii="Arial" w:hAnsi="Arial"/>
          <w:sz w:val="20"/>
        </w:rPr>
        <w:t xml:space="preserve">directives </w:t>
      </w:r>
      <w:r w:rsidRPr="00C33B6B">
        <w:rPr>
          <w:rFonts w:ascii="Arial" w:hAnsi="Arial"/>
          <w:sz w:val="20"/>
        </w:rPr>
        <w:t>provided by the show’s director/technical manager.</w:t>
      </w:r>
    </w:p>
    <w:p w14:paraId="78AC7516" w14:textId="77777777" w:rsidR="005D5403" w:rsidRPr="00121537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6339E61" w14:textId="55D3C9C2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754FC926" w14:textId="65467B86" w:rsidR="005D5403" w:rsidRPr="00AA02B5" w:rsidRDefault="00AA02B5" w:rsidP="00AA02B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trike/>
          <w:sz w:val="20"/>
        </w:rPr>
      </w:pPr>
      <w:r>
        <w:rPr>
          <w:rFonts w:ascii="Arial" w:hAnsi="Arial"/>
          <w:sz w:val="20"/>
        </w:rPr>
        <w:t>Theatre arts complex—</w:t>
      </w:r>
      <w:proofErr w:type="spellStart"/>
      <w:r>
        <w:rPr>
          <w:rFonts w:ascii="Arial" w:hAnsi="Arial"/>
          <w:sz w:val="20"/>
        </w:rPr>
        <w:t>Stagehouse</w:t>
      </w:r>
      <w:proofErr w:type="spellEnd"/>
      <w:r>
        <w:rPr>
          <w:rFonts w:ascii="Arial" w:hAnsi="Arial"/>
          <w:sz w:val="20"/>
        </w:rPr>
        <w:t xml:space="preserve"> Theatre, Lab Theatre. </w:t>
      </w:r>
    </w:p>
    <w:p w14:paraId="10E4B5D0" w14:textId="77777777" w:rsidR="009E1E4C" w:rsidRPr="00121537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Fonts w:ascii="Arial" w:hAnsi="Arial"/>
          <w:sz w:val="20"/>
        </w:rPr>
        <w:t>C</w:t>
      </w:r>
      <w:r w:rsidR="00EE3D4D" w:rsidRPr="00121537">
        <w:rPr>
          <w:rFonts w:ascii="Arial" w:hAnsi="Arial"/>
          <w:sz w:val="20"/>
        </w:rPr>
        <w:t>ostume shop and makeup room.</w:t>
      </w:r>
    </w:p>
    <w:p w14:paraId="311F9B8B" w14:textId="08EF921A" w:rsidR="009E1E4C" w:rsidRDefault="00EE3D4D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Fonts w:ascii="Arial" w:hAnsi="Arial"/>
          <w:sz w:val="20"/>
        </w:rPr>
        <w:t>Scene shop and backstage area.</w:t>
      </w:r>
    </w:p>
    <w:p w14:paraId="69C4B713" w14:textId="01EC93A2" w:rsidR="00AA02B5" w:rsidRPr="00C33B6B" w:rsidRDefault="00AA02B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bCs/>
          <w:sz w:val="20"/>
        </w:rPr>
        <w:t>PVAC</w:t>
      </w:r>
    </w:p>
    <w:p w14:paraId="249EF911" w14:textId="77777777" w:rsidR="005D5403" w:rsidRPr="00121537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B2E5FA2" w14:textId="3B70A067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21537"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5D1782B9" w14:textId="250802CD" w:rsidR="005D5403" w:rsidRPr="00121537" w:rsidRDefault="00C33B6B" w:rsidP="00400EA9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623675DB" w14:textId="50113EE3" w:rsidR="00CD4030" w:rsidRPr="00C33B6B" w:rsidRDefault="00CD4030" w:rsidP="00C33B6B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72F46D2C" w14:textId="76199D90" w:rsidR="005D5403" w:rsidRPr="00C33B6B" w:rsidRDefault="005D5403" w:rsidP="00C33B6B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Style w:val="GCOUTLINE1"/>
          <w:rFonts w:ascii="Arial" w:hAnsi="Arial"/>
          <w:sz w:val="20"/>
          <w:u w:val="single"/>
        </w:rPr>
        <w:t>Course Content</w:t>
      </w:r>
    </w:p>
    <w:p w14:paraId="260D207B" w14:textId="0EF6C1CD" w:rsidR="005D5403" w:rsidRPr="00C33B6B" w:rsidRDefault="00AA02B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Performance </w:t>
      </w:r>
      <w:r w:rsidR="001143C2" w:rsidRPr="00C33B6B">
        <w:rPr>
          <w:rFonts w:ascii="Arial" w:hAnsi="Arial"/>
          <w:sz w:val="20"/>
        </w:rPr>
        <w:t xml:space="preserve">in </w:t>
      </w:r>
      <w:r w:rsidR="00E17D1E" w:rsidRPr="00C33B6B">
        <w:rPr>
          <w:rFonts w:ascii="Arial" w:hAnsi="Arial"/>
          <w:sz w:val="20"/>
        </w:rPr>
        <w:t xml:space="preserve">a </w:t>
      </w:r>
      <w:r w:rsidRPr="00C33B6B">
        <w:rPr>
          <w:rFonts w:ascii="Arial" w:hAnsi="Arial"/>
          <w:sz w:val="20"/>
        </w:rPr>
        <w:t xml:space="preserve">Theatre Arts </w:t>
      </w:r>
      <w:r w:rsidR="00E17D1E" w:rsidRPr="00C33B6B">
        <w:rPr>
          <w:rFonts w:ascii="Arial" w:hAnsi="Arial"/>
          <w:sz w:val="20"/>
        </w:rPr>
        <w:t>production</w:t>
      </w:r>
      <w:r w:rsidR="000753BA" w:rsidRPr="00C33B6B">
        <w:rPr>
          <w:rFonts w:ascii="Arial" w:hAnsi="Arial"/>
          <w:sz w:val="20"/>
        </w:rPr>
        <w:t>,</w:t>
      </w:r>
      <w:r w:rsidR="00E17D1E" w:rsidRPr="00C33B6B">
        <w:rPr>
          <w:rFonts w:ascii="Arial" w:hAnsi="Arial"/>
          <w:sz w:val="20"/>
        </w:rPr>
        <w:t xml:space="preserve"> which will be presented to an audience.</w:t>
      </w:r>
    </w:p>
    <w:p w14:paraId="742E4AC4" w14:textId="57ABFD18" w:rsidR="00AD0C77" w:rsidRPr="00C33B6B" w:rsidRDefault="000C363A" w:rsidP="00C33B6B">
      <w:pPr>
        <w:numPr>
          <w:ilvl w:val="2"/>
          <w:numId w:val="7"/>
        </w:numPr>
        <w:tabs>
          <w:tab w:val="clear" w:pos="1260"/>
          <w:tab w:val="left" w:pos="-720"/>
          <w:tab w:val="left" w:pos="360"/>
          <w:tab w:val="num" w:pos="117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Understanding of d</w:t>
      </w:r>
      <w:r w:rsidR="00AD0C77" w:rsidRPr="00C33B6B">
        <w:rPr>
          <w:rFonts w:ascii="Arial" w:hAnsi="Arial"/>
          <w:sz w:val="20"/>
        </w:rPr>
        <w:t xml:space="preserve">ynamics of </w:t>
      </w:r>
      <w:r w:rsidR="00AA02B5" w:rsidRPr="00C33B6B">
        <w:rPr>
          <w:rFonts w:ascii="Arial" w:hAnsi="Arial"/>
          <w:sz w:val="20"/>
        </w:rPr>
        <w:t xml:space="preserve">dialogue </w:t>
      </w:r>
      <w:r w:rsidR="00AD0C77" w:rsidRPr="00C33B6B">
        <w:rPr>
          <w:rFonts w:ascii="Arial" w:hAnsi="Arial"/>
          <w:sz w:val="20"/>
        </w:rPr>
        <w:t>and action</w:t>
      </w:r>
      <w:r w:rsidRPr="00C33B6B">
        <w:rPr>
          <w:rFonts w:ascii="Arial" w:hAnsi="Arial"/>
          <w:sz w:val="20"/>
        </w:rPr>
        <w:t xml:space="preserve"> integrated into performance</w:t>
      </w:r>
      <w:r w:rsidR="00AD0C77" w:rsidRPr="00C33B6B">
        <w:rPr>
          <w:rFonts w:ascii="Arial" w:hAnsi="Arial"/>
          <w:sz w:val="20"/>
        </w:rPr>
        <w:t>.</w:t>
      </w:r>
    </w:p>
    <w:p w14:paraId="24F9758E" w14:textId="248F78B8" w:rsidR="00AD0C77" w:rsidRPr="00C33B6B" w:rsidRDefault="00AD0C77" w:rsidP="00C33B6B">
      <w:pPr>
        <w:numPr>
          <w:ilvl w:val="2"/>
          <w:numId w:val="7"/>
        </w:numPr>
        <w:tabs>
          <w:tab w:val="clear" w:pos="1260"/>
          <w:tab w:val="left" w:pos="-720"/>
          <w:tab w:val="left" w:pos="360"/>
          <w:tab w:val="num" w:pos="117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Understanding</w:t>
      </w:r>
      <w:r w:rsidR="000C363A" w:rsidRPr="00C33B6B">
        <w:rPr>
          <w:rFonts w:ascii="Arial" w:hAnsi="Arial"/>
          <w:sz w:val="20"/>
        </w:rPr>
        <w:t xml:space="preserve"> </w:t>
      </w:r>
      <w:r w:rsidRPr="00C33B6B">
        <w:rPr>
          <w:rFonts w:ascii="Arial" w:hAnsi="Arial"/>
          <w:sz w:val="20"/>
        </w:rPr>
        <w:t xml:space="preserve">of </w:t>
      </w:r>
      <w:r w:rsidR="000C363A" w:rsidRPr="00C33B6B">
        <w:rPr>
          <w:rFonts w:ascii="Arial" w:hAnsi="Arial"/>
          <w:sz w:val="20"/>
        </w:rPr>
        <w:t xml:space="preserve">play’s </w:t>
      </w:r>
      <w:r w:rsidRPr="00C33B6B">
        <w:rPr>
          <w:rFonts w:ascii="Arial" w:hAnsi="Arial"/>
          <w:sz w:val="20"/>
        </w:rPr>
        <w:t>action and theme</w:t>
      </w:r>
      <w:r w:rsidR="000C363A" w:rsidRPr="00C33B6B">
        <w:rPr>
          <w:rFonts w:ascii="Arial" w:hAnsi="Arial"/>
          <w:sz w:val="20"/>
        </w:rPr>
        <w:t xml:space="preserve"> integrated into performance</w:t>
      </w:r>
      <w:r w:rsidRPr="00C33B6B">
        <w:rPr>
          <w:rFonts w:ascii="Arial" w:hAnsi="Arial"/>
          <w:sz w:val="20"/>
        </w:rPr>
        <w:t>.</w:t>
      </w:r>
    </w:p>
    <w:p w14:paraId="60A3CCF3" w14:textId="1F0BEACD" w:rsidR="00E17D1E" w:rsidRPr="00C33B6B" w:rsidRDefault="000C363A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Participation in complete </w:t>
      </w:r>
      <w:r w:rsidR="00E17D1E" w:rsidRPr="00C33B6B">
        <w:rPr>
          <w:rFonts w:ascii="Arial" w:hAnsi="Arial"/>
          <w:sz w:val="20"/>
        </w:rPr>
        <w:t xml:space="preserve">production </w:t>
      </w:r>
      <w:r w:rsidR="009C681F" w:rsidRPr="00C33B6B">
        <w:rPr>
          <w:rFonts w:ascii="Arial" w:hAnsi="Arial"/>
          <w:sz w:val="20"/>
        </w:rPr>
        <w:t>process</w:t>
      </w:r>
      <w:r w:rsidR="00E17D1E" w:rsidRPr="00C33B6B">
        <w:rPr>
          <w:rFonts w:ascii="Arial" w:hAnsi="Arial"/>
          <w:sz w:val="20"/>
        </w:rPr>
        <w:t>.</w:t>
      </w:r>
    </w:p>
    <w:p w14:paraId="06FA5DF2" w14:textId="77777777" w:rsidR="00E17D1E" w:rsidRPr="00C33B6B" w:rsidRDefault="00E17D1E" w:rsidP="00C33B6B">
      <w:pPr>
        <w:numPr>
          <w:ilvl w:val="2"/>
          <w:numId w:val="7"/>
        </w:numPr>
        <w:tabs>
          <w:tab w:val="clear" w:pos="1260"/>
          <w:tab w:val="left" w:pos="-720"/>
          <w:tab w:val="left" w:pos="360"/>
          <w:tab w:val="num" w:pos="117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Rehearsal process.</w:t>
      </w:r>
    </w:p>
    <w:p w14:paraId="4DF2D452" w14:textId="247C9461" w:rsidR="00E17D1E" w:rsidRPr="00C33B6B" w:rsidRDefault="000C363A" w:rsidP="00C33B6B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63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Introductory </w:t>
      </w:r>
      <w:r w:rsidR="00592372" w:rsidRPr="00C33B6B">
        <w:rPr>
          <w:rFonts w:ascii="Arial" w:hAnsi="Arial"/>
          <w:sz w:val="20"/>
        </w:rPr>
        <w:t>ensemble a</w:t>
      </w:r>
      <w:r w:rsidR="00E17D1E" w:rsidRPr="00C33B6B">
        <w:rPr>
          <w:rFonts w:ascii="Arial" w:hAnsi="Arial"/>
          <w:sz w:val="20"/>
        </w:rPr>
        <w:t>cting</w:t>
      </w:r>
      <w:r w:rsidRPr="00C33B6B">
        <w:rPr>
          <w:rFonts w:ascii="Arial" w:hAnsi="Arial"/>
          <w:sz w:val="20"/>
        </w:rPr>
        <w:t xml:space="preserve"> and staging </w:t>
      </w:r>
      <w:r w:rsidR="00E17D1E" w:rsidRPr="00C33B6B">
        <w:rPr>
          <w:rFonts w:ascii="Arial" w:hAnsi="Arial"/>
          <w:sz w:val="20"/>
        </w:rPr>
        <w:t>techniques</w:t>
      </w:r>
      <w:r w:rsidR="00A25697" w:rsidRPr="00C33B6B">
        <w:rPr>
          <w:rFonts w:ascii="Arial" w:hAnsi="Arial"/>
          <w:strike/>
          <w:sz w:val="20"/>
        </w:rPr>
        <w:t>.</w:t>
      </w:r>
    </w:p>
    <w:p w14:paraId="1D41E615" w14:textId="4697B883" w:rsidR="006A6843" w:rsidRPr="00C33B6B" w:rsidRDefault="006A6843" w:rsidP="00C33B6B">
      <w:pPr>
        <w:pStyle w:val="ListParagraph"/>
        <w:numPr>
          <w:ilvl w:val="4"/>
          <w:numId w:val="7"/>
        </w:numPr>
        <w:tabs>
          <w:tab w:val="clear" w:pos="1800"/>
          <w:tab w:val="left" w:pos="-720"/>
          <w:tab w:val="left" w:pos="1080"/>
          <w:tab w:val="num" w:pos="1440"/>
        </w:tabs>
        <w:suppressAutoHyphens/>
        <w:spacing w:line="240" w:lineRule="exact"/>
        <w:ind w:left="1440" w:hanging="27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Interpretation and </w:t>
      </w:r>
      <w:r w:rsidR="000C363A" w:rsidRPr="00C33B6B">
        <w:rPr>
          <w:rFonts w:ascii="Arial" w:hAnsi="Arial"/>
          <w:sz w:val="20"/>
        </w:rPr>
        <w:t xml:space="preserve">analysis </w:t>
      </w:r>
      <w:r w:rsidRPr="00C33B6B">
        <w:rPr>
          <w:rFonts w:ascii="Arial" w:hAnsi="Arial"/>
          <w:sz w:val="20"/>
        </w:rPr>
        <w:t xml:space="preserve">of </w:t>
      </w:r>
      <w:r w:rsidR="003256CA" w:rsidRPr="00C33B6B">
        <w:rPr>
          <w:rFonts w:ascii="Arial" w:hAnsi="Arial"/>
          <w:sz w:val="20"/>
        </w:rPr>
        <w:t xml:space="preserve">the </w:t>
      </w:r>
      <w:r w:rsidR="000C363A" w:rsidRPr="00C33B6B">
        <w:rPr>
          <w:rFonts w:ascii="Arial" w:hAnsi="Arial"/>
          <w:sz w:val="20"/>
        </w:rPr>
        <w:t xml:space="preserve">play’s </w:t>
      </w:r>
      <w:r w:rsidR="003256CA" w:rsidRPr="00C33B6B">
        <w:rPr>
          <w:rFonts w:ascii="Arial" w:hAnsi="Arial"/>
          <w:sz w:val="20"/>
        </w:rPr>
        <w:t>characters</w:t>
      </w:r>
      <w:r w:rsidR="000C363A" w:rsidRPr="00C33B6B">
        <w:rPr>
          <w:rFonts w:ascii="Arial" w:hAnsi="Arial"/>
          <w:sz w:val="20"/>
        </w:rPr>
        <w:t>,</w:t>
      </w:r>
      <w:r w:rsidR="003256CA" w:rsidRPr="00C33B6B">
        <w:rPr>
          <w:rFonts w:ascii="Arial" w:hAnsi="Arial"/>
          <w:sz w:val="20"/>
        </w:rPr>
        <w:t xml:space="preserve"> </w:t>
      </w:r>
      <w:r w:rsidRPr="00C33B6B">
        <w:rPr>
          <w:rFonts w:ascii="Arial" w:hAnsi="Arial"/>
          <w:sz w:val="20"/>
        </w:rPr>
        <w:t>histo</w:t>
      </w:r>
      <w:r w:rsidR="003256CA" w:rsidRPr="00C33B6B">
        <w:rPr>
          <w:rFonts w:ascii="Arial" w:hAnsi="Arial"/>
          <w:sz w:val="20"/>
        </w:rPr>
        <w:t>rical</w:t>
      </w:r>
      <w:r w:rsidR="000C363A" w:rsidRPr="00C33B6B">
        <w:rPr>
          <w:rFonts w:ascii="Arial" w:hAnsi="Arial"/>
          <w:sz w:val="20"/>
        </w:rPr>
        <w:t xml:space="preserve"> and cultural context</w:t>
      </w:r>
      <w:r w:rsidR="003256CA" w:rsidRPr="00C33B6B">
        <w:rPr>
          <w:rFonts w:ascii="Arial" w:hAnsi="Arial"/>
          <w:sz w:val="20"/>
        </w:rPr>
        <w:t>, thematic</w:t>
      </w:r>
      <w:r w:rsidR="000C363A" w:rsidRPr="00C33B6B">
        <w:rPr>
          <w:rFonts w:ascii="Arial" w:hAnsi="Arial"/>
          <w:sz w:val="20"/>
        </w:rPr>
        <w:t xml:space="preserve"> ideas</w:t>
      </w:r>
      <w:r w:rsidR="00C33B6B">
        <w:rPr>
          <w:rFonts w:ascii="Arial" w:hAnsi="Arial"/>
          <w:sz w:val="20"/>
        </w:rPr>
        <w:t xml:space="preserve">, and </w:t>
      </w:r>
      <w:r w:rsidR="000C363A" w:rsidRPr="00C33B6B">
        <w:rPr>
          <w:rFonts w:ascii="Arial" w:hAnsi="Arial"/>
          <w:sz w:val="20"/>
        </w:rPr>
        <w:t xml:space="preserve">artistic </w:t>
      </w:r>
      <w:r w:rsidR="003256CA" w:rsidRPr="00C33B6B">
        <w:rPr>
          <w:rFonts w:ascii="Arial" w:hAnsi="Arial"/>
          <w:sz w:val="20"/>
        </w:rPr>
        <w:t>intentions.</w:t>
      </w:r>
    </w:p>
    <w:p w14:paraId="77C82B99" w14:textId="03559034" w:rsidR="00592372" w:rsidRPr="00C33B6B" w:rsidRDefault="00C33B6B" w:rsidP="00706FE6">
      <w:pPr>
        <w:pStyle w:val="ListParagraph"/>
        <w:numPr>
          <w:ilvl w:val="2"/>
          <w:numId w:val="7"/>
        </w:numPr>
        <w:tabs>
          <w:tab w:val="clear" w:pos="1260"/>
          <w:tab w:val="left" w:pos="-720"/>
          <w:tab w:val="left" w:pos="1080"/>
          <w:tab w:val="num" w:pos="1170"/>
          <w:tab w:val="left" w:pos="144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E17D1E" w:rsidRPr="00C33B6B">
        <w:rPr>
          <w:rFonts w:ascii="Arial" w:hAnsi="Arial"/>
          <w:sz w:val="20"/>
        </w:rPr>
        <w:t>Technical rehearsal process.</w:t>
      </w:r>
    </w:p>
    <w:p w14:paraId="6380921A" w14:textId="00D2FF22" w:rsidR="000C363A" w:rsidRPr="00375A73" w:rsidRDefault="000C363A" w:rsidP="00706FE6">
      <w:pPr>
        <w:pStyle w:val="ListParagraph"/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17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a)  Integration of technical and production elements into performance.</w:t>
      </w:r>
    </w:p>
    <w:p w14:paraId="2EC1FFD6" w14:textId="2FF59C8E" w:rsidR="000C363A" w:rsidRPr="00C33B6B" w:rsidRDefault="000C363A" w:rsidP="00706FE6">
      <w:pPr>
        <w:pStyle w:val="ListParagraph"/>
        <w:tabs>
          <w:tab w:val="left" w:pos="-720"/>
          <w:tab w:val="left" w:pos="1080"/>
          <w:tab w:val="left" w:pos="1440"/>
        </w:tabs>
        <w:suppressAutoHyphens/>
        <w:spacing w:line="240" w:lineRule="exact"/>
        <w:ind w:left="1260" w:hanging="9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lastRenderedPageBreak/>
        <w:t>b)  Understanding of responsibilities o</w:t>
      </w:r>
      <w:bookmarkStart w:id="0" w:name="_GoBack"/>
      <w:bookmarkEnd w:id="0"/>
      <w:r w:rsidRPr="00C33B6B">
        <w:rPr>
          <w:rFonts w:ascii="Arial" w:hAnsi="Arial"/>
          <w:sz w:val="20"/>
        </w:rPr>
        <w:t>f performance and production staff.</w:t>
      </w:r>
    </w:p>
    <w:p w14:paraId="1556DE93" w14:textId="1AEB0D4E" w:rsidR="000C363A" w:rsidRPr="00C33B6B" w:rsidRDefault="00C33B6B" w:rsidP="00706FE6">
      <w:pPr>
        <w:pStyle w:val="ListParagraph"/>
        <w:numPr>
          <w:ilvl w:val="2"/>
          <w:numId w:val="7"/>
        </w:numPr>
        <w:tabs>
          <w:tab w:val="clear" w:pos="1260"/>
          <w:tab w:val="left" w:pos="-720"/>
          <w:tab w:val="left" w:pos="1080"/>
          <w:tab w:val="num" w:pos="1170"/>
          <w:tab w:val="left" w:pos="1440"/>
        </w:tabs>
        <w:suppressAutoHyphens/>
        <w:spacing w:line="240" w:lineRule="exact"/>
        <w:ind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C363A" w:rsidRPr="00C33B6B">
        <w:rPr>
          <w:rFonts w:ascii="Arial" w:hAnsi="Arial"/>
          <w:sz w:val="20"/>
        </w:rPr>
        <w:t>Live performances.</w:t>
      </w:r>
    </w:p>
    <w:p w14:paraId="7E3F8839" w14:textId="77777777" w:rsidR="000C363A" w:rsidRPr="00C33B6B" w:rsidRDefault="000C363A" w:rsidP="00706FE6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63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Preparations and warm-ups. </w:t>
      </w:r>
    </w:p>
    <w:p w14:paraId="7C46E007" w14:textId="038554D8" w:rsidR="000C363A" w:rsidRPr="00C33B6B" w:rsidRDefault="00EF710A" w:rsidP="00706FE6">
      <w:pPr>
        <w:pStyle w:val="ListParagraph"/>
        <w:numPr>
          <w:ilvl w:val="4"/>
          <w:numId w:val="7"/>
        </w:numPr>
        <w:tabs>
          <w:tab w:val="left" w:pos="-720"/>
          <w:tab w:val="left" w:pos="1080"/>
          <w:tab w:val="left" w:pos="1440"/>
        </w:tabs>
        <w:suppressAutoHyphens/>
        <w:spacing w:line="240" w:lineRule="exact"/>
        <w:ind w:hanging="63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Consistent implementation of role, as rehearsed and directed, in a live performance context.</w:t>
      </w:r>
    </w:p>
    <w:p w14:paraId="553D764E" w14:textId="23477DB6" w:rsidR="00592372" w:rsidRPr="00C33B6B" w:rsidRDefault="00B31D7F" w:rsidP="00A632B6">
      <w:pPr>
        <w:tabs>
          <w:tab w:val="left" w:pos="-720"/>
          <w:tab w:val="left" w:pos="36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ab/>
      </w:r>
      <w:r w:rsidR="00CD4030" w:rsidRPr="00C33B6B">
        <w:rPr>
          <w:rFonts w:ascii="Arial" w:hAnsi="Arial"/>
          <w:sz w:val="20"/>
        </w:rPr>
        <w:t>c</w:t>
      </w:r>
      <w:r w:rsidR="00592372" w:rsidRPr="00C33B6B">
        <w:rPr>
          <w:rFonts w:ascii="Arial" w:hAnsi="Arial"/>
          <w:sz w:val="20"/>
        </w:rPr>
        <w:t>.</w:t>
      </w:r>
      <w:r w:rsidR="00592372" w:rsidRPr="00C33B6B">
        <w:rPr>
          <w:rFonts w:ascii="Arial" w:hAnsi="Arial"/>
          <w:sz w:val="20"/>
        </w:rPr>
        <w:tab/>
        <w:t xml:space="preserve">The student will be cast during </w:t>
      </w:r>
      <w:r w:rsidR="000C363A" w:rsidRPr="00C33B6B">
        <w:rPr>
          <w:rFonts w:ascii="Arial" w:hAnsi="Arial"/>
          <w:sz w:val="20"/>
        </w:rPr>
        <w:t xml:space="preserve">an </w:t>
      </w:r>
      <w:r w:rsidR="00592372" w:rsidRPr="00C33B6B">
        <w:rPr>
          <w:rFonts w:ascii="Arial" w:hAnsi="Arial"/>
          <w:sz w:val="20"/>
        </w:rPr>
        <w:t>open audition</w:t>
      </w:r>
      <w:r w:rsidR="000C363A" w:rsidRPr="00C33B6B">
        <w:rPr>
          <w:rFonts w:ascii="Arial" w:hAnsi="Arial"/>
          <w:sz w:val="20"/>
        </w:rPr>
        <w:t xml:space="preserve"> process</w:t>
      </w:r>
      <w:r w:rsidR="00592372" w:rsidRPr="00C33B6B">
        <w:rPr>
          <w:rFonts w:ascii="Arial" w:hAnsi="Arial"/>
          <w:sz w:val="20"/>
        </w:rPr>
        <w:t xml:space="preserve"> and given assignments as actors in a Theatre Arts production.</w:t>
      </w:r>
    </w:p>
    <w:p w14:paraId="31F07391" w14:textId="77777777" w:rsidR="005D5403" w:rsidRPr="00C33B6B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CE17097" w14:textId="2A4C23D3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Style w:val="GCOUTLINE1"/>
          <w:rFonts w:ascii="Arial" w:hAnsi="Arial"/>
          <w:sz w:val="20"/>
          <w:u w:val="single"/>
        </w:rPr>
        <w:t>Method of Instruction</w:t>
      </w:r>
    </w:p>
    <w:p w14:paraId="0FA90B61" w14:textId="3CC5260D" w:rsidR="005D5403" w:rsidRPr="00C33B6B" w:rsidRDefault="00EF710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Instruction is completed through systematized phases of rehearsals, when students will be given v</w:t>
      </w:r>
      <w:r w:rsidR="00610072" w:rsidRPr="00C33B6B">
        <w:rPr>
          <w:rFonts w:ascii="Arial" w:hAnsi="Arial"/>
          <w:sz w:val="20"/>
        </w:rPr>
        <w:t xml:space="preserve">erbal instructions </w:t>
      </w:r>
      <w:r w:rsidRPr="00C33B6B">
        <w:rPr>
          <w:rFonts w:ascii="Arial" w:hAnsi="Arial"/>
          <w:sz w:val="20"/>
        </w:rPr>
        <w:t xml:space="preserve">and directives </w:t>
      </w:r>
      <w:r w:rsidR="00610072" w:rsidRPr="00C33B6B">
        <w:rPr>
          <w:rFonts w:ascii="Arial" w:hAnsi="Arial"/>
          <w:sz w:val="20"/>
        </w:rPr>
        <w:t xml:space="preserve">to how tasks within the </w:t>
      </w:r>
      <w:r w:rsidRPr="00C33B6B">
        <w:rPr>
          <w:rFonts w:ascii="Arial" w:hAnsi="Arial"/>
          <w:sz w:val="20"/>
        </w:rPr>
        <w:t xml:space="preserve">purview of their assigned role in the </w:t>
      </w:r>
      <w:r w:rsidR="00610072" w:rsidRPr="00C33B6B">
        <w:rPr>
          <w:rFonts w:ascii="Arial" w:hAnsi="Arial"/>
          <w:sz w:val="20"/>
        </w:rPr>
        <w:t>production are to be accomplished.</w:t>
      </w:r>
    </w:p>
    <w:p w14:paraId="63263664" w14:textId="3E78656F" w:rsidR="00610072" w:rsidRPr="00C33B6B" w:rsidRDefault="00EF710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Supervised and collaborative p</w:t>
      </w:r>
      <w:r w:rsidR="008C6BC1" w:rsidRPr="00C33B6B">
        <w:rPr>
          <w:rFonts w:ascii="Arial" w:hAnsi="Arial"/>
          <w:sz w:val="20"/>
        </w:rPr>
        <w:t>articipation in performance</w:t>
      </w:r>
      <w:r w:rsidR="007048D2" w:rsidRPr="00C33B6B">
        <w:rPr>
          <w:rFonts w:ascii="Arial" w:hAnsi="Arial"/>
          <w:sz w:val="20"/>
        </w:rPr>
        <w:t>s</w:t>
      </w:r>
      <w:r w:rsidR="00610072" w:rsidRPr="00C33B6B">
        <w:rPr>
          <w:rFonts w:ascii="Arial" w:hAnsi="Arial"/>
          <w:sz w:val="20"/>
        </w:rPr>
        <w:t>.</w:t>
      </w:r>
    </w:p>
    <w:p w14:paraId="4C019656" w14:textId="77777777" w:rsidR="005D5403" w:rsidRPr="00375A7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63E1FC8" w14:textId="710842E6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1855F4FB" w14:textId="203AEB12" w:rsidR="005D5403" w:rsidRPr="00C33B6B" w:rsidRDefault="00610072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Successful completion of assigned </w:t>
      </w:r>
      <w:r w:rsidR="007048D2" w:rsidRPr="00C33B6B">
        <w:rPr>
          <w:rFonts w:ascii="Arial" w:hAnsi="Arial"/>
          <w:sz w:val="20"/>
        </w:rPr>
        <w:t xml:space="preserve">acting role in performance, as directed during rehearsal process of the production. </w:t>
      </w:r>
    </w:p>
    <w:p w14:paraId="34A3F2F0" w14:textId="3D03BEFC" w:rsidR="00610072" w:rsidRPr="00375A73" w:rsidRDefault="00375A73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Fonts w:ascii="Arial" w:hAnsi="Arial"/>
          <w:sz w:val="20"/>
        </w:rPr>
        <w:t>P</w:t>
      </w:r>
      <w:r w:rsidR="00610072" w:rsidRPr="00375A73">
        <w:rPr>
          <w:rFonts w:ascii="Arial" w:hAnsi="Arial"/>
          <w:sz w:val="20"/>
        </w:rPr>
        <w:t>roject performance (work methods, interaction with others, dedications, reliability</w:t>
      </w:r>
      <w:r w:rsidR="003256CA" w:rsidRPr="00375A73">
        <w:rPr>
          <w:rFonts w:ascii="Arial" w:hAnsi="Arial"/>
          <w:sz w:val="20"/>
        </w:rPr>
        <w:t>,</w:t>
      </w:r>
      <w:r w:rsidR="00610072" w:rsidRPr="00375A73">
        <w:rPr>
          <w:rFonts w:ascii="Arial" w:hAnsi="Arial"/>
          <w:sz w:val="20"/>
        </w:rPr>
        <w:t xml:space="preserve"> and competency).</w:t>
      </w:r>
    </w:p>
    <w:p w14:paraId="10ABAC0B" w14:textId="6E54137C" w:rsidR="000753BA" w:rsidRPr="00375A73" w:rsidRDefault="000753BA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Fonts w:ascii="Arial" w:hAnsi="Arial"/>
          <w:sz w:val="20"/>
        </w:rPr>
        <w:t>Lines</w:t>
      </w:r>
      <w:r w:rsidRPr="00375A73">
        <w:rPr>
          <w:rFonts w:ascii="Arial" w:hAnsi="Arial"/>
          <w:color w:val="FF0000"/>
          <w:sz w:val="20"/>
        </w:rPr>
        <w:t xml:space="preserve"> </w:t>
      </w:r>
      <w:r w:rsidRPr="00375A73">
        <w:rPr>
          <w:rFonts w:ascii="Arial" w:hAnsi="Arial"/>
          <w:sz w:val="20"/>
        </w:rPr>
        <w:t>and movement memorized</w:t>
      </w:r>
      <w:r w:rsidR="00375A73" w:rsidRPr="00375A73">
        <w:rPr>
          <w:rFonts w:ascii="Arial" w:hAnsi="Arial"/>
          <w:sz w:val="20"/>
        </w:rPr>
        <w:t xml:space="preserve"> b</w:t>
      </w:r>
      <w:r w:rsidRPr="00375A73">
        <w:rPr>
          <w:rFonts w:ascii="Arial" w:hAnsi="Arial"/>
          <w:sz w:val="20"/>
        </w:rPr>
        <w:t>y determined deadline.</w:t>
      </w:r>
    </w:p>
    <w:p w14:paraId="24F3E715" w14:textId="77777777" w:rsidR="000923A4" w:rsidRPr="00375A73" w:rsidRDefault="000923A4" w:rsidP="00683815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Fonts w:ascii="Arial" w:hAnsi="Arial"/>
          <w:sz w:val="20"/>
        </w:rPr>
        <w:t>Final project performance and strike (production tear down).</w:t>
      </w:r>
    </w:p>
    <w:p w14:paraId="3BF4D63D" w14:textId="77777777" w:rsidR="005D5403" w:rsidRPr="00375A7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37F8E9D" w14:textId="2C8C7385" w:rsidR="005D5403" w:rsidRPr="00C33B6B" w:rsidRDefault="005D540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375A73"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3F8EF933" w14:textId="654BE370" w:rsidR="005D5403" w:rsidRPr="00C33B6B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Reading of assigned </w:t>
      </w:r>
      <w:r w:rsidR="007048D2" w:rsidRPr="00C33B6B">
        <w:rPr>
          <w:rFonts w:ascii="Arial" w:hAnsi="Arial"/>
          <w:sz w:val="20"/>
        </w:rPr>
        <w:t xml:space="preserve">dramatic text and supporting </w:t>
      </w:r>
      <w:r w:rsidRPr="00C33B6B">
        <w:rPr>
          <w:rFonts w:ascii="Arial" w:hAnsi="Arial"/>
          <w:sz w:val="20"/>
        </w:rPr>
        <w:t>materials.</w:t>
      </w:r>
    </w:p>
    <w:p w14:paraId="6AFADD09" w14:textId="5F9627A0" w:rsidR="00610072" w:rsidRPr="00C33B6B" w:rsidRDefault="0061007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 xml:space="preserve">Research </w:t>
      </w:r>
      <w:r w:rsidR="007048D2" w:rsidRPr="00C33B6B">
        <w:rPr>
          <w:rFonts w:ascii="Arial" w:hAnsi="Arial"/>
          <w:sz w:val="20"/>
        </w:rPr>
        <w:t>background and cultural context of story and characte</w:t>
      </w:r>
      <w:r w:rsidR="00375A73" w:rsidRPr="00C33B6B">
        <w:rPr>
          <w:rFonts w:ascii="Arial" w:hAnsi="Arial"/>
          <w:sz w:val="20"/>
        </w:rPr>
        <w:t>r.</w:t>
      </w:r>
      <w:r w:rsidR="007048D2" w:rsidRPr="00C33B6B">
        <w:rPr>
          <w:rFonts w:ascii="Arial" w:hAnsi="Arial"/>
          <w:sz w:val="20"/>
        </w:rPr>
        <w:t xml:space="preserve"> </w:t>
      </w:r>
    </w:p>
    <w:p w14:paraId="34FE955C" w14:textId="7B9A045E" w:rsidR="00610072" w:rsidRPr="00C33B6B" w:rsidRDefault="007048D2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Character an</w:t>
      </w:r>
      <w:r w:rsidR="00421D24" w:rsidRPr="00C33B6B">
        <w:rPr>
          <w:rFonts w:ascii="Arial" w:hAnsi="Arial"/>
          <w:sz w:val="20"/>
        </w:rPr>
        <w:t>alysis and developmen</w:t>
      </w:r>
      <w:r w:rsidR="00375A73" w:rsidRPr="00C33B6B">
        <w:rPr>
          <w:rFonts w:ascii="Arial" w:hAnsi="Arial"/>
          <w:sz w:val="20"/>
        </w:rPr>
        <w:t>t.</w:t>
      </w:r>
    </w:p>
    <w:p w14:paraId="497CE1BC" w14:textId="1658BCE2" w:rsidR="00421D24" w:rsidRPr="00C33B6B" w:rsidRDefault="00421D24" w:rsidP="00683815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Fonts w:ascii="Arial" w:hAnsi="Arial"/>
          <w:sz w:val="20"/>
        </w:rPr>
        <w:t>Memorization of lines and staging.</w:t>
      </w:r>
    </w:p>
    <w:p w14:paraId="25B4C443" w14:textId="77777777" w:rsidR="005D5403" w:rsidRPr="00375A73" w:rsidRDefault="005D5403">
      <w:pPr>
        <w:tabs>
          <w:tab w:val="left" w:pos="-720"/>
          <w:tab w:val="left" w:pos="0"/>
        </w:tabs>
        <w:suppressAutoHyphens/>
        <w:spacing w:line="240" w:lineRule="exact"/>
        <w:ind w:left="720" w:hanging="720"/>
        <w:rPr>
          <w:rFonts w:ascii="Arial" w:hAnsi="Arial"/>
          <w:sz w:val="20"/>
        </w:rPr>
      </w:pPr>
    </w:p>
    <w:p w14:paraId="22A51C7B" w14:textId="13DFE4C0" w:rsidR="005D5403" w:rsidRPr="00C33B6B" w:rsidRDefault="00375A73" w:rsidP="00C33B6B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C33B6B">
        <w:rPr>
          <w:rStyle w:val="GCOUTLINE1"/>
          <w:rFonts w:ascii="Arial" w:hAnsi="Arial"/>
          <w:sz w:val="20"/>
          <w:u w:val="single"/>
        </w:rPr>
        <w:t>Representative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5D5403" w:rsidRPr="00375A73">
        <w:rPr>
          <w:rStyle w:val="GCOUTLINE1"/>
          <w:rFonts w:ascii="Arial" w:hAnsi="Arial"/>
          <w:sz w:val="20"/>
          <w:u w:val="single"/>
        </w:rPr>
        <w:t>Texts</w:t>
      </w:r>
    </w:p>
    <w:p w14:paraId="655C9E5C" w14:textId="065E7F24" w:rsidR="00B31D7F" w:rsidRPr="00C33B6B" w:rsidRDefault="0001184A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33B6B">
        <w:rPr>
          <w:rStyle w:val="GCOUTLINE2"/>
          <w:rFonts w:ascii="Arial" w:hAnsi="Arial"/>
          <w:sz w:val="20"/>
        </w:rPr>
        <w:t>Representative</w:t>
      </w:r>
      <w:r w:rsidR="005D5403" w:rsidRPr="00C33B6B">
        <w:rPr>
          <w:rStyle w:val="GCOUTLINE2"/>
          <w:rFonts w:ascii="Arial" w:hAnsi="Arial"/>
          <w:sz w:val="20"/>
        </w:rPr>
        <w:t xml:space="preserve"> Text(s)</w:t>
      </w:r>
      <w:proofErr w:type="gramStart"/>
      <w:r w:rsidR="005D5403" w:rsidRPr="00C33B6B">
        <w:rPr>
          <w:rStyle w:val="GCOUTLINE2"/>
          <w:rFonts w:ascii="Arial" w:hAnsi="Arial"/>
          <w:sz w:val="20"/>
        </w:rPr>
        <w:t>:</w:t>
      </w:r>
      <w:proofErr w:type="gramEnd"/>
      <w:r w:rsidR="00EC7DD0" w:rsidRPr="00C33B6B">
        <w:rPr>
          <w:rStyle w:val="GCOUTLINE2"/>
          <w:rFonts w:ascii="Arial" w:hAnsi="Arial"/>
          <w:sz w:val="20"/>
        </w:rPr>
        <w:br/>
        <w:t>Script(s) related to production(s) being produced in the Theatre Arts Department.</w:t>
      </w:r>
    </w:p>
    <w:p w14:paraId="334268E9" w14:textId="4475F16B" w:rsidR="005D5403" w:rsidRPr="00C33B6B" w:rsidRDefault="00B31D7F" w:rsidP="00B31D7F">
      <w:pPr>
        <w:tabs>
          <w:tab w:val="left" w:pos="-720"/>
          <w:tab w:val="left" w:pos="0"/>
        </w:tabs>
        <w:suppressAutoHyphens/>
        <w:spacing w:line="240" w:lineRule="exact"/>
        <w:ind w:left="360"/>
        <w:rPr>
          <w:rStyle w:val="GCOUTLINE2"/>
          <w:rFonts w:ascii="Arial" w:hAnsi="Arial"/>
          <w:sz w:val="20"/>
        </w:rPr>
      </w:pPr>
      <w:r w:rsidRPr="00C33B6B">
        <w:rPr>
          <w:rStyle w:val="GCOUTLINE2"/>
          <w:rFonts w:ascii="Arial" w:hAnsi="Arial"/>
          <w:sz w:val="20"/>
        </w:rPr>
        <w:tab/>
      </w:r>
      <w:r w:rsidR="00EC7DD0" w:rsidRPr="00C33B6B">
        <w:rPr>
          <w:rStyle w:val="GCOUTLINE2"/>
          <w:rFonts w:ascii="Arial" w:hAnsi="Arial"/>
          <w:sz w:val="20"/>
        </w:rPr>
        <w:t>Examples:</w:t>
      </w:r>
    </w:p>
    <w:p w14:paraId="7F73AFAC" w14:textId="1E7B0D6D" w:rsidR="00421D24" w:rsidRPr="00C33B6B" w:rsidRDefault="00421D24" w:rsidP="00706FE6">
      <w:pPr>
        <w:numPr>
          <w:ilvl w:val="2"/>
          <w:numId w:val="7"/>
        </w:numPr>
        <w:tabs>
          <w:tab w:val="clear" w:pos="1260"/>
          <w:tab w:val="left" w:pos="-720"/>
          <w:tab w:val="left" w:pos="0"/>
          <w:tab w:val="num" w:pos="1170"/>
        </w:tabs>
        <w:suppressAutoHyphens/>
        <w:spacing w:line="240" w:lineRule="exact"/>
        <w:ind w:hanging="540"/>
        <w:rPr>
          <w:rFonts w:ascii="Arial" w:hAnsi="Arial"/>
          <w:sz w:val="20"/>
          <w:u w:val="single"/>
        </w:rPr>
      </w:pPr>
      <w:proofErr w:type="spellStart"/>
      <w:r w:rsidRPr="00C33B6B">
        <w:rPr>
          <w:rFonts w:ascii="Arial" w:hAnsi="Arial"/>
          <w:color w:val="000000"/>
          <w:sz w:val="20"/>
        </w:rPr>
        <w:t>Nottage</w:t>
      </w:r>
      <w:proofErr w:type="spellEnd"/>
      <w:r w:rsidRPr="00C33B6B">
        <w:rPr>
          <w:rFonts w:ascii="Arial" w:hAnsi="Arial"/>
          <w:color w:val="000000"/>
          <w:sz w:val="20"/>
        </w:rPr>
        <w:t xml:space="preserve">, Lynn. </w:t>
      </w:r>
      <w:r w:rsidRPr="00C33B6B">
        <w:rPr>
          <w:rFonts w:ascii="Arial" w:hAnsi="Arial"/>
          <w:i/>
          <w:color w:val="000000"/>
          <w:sz w:val="20"/>
        </w:rPr>
        <w:t>By the Way, Meet Vera Stark</w:t>
      </w:r>
      <w:r w:rsidRPr="00C33B6B">
        <w:rPr>
          <w:rFonts w:ascii="Arial" w:hAnsi="Arial"/>
          <w:color w:val="000000"/>
          <w:sz w:val="20"/>
        </w:rPr>
        <w:t>. New York, NY: Dramatists Play Service, Inc., 2011.</w:t>
      </w:r>
    </w:p>
    <w:p w14:paraId="247FD3A4" w14:textId="71BEE271" w:rsidR="00421D24" w:rsidRPr="00C33B6B" w:rsidRDefault="00421D24" w:rsidP="00706FE6">
      <w:pPr>
        <w:pStyle w:val="ListParagraph"/>
        <w:widowControl/>
        <w:numPr>
          <w:ilvl w:val="2"/>
          <w:numId w:val="7"/>
        </w:numPr>
        <w:tabs>
          <w:tab w:val="clear" w:pos="1260"/>
          <w:tab w:val="num" w:pos="1170"/>
        </w:tabs>
        <w:spacing w:line="240" w:lineRule="atLeast"/>
        <w:ind w:hanging="540"/>
        <w:rPr>
          <w:color w:val="000000"/>
          <w:sz w:val="20"/>
        </w:rPr>
      </w:pPr>
      <w:r w:rsidRPr="00C33B6B">
        <w:rPr>
          <w:rFonts w:ascii="Arial" w:hAnsi="Arial"/>
          <w:color w:val="000000"/>
          <w:sz w:val="20"/>
        </w:rPr>
        <w:t xml:space="preserve">Hamill, Kate. </w:t>
      </w:r>
      <w:r w:rsidRPr="00C33B6B">
        <w:rPr>
          <w:rFonts w:ascii="Arial" w:hAnsi="Arial"/>
          <w:i/>
          <w:color w:val="000000"/>
          <w:sz w:val="20"/>
        </w:rPr>
        <w:t>Pride and Prejudice</w:t>
      </w:r>
      <w:r w:rsidRPr="00C33B6B">
        <w:rPr>
          <w:rFonts w:ascii="Arial" w:hAnsi="Arial"/>
          <w:color w:val="000000"/>
          <w:sz w:val="20"/>
        </w:rPr>
        <w:t>. New York, NY: Dramatists Play Service, Inc., 2017.</w:t>
      </w:r>
    </w:p>
    <w:p w14:paraId="14BFA2CB" w14:textId="77777777" w:rsidR="005D5403" w:rsidRPr="00C33B6B" w:rsidRDefault="005D5403" w:rsidP="00683815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 w:rsidRPr="00C33B6B">
        <w:rPr>
          <w:rStyle w:val="GCOUTLINE2"/>
          <w:rFonts w:ascii="Arial" w:hAnsi="Arial"/>
          <w:sz w:val="20"/>
        </w:rPr>
        <w:t>Supplementary texts and workbooks:</w:t>
      </w:r>
    </w:p>
    <w:p w14:paraId="16D4F3FB" w14:textId="4301ECB5" w:rsidR="005D5403" w:rsidRPr="00375A73" w:rsidRDefault="00421D24" w:rsidP="00EC7DD0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 w:rsidRPr="00C33B6B">
        <w:rPr>
          <w:rStyle w:val="GCOUTLINE2"/>
          <w:rFonts w:ascii="Arial" w:hAnsi="Arial"/>
          <w:sz w:val="20"/>
        </w:rPr>
        <w:t>Specific research and reference materials applicable to the specific play being produced</w:t>
      </w:r>
      <w:r w:rsidR="00EC7DD0" w:rsidRPr="00C33B6B">
        <w:rPr>
          <w:rStyle w:val="GCOUTLINE2"/>
          <w:rFonts w:ascii="Arial" w:hAnsi="Arial"/>
          <w:sz w:val="20"/>
        </w:rPr>
        <w:t>.</w:t>
      </w:r>
    </w:p>
    <w:p w14:paraId="66515B48" w14:textId="77777777" w:rsidR="005D5403" w:rsidRDefault="005D5403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01EE868" w14:textId="240AD9E2" w:rsidR="000753BA" w:rsidRPr="00C33B6B" w:rsidRDefault="000753BA" w:rsidP="00C33B6B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u w:val="single"/>
        </w:rPr>
      </w:pPr>
      <w:r w:rsidRPr="000753BA">
        <w:rPr>
          <w:rFonts w:ascii="Arial" w:hAnsi="Arial"/>
          <w:sz w:val="20"/>
        </w:rPr>
        <w:tab/>
      </w: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7CC6B79E" w14:textId="77777777" w:rsidR="000753BA" w:rsidRPr="001A15FF" w:rsidRDefault="000753BA" w:rsidP="000753BA">
      <w:pPr>
        <w:ind w:left="360"/>
        <w:rPr>
          <w:rFonts w:ascii="Arial" w:hAnsi="Arial" w:cs="Arial"/>
          <w:sz w:val="20"/>
        </w:rPr>
      </w:pPr>
      <w:r w:rsidRPr="001A15FF">
        <w:rPr>
          <w:rFonts w:ascii="Arial" w:hAnsi="Arial" w:cs="Arial"/>
          <w:sz w:val="20"/>
        </w:rPr>
        <w:t>Upon completion of this course, our students will be able to do the following:</w:t>
      </w:r>
    </w:p>
    <w:p w14:paraId="6E7F206E" w14:textId="00FBF550" w:rsidR="001A15FF" w:rsidRPr="0001184A" w:rsidRDefault="001A15FF" w:rsidP="00421D24">
      <w:pPr>
        <w:widowControl/>
        <w:tabs>
          <w:tab w:val="left" w:pos="720"/>
        </w:tabs>
        <w:ind w:left="360"/>
        <w:rPr>
          <w:rFonts w:ascii="Arial" w:hAnsi="Arial" w:cs="Arial"/>
          <w:sz w:val="20"/>
        </w:rPr>
      </w:pPr>
      <w:r w:rsidRPr="0001184A">
        <w:rPr>
          <w:rFonts w:ascii="Arial" w:hAnsi="Arial" w:cs="Arial"/>
          <w:color w:val="000000"/>
          <w:sz w:val="20"/>
        </w:rPr>
        <w:t>a.</w:t>
      </w:r>
      <w:r w:rsidR="002436F9" w:rsidRPr="0001184A">
        <w:rPr>
          <w:rFonts w:ascii="Arial" w:hAnsi="Arial" w:cs="Arial"/>
          <w:color w:val="000000"/>
          <w:sz w:val="20"/>
        </w:rPr>
        <w:tab/>
      </w:r>
      <w:r w:rsidR="00421D24" w:rsidRPr="0001184A">
        <w:rPr>
          <w:rFonts w:ascii="Arial" w:hAnsi="Arial" w:cs="Arial"/>
          <w:sz w:val="20"/>
        </w:rPr>
        <w:t xml:space="preserve">Examine and portray a character </w:t>
      </w:r>
      <w:r w:rsidR="00421D24" w:rsidRPr="00C33B6B">
        <w:rPr>
          <w:rFonts w:ascii="Arial" w:hAnsi="Arial" w:cs="Arial"/>
          <w:sz w:val="20"/>
        </w:rPr>
        <w:t>in alignment with the context of the production</w:t>
      </w:r>
      <w:r w:rsidR="00375A73" w:rsidRPr="0001184A">
        <w:rPr>
          <w:rFonts w:ascii="Arial" w:hAnsi="Arial" w:cs="Arial"/>
          <w:sz w:val="20"/>
        </w:rPr>
        <w:t>.</w:t>
      </w:r>
      <w:r w:rsidR="00421D24" w:rsidRPr="0001184A">
        <w:rPr>
          <w:rFonts w:ascii="Arial" w:hAnsi="Arial" w:cs="Arial"/>
          <w:sz w:val="20"/>
        </w:rPr>
        <w:t xml:space="preserve"> </w:t>
      </w:r>
    </w:p>
    <w:p w14:paraId="1E0C1BDE" w14:textId="2D369612" w:rsidR="001A15FF" w:rsidRPr="001A15FF" w:rsidRDefault="00421D24" w:rsidP="000753BA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b.</w:t>
      </w:r>
      <w:r w:rsidR="00375A73">
        <w:rPr>
          <w:rFonts w:ascii="Arial" w:hAnsi="Arial" w:cs="Arial"/>
          <w:b/>
          <w:bCs/>
          <w:color w:val="000000"/>
          <w:sz w:val="20"/>
        </w:rPr>
        <w:tab/>
      </w:r>
      <w:r w:rsidR="001A15FF" w:rsidRPr="001A15FF">
        <w:rPr>
          <w:rFonts w:ascii="Arial" w:hAnsi="Arial" w:cs="Arial"/>
          <w:color w:val="000000"/>
          <w:sz w:val="20"/>
        </w:rPr>
        <w:t>Demonstrate the ability to work collaboratively with actors, directors, and other technical and design staff.</w:t>
      </w:r>
    </w:p>
    <w:p w14:paraId="56127479" w14:textId="406F2524" w:rsidR="00EC7DD0" w:rsidRDefault="00421D24" w:rsidP="00547C34">
      <w:pPr>
        <w:ind w:left="36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c.</w:t>
      </w:r>
      <w:r w:rsidR="00375A73">
        <w:rPr>
          <w:rFonts w:ascii="Arial" w:hAnsi="Arial" w:cs="Arial"/>
          <w:b/>
          <w:bCs/>
          <w:color w:val="000000"/>
          <w:sz w:val="20"/>
        </w:rPr>
        <w:tab/>
      </w:r>
      <w:r w:rsidR="001A15FF" w:rsidRPr="001A15FF">
        <w:rPr>
          <w:rFonts w:ascii="Arial" w:hAnsi="Arial" w:cs="Arial"/>
          <w:color w:val="000000"/>
          <w:sz w:val="20"/>
        </w:rPr>
        <w:t>Prepare, revise and perform a memorized role for a specific production.</w:t>
      </w:r>
    </w:p>
    <w:p w14:paraId="09313CD5" w14:textId="77777777" w:rsidR="00CD4030" w:rsidRDefault="00CD4030" w:rsidP="00CD4030">
      <w:pPr>
        <w:rPr>
          <w:rFonts w:ascii="Arial" w:hAnsi="Arial" w:cs="Arial"/>
          <w:color w:val="000000"/>
          <w:sz w:val="20"/>
        </w:rPr>
      </w:pPr>
    </w:p>
    <w:p w14:paraId="71ED2125" w14:textId="02F0B1CB" w:rsidR="00CD4030" w:rsidRPr="00421D24" w:rsidRDefault="00CD4030" w:rsidP="002436F9">
      <w:pPr>
        <w:tabs>
          <w:tab w:val="left" w:pos="720"/>
        </w:tabs>
        <w:rPr>
          <w:rFonts w:ascii="Arial" w:hAnsi="Arial" w:cs="Arial"/>
          <w:strike/>
          <w:sz w:val="20"/>
        </w:rPr>
      </w:pPr>
    </w:p>
    <w:sectPr w:rsidR="00CD4030" w:rsidRPr="00421D24" w:rsidSect="00706FE6">
      <w:headerReference w:type="default" r:id="rId10"/>
      <w:footerReference w:type="default" r:id="rId11"/>
      <w:endnotePr>
        <w:numFmt w:val="decimal"/>
      </w:endnotePr>
      <w:pgSz w:w="12240" w:h="15840"/>
      <w:pgMar w:top="1008" w:right="864" w:bottom="1008" w:left="86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D544" w14:textId="77777777" w:rsidR="00E26F5F" w:rsidRDefault="00E26F5F">
      <w:pPr>
        <w:spacing w:line="20" w:lineRule="exact"/>
      </w:pPr>
    </w:p>
  </w:endnote>
  <w:endnote w:type="continuationSeparator" w:id="0">
    <w:p w14:paraId="70E641DC" w14:textId="77777777" w:rsidR="00E26F5F" w:rsidRDefault="00E26F5F">
      <w:r>
        <w:t xml:space="preserve"> </w:t>
      </w:r>
    </w:p>
  </w:endnote>
  <w:endnote w:type="continuationNotice" w:id="1">
    <w:p w14:paraId="6D6C549D" w14:textId="77777777" w:rsidR="00E26F5F" w:rsidRDefault="00E26F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3977386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F96484" w14:textId="5AA7BDDF" w:rsidR="00706FE6" w:rsidRPr="00706FE6" w:rsidRDefault="00706FE6" w:rsidP="00706FE6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706FE6">
              <w:rPr>
                <w:rFonts w:ascii="Arial" w:hAnsi="Arial" w:cs="Arial"/>
                <w:sz w:val="20"/>
              </w:rPr>
              <w:t xml:space="preserve">Page </w:t>
            </w:r>
            <w:r w:rsidRPr="00706FE6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06FE6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706FE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8E2D2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706FE6">
              <w:rPr>
                <w:rFonts w:ascii="Arial" w:hAnsi="Arial" w:cs="Arial"/>
                <w:bCs/>
                <w:sz w:val="20"/>
              </w:rPr>
              <w:fldChar w:fldCharType="end"/>
            </w:r>
            <w:r w:rsidRPr="00706FE6">
              <w:rPr>
                <w:rFonts w:ascii="Arial" w:hAnsi="Arial" w:cs="Arial"/>
                <w:sz w:val="20"/>
              </w:rPr>
              <w:t xml:space="preserve"> of </w:t>
            </w:r>
            <w:r w:rsidRPr="00706FE6">
              <w:rPr>
                <w:rFonts w:ascii="Arial" w:hAnsi="Arial" w:cs="Arial"/>
                <w:bCs/>
                <w:sz w:val="20"/>
              </w:rPr>
              <w:fldChar w:fldCharType="begin"/>
            </w:r>
            <w:r w:rsidRPr="00706FE6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706FE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8E2D23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706FE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14:paraId="27163995" w14:textId="77777777" w:rsidR="00706FE6" w:rsidRDefault="0070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3A972" w14:textId="77777777" w:rsidR="00E26F5F" w:rsidRDefault="00E26F5F">
      <w:r>
        <w:separator/>
      </w:r>
    </w:p>
  </w:footnote>
  <w:footnote w:type="continuationSeparator" w:id="0">
    <w:p w14:paraId="3363E8F1" w14:textId="77777777" w:rsidR="00E26F5F" w:rsidRDefault="00E2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7D088" w14:textId="1CB52F3D" w:rsidR="00706FE6" w:rsidRDefault="00706FE6" w:rsidP="008E2D23">
    <w:pPr>
      <w:pStyle w:val="Header"/>
      <w:jc w:val="right"/>
    </w:pPr>
    <w:r>
      <w:rPr>
        <w:rFonts w:ascii="Arial" w:hAnsi="Arial"/>
        <w:sz w:val="20"/>
      </w:rPr>
      <w:t xml:space="preserve">THTR 122 </w:t>
    </w:r>
    <w:r w:rsidR="008E2D23">
      <w:rPr>
        <w:rFonts w:ascii="Arial" w:hAnsi="Arial"/>
        <w:sz w:val="20"/>
      </w:rPr>
      <w:t xml:space="preserve">A </w:t>
    </w:r>
    <w:r w:rsidRPr="00121537">
      <w:rPr>
        <w:rFonts w:ascii="Arial" w:hAnsi="Arial"/>
        <w:sz w:val="20"/>
      </w:rPr>
      <w:t>Theatre Workshop</w:t>
    </w:r>
    <w:r w:rsidRPr="00C33B6B">
      <w:rPr>
        <w:rFonts w:ascii="Arial" w:hAnsi="Arial"/>
        <w:sz w:val="20"/>
      </w:rPr>
      <w:t xml:space="preserve"> </w:t>
    </w:r>
    <w:r w:rsidRPr="00121537">
      <w:rPr>
        <w:rFonts w:ascii="Arial" w:hAnsi="Arial"/>
        <w:sz w:val="20"/>
      </w:rPr>
      <w:t>Laboratory: Acting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745D5"/>
    <w:multiLevelType w:val="hybridMultilevel"/>
    <w:tmpl w:val="8C1A5B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472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B321D71"/>
    <w:multiLevelType w:val="multilevel"/>
    <w:tmpl w:val="8ED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1184A"/>
    <w:rsid w:val="00061DA7"/>
    <w:rsid w:val="000753BA"/>
    <w:rsid w:val="000923A4"/>
    <w:rsid w:val="000C363A"/>
    <w:rsid w:val="000F5A65"/>
    <w:rsid w:val="001143C2"/>
    <w:rsid w:val="00121537"/>
    <w:rsid w:val="001A15FF"/>
    <w:rsid w:val="001C0D0B"/>
    <w:rsid w:val="001D3A1B"/>
    <w:rsid w:val="002436F9"/>
    <w:rsid w:val="00324A8F"/>
    <w:rsid w:val="003256CA"/>
    <w:rsid w:val="00335C04"/>
    <w:rsid w:val="00367E79"/>
    <w:rsid w:val="0037157C"/>
    <w:rsid w:val="00375A73"/>
    <w:rsid w:val="00382D8B"/>
    <w:rsid w:val="00400EA9"/>
    <w:rsid w:val="00402246"/>
    <w:rsid w:val="00421D24"/>
    <w:rsid w:val="0046532D"/>
    <w:rsid w:val="00524C4A"/>
    <w:rsid w:val="00525970"/>
    <w:rsid w:val="00547C34"/>
    <w:rsid w:val="0055461B"/>
    <w:rsid w:val="00592372"/>
    <w:rsid w:val="005C3FF7"/>
    <w:rsid w:val="005D5403"/>
    <w:rsid w:val="005E2133"/>
    <w:rsid w:val="00610072"/>
    <w:rsid w:val="00645A6C"/>
    <w:rsid w:val="00674A13"/>
    <w:rsid w:val="00683815"/>
    <w:rsid w:val="006A6843"/>
    <w:rsid w:val="007048D2"/>
    <w:rsid w:val="00706FE6"/>
    <w:rsid w:val="00716E54"/>
    <w:rsid w:val="00733364"/>
    <w:rsid w:val="00767B12"/>
    <w:rsid w:val="00862EA3"/>
    <w:rsid w:val="00881FE3"/>
    <w:rsid w:val="008C6BC1"/>
    <w:rsid w:val="008C6CDD"/>
    <w:rsid w:val="008E2D23"/>
    <w:rsid w:val="0095199E"/>
    <w:rsid w:val="00977783"/>
    <w:rsid w:val="009878A9"/>
    <w:rsid w:val="00996D06"/>
    <w:rsid w:val="009C349A"/>
    <w:rsid w:val="009C681F"/>
    <w:rsid w:val="009E1E4C"/>
    <w:rsid w:val="009F4EDF"/>
    <w:rsid w:val="00A25697"/>
    <w:rsid w:val="00A5481D"/>
    <w:rsid w:val="00A632B6"/>
    <w:rsid w:val="00AA02B5"/>
    <w:rsid w:val="00AD0C77"/>
    <w:rsid w:val="00AE3772"/>
    <w:rsid w:val="00AF0468"/>
    <w:rsid w:val="00B31D7F"/>
    <w:rsid w:val="00B453D8"/>
    <w:rsid w:val="00B47080"/>
    <w:rsid w:val="00B94CBC"/>
    <w:rsid w:val="00C33B6B"/>
    <w:rsid w:val="00CA33AC"/>
    <w:rsid w:val="00CD4030"/>
    <w:rsid w:val="00DA7547"/>
    <w:rsid w:val="00DD11DD"/>
    <w:rsid w:val="00DD5E39"/>
    <w:rsid w:val="00E17D1E"/>
    <w:rsid w:val="00E17D96"/>
    <w:rsid w:val="00E20B84"/>
    <w:rsid w:val="00E26F5F"/>
    <w:rsid w:val="00E40A4F"/>
    <w:rsid w:val="00E54D6B"/>
    <w:rsid w:val="00EC7DD0"/>
    <w:rsid w:val="00ED4A1A"/>
    <w:rsid w:val="00EE3D4D"/>
    <w:rsid w:val="00EF710A"/>
    <w:rsid w:val="00F47AC6"/>
    <w:rsid w:val="00F57752"/>
    <w:rsid w:val="00F70855"/>
    <w:rsid w:val="00FB23E6"/>
    <w:rsid w:val="00FC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8603A"/>
  <w14:defaultImageDpi w14:val="300"/>
  <w15:docId w15:val="{B5AA158A-B334-4FB9-8113-17C8D21E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0C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FE6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unhideWhenUsed/>
    <w:rsid w:val="00706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FE6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4733">
          <w:marLeft w:val="0"/>
          <w:marRight w:val="0"/>
          <w:marTop w:val="100"/>
          <w:marBottom w:val="100"/>
          <w:divBdr>
            <w:top w:val="single" w:sz="6" w:space="0" w:color="EDEFF1"/>
            <w:left w:val="single" w:sz="6" w:space="0" w:color="EDEFF1"/>
            <w:bottom w:val="single" w:sz="6" w:space="0" w:color="EDEFF1"/>
            <w:right w:val="single" w:sz="6" w:space="0" w:color="EDEFF1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D01B-B4D6-430A-A625-04B20C60DD3F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ea78034b-63cb-4a0a-b43c-43e4330dc7c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b80911b-71ef-4ff3-b189-2f60f25254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AA477C-EB9E-47BE-9DBA-35CB0FD63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95468-67E5-48D0-9DCA-B27CA4C5D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2006-09-01T16:40:00Z</cp:lastPrinted>
  <dcterms:created xsi:type="dcterms:W3CDTF">2022-05-03T22:42:00Z</dcterms:created>
  <dcterms:modified xsi:type="dcterms:W3CDTF">2022-05-04T17:58:00Z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