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DB590" w14:textId="3AF1995A" w:rsidR="000B2C06" w:rsidRPr="00481A52" w:rsidRDefault="00741DD0" w:rsidP="00B9547F">
      <w:pPr>
        <w:tabs>
          <w:tab w:val="left" w:pos="360"/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GROSSMONT COLLEGE</w:t>
      </w:r>
    </w:p>
    <w:p w14:paraId="59BB5271" w14:textId="787A2B6F" w:rsidR="00741DD0" w:rsidRPr="00B9547F" w:rsidRDefault="00B9547F" w:rsidP="44F17878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 w:rsidRPr="00B9547F">
        <w:rPr>
          <w:rFonts w:ascii="Arial" w:hAnsi="Arial"/>
          <w:sz w:val="20"/>
        </w:rPr>
        <w:t>COURSE OUTLINE OF RECORD</w:t>
      </w:r>
    </w:p>
    <w:p w14:paraId="02569FEE" w14:textId="443711CE" w:rsidR="00741DD0" w:rsidRDefault="00741DD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020D4C17" w14:textId="77777777" w:rsidR="00B9547F" w:rsidRPr="00B9547F" w:rsidRDefault="00B9547F" w:rsidP="00B9547F">
      <w:pPr>
        <w:tabs>
          <w:tab w:val="center" w:pos="5040"/>
          <w:tab w:val="right" w:pos="10440"/>
        </w:tabs>
        <w:suppressAutoHyphens/>
        <w:spacing w:line="240" w:lineRule="exact"/>
        <w:ind w:left="1440" w:firstLine="5040"/>
        <w:rPr>
          <w:rFonts w:ascii="Arial" w:hAnsi="Arial"/>
          <w:sz w:val="20"/>
        </w:rPr>
      </w:pPr>
      <w:r w:rsidRPr="00B9547F">
        <w:rPr>
          <w:rFonts w:ascii="Arial" w:hAnsi="Arial"/>
          <w:sz w:val="20"/>
        </w:rPr>
        <w:t>Curriculum Committee Approval: 04/26/2022</w:t>
      </w:r>
    </w:p>
    <w:p w14:paraId="532CD22A" w14:textId="77777777" w:rsidR="00B9547F" w:rsidRPr="00B9547F" w:rsidRDefault="00B9547F" w:rsidP="00B9547F">
      <w:pPr>
        <w:tabs>
          <w:tab w:val="center" w:pos="5040"/>
          <w:tab w:val="right" w:pos="10440"/>
        </w:tabs>
        <w:suppressAutoHyphens/>
        <w:spacing w:line="240" w:lineRule="exact"/>
        <w:rPr>
          <w:rFonts w:ascii="Arial" w:hAnsi="Arial"/>
          <w:sz w:val="20"/>
        </w:rPr>
      </w:pPr>
      <w:r w:rsidRPr="00B9547F">
        <w:rPr>
          <w:rFonts w:ascii="Arial" w:hAnsi="Arial"/>
          <w:sz w:val="20"/>
        </w:rPr>
        <w:tab/>
      </w:r>
      <w:r w:rsidRPr="00B9547F">
        <w:rPr>
          <w:rFonts w:ascii="Arial" w:hAnsi="Arial"/>
          <w:sz w:val="20"/>
        </w:rPr>
        <w:tab/>
        <w:t>GCCCD Governing Board Approval: 06/14/2022</w:t>
      </w:r>
    </w:p>
    <w:p w14:paraId="6F652FDA" w14:textId="6B799727" w:rsidR="00B9547F" w:rsidRPr="00481A52" w:rsidRDefault="00B9547F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50422FFF" w14:textId="77777777" w:rsidR="00741DD0" w:rsidRPr="00481A52" w:rsidRDefault="00B86AF3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 w:rsidRPr="00481A52">
        <w:rPr>
          <w:rFonts w:ascii="Arial" w:hAnsi="Arial"/>
          <w:sz w:val="20"/>
          <w:u w:val="single"/>
        </w:rPr>
        <w:t>THEATRE ARTS 104</w:t>
      </w:r>
      <w:r w:rsidR="001C30EA" w:rsidRPr="00481A52">
        <w:rPr>
          <w:rFonts w:ascii="Arial" w:hAnsi="Arial"/>
          <w:sz w:val="20"/>
          <w:u w:val="single"/>
        </w:rPr>
        <w:t>D</w:t>
      </w:r>
      <w:r w:rsidR="00741DD0" w:rsidRPr="00481A52">
        <w:rPr>
          <w:rFonts w:ascii="Arial" w:hAnsi="Arial"/>
          <w:sz w:val="20"/>
          <w:u w:val="single"/>
        </w:rPr>
        <w:t xml:space="preserve"> – THEATRE </w:t>
      </w:r>
      <w:bookmarkStart w:id="0" w:name="OLE_LINK1"/>
      <w:bookmarkStart w:id="1" w:name="OLE_LINK2"/>
      <w:r w:rsidR="00741DD0" w:rsidRPr="00481A52">
        <w:rPr>
          <w:rFonts w:ascii="Arial" w:hAnsi="Arial"/>
          <w:sz w:val="20"/>
          <w:u w:val="single"/>
        </w:rPr>
        <w:t>PRODUCTION PRACTICUM: LIGHTING/SOUND</w:t>
      </w:r>
      <w:r w:rsidR="00EE1638" w:rsidRPr="00481A52">
        <w:rPr>
          <w:rFonts w:ascii="Arial" w:hAnsi="Arial"/>
          <w:sz w:val="20"/>
          <w:u w:val="single"/>
        </w:rPr>
        <w:t xml:space="preserve"> IV</w:t>
      </w:r>
    </w:p>
    <w:bookmarkEnd w:id="0"/>
    <w:bookmarkEnd w:id="1"/>
    <w:p w14:paraId="16382EDF" w14:textId="77777777" w:rsidR="00741DD0" w:rsidRPr="00481A52" w:rsidRDefault="00741DD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046AD457" w14:textId="67E875E1" w:rsidR="00741DD0" w:rsidRPr="00481A52" w:rsidRDefault="00741DD0" w:rsidP="00631640">
      <w:pPr>
        <w:numPr>
          <w:ilvl w:val="0"/>
          <w:numId w:val="7"/>
        </w:numPr>
        <w:tabs>
          <w:tab w:val="left" w:pos="-720"/>
          <w:tab w:val="left" w:pos="0"/>
          <w:tab w:val="left" w:pos="2880"/>
          <w:tab w:val="left" w:pos="5850"/>
          <w:tab w:val="left" w:pos="837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481A52">
        <w:rPr>
          <w:rStyle w:val="GCOUTLINE1"/>
          <w:rFonts w:ascii="Arial" w:hAnsi="Arial"/>
          <w:sz w:val="20"/>
          <w:u w:val="single"/>
        </w:rPr>
        <w:t>Course Number</w:t>
      </w:r>
      <w:r w:rsidRPr="00481A52">
        <w:rPr>
          <w:rStyle w:val="GCOUTLINE1"/>
          <w:rFonts w:ascii="Arial" w:hAnsi="Arial"/>
          <w:sz w:val="20"/>
        </w:rPr>
        <w:tab/>
      </w:r>
      <w:r w:rsidRPr="00481A52">
        <w:rPr>
          <w:rStyle w:val="GCOUTLINE1"/>
          <w:rFonts w:ascii="Arial" w:hAnsi="Arial"/>
          <w:sz w:val="20"/>
          <w:u w:val="single"/>
        </w:rPr>
        <w:t>Course Title</w:t>
      </w:r>
      <w:r w:rsidRPr="00481A52">
        <w:rPr>
          <w:rStyle w:val="GCOUTLINE1"/>
          <w:rFonts w:ascii="Arial" w:hAnsi="Arial"/>
          <w:sz w:val="20"/>
        </w:rPr>
        <w:tab/>
      </w:r>
      <w:r w:rsidR="00B9547F">
        <w:rPr>
          <w:rStyle w:val="GCOUTLINE1"/>
          <w:rFonts w:ascii="Arial" w:hAnsi="Arial"/>
          <w:sz w:val="20"/>
        </w:rPr>
        <w:tab/>
      </w:r>
      <w:r w:rsidR="00631640" w:rsidRPr="00481A52">
        <w:rPr>
          <w:rStyle w:val="GCOUTLINE1"/>
          <w:rFonts w:ascii="Arial" w:hAnsi="Arial"/>
          <w:sz w:val="20"/>
          <w:u w:val="single"/>
        </w:rPr>
        <w:t xml:space="preserve">Semester </w:t>
      </w:r>
      <w:r w:rsidRPr="00481A52">
        <w:rPr>
          <w:rStyle w:val="GCOUTLINE1"/>
          <w:rFonts w:ascii="Arial" w:hAnsi="Arial"/>
          <w:sz w:val="20"/>
          <w:u w:val="single"/>
        </w:rPr>
        <w:t>Units</w:t>
      </w:r>
      <w:r w:rsidRPr="00481A52">
        <w:rPr>
          <w:rStyle w:val="GCOUTLINE1"/>
          <w:rFonts w:ascii="Arial" w:hAnsi="Arial"/>
          <w:sz w:val="20"/>
        </w:rPr>
        <w:tab/>
      </w:r>
    </w:p>
    <w:p w14:paraId="1160D158" w14:textId="77777777" w:rsidR="00741DD0" w:rsidRPr="00481A52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A4BD83D" w14:textId="676ED924" w:rsidR="00741DD0" w:rsidRPr="00481A52" w:rsidRDefault="00B86AF3" w:rsidP="00B9547F">
      <w:pPr>
        <w:tabs>
          <w:tab w:val="left" w:pos="-720"/>
          <w:tab w:val="left" w:pos="2880"/>
          <w:tab w:val="left" w:pos="6390"/>
          <w:tab w:val="left" w:pos="8370"/>
          <w:tab w:val="left" w:pos="88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THTR 104</w:t>
      </w:r>
      <w:r w:rsidR="001C30EA" w:rsidRPr="00481A52">
        <w:rPr>
          <w:rFonts w:ascii="Arial" w:hAnsi="Arial"/>
          <w:sz w:val="20"/>
        </w:rPr>
        <w:t>D</w:t>
      </w:r>
      <w:r w:rsidR="00631640" w:rsidRPr="00481A52">
        <w:rPr>
          <w:rFonts w:ascii="Arial" w:hAnsi="Arial"/>
          <w:sz w:val="20"/>
        </w:rPr>
        <w:tab/>
        <w:t>Theatre Production</w:t>
      </w:r>
      <w:r w:rsidR="00B9547F" w:rsidRPr="00B9547F">
        <w:rPr>
          <w:rFonts w:ascii="Arial" w:hAnsi="Arial"/>
          <w:sz w:val="20"/>
        </w:rPr>
        <w:t xml:space="preserve"> </w:t>
      </w:r>
      <w:r w:rsidR="00B9547F" w:rsidRPr="00481A52">
        <w:rPr>
          <w:rFonts w:ascii="Arial" w:hAnsi="Arial"/>
          <w:sz w:val="20"/>
        </w:rPr>
        <w:t>Practicum: Lighting/Sound IV</w:t>
      </w:r>
      <w:r w:rsidR="00631640" w:rsidRPr="00481A52">
        <w:rPr>
          <w:rFonts w:ascii="Arial" w:hAnsi="Arial"/>
          <w:sz w:val="20"/>
        </w:rPr>
        <w:tab/>
      </w:r>
      <w:r w:rsidR="00B9547F">
        <w:rPr>
          <w:rFonts w:ascii="Arial" w:hAnsi="Arial"/>
          <w:sz w:val="20"/>
        </w:rPr>
        <w:tab/>
      </w:r>
      <w:r w:rsidR="00E421CE" w:rsidRPr="00481A52">
        <w:rPr>
          <w:rFonts w:ascii="Arial" w:hAnsi="Arial"/>
          <w:sz w:val="20"/>
        </w:rPr>
        <w:t>2</w:t>
      </w:r>
      <w:r w:rsidR="00631640" w:rsidRPr="00481A52">
        <w:rPr>
          <w:rFonts w:ascii="Arial" w:hAnsi="Arial"/>
          <w:sz w:val="20"/>
        </w:rPr>
        <w:tab/>
      </w:r>
    </w:p>
    <w:p w14:paraId="5AB369A2" w14:textId="7C4648F6" w:rsidR="00741DD0" w:rsidRPr="00481A52" w:rsidRDefault="00741DD0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ab/>
      </w:r>
      <w:r w:rsidRPr="00481A52">
        <w:rPr>
          <w:rFonts w:ascii="Arial" w:hAnsi="Arial"/>
          <w:sz w:val="20"/>
        </w:rPr>
        <w:tab/>
      </w:r>
      <w:r w:rsidRPr="00481A52">
        <w:rPr>
          <w:rFonts w:ascii="Arial" w:hAnsi="Arial"/>
          <w:sz w:val="20"/>
        </w:rPr>
        <w:tab/>
      </w:r>
      <w:r w:rsidRPr="00481A52">
        <w:rPr>
          <w:rFonts w:ascii="Arial" w:hAnsi="Arial"/>
          <w:sz w:val="20"/>
        </w:rPr>
        <w:tab/>
      </w:r>
      <w:r w:rsidR="007556ED" w:rsidRPr="00481A52">
        <w:rPr>
          <w:rFonts w:ascii="Arial" w:hAnsi="Arial"/>
          <w:sz w:val="20"/>
        </w:rPr>
        <w:tab/>
      </w:r>
      <w:r w:rsidR="007556ED" w:rsidRPr="00481A52">
        <w:rPr>
          <w:rFonts w:ascii="Arial" w:hAnsi="Arial"/>
          <w:sz w:val="20"/>
        </w:rPr>
        <w:tab/>
      </w:r>
      <w:r w:rsidR="007556ED" w:rsidRPr="00481A52">
        <w:rPr>
          <w:rFonts w:ascii="Arial" w:hAnsi="Arial"/>
          <w:sz w:val="20"/>
        </w:rPr>
        <w:tab/>
      </w:r>
    </w:p>
    <w:p w14:paraId="2FE86503" w14:textId="7BE882C3" w:rsidR="00741DD0" w:rsidRDefault="00B9547F" w:rsidP="00AF5CE3">
      <w:pPr>
        <w:tabs>
          <w:tab w:val="left" w:pos="-720"/>
          <w:tab w:val="left" w:pos="360"/>
          <w:tab w:val="left" w:pos="3960"/>
          <w:tab w:val="left" w:pos="558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A73DC4">
        <w:rPr>
          <w:rFonts w:ascii="Arial" w:hAnsi="Arial"/>
          <w:color w:val="000000" w:themeColor="text1"/>
          <w:sz w:val="20"/>
          <w:u w:val="single"/>
        </w:rPr>
        <w:t>Semester Hours</w:t>
      </w:r>
      <w:r>
        <w:rPr>
          <w:rFonts w:ascii="Arial" w:hAnsi="Arial"/>
          <w:color w:val="000000" w:themeColor="text1"/>
          <w:sz w:val="20"/>
        </w:rPr>
        <w:t xml:space="preserve">: </w:t>
      </w:r>
      <w:r w:rsidRPr="00A73DC4">
        <w:rPr>
          <w:rFonts w:ascii="Arial" w:hAnsi="Arial"/>
          <w:color w:val="000000" w:themeColor="text1"/>
          <w:sz w:val="20"/>
        </w:rPr>
        <w:t xml:space="preserve"> 6 hours laboratory </w:t>
      </w:r>
      <w:r>
        <w:rPr>
          <w:rFonts w:ascii="Arial" w:hAnsi="Arial"/>
          <w:color w:val="000000" w:themeColor="text1"/>
          <w:sz w:val="20"/>
        </w:rPr>
        <w:tab/>
      </w:r>
      <w:r w:rsidRPr="00A73DC4">
        <w:rPr>
          <w:rFonts w:ascii="Arial" w:hAnsi="Arial"/>
          <w:color w:val="000000" w:themeColor="text1"/>
          <w:sz w:val="20"/>
        </w:rPr>
        <w:t xml:space="preserve">96-108 hours </w:t>
      </w:r>
      <w:r>
        <w:rPr>
          <w:rFonts w:ascii="Arial" w:hAnsi="Arial"/>
          <w:color w:val="000000" w:themeColor="text1"/>
          <w:sz w:val="20"/>
        </w:rPr>
        <w:tab/>
      </w:r>
      <w:r w:rsidRPr="00A73DC4">
        <w:rPr>
          <w:rFonts w:ascii="Arial" w:hAnsi="Arial"/>
          <w:color w:val="000000" w:themeColor="text1"/>
          <w:sz w:val="20"/>
        </w:rPr>
        <w:t>96-108 total hours</w:t>
      </w:r>
    </w:p>
    <w:p w14:paraId="2AC472E7" w14:textId="77777777" w:rsidR="00B9547F" w:rsidRPr="00481A52" w:rsidRDefault="00B9547F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1AED824" w14:textId="1ABE7892" w:rsidR="00741DD0" w:rsidRPr="00B9547F" w:rsidRDefault="00F22810" w:rsidP="00B9547F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  <w:u w:val="single"/>
        </w:rPr>
        <w:t>Course</w:t>
      </w:r>
      <w:r w:rsidRPr="00481A52">
        <w:rPr>
          <w:rStyle w:val="GCOUTLINE1"/>
          <w:rFonts w:ascii="Arial" w:hAnsi="Arial"/>
          <w:sz w:val="20"/>
          <w:u w:val="single"/>
        </w:rPr>
        <w:t xml:space="preserve"> </w:t>
      </w:r>
      <w:r w:rsidR="00741DD0" w:rsidRPr="00481A52">
        <w:rPr>
          <w:rStyle w:val="GCOUTLINE1"/>
          <w:rFonts w:ascii="Arial" w:hAnsi="Arial"/>
          <w:sz w:val="20"/>
          <w:u w:val="single"/>
        </w:rPr>
        <w:t>Prerequisites</w:t>
      </w:r>
    </w:p>
    <w:p w14:paraId="5BA6D4D0" w14:textId="77777777" w:rsidR="00741DD0" w:rsidRPr="00481A52" w:rsidRDefault="0098246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ab/>
        <w:t xml:space="preserve">A “C” </w:t>
      </w:r>
      <w:r w:rsidR="00B86AF3" w:rsidRPr="00481A52">
        <w:rPr>
          <w:rFonts w:ascii="Arial" w:hAnsi="Arial"/>
          <w:sz w:val="20"/>
        </w:rPr>
        <w:t xml:space="preserve">grade or higher </w:t>
      </w:r>
      <w:r w:rsidRPr="00481A52">
        <w:rPr>
          <w:rFonts w:ascii="Arial" w:hAnsi="Arial"/>
          <w:sz w:val="20"/>
        </w:rPr>
        <w:t xml:space="preserve">or “Pass” </w:t>
      </w:r>
      <w:r w:rsidR="001C30EA" w:rsidRPr="00481A52">
        <w:rPr>
          <w:rFonts w:ascii="Arial" w:hAnsi="Arial"/>
          <w:sz w:val="20"/>
        </w:rPr>
        <w:t>in Theatre Arts 104C</w:t>
      </w:r>
      <w:r w:rsidRPr="00481A52">
        <w:rPr>
          <w:rFonts w:ascii="Arial" w:hAnsi="Arial"/>
          <w:sz w:val="20"/>
        </w:rPr>
        <w:t xml:space="preserve"> or equivalent.</w:t>
      </w:r>
    </w:p>
    <w:p w14:paraId="2A3F1EFC" w14:textId="77777777" w:rsidR="00982460" w:rsidRPr="00481A52" w:rsidRDefault="0098246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21541A42" w14:textId="0A6DF541" w:rsidR="00741DD0" w:rsidRPr="00481A52" w:rsidRDefault="00741DD0" w:rsidP="00B9547F">
      <w:pPr>
        <w:pStyle w:val="Heading9"/>
      </w:pPr>
      <w:r w:rsidRPr="00481A52">
        <w:t>Corequisite</w:t>
      </w:r>
    </w:p>
    <w:p w14:paraId="32801D02" w14:textId="12B0169B" w:rsidR="00741DD0" w:rsidRPr="00481A52" w:rsidRDefault="00741DD0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N</w:t>
      </w:r>
      <w:r w:rsidR="00B9547F">
        <w:rPr>
          <w:rFonts w:ascii="Arial" w:hAnsi="Arial"/>
          <w:sz w:val="20"/>
        </w:rPr>
        <w:t>one</w:t>
      </w:r>
    </w:p>
    <w:p w14:paraId="77E5B70E" w14:textId="77777777" w:rsidR="00741DD0" w:rsidRPr="00481A52" w:rsidRDefault="00741DD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7179CFEF" w14:textId="619ACAE9" w:rsidR="00741DD0" w:rsidRPr="00481A52" w:rsidRDefault="00741DD0" w:rsidP="00B9547F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481A52">
        <w:rPr>
          <w:rFonts w:ascii="Arial" w:hAnsi="Arial"/>
          <w:sz w:val="20"/>
          <w:u w:val="single"/>
        </w:rPr>
        <w:t>Recommended Preparation</w:t>
      </w:r>
    </w:p>
    <w:p w14:paraId="692B0573" w14:textId="24D31A7F" w:rsidR="00741DD0" w:rsidRPr="00481A52" w:rsidRDefault="00B9547F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</w:t>
      </w:r>
    </w:p>
    <w:p w14:paraId="327CEFE9" w14:textId="77777777" w:rsidR="00741DD0" w:rsidRPr="00481A52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0258F5F" w14:textId="2F017F94" w:rsidR="00741DD0" w:rsidRPr="00B9547F" w:rsidRDefault="00741DD0" w:rsidP="00B9547F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Style w:val="GCOUTLINE1"/>
          <w:rFonts w:ascii="Arial" w:hAnsi="Arial"/>
          <w:sz w:val="20"/>
          <w:u w:val="single"/>
        </w:rPr>
        <w:t>Catalog Description</w:t>
      </w:r>
    </w:p>
    <w:p w14:paraId="4FB7F036" w14:textId="0D0C9F3F" w:rsidR="003A4BE0" w:rsidRPr="00481A52" w:rsidRDefault="003A4BE0" w:rsidP="003A4BE0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Supervised participation in advanced level lighting and sound implementation for a Theatre Arts production.</w:t>
      </w:r>
    </w:p>
    <w:p w14:paraId="7BFA05E7" w14:textId="5E872C2B" w:rsidR="00741DD0" w:rsidRPr="00481A52" w:rsidRDefault="00741DD0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</w:p>
    <w:p w14:paraId="6ED55107" w14:textId="389D9FFD" w:rsidR="00741DD0" w:rsidRPr="00B9547F" w:rsidRDefault="00741DD0" w:rsidP="00B9547F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Style w:val="GCOUTLINE1"/>
          <w:rFonts w:ascii="Arial" w:hAnsi="Arial"/>
          <w:sz w:val="20"/>
          <w:u w:val="single"/>
        </w:rPr>
        <w:t>Course Objectives</w:t>
      </w:r>
    </w:p>
    <w:p w14:paraId="08927434" w14:textId="77777777" w:rsidR="00741DD0" w:rsidRPr="00481A52" w:rsidRDefault="00741DD0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The student will:</w:t>
      </w:r>
    </w:p>
    <w:p w14:paraId="64E16ACC" w14:textId="63B244DB" w:rsidR="00C06685" w:rsidRPr="00481A52" w:rsidRDefault="00C06685" w:rsidP="00C0668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Plan</w:t>
      </w:r>
      <w:r w:rsidR="00D723E8" w:rsidRPr="00481A52">
        <w:rPr>
          <w:rFonts w:ascii="Arial" w:hAnsi="Arial"/>
          <w:sz w:val="20"/>
        </w:rPr>
        <w:t>,</w:t>
      </w:r>
      <w:r w:rsidRPr="00481A52">
        <w:rPr>
          <w:rFonts w:ascii="Arial" w:hAnsi="Arial"/>
          <w:sz w:val="20"/>
        </w:rPr>
        <w:t xml:space="preserve"> propose</w:t>
      </w:r>
      <w:r w:rsidR="00D723E8" w:rsidRPr="00481A52">
        <w:rPr>
          <w:rFonts w:ascii="Arial" w:hAnsi="Arial"/>
          <w:sz w:val="20"/>
        </w:rPr>
        <w:t xml:space="preserve"> and complete</w:t>
      </w:r>
      <w:r w:rsidRPr="00481A52">
        <w:rPr>
          <w:rFonts w:ascii="Arial" w:hAnsi="Arial"/>
          <w:sz w:val="20"/>
        </w:rPr>
        <w:t xml:space="preserve"> a lighting</w:t>
      </w:r>
      <w:r w:rsidR="00D723E8" w:rsidRPr="00481A52">
        <w:rPr>
          <w:rFonts w:ascii="Arial" w:hAnsi="Arial"/>
          <w:sz w:val="20"/>
        </w:rPr>
        <w:t xml:space="preserve"> and </w:t>
      </w:r>
      <w:r w:rsidRPr="00481A52">
        <w:rPr>
          <w:rFonts w:ascii="Arial" w:hAnsi="Arial"/>
          <w:sz w:val="20"/>
        </w:rPr>
        <w:t xml:space="preserve">sound </w:t>
      </w:r>
      <w:r w:rsidR="00D723E8" w:rsidRPr="00481A52">
        <w:rPr>
          <w:rFonts w:ascii="Arial" w:hAnsi="Arial"/>
          <w:sz w:val="20"/>
        </w:rPr>
        <w:t>element or event</w:t>
      </w:r>
      <w:r w:rsidR="001A34AF" w:rsidRPr="00481A52">
        <w:rPr>
          <w:rFonts w:ascii="Arial" w:hAnsi="Arial"/>
          <w:sz w:val="20"/>
        </w:rPr>
        <w:t xml:space="preserve"> for a Theatre Arts production</w:t>
      </w:r>
      <w:r w:rsidR="00542494" w:rsidRPr="00481A52">
        <w:rPr>
          <w:rFonts w:ascii="Arial" w:hAnsi="Arial"/>
          <w:sz w:val="20"/>
        </w:rPr>
        <w:t>.</w:t>
      </w:r>
    </w:p>
    <w:p w14:paraId="36CB0F38" w14:textId="49087880" w:rsidR="00741DD0" w:rsidRPr="00481A52" w:rsidRDefault="00741DD0" w:rsidP="00741DD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 xml:space="preserve">Practice </w:t>
      </w:r>
      <w:r w:rsidR="002953F8" w:rsidRPr="00481A52">
        <w:rPr>
          <w:rFonts w:ascii="Arial" w:hAnsi="Arial"/>
          <w:sz w:val="20"/>
        </w:rPr>
        <w:t xml:space="preserve">advanced </w:t>
      </w:r>
      <w:r w:rsidR="00D723E8" w:rsidRPr="00481A52">
        <w:rPr>
          <w:rFonts w:ascii="Arial" w:hAnsi="Arial"/>
          <w:sz w:val="20"/>
        </w:rPr>
        <w:t>level lighting and sound installation and operation techniques to facilitate a theatrical production</w:t>
      </w:r>
      <w:r w:rsidRPr="00481A52">
        <w:rPr>
          <w:rFonts w:ascii="Arial" w:hAnsi="Arial"/>
          <w:sz w:val="20"/>
        </w:rPr>
        <w:t>.</w:t>
      </w:r>
    </w:p>
    <w:p w14:paraId="27139B88" w14:textId="594D695D" w:rsidR="00741DD0" w:rsidRPr="00481A52" w:rsidRDefault="00741DD0" w:rsidP="00741DD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 xml:space="preserve">Interact with other members of the production in a </w:t>
      </w:r>
      <w:r w:rsidR="00D723E8" w:rsidRPr="00481A52">
        <w:rPr>
          <w:rFonts w:ascii="Arial" w:hAnsi="Arial"/>
          <w:sz w:val="20"/>
        </w:rPr>
        <w:t xml:space="preserve">respectful, </w:t>
      </w:r>
      <w:r w:rsidRPr="00481A52">
        <w:rPr>
          <w:rFonts w:ascii="Arial" w:hAnsi="Arial"/>
          <w:sz w:val="20"/>
        </w:rPr>
        <w:t>courteous, professional and safe manner.</w:t>
      </w:r>
    </w:p>
    <w:p w14:paraId="36426F1F" w14:textId="7AC60F95" w:rsidR="00741DD0" w:rsidRPr="00481A52" w:rsidRDefault="00D723E8" w:rsidP="00D723E8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Demonstrate ability to responsibly and predictably complete assigned tasks associated with lighting and sound implementation in a theatre</w:t>
      </w:r>
      <w:r w:rsidR="00741DD0" w:rsidRPr="00481A52">
        <w:rPr>
          <w:rFonts w:ascii="Arial" w:hAnsi="Arial"/>
          <w:sz w:val="20"/>
        </w:rPr>
        <w:t>.</w:t>
      </w:r>
    </w:p>
    <w:p w14:paraId="410B31B6" w14:textId="2E1D83B4" w:rsidR="00D723E8" w:rsidRPr="00481A52" w:rsidRDefault="00D723E8" w:rsidP="00D723E8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Contribute to Theatre Arts productions that expose students and audiences to diverse stories and perspectives.</w:t>
      </w:r>
    </w:p>
    <w:p w14:paraId="2DADD360" w14:textId="1B50BC18" w:rsidR="00741DD0" w:rsidRPr="00481A52" w:rsidRDefault="00741DD0" w:rsidP="00741DD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 xml:space="preserve">Evaluate and assess the final completed </w:t>
      </w:r>
      <w:r w:rsidR="00D723E8" w:rsidRPr="00481A52">
        <w:rPr>
          <w:rFonts w:ascii="Arial" w:hAnsi="Arial"/>
          <w:sz w:val="20"/>
        </w:rPr>
        <w:t>lighting and sound element</w:t>
      </w:r>
      <w:r w:rsidRPr="00481A52">
        <w:rPr>
          <w:rFonts w:ascii="Arial" w:hAnsi="Arial"/>
          <w:sz w:val="20"/>
        </w:rPr>
        <w:t>.</w:t>
      </w:r>
    </w:p>
    <w:p w14:paraId="0092DEEC" w14:textId="77777777" w:rsidR="00741DD0" w:rsidRPr="00481A52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235F98F" w14:textId="2733C738" w:rsidR="00741DD0" w:rsidRPr="00B9547F" w:rsidRDefault="00741DD0" w:rsidP="00B9547F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Style w:val="GCOUTLINE1"/>
          <w:rFonts w:ascii="Arial" w:hAnsi="Arial"/>
          <w:sz w:val="20"/>
          <w:u w:val="single"/>
        </w:rPr>
        <w:t>Instructional Facilities</w:t>
      </w:r>
    </w:p>
    <w:p w14:paraId="7920E74B" w14:textId="77777777" w:rsidR="00812A3D" w:rsidRPr="00481A52" w:rsidRDefault="00812A3D" w:rsidP="00812A3D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Theatre arts complex—</w:t>
      </w:r>
      <w:proofErr w:type="spellStart"/>
      <w:r w:rsidRPr="00481A52">
        <w:rPr>
          <w:rFonts w:ascii="Arial" w:hAnsi="Arial"/>
          <w:sz w:val="20"/>
        </w:rPr>
        <w:t>Stagehouse</w:t>
      </w:r>
      <w:proofErr w:type="spellEnd"/>
      <w:r w:rsidRPr="00481A52">
        <w:rPr>
          <w:rFonts w:ascii="Arial" w:hAnsi="Arial"/>
          <w:sz w:val="20"/>
        </w:rPr>
        <w:t xml:space="preserve"> theatre.</w:t>
      </w:r>
    </w:p>
    <w:p w14:paraId="7E562898" w14:textId="77777777" w:rsidR="00812A3D" w:rsidRPr="00481A52" w:rsidRDefault="00812A3D" w:rsidP="00812A3D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Lab theatre.</w:t>
      </w:r>
    </w:p>
    <w:p w14:paraId="6CB3E9E4" w14:textId="77777777" w:rsidR="00812A3D" w:rsidRPr="00481A52" w:rsidRDefault="00812A3D" w:rsidP="00812A3D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Scene shop.</w:t>
      </w:r>
    </w:p>
    <w:p w14:paraId="4D20C803" w14:textId="77777777" w:rsidR="00812A3D" w:rsidRPr="00481A52" w:rsidRDefault="00812A3D" w:rsidP="00812A3D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 w:rsidRPr="00481A52">
        <w:rPr>
          <w:rFonts w:ascii="Arial" w:hAnsi="Arial"/>
          <w:sz w:val="20"/>
        </w:rPr>
        <w:t>Light/sound booth.</w:t>
      </w:r>
    </w:p>
    <w:p w14:paraId="7DA6026A" w14:textId="4119F3BD" w:rsidR="00812A3D" w:rsidRPr="00481A52" w:rsidRDefault="00812A3D" w:rsidP="00812A3D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 w:rsidRPr="00481A52">
        <w:rPr>
          <w:rFonts w:ascii="Arial" w:hAnsi="Arial"/>
          <w:sz w:val="20"/>
        </w:rPr>
        <w:t>PVAC.</w:t>
      </w:r>
    </w:p>
    <w:p w14:paraId="64B788DA" w14:textId="1BA873F4" w:rsidR="00812A3D" w:rsidRPr="00481A52" w:rsidRDefault="00812A3D" w:rsidP="00812A3D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 w:rsidRPr="00481A52">
        <w:rPr>
          <w:rFonts w:ascii="Arial" w:hAnsi="Arial"/>
          <w:sz w:val="20"/>
        </w:rPr>
        <w:t>Theatre rigging/fly system.</w:t>
      </w:r>
    </w:p>
    <w:p w14:paraId="01C1552A" w14:textId="77777777" w:rsidR="00741DD0" w:rsidRPr="00481A52" w:rsidRDefault="00741DD0" w:rsidP="00741DD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4B7AF385" w14:textId="2966090B" w:rsidR="00741DD0" w:rsidRPr="00B9547F" w:rsidRDefault="00741DD0" w:rsidP="00B9547F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14:paraId="71887FAC" w14:textId="707DE2B2" w:rsidR="00812A3D" w:rsidRPr="00481A52" w:rsidRDefault="00812A3D" w:rsidP="00812A3D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Elementary Hand Tools (Adjustable wrench, tape measure).</w:t>
      </w:r>
    </w:p>
    <w:p w14:paraId="61179EB8" w14:textId="77777777" w:rsidR="00812A3D" w:rsidRPr="00481A52" w:rsidRDefault="00812A3D" w:rsidP="00812A3D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Appropriate clothing as required for a specific position within the production.</w:t>
      </w:r>
    </w:p>
    <w:p w14:paraId="336777FD" w14:textId="7CD03D30" w:rsidR="00741DD0" w:rsidRPr="00481A52" w:rsidRDefault="00741DD0" w:rsidP="00741DD0">
      <w:p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</w:p>
    <w:p w14:paraId="0BACD40F" w14:textId="087EF7C1" w:rsidR="003377C5" w:rsidRPr="00B9547F" w:rsidRDefault="00741DD0" w:rsidP="003377C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481A52">
        <w:rPr>
          <w:rStyle w:val="GCOUTLINE1"/>
          <w:rFonts w:ascii="Arial" w:hAnsi="Arial"/>
          <w:sz w:val="20"/>
          <w:u w:val="single"/>
        </w:rPr>
        <w:t>Course Content</w:t>
      </w:r>
    </w:p>
    <w:p w14:paraId="004FEEC3" w14:textId="41D2EACD" w:rsidR="003377C5" w:rsidRPr="00481A52" w:rsidRDefault="003377C5" w:rsidP="003377C5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 xml:space="preserve">Work on </w:t>
      </w:r>
      <w:r w:rsidR="00C02F54" w:rsidRPr="00481A52">
        <w:rPr>
          <w:rFonts w:ascii="Arial" w:hAnsi="Arial"/>
          <w:sz w:val="20"/>
        </w:rPr>
        <w:t>an advanced</w:t>
      </w:r>
      <w:r w:rsidRPr="00481A52">
        <w:rPr>
          <w:rFonts w:ascii="Arial" w:hAnsi="Arial"/>
          <w:sz w:val="20"/>
        </w:rPr>
        <w:t xml:space="preserve"> component of lighting</w:t>
      </w:r>
      <w:r w:rsidR="006A0C01" w:rsidRPr="00481A52">
        <w:rPr>
          <w:rFonts w:ascii="Arial" w:hAnsi="Arial"/>
          <w:sz w:val="20"/>
        </w:rPr>
        <w:t xml:space="preserve"> and </w:t>
      </w:r>
      <w:r w:rsidRPr="00481A52">
        <w:rPr>
          <w:rFonts w:ascii="Arial" w:hAnsi="Arial"/>
          <w:sz w:val="20"/>
        </w:rPr>
        <w:t xml:space="preserve">sound for a </w:t>
      </w:r>
      <w:r w:rsidR="006A0C01" w:rsidRPr="00481A52">
        <w:rPr>
          <w:rFonts w:ascii="Arial" w:hAnsi="Arial"/>
          <w:sz w:val="20"/>
        </w:rPr>
        <w:t xml:space="preserve">Theatre Arts Department </w:t>
      </w:r>
      <w:r w:rsidRPr="00481A52">
        <w:rPr>
          <w:rFonts w:ascii="Arial" w:hAnsi="Arial"/>
          <w:sz w:val="20"/>
        </w:rPr>
        <w:t>production, which will be presented to an audience.</w:t>
      </w:r>
    </w:p>
    <w:p w14:paraId="158761DE" w14:textId="77777777" w:rsidR="003377C5" w:rsidRPr="00481A52" w:rsidRDefault="003377C5" w:rsidP="003377C5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Production process.</w:t>
      </w:r>
    </w:p>
    <w:p w14:paraId="0A7F1E80" w14:textId="6ECFF359" w:rsidR="003377C5" w:rsidRPr="00481A52" w:rsidRDefault="003377C5" w:rsidP="003377C5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Drawings</w:t>
      </w:r>
      <w:r w:rsidR="006A0C01" w:rsidRPr="00481A52">
        <w:rPr>
          <w:rFonts w:ascii="Arial" w:hAnsi="Arial"/>
          <w:sz w:val="20"/>
        </w:rPr>
        <w:t xml:space="preserve"> and diagrams of specific lighting and sound elements</w:t>
      </w:r>
      <w:r w:rsidRPr="00481A52">
        <w:rPr>
          <w:rFonts w:ascii="Arial" w:hAnsi="Arial"/>
          <w:sz w:val="20"/>
        </w:rPr>
        <w:t>.</w:t>
      </w:r>
    </w:p>
    <w:p w14:paraId="49C1BD2B" w14:textId="27142250" w:rsidR="003377C5" w:rsidRPr="00481A52" w:rsidRDefault="003A4BE0" w:rsidP="003377C5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Installation.</w:t>
      </w:r>
    </w:p>
    <w:p w14:paraId="2882EE26" w14:textId="77777777" w:rsidR="00741DD0" w:rsidRPr="00481A52" w:rsidRDefault="003377C5" w:rsidP="003377C5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Technical rehearsals.</w:t>
      </w:r>
    </w:p>
    <w:p w14:paraId="3A7FFA34" w14:textId="20CFA2CC" w:rsidR="00741DD0" w:rsidRPr="00481A52" w:rsidRDefault="003377C5" w:rsidP="00741DD0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Advanced</w:t>
      </w:r>
      <w:r w:rsidR="007556ED" w:rsidRPr="00481A52">
        <w:rPr>
          <w:rFonts w:ascii="Arial" w:hAnsi="Arial"/>
          <w:sz w:val="20"/>
        </w:rPr>
        <w:t xml:space="preserve"> t</w:t>
      </w:r>
      <w:r w:rsidR="00741DD0" w:rsidRPr="00481A52">
        <w:rPr>
          <w:rFonts w:ascii="Arial" w:hAnsi="Arial"/>
          <w:sz w:val="20"/>
        </w:rPr>
        <w:t>echniques of lighting and sound</w:t>
      </w:r>
      <w:r w:rsidR="006A0C01" w:rsidRPr="00481A52">
        <w:rPr>
          <w:rFonts w:ascii="Arial" w:hAnsi="Arial"/>
          <w:sz w:val="20"/>
        </w:rPr>
        <w:t xml:space="preserve"> installation and implementation</w:t>
      </w:r>
      <w:r w:rsidR="00741DD0" w:rsidRPr="00481A52">
        <w:rPr>
          <w:rFonts w:ascii="Arial" w:hAnsi="Arial"/>
          <w:sz w:val="20"/>
        </w:rPr>
        <w:t>.</w:t>
      </w:r>
    </w:p>
    <w:p w14:paraId="5AAE674B" w14:textId="09CE4307" w:rsidR="00741DD0" w:rsidRPr="00481A52" w:rsidRDefault="006A0C01" w:rsidP="00741DD0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 xml:space="preserve">Advanced level </w:t>
      </w:r>
      <w:r w:rsidR="00741DD0" w:rsidRPr="00481A52">
        <w:rPr>
          <w:rFonts w:ascii="Arial" w:hAnsi="Arial"/>
          <w:sz w:val="20"/>
        </w:rPr>
        <w:t xml:space="preserve">use and handling of </w:t>
      </w:r>
      <w:r w:rsidR="007556ED" w:rsidRPr="00481A52">
        <w:rPr>
          <w:rFonts w:ascii="Arial" w:hAnsi="Arial"/>
          <w:sz w:val="20"/>
        </w:rPr>
        <w:t>lighting</w:t>
      </w:r>
      <w:r w:rsidR="003A4BE0" w:rsidRPr="00481A52">
        <w:rPr>
          <w:rFonts w:ascii="Arial" w:hAnsi="Arial"/>
          <w:sz w:val="20"/>
        </w:rPr>
        <w:t xml:space="preserve"> and </w:t>
      </w:r>
      <w:r w:rsidR="007556ED" w:rsidRPr="00481A52">
        <w:rPr>
          <w:rFonts w:ascii="Arial" w:hAnsi="Arial"/>
          <w:sz w:val="20"/>
        </w:rPr>
        <w:t xml:space="preserve">sound </w:t>
      </w:r>
      <w:r w:rsidR="00741DD0" w:rsidRPr="00481A52">
        <w:rPr>
          <w:rFonts w:ascii="Arial" w:hAnsi="Arial"/>
          <w:sz w:val="20"/>
        </w:rPr>
        <w:t>equipment</w:t>
      </w:r>
      <w:r w:rsidR="007556ED" w:rsidRPr="00481A52">
        <w:rPr>
          <w:rFonts w:ascii="Arial" w:hAnsi="Arial"/>
          <w:sz w:val="20"/>
        </w:rPr>
        <w:t xml:space="preserve"> (lighting instruments, wireless microphones, headsets, lighting</w:t>
      </w:r>
      <w:r w:rsidR="003A4BE0" w:rsidRPr="00481A52">
        <w:rPr>
          <w:rFonts w:ascii="Arial" w:hAnsi="Arial"/>
          <w:sz w:val="20"/>
        </w:rPr>
        <w:t xml:space="preserve"> and </w:t>
      </w:r>
      <w:r w:rsidR="007556ED" w:rsidRPr="00481A52">
        <w:rPr>
          <w:rFonts w:ascii="Arial" w:hAnsi="Arial"/>
          <w:sz w:val="20"/>
        </w:rPr>
        <w:t xml:space="preserve">sound </w:t>
      </w:r>
      <w:r w:rsidRPr="00481A52">
        <w:rPr>
          <w:rFonts w:ascii="Arial" w:hAnsi="Arial"/>
          <w:sz w:val="20"/>
        </w:rPr>
        <w:t>consoles</w:t>
      </w:r>
      <w:r w:rsidR="007556ED" w:rsidRPr="00481A52">
        <w:rPr>
          <w:rFonts w:ascii="Arial" w:hAnsi="Arial"/>
          <w:sz w:val="20"/>
        </w:rPr>
        <w:t>)</w:t>
      </w:r>
      <w:r w:rsidR="00EE18D5" w:rsidRPr="00481A52">
        <w:rPr>
          <w:rFonts w:ascii="Arial" w:hAnsi="Arial"/>
          <w:sz w:val="20"/>
        </w:rPr>
        <w:t>.</w:t>
      </w:r>
    </w:p>
    <w:p w14:paraId="56539F38" w14:textId="30E7A92F" w:rsidR="00741DD0" w:rsidRPr="00481A52" w:rsidRDefault="006A0C01" w:rsidP="00741DD0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Advanced level cabling, equipment and fixture repair and maintenance.</w:t>
      </w:r>
    </w:p>
    <w:p w14:paraId="71F97EB9" w14:textId="79416444" w:rsidR="003A4BE0" w:rsidRPr="00481A52" w:rsidRDefault="003A4BE0" w:rsidP="003A4BE0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bookmarkStart w:id="2" w:name="_GoBack"/>
      <w:bookmarkEnd w:id="2"/>
      <w:r w:rsidRPr="00481A52">
        <w:rPr>
          <w:rFonts w:ascii="Arial" w:hAnsi="Arial"/>
          <w:sz w:val="20"/>
        </w:rPr>
        <w:lastRenderedPageBreak/>
        <w:t>Ladder and electric lift safety, protocols, and usage.</w:t>
      </w:r>
    </w:p>
    <w:p w14:paraId="61101B8E" w14:textId="1E7B6292" w:rsidR="007556ED" w:rsidRPr="00481A52" w:rsidRDefault="007556ED" w:rsidP="007556E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Understanding of lighting</w:t>
      </w:r>
      <w:r w:rsidR="003A4BE0" w:rsidRPr="00481A52">
        <w:rPr>
          <w:rFonts w:ascii="Arial" w:hAnsi="Arial"/>
          <w:sz w:val="20"/>
        </w:rPr>
        <w:t xml:space="preserve"> and </w:t>
      </w:r>
      <w:r w:rsidRPr="00481A52">
        <w:rPr>
          <w:rFonts w:ascii="Arial" w:hAnsi="Arial"/>
          <w:sz w:val="20"/>
        </w:rPr>
        <w:t>sound design process and implementation.</w:t>
      </w:r>
    </w:p>
    <w:p w14:paraId="4A27C74A" w14:textId="77777777" w:rsidR="00741DD0" w:rsidRPr="00481A52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16750F5" w14:textId="696A5107" w:rsidR="00741DD0" w:rsidRPr="00B9547F" w:rsidRDefault="00741DD0" w:rsidP="00B9547F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Style w:val="GCOUTLINE1"/>
          <w:rFonts w:ascii="Arial" w:hAnsi="Arial"/>
          <w:sz w:val="20"/>
          <w:u w:val="single"/>
        </w:rPr>
        <w:t>Method of Instruction</w:t>
      </w:r>
    </w:p>
    <w:p w14:paraId="439990A9" w14:textId="77777777" w:rsidR="007556ED" w:rsidRPr="00481A52" w:rsidRDefault="007556ED" w:rsidP="007556E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Demonstrations</w:t>
      </w:r>
    </w:p>
    <w:p w14:paraId="754F6C12" w14:textId="77777777" w:rsidR="00741DD0" w:rsidRPr="00481A52" w:rsidRDefault="00741DD0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The student will be assigned a specific job title/assignment in the areas of lighting and sound.</w:t>
      </w:r>
    </w:p>
    <w:p w14:paraId="02F1F617" w14:textId="42524292" w:rsidR="00BE524D" w:rsidRPr="00481A52" w:rsidRDefault="00BE524D" w:rsidP="00BE524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 xml:space="preserve">Drawings and individual verbal instructions will be given as to how certain </w:t>
      </w:r>
      <w:r w:rsidR="00F4346F" w:rsidRPr="00481A52">
        <w:rPr>
          <w:rFonts w:ascii="Arial" w:hAnsi="Arial"/>
          <w:sz w:val="20"/>
        </w:rPr>
        <w:t>lighting/sound</w:t>
      </w:r>
      <w:r w:rsidRPr="00481A52">
        <w:rPr>
          <w:rFonts w:ascii="Arial" w:hAnsi="Arial"/>
          <w:sz w:val="20"/>
        </w:rPr>
        <w:t xml:space="preserve"> related assignments for the production will be </w:t>
      </w:r>
      <w:r w:rsidR="001A34AF" w:rsidRPr="00481A52">
        <w:rPr>
          <w:rFonts w:ascii="Arial" w:hAnsi="Arial"/>
          <w:sz w:val="20"/>
        </w:rPr>
        <w:t>suggested</w:t>
      </w:r>
      <w:r w:rsidRPr="00481A52">
        <w:rPr>
          <w:rFonts w:ascii="Arial" w:hAnsi="Arial"/>
          <w:sz w:val="20"/>
        </w:rPr>
        <w:t>.</w:t>
      </w:r>
    </w:p>
    <w:p w14:paraId="6D4FE5B3" w14:textId="06460028" w:rsidR="006A0C01" w:rsidRPr="00481A52" w:rsidRDefault="006A0C01" w:rsidP="006A0C01">
      <w:pPr>
        <w:numPr>
          <w:ilvl w:val="1"/>
          <w:numId w:val="7"/>
        </w:numPr>
        <w:tabs>
          <w:tab w:val="left" w:pos="-720"/>
          <w:tab w:val="left" w:pos="360"/>
          <w:tab w:val="num" w:pos="810"/>
        </w:tabs>
        <w:suppressAutoHyphens/>
        <w:spacing w:line="240" w:lineRule="exact"/>
        <w:ind w:left="810" w:hanging="450"/>
        <w:rPr>
          <w:rFonts w:ascii="Arial" w:hAnsi="Arial"/>
          <w:color w:val="000000" w:themeColor="text1"/>
          <w:sz w:val="20"/>
        </w:rPr>
      </w:pPr>
      <w:r w:rsidRPr="00481A52">
        <w:rPr>
          <w:rFonts w:ascii="Arial" w:hAnsi="Arial"/>
          <w:color w:val="000000" w:themeColor="text1"/>
          <w:sz w:val="20"/>
        </w:rPr>
        <w:t>Attendance at selected performances</w:t>
      </w:r>
    </w:p>
    <w:p w14:paraId="177A7419" w14:textId="77777777" w:rsidR="00741DD0" w:rsidRPr="00481A52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7828A13" w14:textId="7D3D020C" w:rsidR="00741DD0" w:rsidRPr="00B9547F" w:rsidRDefault="00741DD0" w:rsidP="00B9547F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Style w:val="GCOUTLINE1"/>
          <w:rFonts w:ascii="Arial" w:hAnsi="Arial"/>
          <w:sz w:val="20"/>
          <w:u w:val="single"/>
        </w:rPr>
        <w:t>Methods of Evaluating Student Performance</w:t>
      </w:r>
    </w:p>
    <w:p w14:paraId="23A8D12A" w14:textId="68D0B45A" w:rsidR="006A0C01" w:rsidRPr="00481A52" w:rsidRDefault="006A0C01" w:rsidP="006A0C01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 xml:space="preserve">Successful completion of assigned </w:t>
      </w:r>
      <w:r w:rsidRPr="00481A52">
        <w:rPr>
          <w:rFonts w:ascii="Arial" w:hAnsi="Arial"/>
          <w:color w:val="000000" w:themeColor="text1"/>
          <w:sz w:val="20"/>
        </w:rPr>
        <w:t>lighting and sound tasks according to established schedule</w:t>
      </w:r>
      <w:r w:rsidRPr="00481A52">
        <w:rPr>
          <w:rFonts w:ascii="Arial" w:hAnsi="Arial"/>
          <w:sz w:val="20"/>
        </w:rPr>
        <w:t>.</w:t>
      </w:r>
    </w:p>
    <w:p w14:paraId="1E6CF76D" w14:textId="29A3CE51" w:rsidR="006A0C01" w:rsidRPr="00481A52" w:rsidRDefault="006A0C01" w:rsidP="006A0C01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Respectful feedback on construction skills and application of knowledge.</w:t>
      </w:r>
    </w:p>
    <w:p w14:paraId="555CC8CB" w14:textId="77777777" w:rsidR="006A0C01" w:rsidRPr="00481A52" w:rsidRDefault="006A0C01" w:rsidP="006A0C01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Fonts w:ascii="Arial" w:hAnsi="Arial"/>
          <w:sz w:val="20"/>
        </w:rPr>
        <w:t>Final project performance (work methods, interaction with others, dedication, reliability, and competency).</w:t>
      </w:r>
    </w:p>
    <w:p w14:paraId="376C9DE5" w14:textId="77777777" w:rsidR="00741DD0" w:rsidRPr="00481A52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F0E5341" w14:textId="7F19EC16" w:rsidR="00741DD0" w:rsidRPr="00B9547F" w:rsidRDefault="00741DD0" w:rsidP="00B9547F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481A52">
        <w:rPr>
          <w:rStyle w:val="GCOUTLINE1"/>
          <w:rFonts w:ascii="Arial" w:hAnsi="Arial"/>
          <w:sz w:val="20"/>
          <w:u w:val="single"/>
        </w:rPr>
        <w:t>Outside Class Assignments</w:t>
      </w:r>
    </w:p>
    <w:p w14:paraId="739CCF3C" w14:textId="690F45BA" w:rsidR="00741DD0" w:rsidRPr="00481A52" w:rsidRDefault="00B9547F" w:rsidP="00B9547F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741DD0" w:rsidRPr="00481A52">
        <w:rPr>
          <w:rFonts w:ascii="Arial" w:hAnsi="Arial"/>
          <w:sz w:val="20"/>
        </w:rPr>
        <w:t>Reading of specific production scripts.</w:t>
      </w:r>
    </w:p>
    <w:p w14:paraId="596F8107" w14:textId="77777777" w:rsidR="00741DD0" w:rsidRPr="00481A52" w:rsidRDefault="00741DD0" w:rsidP="00B86AF3">
      <w:p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</w:p>
    <w:p w14:paraId="4840A1D8" w14:textId="7F12AF91" w:rsidR="00741DD0" w:rsidRPr="00B9547F" w:rsidRDefault="00B9547F" w:rsidP="00B9547F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B9547F">
        <w:rPr>
          <w:rStyle w:val="GCOUTLINE2"/>
          <w:rFonts w:ascii="Arial" w:hAnsi="Arial"/>
          <w:color w:val="000000" w:themeColor="text1"/>
          <w:sz w:val="20"/>
          <w:u w:val="single"/>
        </w:rPr>
        <w:t>Representative</w:t>
      </w:r>
      <w:r w:rsidRPr="00B9547F">
        <w:rPr>
          <w:rStyle w:val="GCOUTLINE1"/>
          <w:rFonts w:ascii="Arial" w:hAnsi="Arial"/>
          <w:sz w:val="20"/>
          <w:u w:val="single"/>
        </w:rPr>
        <w:t xml:space="preserve"> </w:t>
      </w:r>
      <w:r w:rsidR="00741DD0" w:rsidRPr="00481A52">
        <w:rPr>
          <w:rStyle w:val="GCOUTLINE1"/>
          <w:rFonts w:ascii="Arial" w:hAnsi="Arial"/>
          <w:sz w:val="20"/>
          <w:u w:val="single"/>
        </w:rPr>
        <w:t>Texts</w:t>
      </w:r>
    </w:p>
    <w:p w14:paraId="10CCE60D" w14:textId="7459FE43" w:rsidR="00C011B1" w:rsidRPr="00481A52" w:rsidRDefault="00500938" w:rsidP="00C011B1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r>
        <w:rPr>
          <w:rStyle w:val="GCOUTLINE2"/>
          <w:rFonts w:ascii="Arial" w:hAnsi="Arial"/>
          <w:color w:val="000000" w:themeColor="text1"/>
          <w:sz w:val="20"/>
        </w:rPr>
        <w:t>Representative</w:t>
      </w:r>
      <w:r w:rsidR="00C011B1" w:rsidRPr="00481A52">
        <w:rPr>
          <w:rStyle w:val="GCOUTLINE2"/>
          <w:rFonts w:ascii="Arial" w:hAnsi="Arial"/>
          <w:color w:val="000000" w:themeColor="text1"/>
          <w:sz w:val="20"/>
        </w:rPr>
        <w:t xml:space="preserve"> Text(s):</w:t>
      </w:r>
    </w:p>
    <w:p w14:paraId="1FA241D6" w14:textId="0AE65526" w:rsidR="00C011B1" w:rsidRPr="00481A52" w:rsidRDefault="00B9547F" w:rsidP="00C011B1">
      <w:pPr>
        <w:tabs>
          <w:tab w:val="left" w:pos="-720"/>
          <w:tab w:val="left" w:pos="0"/>
          <w:tab w:val="num" w:pos="720"/>
        </w:tabs>
        <w:suppressAutoHyphens/>
        <w:spacing w:line="240" w:lineRule="exact"/>
        <w:ind w:left="720" w:hanging="360"/>
        <w:rPr>
          <w:rStyle w:val="GCOUTLINE2"/>
          <w:rFonts w:ascii="Arial" w:hAnsi="Arial"/>
          <w:color w:val="000000" w:themeColor="text1"/>
          <w:sz w:val="20"/>
        </w:rPr>
      </w:pPr>
      <w:r>
        <w:rPr>
          <w:rStyle w:val="GCOUTLINE2"/>
          <w:rFonts w:ascii="Arial" w:hAnsi="Arial"/>
          <w:color w:val="000000" w:themeColor="text1"/>
          <w:sz w:val="20"/>
        </w:rPr>
        <w:tab/>
      </w:r>
      <w:r w:rsidR="00C011B1" w:rsidRPr="00481A52">
        <w:rPr>
          <w:rStyle w:val="GCOUTLINE2"/>
          <w:rFonts w:ascii="Arial" w:hAnsi="Arial"/>
          <w:color w:val="000000" w:themeColor="text1"/>
          <w:sz w:val="20"/>
        </w:rPr>
        <w:t>Script(s) related to production(s) being produced in the Theatre Arts Department.</w:t>
      </w:r>
    </w:p>
    <w:p w14:paraId="2EC482AA" w14:textId="75E1ECA9" w:rsidR="00C011B1" w:rsidRPr="00481A52" w:rsidRDefault="00B9547F" w:rsidP="00C011B1">
      <w:pPr>
        <w:tabs>
          <w:tab w:val="left" w:pos="-720"/>
          <w:tab w:val="left" w:pos="0"/>
          <w:tab w:val="num" w:pos="720"/>
        </w:tabs>
        <w:suppressAutoHyphens/>
        <w:spacing w:line="240" w:lineRule="exact"/>
        <w:ind w:left="720" w:hanging="360"/>
        <w:rPr>
          <w:rStyle w:val="GCOUTLINE2"/>
          <w:rFonts w:ascii="Arial" w:hAnsi="Arial"/>
          <w:color w:val="000000" w:themeColor="text1"/>
          <w:sz w:val="20"/>
        </w:rPr>
      </w:pPr>
      <w:r>
        <w:rPr>
          <w:rStyle w:val="GCOUTLINE2"/>
          <w:rFonts w:ascii="Arial" w:hAnsi="Arial"/>
          <w:color w:val="000000" w:themeColor="text1"/>
          <w:sz w:val="20"/>
        </w:rPr>
        <w:tab/>
      </w:r>
      <w:r w:rsidR="00C011B1" w:rsidRPr="00481A52">
        <w:rPr>
          <w:rStyle w:val="GCOUTLINE2"/>
          <w:rFonts w:ascii="Arial" w:hAnsi="Arial"/>
          <w:color w:val="000000" w:themeColor="text1"/>
          <w:sz w:val="20"/>
        </w:rPr>
        <w:t>Examples:</w:t>
      </w:r>
    </w:p>
    <w:p w14:paraId="43D57805" w14:textId="428AD0F6" w:rsidR="00C011B1" w:rsidRPr="00481A52" w:rsidRDefault="00C011B1" w:rsidP="00C011B1">
      <w:pPr>
        <w:numPr>
          <w:ilvl w:val="2"/>
          <w:numId w:val="7"/>
        </w:numPr>
        <w:tabs>
          <w:tab w:val="left" w:pos="-720"/>
          <w:tab w:val="left" w:pos="0"/>
          <w:tab w:val="num" w:pos="720"/>
          <w:tab w:val="num" w:pos="810"/>
          <w:tab w:val="left" w:pos="135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proofErr w:type="spellStart"/>
      <w:r w:rsidRPr="00481A52">
        <w:rPr>
          <w:rStyle w:val="GCOUTLINE2"/>
          <w:rFonts w:ascii="Arial" w:hAnsi="Arial"/>
          <w:color w:val="000000" w:themeColor="text1"/>
          <w:sz w:val="20"/>
        </w:rPr>
        <w:t>Nottage</w:t>
      </w:r>
      <w:proofErr w:type="spellEnd"/>
      <w:r w:rsidRPr="00481A52">
        <w:rPr>
          <w:rStyle w:val="GCOUTLINE2"/>
          <w:rFonts w:ascii="Arial" w:hAnsi="Arial"/>
          <w:color w:val="000000" w:themeColor="text1"/>
          <w:sz w:val="20"/>
        </w:rPr>
        <w:t xml:space="preserve">, Lynn. </w:t>
      </w:r>
      <w:r w:rsidRPr="00B9547F">
        <w:rPr>
          <w:rStyle w:val="GCOUTLINE2"/>
          <w:rFonts w:ascii="Arial" w:hAnsi="Arial"/>
          <w:i/>
          <w:color w:val="000000" w:themeColor="text1"/>
          <w:sz w:val="20"/>
        </w:rPr>
        <w:t>By the Way, Meet Vera Stark</w:t>
      </w:r>
      <w:r w:rsidRPr="00481A52">
        <w:rPr>
          <w:rStyle w:val="GCOUTLINE2"/>
          <w:rFonts w:ascii="Arial" w:hAnsi="Arial"/>
          <w:color w:val="000000" w:themeColor="text1"/>
          <w:sz w:val="20"/>
        </w:rPr>
        <w:t>. New York, NY: Dramatists Play Service, Inc.,2011</w:t>
      </w:r>
    </w:p>
    <w:p w14:paraId="6F6A1D7F" w14:textId="098C3E75" w:rsidR="00C011B1" w:rsidRPr="00481A52" w:rsidRDefault="00C011B1" w:rsidP="00C011B1">
      <w:pPr>
        <w:numPr>
          <w:ilvl w:val="2"/>
          <w:numId w:val="7"/>
        </w:numPr>
        <w:tabs>
          <w:tab w:val="left" w:pos="-720"/>
          <w:tab w:val="left" w:pos="0"/>
          <w:tab w:val="num" w:pos="720"/>
          <w:tab w:val="num" w:pos="810"/>
          <w:tab w:val="left" w:pos="135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  <w:u w:val="single"/>
        </w:rPr>
      </w:pPr>
      <w:r w:rsidRPr="00481A52">
        <w:rPr>
          <w:rStyle w:val="GCOUTLINE2"/>
          <w:rFonts w:ascii="Arial" w:hAnsi="Arial"/>
          <w:color w:val="000000" w:themeColor="text1"/>
          <w:sz w:val="20"/>
        </w:rPr>
        <w:t>Hamill, Kate</w:t>
      </w:r>
      <w:r w:rsidRPr="00B9547F">
        <w:rPr>
          <w:rStyle w:val="GCOUTLINE2"/>
          <w:rFonts w:ascii="Arial" w:hAnsi="Arial"/>
          <w:i/>
          <w:color w:val="000000" w:themeColor="text1"/>
          <w:sz w:val="20"/>
        </w:rPr>
        <w:t>. Pride and Prejudice</w:t>
      </w:r>
      <w:r w:rsidRPr="00481A52">
        <w:rPr>
          <w:rStyle w:val="GCOUTLINE2"/>
          <w:rFonts w:ascii="Arial" w:hAnsi="Arial"/>
          <w:color w:val="000000" w:themeColor="text1"/>
          <w:sz w:val="20"/>
        </w:rPr>
        <w:t>. New York, NY: Dramatists P</w:t>
      </w:r>
      <w:r w:rsidR="00B9547F">
        <w:rPr>
          <w:rStyle w:val="GCOUTLINE2"/>
          <w:rFonts w:ascii="Arial" w:hAnsi="Arial"/>
          <w:color w:val="000000" w:themeColor="text1"/>
          <w:sz w:val="20"/>
        </w:rPr>
        <w:t xml:space="preserve">lay Service, Inc. </w:t>
      </w:r>
      <w:r w:rsidRPr="00481A52">
        <w:rPr>
          <w:rStyle w:val="GCOUTLINE2"/>
          <w:rFonts w:ascii="Arial" w:hAnsi="Arial"/>
          <w:color w:val="000000" w:themeColor="text1"/>
          <w:sz w:val="20"/>
        </w:rPr>
        <w:t>2017.</w:t>
      </w:r>
    </w:p>
    <w:p w14:paraId="54FA8E7E" w14:textId="77777777" w:rsidR="00C011B1" w:rsidRPr="00481A52" w:rsidRDefault="00C011B1" w:rsidP="00C011B1">
      <w:pPr>
        <w:pStyle w:val="ListParagraph"/>
        <w:numPr>
          <w:ilvl w:val="1"/>
          <w:numId w:val="7"/>
        </w:numPr>
        <w:tabs>
          <w:tab w:val="left" w:pos="-720"/>
          <w:tab w:val="left" w:pos="0"/>
          <w:tab w:val="left" w:pos="72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r w:rsidRPr="00481A52">
        <w:rPr>
          <w:rStyle w:val="GCOUTLINE2"/>
          <w:rFonts w:ascii="Arial" w:hAnsi="Arial"/>
          <w:color w:val="000000" w:themeColor="text1"/>
          <w:sz w:val="20"/>
        </w:rPr>
        <w:t>Supplementary texts and workbooks:</w:t>
      </w:r>
    </w:p>
    <w:p w14:paraId="2B394D45" w14:textId="65220DB5" w:rsidR="00C011B1" w:rsidRPr="00481A52" w:rsidRDefault="00C011B1" w:rsidP="00C011B1">
      <w:pPr>
        <w:pStyle w:val="ListParagraph"/>
        <w:tabs>
          <w:tab w:val="left" w:pos="-720"/>
          <w:tab w:val="left" w:pos="0"/>
          <w:tab w:val="left" w:pos="72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r w:rsidRPr="00481A52">
        <w:rPr>
          <w:rStyle w:val="GCOUTLINE2"/>
          <w:rFonts w:ascii="Arial" w:hAnsi="Arial"/>
          <w:color w:val="000000" w:themeColor="text1"/>
          <w:sz w:val="20"/>
        </w:rPr>
        <w:t xml:space="preserve">Gillette, J. Michael. </w:t>
      </w:r>
      <w:r w:rsidRPr="00B9547F">
        <w:rPr>
          <w:rStyle w:val="GCOUTLINE2"/>
          <w:rFonts w:ascii="Arial" w:hAnsi="Arial"/>
          <w:i/>
          <w:color w:val="000000" w:themeColor="text1"/>
          <w:sz w:val="20"/>
        </w:rPr>
        <w:t>Theatrical Design and Production.</w:t>
      </w:r>
      <w:r w:rsidR="00B9547F">
        <w:rPr>
          <w:rStyle w:val="GCOUTLINE2"/>
          <w:rFonts w:ascii="Arial" w:hAnsi="Arial"/>
          <w:color w:val="000000" w:themeColor="text1"/>
          <w:sz w:val="20"/>
        </w:rPr>
        <w:t xml:space="preserve"> New York, NY. McGraw Hill. </w:t>
      </w:r>
      <w:r w:rsidRPr="00481A52">
        <w:rPr>
          <w:rStyle w:val="GCOUTLINE2"/>
          <w:rFonts w:ascii="Arial" w:hAnsi="Arial"/>
          <w:color w:val="000000" w:themeColor="text1"/>
          <w:sz w:val="20"/>
        </w:rPr>
        <w:t>2019.</w:t>
      </w:r>
    </w:p>
    <w:p w14:paraId="50560D35" w14:textId="77777777" w:rsidR="00C011B1" w:rsidRPr="00481A52" w:rsidRDefault="00C011B1" w:rsidP="00C011B1">
      <w:p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</w:p>
    <w:p w14:paraId="572B4FE8" w14:textId="32CFBDDC" w:rsidR="00C011B1" w:rsidRPr="00B9547F" w:rsidRDefault="00C011B1" w:rsidP="00B9547F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firstLine="360"/>
        <w:rPr>
          <w:rFonts w:ascii="Arial" w:hAnsi="Arial"/>
          <w:color w:val="000000" w:themeColor="text1"/>
          <w:sz w:val="20"/>
          <w:u w:val="single"/>
        </w:rPr>
      </w:pPr>
      <w:r w:rsidRPr="00481A52">
        <w:rPr>
          <w:rFonts w:ascii="Arial" w:hAnsi="Arial"/>
          <w:color w:val="000000" w:themeColor="text1"/>
          <w:sz w:val="20"/>
          <w:u w:val="single"/>
        </w:rPr>
        <w:t>Addendum: Student Learning Outcomes</w:t>
      </w:r>
    </w:p>
    <w:p w14:paraId="33A54F79" w14:textId="77777777" w:rsidR="00C011B1" w:rsidRPr="00481A52" w:rsidRDefault="00C011B1" w:rsidP="00C011B1">
      <w:pPr>
        <w:ind w:firstLine="360"/>
        <w:rPr>
          <w:rFonts w:ascii="Arial" w:hAnsi="Arial" w:cs="Arial"/>
          <w:color w:val="000000" w:themeColor="text1"/>
          <w:sz w:val="20"/>
        </w:rPr>
      </w:pPr>
      <w:r w:rsidRPr="00481A52">
        <w:rPr>
          <w:rFonts w:ascii="Arial" w:hAnsi="Arial" w:cs="Arial"/>
          <w:color w:val="000000" w:themeColor="text1"/>
          <w:sz w:val="20"/>
        </w:rPr>
        <w:t>Upon completion of this course, our students will be able to do the following:</w:t>
      </w:r>
    </w:p>
    <w:p w14:paraId="6C70576A" w14:textId="77777777" w:rsidR="00C011B1" w:rsidRPr="00481A52" w:rsidRDefault="00C011B1" w:rsidP="00C011B1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0"/>
        </w:rPr>
      </w:pPr>
      <w:r w:rsidRPr="00481A52">
        <w:rPr>
          <w:rFonts w:ascii="Arial" w:hAnsi="Arial" w:cs="Arial"/>
          <w:sz w:val="20"/>
        </w:rPr>
        <w:t>Demonstrate safe work habits in the area of theatre lighting and sound.</w:t>
      </w:r>
    </w:p>
    <w:p w14:paraId="36B62C19" w14:textId="6AB25110" w:rsidR="00C011B1" w:rsidRPr="00481A52" w:rsidRDefault="00C011B1" w:rsidP="00C011B1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0"/>
        </w:rPr>
      </w:pPr>
      <w:r w:rsidRPr="00481A52">
        <w:rPr>
          <w:rFonts w:ascii="Arial" w:hAnsi="Arial" w:cs="Arial"/>
          <w:color w:val="000000" w:themeColor="text1"/>
          <w:sz w:val="20"/>
        </w:rPr>
        <w:t xml:space="preserve">Implement, assemble, set-up or manage a technical component of </w:t>
      </w:r>
      <w:r w:rsidRPr="00481A52">
        <w:rPr>
          <w:rFonts w:ascii="Arial" w:hAnsi="Arial" w:cs="Arial"/>
          <w:sz w:val="20"/>
        </w:rPr>
        <w:t xml:space="preserve">lighting and sound for </w:t>
      </w:r>
      <w:r w:rsidRPr="00481A52">
        <w:rPr>
          <w:rFonts w:ascii="Arial" w:hAnsi="Arial" w:cs="Arial"/>
          <w:color w:val="000000" w:themeColor="text1"/>
          <w:sz w:val="20"/>
        </w:rPr>
        <w:t>a production.</w:t>
      </w:r>
    </w:p>
    <w:p w14:paraId="329523CD" w14:textId="2C75B3B2" w:rsidR="00741DD0" w:rsidRPr="00481A52" w:rsidRDefault="007556ED" w:rsidP="00D36F54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0"/>
        </w:rPr>
      </w:pPr>
      <w:r w:rsidRPr="00481A52">
        <w:rPr>
          <w:rFonts w:ascii="Arial" w:hAnsi="Arial" w:cs="Arial"/>
          <w:sz w:val="20"/>
        </w:rPr>
        <w:t xml:space="preserve">Demonstrate the ability to work collaboratively </w:t>
      </w:r>
      <w:r w:rsidR="00C011B1" w:rsidRPr="00481A52">
        <w:rPr>
          <w:rFonts w:ascii="Arial" w:hAnsi="Arial" w:cs="Arial"/>
          <w:color w:val="000000" w:themeColor="text1"/>
          <w:sz w:val="20"/>
        </w:rPr>
        <w:t xml:space="preserve">and respectfully </w:t>
      </w:r>
      <w:r w:rsidRPr="00481A52">
        <w:rPr>
          <w:rFonts w:ascii="Arial" w:hAnsi="Arial" w:cs="Arial"/>
          <w:sz w:val="20"/>
        </w:rPr>
        <w:t xml:space="preserve">with </w:t>
      </w:r>
      <w:r w:rsidR="00C011B1" w:rsidRPr="00481A52">
        <w:rPr>
          <w:rFonts w:ascii="Arial" w:hAnsi="Arial" w:cs="Arial"/>
          <w:color w:val="000000" w:themeColor="text1"/>
          <w:sz w:val="20"/>
        </w:rPr>
        <w:t xml:space="preserve">lighting and sound personnel, actors, </w:t>
      </w:r>
      <w:r w:rsidR="00C011B1" w:rsidRPr="00481A52">
        <w:rPr>
          <w:rFonts w:ascii="Arial" w:hAnsi="Arial" w:cs="Arial"/>
          <w:sz w:val="20"/>
        </w:rPr>
        <w:t>directors, and other technical and design staff personnel</w:t>
      </w:r>
      <w:r w:rsidR="00D91D5F" w:rsidRPr="00481A52">
        <w:rPr>
          <w:rFonts w:ascii="Arial" w:hAnsi="Arial" w:cs="Arial"/>
          <w:sz w:val="20"/>
        </w:rPr>
        <w:t>.</w:t>
      </w:r>
    </w:p>
    <w:sectPr w:rsidR="00741DD0" w:rsidRPr="00481A52" w:rsidSect="00B9547F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5862D" w14:textId="77777777" w:rsidR="00DC5C72" w:rsidRDefault="00DC5C72">
      <w:pPr>
        <w:spacing w:line="20" w:lineRule="exact"/>
      </w:pPr>
    </w:p>
  </w:endnote>
  <w:endnote w:type="continuationSeparator" w:id="0">
    <w:p w14:paraId="5F289EB0" w14:textId="77777777" w:rsidR="00DC5C72" w:rsidRDefault="00DC5C72">
      <w:r>
        <w:t xml:space="preserve"> </w:t>
      </w:r>
    </w:p>
  </w:endnote>
  <w:endnote w:type="continuationNotice" w:id="1">
    <w:p w14:paraId="61F4353F" w14:textId="77777777" w:rsidR="00DC5C72" w:rsidRDefault="00DC5C7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4707899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BCA5C44" w14:textId="3D96D2F0" w:rsidR="00B9547F" w:rsidRPr="00B9547F" w:rsidRDefault="00B9547F" w:rsidP="00B9547F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B9547F">
              <w:rPr>
                <w:rFonts w:ascii="Arial" w:hAnsi="Arial" w:cs="Arial"/>
                <w:sz w:val="20"/>
              </w:rPr>
              <w:t xml:space="preserve">Page </w:t>
            </w:r>
            <w:r w:rsidRPr="00B9547F">
              <w:rPr>
                <w:rFonts w:ascii="Arial" w:hAnsi="Arial" w:cs="Arial"/>
                <w:bCs/>
                <w:sz w:val="20"/>
              </w:rPr>
              <w:fldChar w:fldCharType="begin"/>
            </w:r>
            <w:r w:rsidRPr="00B9547F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B9547F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AF5CE3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B9547F">
              <w:rPr>
                <w:rFonts w:ascii="Arial" w:hAnsi="Arial" w:cs="Arial"/>
                <w:bCs/>
                <w:sz w:val="20"/>
              </w:rPr>
              <w:fldChar w:fldCharType="end"/>
            </w:r>
            <w:r w:rsidRPr="00B9547F">
              <w:rPr>
                <w:rFonts w:ascii="Arial" w:hAnsi="Arial" w:cs="Arial"/>
                <w:sz w:val="20"/>
              </w:rPr>
              <w:t xml:space="preserve"> of </w:t>
            </w:r>
            <w:r w:rsidRPr="00B9547F">
              <w:rPr>
                <w:rFonts w:ascii="Arial" w:hAnsi="Arial" w:cs="Arial"/>
                <w:bCs/>
                <w:sz w:val="20"/>
              </w:rPr>
              <w:fldChar w:fldCharType="begin"/>
            </w:r>
            <w:r w:rsidRPr="00B9547F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B9547F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AF5CE3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B9547F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19C27" w14:textId="77777777" w:rsidR="00DC5C72" w:rsidRDefault="00DC5C72">
      <w:r>
        <w:separator/>
      </w:r>
    </w:p>
  </w:footnote>
  <w:footnote w:type="continuationSeparator" w:id="0">
    <w:p w14:paraId="7762818D" w14:textId="77777777" w:rsidR="00DC5C72" w:rsidRDefault="00DC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2E3F5" w14:textId="36D69CFB" w:rsidR="00B9547F" w:rsidRDefault="00B9547F" w:rsidP="00AF5CE3">
    <w:pPr>
      <w:pStyle w:val="Header"/>
      <w:jc w:val="right"/>
    </w:pPr>
    <w:r w:rsidRPr="00481A52">
      <w:rPr>
        <w:rFonts w:ascii="Arial" w:hAnsi="Arial"/>
        <w:sz w:val="20"/>
      </w:rPr>
      <w:t>THTR 104D</w:t>
    </w:r>
    <w:r>
      <w:rPr>
        <w:rFonts w:ascii="Arial" w:hAnsi="Arial"/>
        <w:sz w:val="20"/>
      </w:rPr>
      <w:t xml:space="preserve"> </w:t>
    </w:r>
    <w:r w:rsidRPr="00481A52">
      <w:rPr>
        <w:rFonts w:ascii="Arial" w:hAnsi="Arial"/>
        <w:sz w:val="20"/>
      </w:rPr>
      <w:t>Theatre Production</w:t>
    </w:r>
    <w:r w:rsidRPr="00B9547F">
      <w:rPr>
        <w:rFonts w:ascii="Arial" w:hAnsi="Arial"/>
        <w:sz w:val="20"/>
      </w:rPr>
      <w:t xml:space="preserve"> </w:t>
    </w:r>
    <w:r w:rsidRPr="00481A52">
      <w:rPr>
        <w:rFonts w:ascii="Arial" w:hAnsi="Arial"/>
        <w:sz w:val="20"/>
      </w:rPr>
      <w:t>Practicum: Lighting/Sound 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9DD1C99"/>
    <w:multiLevelType w:val="hybridMultilevel"/>
    <w:tmpl w:val="BC86D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1D71"/>
    <w:multiLevelType w:val="multilevel"/>
    <w:tmpl w:val="34DC3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7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0"/>
    <w:rsid w:val="00082AAB"/>
    <w:rsid w:val="000B2C06"/>
    <w:rsid w:val="001A25D2"/>
    <w:rsid w:val="001A34AF"/>
    <w:rsid w:val="001B271D"/>
    <w:rsid w:val="001C30EA"/>
    <w:rsid w:val="00205337"/>
    <w:rsid w:val="0026344F"/>
    <w:rsid w:val="00283355"/>
    <w:rsid w:val="002953F8"/>
    <w:rsid w:val="002B3CF3"/>
    <w:rsid w:val="002C597D"/>
    <w:rsid w:val="003377C5"/>
    <w:rsid w:val="0035460E"/>
    <w:rsid w:val="003A4BE0"/>
    <w:rsid w:val="003A5F99"/>
    <w:rsid w:val="003D2967"/>
    <w:rsid w:val="00430DBA"/>
    <w:rsid w:val="00481A52"/>
    <w:rsid w:val="004F5D61"/>
    <w:rsid w:val="00500938"/>
    <w:rsid w:val="00541CEC"/>
    <w:rsid w:val="00542494"/>
    <w:rsid w:val="00631640"/>
    <w:rsid w:val="006A0C01"/>
    <w:rsid w:val="006C0003"/>
    <w:rsid w:val="00741DD0"/>
    <w:rsid w:val="007556ED"/>
    <w:rsid w:val="00765577"/>
    <w:rsid w:val="007A07F9"/>
    <w:rsid w:val="007D59B6"/>
    <w:rsid w:val="007F7A66"/>
    <w:rsid w:val="00800DEF"/>
    <w:rsid w:val="00812A3D"/>
    <w:rsid w:val="0087389B"/>
    <w:rsid w:val="008E7F41"/>
    <w:rsid w:val="008F0057"/>
    <w:rsid w:val="008F166D"/>
    <w:rsid w:val="00916D53"/>
    <w:rsid w:val="00982460"/>
    <w:rsid w:val="00993E0D"/>
    <w:rsid w:val="009A1138"/>
    <w:rsid w:val="009E15B8"/>
    <w:rsid w:val="00A10578"/>
    <w:rsid w:val="00A94AF9"/>
    <w:rsid w:val="00AA2D89"/>
    <w:rsid w:val="00AF5CE3"/>
    <w:rsid w:val="00B307FC"/>
    <w:rsid w:val="00B47080"/>
    <w:rsid w:val="00B64168"/>
    <w:rsid w:val="00B750C2"/>
    <w:rsid w:val="00B86AF3"/>
    <w:rsid w:val="00B9547F"/>
    <w:rsid w:val="00BE524D"/>
    <w:rsid w:val="00C011B1"/>
    <w:rsid w:val="00C02F54"/>
    <w:rsid w:val="00C06685"/>
    <w:rsid w:val="00C14052"/>
    <w:rsid w:val="00C92D4A"/>
    <w:rsid w:val="00CB15F7"/>
    <w:rsid w:val="00CB55FD"/>
    <w:rsid w:val="00CE5AB3"/>
    <w:rsid w:val="00D36F54"/>
    <w:rsid w:val="00D723E8"/>
    <w:rsid w:val="00D91D5F"/>
    <w:rsid w:val="00DC5C72"/>
    <w:rsid w:val="00E15879"/>
    <w:rsid w:val="00E421CE"/>
    <w:rsid w:val="00E749A7"/>
    <w:rsid w:val="00E83343"/>
    <w:rsid w:val="00E96222"/>
    <w:rsid w:val="00ED6F2D"/>
    <w:rsid w:val="00EE1638"/>
    <w:rsid w:val="00EE18D5"/>
    <w:rsid w:val="00F22810"/>
    <w:rsid w:val="00F4346F"/>
    <w:rsid w:val="00F776BD"/>
    <w:rsid w:val="44F1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7D01A8"/>
  <w14:defaultImageDpi w14:val="300"/>
  <w15:chartTrackingRefBased/>
  <w15:docId w15:val="{B75E947D-A214-514D-92C5-BCB883B6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C6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C011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95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47F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B95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47F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6B1867-8748-48AE-AD74-42BBD6362F03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ea78034b-63cb-4a0a-b43c-43e4330dc7c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b80911b-71ef-4ff3-b189-2f60f2525452"/>
  </ds:schemaRefs>
</ds:datastoreItem>
</file>

<file path=customXml/itemProps2.xml><?xml version="1.0" encoding="utf-8"?>
<ds:datastoreItem xmlns:ds="http://schemas.openxmlformats.org/officeDocument/2006/customXml" ds:itemID="{43B9A60D-022D-4AC7-A197-57D4C9B5E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7C405-609F-4409-94DC-9DB5BC92A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Barbara Prilaman</cp:lastModifiedBy>
  <cp:revision>3</cp:revision>
  <cp:lastPrinted>2021-09-15T18:06:00Z</cp:lastPrinted>
  <dcterms:created xsi:type="dcterms:W3CDTF">2022-05-03T22:17:00Z</dcterms:created>
  <dcterms:modified xsi:type="dcterms:W3CDTF">2022-05-04T17:47:00Z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