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1F8C2" w14:textId="100CDA52" w:rsidR="009C576D" w:rsidRPr="00281024" w:rsidRDefault="009C576D" w:rsidP="00281024">
      <w:pPr>
        <w:tabs>
          <w:tab w:val="center" w:pos="5040"/>
        </w:tabs>
        <w:suppressAutoHyphens/>
        <w:spacing w:line="220" w:lineRule="exact"/>
        <w:ind w:right="-270"/>
        <w:rPr>
          <w:rFonts w:ascii="Segoe UI" w:hAnsi="Segoe UI" w:cs="Segoe UI"/>
          <w:sz w:val="22"/>
          <w:szCs w:val="22"/>
        </w:rPr>
      </w:pPr>
      <w:r w:rsidRPr="00281024">
        <w:rPr>
          <w:rFonts w:ascii="Segoe UI" w:hAnsi="Segoe UI" w:cs="Segoe UI"/>
          <w:sz w:val="22"/>
          <w:szCs w:val="22"/>
        </w:rPr>
        <w:tab/>
        <w:t>GROSSMONT COLLEGE</w:t>
      </w:r>
      <w:r w:rsidRPr="00281024">
        <w:rPr>
          <w:rFonts w:ascii="Segoe UI" w:hAnsi="Segoe UI" w:cs="Segoe UI"/>
          <w:sz w:val="22"/>
          <w:szCs w:val="22"/>
        </w:rPr>
        <w:fldChar w:fldCharType="begin"/>
      </w:r>
      <w:r w:rsidRPr="00281024">
        <w:rPr>
          <w:rFonts w:ascii="Segoe UI" w:hAnsi="Segoe UI" w:cs="Segoe UI"/>
          <w:sz w:val="22"/>
          <w:szCs w:val="22"/>
        </w:rPr>
        <w:instrText xml:space="preserve">PRIVATE </w:instrText>
      </w:r>
      <w:r w:rsidRPr="00281024">
        <w:rPr>
          <w:rFonts w:ascii="Segoe UI" w:hAnsi="Segoe UI" w:cs="Segoe UI"/>
          <w:sz w:val="22"/>
          <w:szCs w:val="22"/>
        </w:rPr>
        <w:fldChar w:fldCharType="end"/>
      </w:r>
    </w:p>
    <w:p w14:paraId="2B31F8C3" w14:textId="224D170F" w:rsidR="009C576D" w:rsidRDefault="00281024" w:rsidP="00281024">
      <w:pPr>
        <w:tabs>
          <w:tab w:val="center" w:pos="5040"/>
        </w:tabs>
        <w:suppressAutoHyphens/>
        <w:spacing w:line="220" w:lineRule="exact"/>
        <w:ind w:right="-270"/>
        <w:rPr>
          <w:rFonts w:ascii="Segoe UI" w:hAnsi="Segoe UI" w:cs="Segoe UI"/>
          <w:sz w:val="22"/>
          <w:szCs w:val="22"/>
        </w:rPr>
      </w:pPr>
      <w:r w:rsidRPr="00281024">
        <w:rPr>
          <w:rFonts w:ascii="Segoe UI" w:hAnsi="Segoe UI" w:cs="Segoe UI"/>
          <w:sz w:val="22"/>
          <w:szCs w:val="22"/>
        </w:rPr>
        <w:tab/>
        <w:t>COURSE OUTLINE OF RECORD</w:t>
      </w:r>
    </w:p>
    <w:p w14:paraId="027A5160" w14:textId="77777777" w:rsidR="00281024" w:rsidRPr="00281024" w:rsidRDefault="00281024" w:rsidP="00281024">
      <w:pPr>
        <w:tabs>
          <w:tab w:val="center" w:pos="5040"/>
        </w:tabs>
        <w:suppressAutoHyphens/>
        <w:spacing w:line="220" w:lineRule="exact"/>
        <w:ind w:right="-270"/>
        <w:rPr>
          <w:rFonts w:ascii="Segoe UI" w:hAnsi="Segoe UI" w:cs="Segoe UI"/>
          <w:sz w:val="22"/>
          <w:szCs w:val="22"/>
        </w:rPr>
      </w:pPr>
    </w:p>
    <w:p w14:paraId="7EB35227" w14:textId="77777777" w:rsidR="00281024" w:rsidRPr="00196617" w:rsidRDefault="00281024" w:rsidP="00281024">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4063A67E" w14:textId="77777777" w:rsidR="00281024" w:rsidRDefault="00281024" w:rsidP="00281024">
      <w:pPr>
        <w:tabs>
          <w:tab w:val="center" w:pos="5040"/>
          <w:tab w:val="right" w:pos="10800"/>
        </w:tabs>
        <w:suppressAutoHyphens/>
        <w:spacing w:line="220" w:lineRule="exact"/>
        <w:rPr>
          <w:rFonts w:ascii="Segoe UI" w:hAnsi="Segoe UI" w:cs="Segoe UI"/>
          <w:sz w:val="22"/>
          <w:szCs w:val="22"/>
          <w:u w:val="single"/>
        </w:rPr>
      </w:pPr>
      <w:r>
        <w:rPr>
          <w:rFonts w:ascii="Segoe UI" w:hAnsi="Segoe UI" w:cs="Segoe UI"/>
          <w:color w:val="000000"/>
          <w:sz w:val="22"/>
          <w:szCs w:val="22"/>
        </w:rPr>
        <w:tab/>
      </w:r>
      <w:r>
        <w:rPr>
          <w:rFonts w:ascii="Segoe UI" w:hAnsi="Segoe UI" w:cs="Segoe UI"/>
          <w:color w:val="000000"/>
          <w:sz w:val="22"/>
          <w:szCs w:val="22"/>
        </w:rPr>
        <w:tab/>
      </w: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7F5D5B88" w14:textId="14779EAE" w:rsidR="00281024" w:rsidRPr="00281024" w:rsidRDefault="00281024" w:rsidP="00281024">
      <w:pPr>
        <w:tabs>
          <w:tab w:val="left" w:pos="0"/>
        </w:tabs>
        <w:suppressAutoHyphens/>
        <w:spacing w:line="220" w:lineRule="exact"/>
        <w:ind w:right="-270"/>
        <w:rPr>
          <w:rFonts w:ascii="Segoe UI" w:hAnsi="Segoe UI" w:cs="Segoe UI"/>
          <w:sz w:val="22"/>
          <w:szCs w:val="22"/>
        </w:rPr>
      </w:pPr>
    </w:p>
    <w:p w14:paraId="2B31F8C5" w14:textId="77777777" w:rsidR="009C576D" w:rsidRPr="00281024" w:rsidRDefault="009C576D" w:rsidP="00281024">
      <w:pPr>
        <w:tabs>
          <w:tab w:val="left" w:pos="0"/>
        </w:tabs>
        <w:suppressAutoHyphens/>
        <w:spacing w:line="220" w:lineRule="exact"/>
        <w:ind w:right="-270"/>
        <w:rPr>
          <w:rFonts w:ascii="Segoe UI" w:hAnsi="Segoe UI" w:cs="Segoe UI"/>
          <w:sz w:val="22"/>
          <w:szCs w:val="22"/>
        </w:rPr>
      </w:pPr>
      <w:r w:rsidRPr="00281024">
        <w:rPr>
          <w:rFonts w:ascii="Segoe UI" w:hAnsi="Segoe UI" w:cs="Segoe UI"/>
          <w:sz w:val="22"/>
          <w:szCs w:val="22"/>
          <w:u w:val="single"/>
        </w:rPr>
        <w:t>SPANISH 123 - SPANISH FOR THE NATIVE SPEAKER II</w:t>
      </w:r>
    </w:p>
    <w:p w14:paraId="2B31F8C6" w14:textId="77777777" w:rsidR="009C576D" w:rsidRPr="00281024" w:rsidRDefault="009C576D" w:rsidP="00281024">
      <w:pPr>
        <w:tabs>
          <w:tab w:val="left" w:pos="0"/>
          <w:tab w:val="left" w:pos="528"/>
          <w:tab w:val="left" w:pos="2964"/>
          <w:tab w:val="left" w:pos="5472"/>
          <w:tab w:val="left" w:pos="6264"/>
          <w:tab w:val="left" w:pos="7716"/>
          <w:tab w:val="left" w:pos="7920"/>
        </w:tabs>
        <w:suppressAutoHyphens/>
        <w:spacing w:line="220" w:lineRule="exact"/>
        <w:ind w:right="-270"/>
        <w:rPr>
          <w:rFonts w:ascii="Segoe UI" w:hAnsi="Segoe UI" w:cs="Segoe UI"/>
          <w:sz w:val="22"/>
          <w:szCs w:val="22"/>
        </w:rPr>
      </w:pPr>
    </w:p>
    <w:p w14:paraId="2B31F8C7" w14:textId="1F0803DF" w:rsidR="009C576D" w:rsidRPr="00281024" w:rsidRDefault="009C576D" w:rsidP="00281024">
      <w:pPr>
        <w:tabs>
          <w:tab w:val="left" w:pos="0"/>
          <w:tab w:val="left" w:pos="450"/>
          <w:tab w:val="left" w:pos="2964"/>
          <w:tab w:val="left" w:pos="5472"/>
          <w:tab w:val="left" w:pos="6264"/>
          <w:tab w:val="left" w:pos="7716"/>
          <w:tab w:val="left" w:pos="7920"/>
        </w:tabs>
        <w:suppressAutoHyphens/>
        <w:spacing w:line="220" w:lineRule="exact"/>
        <w:ind w:right="-270"/>
        <w:rPr>
          <w:rFonts w:ascii="Segoe UI" w:hAnsi="Segoe UI" w:cs="Segoe UI"/>
          <w:sz w:val="22"/>
          <w:szCs w:val="22"/>
        </w:rPr>
      </w:pPr>
      <w:r w:rsidRPr="00281024">
        <w:rPr>
          <w:rFonts w:ascii="Segoe UI" w:hAnsi="Segoe UI" w:cs="Segoe UI"/>
          <w:sz w:val="22"/>
          <w:szCs w:val="22"/>
        </w:rPr>
        <w:t xml:space="preserve"> 1.</w:t>
      </w:r>
      <w:r w:rsidRPr="00281024">
        <w:rPr>
          <w:rFonts w:ascii="Segoe UI" w:hAnsi="Segoe UI" w:cs="Segoe UI"/>
          <w:sz w:val="22"/>
          <w:szCs w:val="22"/>
        </w:rPr>
        <w:tab/>
      </w:r>
      <w:r w:rsidRPr="00281024">
        <w:rPr>
          <w:rFonts w:ascii="Segoe UI" w:hAnsi="Segoe UI" w:cs="Segoe UI"/>
          <w:sz w:val="22"/>
          <w:szCs w:val="22"/>
          <w:u w:val="single"/>
        </w:rPr>
        <w:t>Course Number</w:t>
      </w:r>
      <w:r w:rsidRPr="00281024">
        <w:rPr>
          <w:rFonts w:ascii="Segoe UI" w:hAnsi="Segoe UI" w:cs="Segoe UI"/>
          <w:sz w:val="22"/>
          <w:szCs w:val="22"/>
        </w:rPr>
        <w:tab/>
      </w:r>
      <w:r w:rsidRPr="00281024">
        <w:rPr>
          <w:rFonts w:ascii="Segoe UI" w:hAnsi="Segoe UI" w:cs="Segoe UI"/>
          <w:sz w:val="22"/>
          <w:szCs w:val="22"/>
          <w:u w:val="single"/>
        </w:rPr>
        <w:t>Course Title</w:t>
      </w:r>
      <w:r w:rsidRPr="00281024">
        <w:rPr>
          <w:rFonts w:ascii="Segoe UI" w:hAnsi="Segoe UI" w:cs="Segoe UI"/>
          <w:sz w:val="22"/>
          <w:szCs w:val="22"/>
        </w:rPr>
        <w:tab/>
      </w:r>
      <w:r w:rsidR="00281024">
        <w:rPr>
          <w:rFonts w:ascii="Segoe UI" w:hAnsi="Segoe UI" w:cs="Segoe UI"/>
          <w:sz w:val="22"/>
          <w:szCs w:val="22"/>
        </w:rPr>
        <w:tab/>
      </w:r>
      <w:r w:rsidR="00281024">
        <w:rPr>
          <w:rFonts w:ascii="Segoe UI" w:hAnsi="Segoe UI" w:cs="Segoe UI"/>
          <w:sz w:val="22"/>
          <w:szCs w:val="22"/>
        </w:rPr>
        <w:tab/>
      </w:r>
      <w:r w:rsidRPr="00281024">
        <w:rPr>
          <w:rFonts w:ascii="Segoe UI" w:hAnsi="Segoe UI" w:cs="Segoe UI"/>
          <w:sz w:val="22"/>
          <w:szCs w:val="22"/>
          <w:u w:val="single"/>
        </w:rPr>
        <w:t>Semester Units</w:t>
      </w:r>
      <w:r w:rsidRPr="00281024">
        <w:rPr>
          <w:rFonts w:ascii="Segoe UI" w:hAnsi="Segoe UI" w:cs="Segoe UI"/>
          <w:sz w:val="22"/>
          <w:szCs w:val="22"/>
        </w:rPr>
        <w:tab/>
      </w:r>
    </w:p>
    <w:p w14:paraId="2B31F8C8" w14:textId="77777777" w:rsidR="009C576D" w:rsidRPr="00281024" w:rsidRDefault="009C576D" w:rsidP="00281024">
      <w:pPr>
        <w:tabs>
          <w:tab w:val="left" w:pos="0"/>
          <w:tab w:val="left" w:pos="528"/>
          <w:tab w:val="left" w:pos="2964"/>
          <w:tab w:val="left" w:pos="5472"/>
          <w:tab w:val="left" w:pos="6264"/>
          <w:tab w:val="left" w:pos="7716"/>
          <w:tab w:val="left" w:pos="7920"/>
        </w:tabs>
        <w:suppressAutoHyphens/>
        <w:spacing w:line="220" w:lineRule="exact"/>
        <w:ind w:right="-270"/>
        <w:rPr>
          <w:rFonts w:ascii="Segoe UI" w:hAnsi="Segoe UI" w:cs="Segoe UI"/>
          <w:sz w:val="22"/>
          <w:szCs w:val="22"/>
        </w:rPr>
      </w:pPr>
    </w:p>
    <w:p w14:paraId="2B31F8C9" w14:textId="59D09E8C" w:rsidR="009C576D" w:rsidRPr="00281024" w:rsidRDefault="009C576D" w:rsidP="00281024">
      <w:pPr>
        <w:tabs>
          <w:tab w:val="left" w:pos="0"/>
          <w:tab w:val="left" w:pos="450"/>
          <w:tab w:val="left" w:pos="2964"/>
          <w:tab w:val="left" w:pos="5472"/>
          <w:tab w:val="left" w:pos="6120"/>
          <w:tab w:val="left" w:pos="7716"/>
          <w:tab w:val="left" w:pos="7920"/>
          <w:tab w:val="left" w:pos="8370"/>
        </w:tabs>
        <w:suppressAutoHyphens/>
        <w:spacing w:line="220" w:lineRule="exact"/>
        <w:ind w:right="-270"/>
        <w:rPr>
          <w:rFonts w:ascii="Segoe UI" w:hAnsi="Segoe UI" w:cs="Segoe UI"/>
          <w:sz w:val="22"/>
          <w:szCs w:val="22"/>
        </w:rPr>
      </w:pPr>
      <w:r w:rsidRPr="00281024">
        <w:rPr>
          <w:rFonts w:ascii="Segoe UI" w:hAnsi="Segoe UI" w:cs="Segoe UI"/>
          <w:sz w:val="22"/>
          <w:szCs w:val="22"/>
        </w:rPr>
        <w:tab/>
        <w:t>SPAN 123</w:t>
      </w:r>
      <w:r w:rsidRPr="00281024">
        <w:rPr>
          <w:rFonts w:ascii="Segoe UI" w:hAnsi="Segoe UI" w:cs="Segoe UI"/>
          <w:sz w:val="22"/>
          <w:szCs w:val="22"/>
        </w:rPr>
        <w:tab/>
        <w:t xml:space="preserve">Spanish for the </w:t>
      </w:r>
      <w:r w:rsidR="00281024" w:rsidRPr="00281024">
        <w:rPr>
          <w:rFonts w:ascii="Segoe UI" w:hAnsi="Segoe UI" w:cs="Segoe UI"/>
          <w:sz w:val="22"/>
          <w:szCs w:val="22"/>
        </w:rPr>
        <w:t>Native Speaker II</w:t>
      </w:r>
      <w:r w:rsidRPr="00281024">
        <w:rPr>
          <w:rFonts w:ascii="Segoe UI" w:hAnsi="Segoe UI" w:cs="Segoe UI"/>
          <w:sz w:val="22"/>
          <w:szCs w:val="22"/>
        </w:rPr>
        <w:tab/>
      </w:r>
      <w:r w:rsidRPr="00281024">
        <w:rPr>
          <w:rFonts w:ascii="Segoe UI" w:hAnsi="Segoe UI" w:cs="Segoe UI"/>
          <w:sz w:val="22"/>
          <w:szCs w:val="22"/>
        </w:rPr>
        <w:tab/>
      </w:r>
      <w:r w:rsidR="00281024">
        <w:rPr>
          <w:rFonts w:ascii="Segoe UI" w:hAnsi="Segoe UI" w:cs="Segoe UI"/>
          <w:sz w:val="22"/>
          <w:szCs w:val="22"/>
        </w:rPr>
        <w:tab/>
      </w:r>
      <w:r w:rsidRPr="00281024">
        <w:rPr>
          <w:rFonts w:ascii="Segoe UI" w:hAnsi="Segoe UI" w:cs="Segoe UI"/>
          <w:sz w:val="22"/>
          <w:szCs w:val="22"/>
        </w:rPr>
        <w:t>5</w:t>
      </w:r>
      <w:r w:rsidRPr="00281024">
        <w:rPr>
          <w:rFonts w:ascii="Segoe UI" w:hAnsi="Segoe UI" w:cs="Segoe UI"/>
          <w:sz w:val="22"/>
          <w:szCs w:val="22"/>
        </w:rPr>
        <w:tab/>
      </w:r>
    </w:p>
    <w:p w14:paraId="2B31F8CA" w14:textId="1AFEA90E" w:rsidR="009C576D" w:rsidRPr="00281024" w:rsidRDefault="009C576D" w:rsidP="00281024">
      <w:pPr>
        <w:tabs>
          <w:tab w:val="left" w:pos="0"/>
          <w:tab w:val="left" w:pos="450"/>
          <w:tab w:val="left" w:pos="2964"/>
          <w:tab w:val="left" w:pos="5472"/>
          <w:tab w:val="left" w:pos="6120"/>
          <w:tab w:val="left" w:pos="7716"/>
          <w:tab w:val="left" w:pos="7920"/>
        </w:tabs>
        <w:suppressAutoHyphens/>
        <w:spacing w:line="220" w:lineRule="exact"/>
        <w:ind w:right="-270"/>
        <w:rPr>
          <w:rFonts w:ascii="Segoe UI" w:hAnsi="Segoe UI" w:cs="Segoe UI"/>
          <w:sz w:val="22"/>
          <w:szCs w:val="22"/>
        </w:rPr>
      </w:pPr>
      <w:r w:rsidRPr="00281024">
        <w:rPr>
          <w:rFonts w:ascii="Segoe UI" w:hAnsi="Segoe UI" w:cs="Segoe UI"/>
          <w:sz w:val="22"/>
          <w:szCs w:val="22"/>
        </w:rPr>
        <w:tab/>
      </w:r>
      <w:r w:rsidRPr="00281024">
        <w:rPr>
          <w:rFonts w:ascii="Segoe UI" w:hAnsi="Segoe UI" w:cs="Segoe UI"/>
          <w:sz w:val="22"/>
          <w:szCs w:val="22"/>
        </w:rPr>
        <w:tab/>
      </w:r>
      <w:r w:rsidRPr="00281024">
        <w:rPr>
          <w:rFonts w:ascii="Segoe UI" w:hAnsi="Segoe UI" w:cs="Segoe UI"/>
          <w:sz w:val="22"/>
          <w:szCs w:val="22"/>
        </w:rPr>
        <w:tab/>
      </w:r>
      <w:r w:rsidRPr="00281024">
        <w:rPr>
          <w:rFonts w:ascii="Segoe UI" w:hAnsi="Segoe UI" w:cs="Segoe UI"/>
          <w:sz w:val="22"/>
          <w:szCs w:val="22"/>
        </w:rPr>
        <w:tab/>
      </w:r>
      <w:r w:rsidRPr="00281024">
        <w:rPr>
          <w:rFonts w:ascii="Segoe UI" w:hAnsi="Segoe UI" w:cs="Segoe UI"/>
          <w:sz w:val="22"/>
          <w:szCs w:val="22"/>
        </w:rPr>
        <w:tab/>
      </w:r>
      <w:r w:rsidRPr="00281024">
        <w:rPr>
          <w:rFonts w:ascii="Segoe UI" w:hAnsi="Segoe UI" w:cs="Segoe UI"/>
          <w:sz w:val="22"/>
          <w:szCs w:val="22"/>
        </w:rPr>
        <w:tab/>
      </w:r>
      <w:r w:rsidRPr="00281024">
        <w:rPr>
          <w:rFonts w:ascii="Segoe UI" w:hAnsi="Segoe UI" w:cs="Segoe UI"/>
          <w:sz w:val="22"/>
          <w:szCs w:val="22"/>
        </w:rPr>
        <w:tab/>
      </w:r>
    </w:p>
    <w:p w14:paraId="56E77167" w14:textId="2E997B76" w:rsidR="00281024" w:rsidRDefault="00281024" w:rsidP="00281024">
      <w:pPr>
        <w:tabs>
          <w:tab w:val="left" w:pos="450"/>
        </w:tabs>
        <w:suppressAutoHyphens/>
        <w:spacing w:line="220" w:lineRule="exact"/>
        <w:rPr>
          <w:rFonts w:ascii="Segoe UI" w:hAnsi="Segoe UI" w:cs="Segoe UI"/>
          <w:sz w:val="22"/>
          <w:szCs w:val="22"/>
        </w:rPr>
      </w:pPr>
      <w:r>
        <w:rPr>
          <w:rFonts w:ascii="Segoe UI" w:hAnsi="Segoe UI" w:cs="Segoe UI"/>
          <w:sz w:val="22"/>
          <w:szCs w:val="22"/>
        </w:rPr>
        <w:tab/>
      </w:r>
      <w:r w:rsidRPr="002A3FBC">
        <w:rPr>
          <w:rStyle w:val="GCOUTLINE1"/>
          <w:sz w:val="22"/>
          <w:szCs w:val="22"/>
          <w:u w:val="single"/>
        </w:rPr>
        <w:t>Semester Hours</w:t>
      </w:r>
    </w:p>
    <w:p w14:paraId="07F66911" w14:textId="77777777" w:rsidR="00281024" w:rsidRPr="002A3FBC" w:rsidRDefault="00281024" w:rsidP="00281024">
      <w:pPr>
        <w:tabs>
          <w:tab w:val="left" w:pos="450"/>
          <w:tab w:val="left" w:pos="3330"/>
          <w:tab w:val="left" w:pos="6210"/>
          <w:tab w:val="left" w:pos="6570"/>
        </w:tabs>
        <w:suppressAutoHyphens/>
        <w:spacing w:line="220" w:lineRule="exact"/>
        <w:ind w:firstLine="450"/>
        <w:rPr>
          <w:rFonts w:ascii="Segoe UI" w:hAnsi="Segoe UI" w:cs="Segoe UI"/>
          <w:sz w:val="22"/>
          <w:szCs w:val="22"/>
        </w:rPr>
      </w:pPr>
      <w:r>
        <w:rPr>
          <w:rFonts w:ascii="Segoe UI" w:hAnsi="Segoe UI" w:cs="Segoe UI"/>
          <w:sz w:val="22"/>
          <w:szCs w:val="22"/>
        </w:rPr>
        <w:t>5</w:t>
      </w:r>
      <w:r w:rsidRPr="002A3FBC">
        <w:rPr>
          <w:rFonts w:ascii="Segoe UI" w:hAnsi="Segoe UI" w:cs="Segoe UI"/>
          <w:sz w:val="22"/>
          <w:szCs w:val="22"/>
        </w:rPr>
        <w:t xml:space="preserve"> hours lecture</w:t>
      </w:r>
      <w:r>
        <w:rPr>
          <w:rFonts w:ascii="Segoe UI" w:hAnsi="Segoe UI" w:cs="Segoe UI"/>
          <w:sz w:val="22"/>
          <w:szCs w:val="22"/>
        </w:rPr>
        <w:t xml:space="preserve"> 80-90 hours</w:t>
      </w:r>
      <w:r>
        <w:rPr>
          <w:rFonts w:ascii="Segoe UI" w:hAnsi="Segoe UI" w:cs="Segoe UI"/>
          <w:sz w:val="22"/>
          <w:szCs w:val="22"/>
        </w:rPr>
        <w:tab/>
        <w:t>160-180 outside of class hours</w:t>
      </w:r>
      <w:r>
        <w:rPr>
          <w:rFonts w:ascii="Segoe UI" w:hAnsi="Segoe UI" w:cs="Segoe UI"/>
          <w:sz w:val="22"/>
          <w:szCs w:val="22"/>
        </w:rPr>
        <w:tab/>
        <w:t>240-270 total hours</w:t>
      </w:r>
    </w:p>
    <w:p w14:paraId="39B58F33" w14:textId="678B2734" w:rsidR="00281024" w:rsidRPr="00281024" w:rsidRDefault="00281024" w:rsidP="00281024">
      <w:pPr>
        <w:tabs>
          <w:tab w:val="left" w:pos="0"/>
          <w:tab w:val="left" w:pos="528"/>
          <w:tab w:val="left" w:pos="2964"/>
          <w:tab w:val="left" w:pos="5472"/>
          <w:tab w:val="left" w:pos="6264"/>
          <w:tab w:val="left" w:pos="7716"/>
          <w:tab w:val="left" w:pos="7920"/>
        </w:tabs>
        <w:suppressAutoHyphens/>
        <w:spacing w:line="220" w:lineRule="exact"/>
        <w:ind w:right="-270"/>
        <w:rPr>
          <w:rFonts w:ascii="Segoe UI" w:hAnsi="Segoe UI" w:cs="Segoe UI"/>
          <w:sz w:val="22"/>
          <w:szCs w:val="22"/>
        </w:rPr>
      </w:pPr>
    </w:p>
    <w:p w14:paraId="2B31F8CD" w14:textId="242DD48F"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 xml:space="preserve"> 2.</w:t>
      </w:r>
      <w:r w:rsidRPr="00281024">
        <w:rPr>
          <w:rFonts w:ascii="Segoe UI" w:hAnsi="Segoe UI" w:cs="Segoe UI"/>
          <w:sz w:val="22"/>
          <w:szCs w:val="22"/>
        </w:rPr>
        <w:tab/>
      </w:r>
      <w:r w:rsidRPr="00281024">
        <w:rPr>
          <w:rFonts w:ascii="Segoe UI" w:hAnsi="Segoe UI" w:cs="Segoe UI"/>
          <w:sz w:val="22"/>
          <w:szCs w:val="22"/>
          <w:u w:val="single"/>
        </w:rPr>
        <w:t>Course Prerequisites</w:t>
      </w:r>
    </w:p>
    <w:p w14:paraId="2B31F8CE"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444" w:right="-270" w:hanging="444"/>
        <w:rPr>
          <w:rFonts w:ascii="Segoe UI" w:hAnsi="Segoe UI" w:cs="Segoe UI"/>
          <w:sz w:val="22"/>
          <w:szCs w:val="22"/>
        </w:rPr>
      </w:pPr>
      <w:r w:rsidRPr="00281024">
        <w:rPr>
          <w:rFonts w:ascii="Segoe UI" w:hAnsi="Segoe UI" w:cs="Segoe UI"/>
          <w:sz w:val="22"/>
          <w:szCs w:val="22"/>
        </w:rPr>
        <w:tab/>
        <w:t>A “C” grade or higher or “Pass” in Spanish 122 or equivalent.</w:t>
      </w:r>
    </w:p>
    <w:p w14:paraId="2B31F8CF"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444" w:right="-270" w:hanging="444"/>
        <w:rPr>
          <w:rFonts w:ascii="Segoe UI" w:hAnsi="Segoe UI" w:cs="Segoe UI"/>
          <w:sz w:val="22"/>
          <w:szCs w:val="22"/>
        </w:rPr>
      </w:pPr>
    </w:p>
    <w:p w14:paraId="2B31F8D1" w14:textId="1B4374E3"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444" w:right="-270" w:hanging="444"/>
        <w:rPr>
          <w:rFonts w:ascii="Segoe UI" w:hAnsi="Segoe UI" w:cs="Segoe UI"/>
          <w:sz w:val="22"/>
          <w:szCs w:val="22"/>
        </w:rPr>
      </w:pPr>
      <w:r w:rsidRPr="00281024">
        <w:rPr>
          <w:rFonts w:ascii="Segoe UI" w:hAnsi="Segoe UI" w:cs="Segoe UI"/>
          <w:sz w:val="22"/>
          <w:szCs w:val="22"/>
        </w:rPr>
        <w:tab/>
      </w:r>
      <w:r w:rsidRPr="00281024">
        <w:rPr>
          <w:rFonts w:ascii="Segoe UI" w:hAnsi="Segoe UI" w:cs="Segoe UI"/>
          <w:sz w:val="22"/>
          <w:szCs w:val="22"/>
          <w:u w:val="single"/>
        </w:rPr>
        <w:t>Corequisite</w:t>
      </w:r>
    </w:p>
    <w:p w14:paraId="2B31F8D2" w14:textId="2F67EDE7" w:rsidR="009C576D" w:rsidRPr="00281024" w:rsidRDefault="00281024" w:rsidP="00281024">
      <w:pPr>
        <w:tabs>
          <w:tab w:val="left" w:pos="0"/>
          <w:tab w:val="left" w:pos="444"/>
          <w:tab w:val="left" w:pos="912"/>
          <w:tab w:val="left" w:pos="1344"/>
          <w:tab w:val="left" w:pos="1776"/>
          <w:tab w:val="left" w:pos="2160"/>
        </w:tabs>
        <w:suppressAutoHyphens/>
        <w:spacing w:line="220" w:lineRule="exact"/>
        <w:ind w:left="444" w:right="-270" w:hanging="444"/>
        <w:rPr>
          <w:rFonts w:ascii="Segoe UI" w:hAnsi="Segoe UI" w:cs="Segoe UI"/>
          <w:sz w:val="22"/>
          <w:szCs w:val="22"/>
        </w:rPr>
      </w:pPr>
      <w:r>
        <w:rPr>
          <w:rFonts w:ascii="Segoe UI" w:hAnsi="Segoe UI" w:cs="Segoe UI"/>
          <w:sz w:val="22"/>
          <w:szCs w:val="22"/>
        </w:rPr>
        <w:tab/>
        <w:t>None</w:t>
      </w:r>
    </w:p>
    <w:p w14:paraId="2B31F8D3"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p>
    <w:p w14:paraId="2B31F8D5" w14:textId="59C26B46"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ab/>
      </w:r>
      <w:r w:rsidRPr="00281024">
        <w:rPr>
          <w:rFonts w:ascii="Segoe UI" w:hAnsi="Segoe UI" w:cs="Segoe UI"/>
          <w:sz w:val="22"/>
          <w:szCs w:val="22"/>
          <w:u w:val="single"/>
        </w:rPr>
        <w:t>Recommended Preparation</w:t>
      </w:r>
    </w:p>
    <w:p w14:paraId="2B31F8D6" w14:textId="412D5B8A" w:rsidR="009C576D" w:rsidRPr="00281024" w:rsidRDefault="00281024" w:rsidP="00281024">
      <w:pPr>
        <w:tabs>
          <w:tab w:val="left" w:pos="0"/>
          <w:tab w:val="left" w:pos="444"/>
          <w:tab w:val="left" w:pos="912"/>
          <w:tab w:val="left" w:pos="1344"/>
          <w:tab w:val="left" w:pos="1776"/>
          <w:tab w:val="left" w:pos="2160"/>
        </w:tabs>
        <w:suppressAutoHyphens/>
        <w:spacing w:line="220" w:lineRule="exact"/>
        <w:ind w:left="444" w:right="-270" w:hanging="444"/>
        <w:rPr>
          <w:rFonts w:ascii="Segoe UI" w:hAnsi="Segoe UI" w:cs="Segoe UI"/>
          <w:sz w:val="22"/>
          <w:szCs w:val="22"/>
        </w:rPr>
      </w:pPr>
      <w:r>
        <w:rPr>
          <w:rFonts w:ascii="Segoe UI" w:hAnsi="Segoe UI" w:cs="Segoe UI"/>
          <w:sz w:val="22"/>
          <w:szCs w:val="22"/>
        </w:rPr>
        <w:tab/>
        <w:t>None</w:t>
      </w:r>
    </w:p>
    <w:p w14:paraId="2B31F8D7"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p>
    <w:p w14:paraId="2B31F8D9" w14:textId="4D012874"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 xml:space="preserve"> 3.</w:t>
      </w:r>
      <w:r w:rsidRPr="00281024">
        <w:rPr>
          <w:rFonts w:ascii="Segoe UI" w:hAnsi="Segoe UI" w:cs="Segoe UI"/>
          <w:sz w:val="22"/>
          <w:szCs w:val="22"/>
        </w:rPr>
        <w:tab/>
      </w:r>
      <w:r w:rsidRPr="00281024">
        <w:rPr>
          <w:rFonts w:ascii="Segoe UI" w:hAnsi="Segoe UI" w:cs="Segoe UI"/>
          <w:sz w:val="22"/>
          <w:szCs w:val="22"/>
          <w:u w:val="single"/>
        </w:rPr>
        <w:t>Catalog Description</w:t>
      </w:r>
    </w:p>
    <w:p w14:paraId="2B31F8DA" w14:textId="77777777" w:rsidR="009C576D" w:rsidRPr="00281024" w:rsidRDefault="009C576D" w:rsidP="00773FAB">
      <w:pPr>
        <w:tabs>
          <w:tab w:val="left" w:pos="270"/>
          <w:tab w:val="left" w:pos="450"/>
          <w:tab w:val="right" w:pos="2520"/>
          <w:tab w:val="right" w:pos="5040"/>
          <w:tab w:val="left" w:pos="5490"/>
          <w:tab w:val="left" w:pos="7380"/>
          <w:tab w:val="left" w:pos="7920"/>
          <w:tab w:val="right" w:leader="underscore" w:pos="10710"/>
        </w:tabs>
        <w:spacing w:line="220" w:lineRule="exact"/>
        <w:ind w:left="450" w:right="-270"/>
        <w:jc w:val="both"/>
        <w:rPr>
          <w:rFonts w:ascii="Segoe UI" w:hAnsi="Segoe UI" w:cs="Segoe UI"/>
          <w:sz w:val="22"/>
          <w:szCs w:val="22"/>
        </w:rPr>
      </w:pPr>
      <w:r w:rsidRPr="00281024">
        <w:rPr>
          <w:rFonts w:ascii="Segoe UI" w:hAnsi="Segoe UI" w:cs="Segoe UI"/>
          <w:sz w:val="22"/>
          <w:szCs w:val="22"/>
        </w:rPr>
        <w:tab/>
        <w:t xml:space="preserve">This course </w:t>
      </w:r>
      <w:proofErr w:type="gramStart"/>
      <w:r w:rsidRPr="00281024">
        <w:rPr>
          <w:rFonts w:ascii="Segoe UI" w:hAnsi="Segoe UI" w:cs="Segoe UI"/>
          <w:sz w:val="22"/>
          <w:szCs w:val="22"/>
        </w:rPr>
        <w:t>is designed</w:t>
      </w:r>
      <w:proofErr w:type="gramEnd"/>
      <w:r w:rsidRPr="00281024">
        <w:rPr>
          <w:rFonts w:ascii="Segoe UI" w:hAnsi="Segoe UI" w:cs="Segoe UI"/>
          <w:sz w:val="22"/>
          <w:szCs w:val="22"/>
        </w:rPr>
        <w:t xml:space="preserve"> to help Spanish-speaking students further improve their oral and written communication skills. In addition, it provides the bilingual speaker with the linguistic and learning skills required for successfully completing upper division courses in Spanish. Not open to students with credit in Spanish 221.</w:t>
      </w:r>
    </w:p>
    <w:p w14:paraId="2B31F8DB" w14:textId="77777777" w:rsidR="009C576D" w:rsidRPr="00281024" w:rsidRDefault="009C576D" w:rsidP="00281024">
      <w:pPr>
        <w:tabs>
          <w:tab w:val="left" w:pos="270"/>
          <w:tab w:val="right" w:pos="2520"/>
          <w:tab w:val="left" w:pos="2880"/>
          <w:tab w:val="right" w:pos="5040"/>
          <w:tab w:val="left" w:pos="5490"/>
          <w:tab w:val="left" w:pos="7380"/>
          <w:tab w:val="left" w:pos="7920"/>
          <w:tab w:val="right" w:leader="underscore" w:pos="10710"/>
        </w:tabs>
        <w:spacing w:line="220" w:lineRule="exact"/>
        <w:ind w:right="-270"/>
        <w:rPr>
          <w:rFonts w:ascii="Segoe UI" w:hAnsi="Segoe UI" w:cs="Segoe UI"/>
          <w:sz w:val="22"/>
          <w:szCs w:val="22"/>
        </w:rPr>
      </w:pPr>
    </w:p>
    <w:p w14:paraId="2B31F8DD" w14:textId="69E47AB2"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 xml:space="preserve"> 4.</w:t>
      </w:r>
      <w:r w:rsidRPr="00281024">
        <w:rPr>
          <w:rFonts w:ascii="Segoe UI" w:hAnsi="Segoe UI" w:cs="Segoe UI"/>
          <w:sz w:val="22"/>
          <w:szCs w:val="22"/>
        </w:rPr>
        <w:tab/>
      </w:r>
      <w:r w:rsidRPr="00281024">
        <w:rPr>
          <w:rFonts w:ascii="Segoe UI" w:hAnsi="Segoe UI" w:cs="Segoe UI"/>
          <w:sz w:val="22"/>
          <w:szCs w:val="22"/>
          <w:u w:val="single"/>
        </w:rPr>
        <w:t>Course Objectives</w:t>
      </w:r>
    </w:p>
    <w:p w14:paraId="2B31F8DE"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ab/>
        <w:t>The student will:</w:t>
      </w:r>
    </w:p>
    <w:p w14:paraId="2B31F8DF"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sidRPr="00281024">
        <w:rPr>
          <w:rFonts w:ascii="Segoe UI" w:hAnsi="Segoe UI" w:cs="Segoe UI"/>
          <w:sz w:val="22"/>
          <w:szCs w:val="22"/>
        </w:rPr>
        <w:tab/>
        <w:t>a.</w:t>
      </w:r>
      <w:r w:rsidRPr="00281024">
        <w:rPr>
          <w:rFonts w:ascii="Segoe UI" w:hAnsi="Segoe UI" w:cs="Segoe UI"/>
          <w:sz w:val="22"/>
          <w:szCs w:val="22"/>
        </w:rPr>
        <w:tab/>
        <w:t>Exhibit more advanced mechanics in writing</w:t>
      </w:r>
      <w:r w:rsidRPr="00281024">
        <w:rPr>
          <w:rFonts w:ascii="Segoe UI" w:hAnsi="Segoe UI" w:cs="Segoe UI"/>
          <w:b/>
          <w:bCs/>
          <w:sz w:val="22"/>
          <w:szCs w:val="22"/>
        </w:rPr>
        <w:t xml:space="preserve"> </w:t>
      </w:r>
      <w:r w:rsidRPr="00281024">
        <w:rPr>
          <w:rFonts w:ascii="Segoe UI" w:hAnsi="Segoe UI" w:cs="Segoe UI"/>
          <w:sz w:val="22"/>
          <w:szCs w:val="22"/>
        </w:rPr>
        <w:t>prose that conforms to the conventions of Spanish spelling, punctuation, and grammar, within diverse cultural contexts.</w:t>
      </w:r>
    </w:p>
    <w:p w14:paraId="2B31F8E0"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sidRPr="00281024">
        <w:rPr>
          <w:rFonts w:ascii="Segoe UI" w:hAnsi="Segoe UI" w:cs="Segoe UI"/>
          <w:sz w:val="22"/>
          <w:szCs w:val="22"/>
        </w:rPr>
        <w:tab/>
        <w:t>b.</w:t>
      </w:r>
      <w:r w:rsidRPr="00281024">
        <w:rPr>
          <w:rFonts w:ascii="Segoe UI" w:hAnsi="Segoe UI" w:cs="Segoe UI"/>
          <w:sz w:val="22"/>
          <w:szCs w:val="22"/>
        </w:rPr>
        <w:tab/>
        <w:t xml:space="preserve">Experiment writing increasingly more complex sentences that vary in length and pattern and which display </w:t>
      </w:r>
    </w:p>
    <w:p w14:paraId="2B31F8E1" w14:textId="77777777" w:rsidR="009C576D" w:rsidRPr="00281024" w:rsidRDefault="009C576D" w:rsidP="00281024">
      <w:pPr>
        <w:tabs>
          <w:tab w:val="left" w:pos="0"/>
          <w:tab w:val="left" w:pos="444"/>
          <w:tab w:val="left" w:pos="912"/>
          <w:tab w:val="left" w:pos="1776"/>
          <w:tab w:val="left" w:pos="2160"/>
        </w:tabs>
        <w:suppressAutoHyphens/>
        <w:spacing w:line="220" w:lineRule="exact"/>
        <w:ind w:left="900" w:hanging="462"/>
        <w:rPr>
          <w:rFonts w:ascii="Segoe UI" w:hAnsi="Segoe UI" w:cs="Segoe UI"/>
          <w:sz w:val="22"/>
          <w:szCs w:val="22"/>
        </w:rPr>
      </w:pPr>
      <w:r w:rsidRPr="00281024">
        <w:rPr>
          <w:rFonts w:ascii="Segoe UI" w:hAnsi="Segoe UI" w:cs="Segoe UI"/>
          <w:sz w:val="22"/>
          <w:szCs w:val="22"/>
        </w:rPr>
        <w:t>c.</w:t>
      </w:r>
      <w:r w:rsidRPr="00281024">
        <w:rPr>
          <w:rFonts w:ascii="Segoe UI" w:hAnsi="Segoe UI" w:cs="Segoe UI"/>
          <w:sz w:val="22"/>
          <w:szCs w:val="22"/>
        </w:rPr>
        <w:tab/>
        <w:t>Experiment writing</w:t>
      </w:r>
      <w:r w:rsidRPr="00281024">
        <w:rPr>
          <w:rFonts w:ascii="Segoe UI" w:hAnsi="Segoe UI" w:cs="Segoe UI"/>
          <w:b/>
          <w:bCs/>
          <w:sz w:val="22"/>
          <w:szCs w:val="22"/>
        </w:rPr>
        <w:t xml:space="preserve"> </w:t>
      </w:r>
      <w:r w:rsidRPr="00281024">
        <w:rPr>
          <w:rFonts w:ascii="Segoe UI" w:hAnsi="Segoe UI" w:cs="Segoe UI"/>
          <w:sz w:val="22"/>
          <w:szCs w:val="22"/>
        </w:rPr>
        <w:t>college level diction</w:t>
      </w:r>
      <w:r w:rsidR="007871A9" w:rsidRPr="00281024">
        <w:rPr>
          <w:rFonts w:ascii="Segoe UI" w:hAnsi="Segoe UI" w:cs="Segoe UI"/>
          <w:sz w:val="22"/>
          <w:szCs w:val="22"/>
        </w:rPr>
        <w:t xml:space="preserve"> </w:t>
      </w:r>
      <w:r w:rsidRPr="00281024">
        <w:rPr>
          <w:rFonts w:ascii="Segoe UI" w:hAnsi="Segoe UI" w:cs="Segoe UI"/>
          <w:sz w:val="22"/>
          <w:szCs w:val="22"/>
        </w:rPr>
        <w:t>in standard Spanish free of slang, clichés, jargon and colloquialism.</w:t>
      </w:r>
    </w:p>
    <w:p w14:paraId="2B31F8E2" w14:textId="77777777" w:rsidR="009C576D" w:rsidRPr="00281024" w:rsidRDefault="009C576D" w:rsidP="00281024">
      <w:pPr>
        <w:tabs>
          <w:tab w:val="left" w:pos="0"/>
          <w:tab w:val="left" w:pos="444"/>
          <w:tab w:val="left" w:pos="912"/>
          <w:tab w:val="left" w:pos="1776"/>
          <w:tab w:val="left" w:pos="2160"/>
        </w:tabs>
        <w:suppressAutoHyphens/>
        <w:spacing w:line="220" w:lineRule="exact"/>
        <w:ind w:left="900" w:hanging="456"/>
        <w:rPr>
          <w:rFonts w:ascii="Segoe UI" w:hAnsi="Segoe UI" w:cs="Segoe UI"/>
          <w:sz w:val="22"/>
          <w:szCs w:val="22"/>
        </w:rPr>
      </w:pPr>
      <w:r w:rsidRPr="00281024">
        <w:rPr>
          <w:rFonts w:ascii="Segoe UI" w:hAnsi="Segoe UI" w:cs="Segoe UI"/>
          <w:sz w:val="22"/>
          <w:szCs w:val="22"/>
        </w:rPr>
        <w:t xml:space="preserve"> d.</w:t>
      </w:r>
      <w:r w:rsidRPr="00281024">
        <w:rPr>
          <w:rFonts w:ascii="Segoe UI" w:hAnsi="Segoe UI" w:cs="Segoe UI"/>
          <w:sz w:val="22"/>
          <w:szCs w:val="22"/>
        </w:rPr>
        <w:tab/>
        <w:t xml:space="preserve">Experiment writing unified paragraphs consisting of a topic sentence and supporting sentences that </w:t>
      </w:r>
      <w:proofErr w:type="gramStart"/>
      <w:r w:rsidRPr="00281024">
        <w:rPr>
          <w:rFonts w:ascii="Segoe UI" w:hAnsi="Segoe UI" w:cs="Segoe UI"/>
          <w:sz w:val="22"/>
          <w:szCs w:val="22"/>
        </w:rPr>
        <w:t>contribute</w:t>
      </w:r>
      <w:proofErr w:type="gramEnd"/>
      <w:r w:rsidRPr="00281024">
        <w:rPr>
          <w:rFonts w:ascii="Segoe UI" w:hAnsi="Segoe UI" w:cs="Segoe UI"/>
          <w:sz w:val="22"/>
          <w:szCs w:val="22"/>
        </w:rPr>
        <w:t xml:space="preserve"> by explaining, exemplifying, or expanding the central point with specific details and examples. Use transitional devices were appropriate.</w:t>
      </w:r>
      <w:r w:rsidRPr="00281024">
        <w:rPr>
          <w:rFonts w:ascii="Segoe UI" w:hAnsi="Segoe UI" w:cs="Segoe UI"/>
          <w:b/>
          <w:bCs/>
          <w:sz w:val="22"/>
          <w:szCs w:val="22"/>
        </w:rPr>
        <w:t xml:space="preserve"> </w:t>
      </w:r>
    </w:p>
    <w:p w14:paraId="2B31F8E3"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1356" w:right="-270" w:hanging="912"/>
        <w:rPr>
          <w:rFonts w:ascii="Segoe UI" w:hAnsi="Segoe UI" w:cs="Segoe UI"/>
          <w:sz w:val="22"/>
          <w:szCs w:val="22"/>
        </w:rPr>
      </w:pPr>
      <w:r w:rsidRPr="00281024">
        <w:rPr>
          <w:rFonts w:ascii="Segoe UI" w:hAnsi="Segoe UI" w:cs="Segoe UI"/>
          <w:sz w:val="22"/>
          <w:szCs w:val="22"/>
        </w:rPr>
        <w:t>e.</w:t>
      </w:r>
      <w:r w:rsidRPr="00281024">
        <w:rPr>
          <w:rFonts w:ascii="Segoe UI" w:hAnsi="Segoe UI" w:cs="Segoe UI"/>
          <w:sz w:val="22"/>
          <w:szCs w:val="22"/>
        </w:rPr>
        <w:tab/>
        <w:t>Reading</w:t>
      </w:r>
    </w:p>
    <w:p w14:paraId="2B31F8E4"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1356" w:right="-270" w:hanging="912"/>
        <w:rPr>
          <w:rFonts w:ascii="Segoe UI" w:hAnsi="Segoe UI" w:cs="Segoe UI"/>
          <w:sz w:val="22"/>
          <w:szCs w:val="22"/>
        </w:rPr>
      </w:pPr>
      <w:r w:rsidRPr="00281024">
        <w:rPr>
          <w:rFonts w:ascii="Segoe UI" w:hAnsi="Segoe UI" w:cs="Segoe UI"/>
          <w:sz w:val="22"/>
          <w:szCs w:val="22"/>
        </w:rPr>
        <w:tab/>
        <w:t>Read and evaluate Spanish expository and argumentative prose and/or imaginative writing.</w:t>
      </w:r>
    </w:p>
    <w:p w14:paraId="2B31F8E5"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1356" w:right="-270" w:hanging="912"/>
        <w:rPr>
          <w:rFonts w:ascii="Segoe UI" w:hAnsi="Segoe UI" w:cs="Segoe UI"/>
          <w:sz w:val="22"/>
          <w:szCs w:val="22"/>
        </w:rPr>
      </w:pPr>
      <w:r w:rsidRPr="00281024">
        <w:rPr>
          <w:rFonts w:ascii="Segoe UI" w:hAnsi="Segoe UI" w:cs="Segoe UI"/>
          <w:sz w:val="22"/>
          <w:szCs w:val="22"/>
        </w:rPr>
        <w:t>f.</w:t>
      </w:r>
      <w:r w:rsidRPr="00281024">
        <w:rPr>
          <w:rFonts w:ascii="Segoe UI" w:hAnsi="Segoe UI" w:cs="Segoe UI"/>
          <w:sz w:val="22"/>
          <w:szCs w:val="22"/>
        </w:rPr>
        <w:tab/>
        <w:t>Compare simple patterns of behavior or interaction in various cultural settings.</w:t>
      </w:r>
      <w:r w:rsidRPr="00281024">
        <w:rPr>
          <w:rFonts w:ascii="Segoe UI" w:hAnsi="Segoe UI" w:cs="Segoe UI"/>
          <w:sz w:val="22"/>
          <w:szCs w:val="22"/>
        </w:rPr>
        <w:tab/>
      </w:r>
    </w:p>
    <w:p w14:paraId="2B31F8E6"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p>
    <w:p w14:paraId="2B31F8E8" w14:textId="1BD15FB4"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5.</w:t>
      </w:r>
      <w:r w:rsidRPr="00281024">
        <w:rPr>
          <w:rFonts w:ascii="Segoe UI" w:hAnsi="Segoe UI" w:cs="Segoe UI"/>
          <w:sz w:val="22"/>
          <w:szCs w:val="22"/>
        </w:rPr>
        <w:tab/>
      </w:r>
      <w:r w:rsidRPr="00281024">
        <w:rPr>
          <w:rFonts w:ascii="Segoe UI" w:hAnsi="Segoe UI" w:cs="Segoe UI"/>
          <w:sz w:val="22"/>
          <w:szCs w:val="22"/>
          <w:u w:val="single"/>
        </w:rPr>
        <w:t>Instructional Facilities</w:t>
      </w:r>
    </w:p>
    <w:p w14:paraId="2B31F8E9" w14:textId="74E63037" w:rsidR="009C576D" w:rsidRPr="00281024" w:rsidRDefault="00281024" w:rsidP="00281024">
      <w:pPr>
        <w:tabs>
          <w:tab w:val="left" w:pos="0"/>
          <w:tab w:val="left" w:pos="444"/>
          <w:tab w:val="left" w:pos="900"/>
          <w:tab w:val="left" w:pos="1776"/>
          <w:tab w:val="left" w:pos="2160"/>
        </w:tabs>
        <w:suppressAutoHyphens/>
        <w:spacing w:line="220" w:lineRule="exact"/>
        <w:ind w:left="450" w:right="-270" w:hanging="912"/>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C576D" w:rsidRPr="00281024">
        <w:rPr>
          <w:rFonts w:ascii="Segoe UI" w:hAnsi="Segoe UI" w:cs="Segoe UI"/>
          <w:sz w:val="22"/>
          <w:szCs w:val="22"/>
        </w:rPr>
        <w:t xml:space="preserve">Standard lecture classroom </w:t>
      </w:r>
      <w:r w:rsidR="00773FAB">
        <w:rPr>
          <w:rFonts w:ascii="Segoe UI" w:hAnsi="Segoe UI" w:cs="Segoe UI"/>
          <w:bCs/>
          <w:sz w:val="22"/>
          <w:szCs w:val="22"/>
        </w:rPr>
        <w:t>with maps</w:t>
      </w:r>
    </w:p>
    <w:p w14:paraId="2B31F8EA" w14:textId="77777777" w:rsidR="009C576D" w:rsidRPr="00281024" w:rsidRDefault="009C576D" w:rsidP="00281024">
      <w:pPr>
        <w:tabs>
          <w:tab w:val="left" w:pos="0"/>
          <w:tab w:val="left" w:pos="444"/>
          <w:tab w:val="left" w:pos="900"/>
          <w:tab w:val="left" w:pos="1776"/>
          <w:tab w:val="left" w:pos="2160"/>
        </w:tabs>
        <w:suppressAutoHyphens/>
        <w:spacing w:line="220" w:lineRule="exact"/>
        <w:ind w:left="450" w:right="-270" w:hanging="912"/>
        <w:rPr>
          <w:rFonts w:ascii="Segoe UI" w:hAnsi="Segoe UI" w:cs="Segoe UI"/>
          <w:sz w:val="22"/>
          <w:szCs w:val="22"/>
        </w:rPr>
      </w:pPr>
    </w:p>
    <w:p w14:paraId="2B31F8EC" w14:textId="5EF4CCDF"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 xml:space="preserve"> 6.</w:t>
      </w:r>
      <w:r w:rsidRPr="00281024">
        <w:rPr>
          <w:rFonts w:ascii="Segoe UI" w:hAnsi="Segoe UI" w:cs="Segoe UI"/>
          <w:sz w:val="22"/>
          <w:szCs w:val="22"/>
        </w:rPr>
        <w:tab/>
      </w:r>
      <w:r w:rsidRPr="00281024">
        <w:rPr>
          <w:rFonts w:ascii="Segoe UI" w:hAnsi="Segoe UI" w:cs="Segoe UI"/>
          <w:sz w:val="22"/>
          <w:szCs w:val="22"/>
          <w:u w:val="single"/>
        </w:rPr>
        <w:t>Special Materials Required of Student</w:t>
      </w:r>
    </w:p>
    <w:p w14:paraId="2B31F8ED" w14:textId="3DFD0AEB" w:rsidR="009C576D" w:rsidRPr="00281024" w:rsidRDefault="00281024"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Pr>
          <w:rFonts w:ascii="Segoe UI" w:hAnsi="Segoe UI" w:cs="Segoe UI"/>
          <w:sz w:val="22"/>
          <w:szCs w:val="22"/>
        </w:rPr>
        <w:tab/>
        <w:t>None</w:t>
      </w:r>
    </w:p>
    <w:p w14:paraId="2B31F8EE"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p>
    <w:p w14:paraId="2B31F8F0" w14:textId="313E631F"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b/>
          <w:sz w:val="22"/>
          <w:szCs w:val="22"/>
        </w:rPr>
      </w:pPr>
      <w:r w:rsidRPr="00281024">
        <w:rPr>
          <w:rFonts w:ascii="Segoe UI" w:hAnsi="Segoe UI" w:cs="Segoe UI"/>
          <w:sz w:val="22"/>
          <w:szCs w:val="22"/>
        </w:rPr>
        <w:t xml:space="preserve"> 7.</w:t>
      </w:r>
      <w:r w:rsidRPr="00281024">
        <w:rPr>
          <w:rFonts w:ascii="Segoe UI" w:hAnsi="Segoe UI" w:cs="Segoe UI"/>
          <w:sz w:val="22"/>
          <w:szCs w:val="22"/>
        </w:rPr>
        <w:tab/>
      </w:r>
      <w:r w:rsidRPr="00281024">
        <w:rPr>
          <w:rFonts w:ascii="Segoe UI" w:hAnsi="Segoe UI" w:cs="Segoe UI"/>
          <w:sz w:val="22"/>
          <w:szCs w:val="22"/>
          <w:u w:val="single"/>
        </w:rPr>
        <w:t>Course Content</w:t>
      </w:r>
    </w:p>
    <w:p w14:paraId="2B31F8F1"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444" w:right="-270"/>
        <w:rPr>
          <w:rFonts w:ascii="Segoe UI" w:hAnsi="Segoe UI" w:cs="Segoe UI"/>
          <w:sz w:val="22"/>
          <w:szCs w:val="22"/>
        </w:rPr>
      </w:pPr>
      <w:r w:rsidRPr="00281024">
        <w:rPr>
          <w:rFonts w:ascii="Segoe UI" w:hAnsi="Segoe UI" w:cs="Segoe UI"/>
          <w:sz w:val="22"/>
          <w:szCs w:val="22"/>
        </w:rPr>
        <w:t>a.</w:t>
      </w:r>
      <w:r w:rsidRPr="00281024">
        <w:rPr>
          <w:rFonts w:ascii="Segoe UI" w:hAnsi="Segoe UI" w:cs="Segoe UI"/>
          <w:sz w:val="22"/>
          <w:szCs w:val="22"/>
        </w:rPr>
        <w:tab/>
        <w:t>Expository and persuasive Spanish prose in paragraphs and short essays.</w:t>
      </w:r>
    </w:p>
    <w:p w14:paraId="2B31F8F2" w14:textId="77777777" w:rsidR="009C576D" w:rsidRPr="00281024" w:rsidRDefault="009C576D" w:rsidP="00281024">
      <w:pPr>
        <w:tabs>
          <w:tab w:val="left" w:pos="0"/>
          <w:tab w:val="left" w:pos="450"/>
          <w:tab w:val="left" w:pos="912"/>
          <w:tab w:val="left" w:pos="1344"/>
          <w:tab w:val="left" w:pos="1776"/>
          <w:tab w:val="left" w:pos="2160"/>
        </w:tabs>
        <w:suppressAutoHyphens/>
        <w:spacing w:line="220" w:lineRule="exact"/>
        <w:ind w:left="900" w:right="-270" w:hanging="456"/>
        <w:rPr>
          <w:rFonts w:ascii="Segoe UI" w:hAnsi="Segoe UI" w:cs="Segoe UI"/>
          <w:sz w:val="22"/>
          <w:szCs w:val="22"/>
        </w:rPr>
      </w:pPr>
      <w:r w:rsidRPr="00281024">
        <w:rPr>
          <w:rFonts w:ascii="Segoe UI" w:hAnsi="Segoe UI" w:cs="Segoe UI"/>
          <w:sz w:val="22"/>
          <w:szCs w:val="22"/>
        </w:rPr>
        <w:t>b.</w:t>
      </w:r>
      <w:r w:rsidRPr="00281024">
        <w:rPr>
          <w:rFonts w:ascii="Segoe UI" w:hAnsi="Segoe UI" w:cs="Segoe UI"/>
          <w:sz w:val="22"/>
          <w:szCs w:val="22"/>
        </w:rPr>
        <w:tab/>
        <w:t>The most complex rhetorical modes ---comparison, contrast, definition, classification and division, cause-effect, argumentation— as the controlling organizational pattern of at</w:t>
      </w:r>
      <w:r w:rsidRPr="00281024">
        <w:rPr>
          <w:rFonts w:ascii="Segoe UI" w:hAnsi="Segoe UI" w:cs="Segoe UI"/>
          <w:b/>
          <w:bCs/>
          <w:sz w:val="22"/>
          <w:szCs w:val="22"/>
        </w:rPr>
        <w:t xml:space="preserve"> </w:t>
      </w:r>
      <w:r w:rsidRPr="00281024">
        <w:rPr>
          <w:rFonts w:ascii="Segoe UI" w:hAnsi="Segoe UI" w:cs="Segoe UI"/>
          <w:sz w:val="22"/>
          <w:szCs w:val="22"/>
        </w:rPr>
        <w:t>least one assigned paragraph or essay; Rhetorical modes —description, narration, process— as contributing elements in assigned paragraphs.</w:t>
      </w:r>
    </w:p>
    <w:p w14:paraId="2B31F8FA" w14:textId="145E1DD4" w:rsidR="009C576D" w:rsidRPr="00281024" w:rsidRDefault="009C576D" w:rsidP="00281024">
      <w:pPr>
        <w:tabs>
          <w:tab w:val="left" w:pos="0"/>
          <w:tab w:val="left" w:pos="450"/>
          <w:tab w:val="left" w:pos="912"/>
          <w:tab w:val="left" w:pos="1344"/>
          <w:tab w:val="left" w:pos="1776"/>
          <w:tab w:val="left" w:pos="2160"/>
        </w:tabs>
        <w:suppressAutoHyphens/>
        <w:spacing w:line="220" w:lineRule="exact"/>
        <w:ind w:right="-270" w:firstLine="444"/>
        <w:rPr>
          <w:rFonts w:ascii="Segoe UI" w:hAnsi="Segoe UI" w:cs="Segoe UI"/>
          <w:sz w:val="22"/>
          <w:szCs w:val="22"/>
        </w:rPr>
      </w:pPr>
      <w:r w:rsidRPr="00281024">
        <w:rPr>
          <w:rFonts w:ascii="Segoe UI" w:hAnsi="Segoe UI" w:cs="Segoe UI"/>
          <w:sz w:val="22"/>
          <w:szCs w:val="22"/>
        </w:rPr>
        <w:t>c.</w:t>
      </w:r>
      <w:r w:rsidRPr="00281024">
        <w:rPr>
          <w:rFonts w:ascii="Segoe UI" w:hAnsi="Segoe UI" w:cs="Segoe UI"/>
          <w:sz w:val="22"/>
          <w:szCs w:val="22"/>
        </w:rPr>
        <w:tab/>
        <w:t>Preliminary drafts to polished compositions.</w:t>
      </w:r>
    </w:p>
    <w:p w14:paraId="2B31F8FB"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468"/>
        <w:rPr>
          <w:rFonts w:ascii="Segoe UI" w:hAnsi="Segoe UI" w:cs="Segoe UI"/>
          <w:sz w:val="22"/>
          <w:szCs w:val="22"/>
        </w:rPr>
      </w:pPr>
      <w:r w:rsidRPr="00281024">
        <w:rPr>
          <w:rFonts w:ascii="Segoe UI" w:hAnsi="Segoe UI" w:cs="Segoe UI"/>
          <w:sz w:val="22"/>
          <w:szCs w:val="22"/>
        </w:rPr>
        <w:t>d.</w:t>
      </w:r>
      <w:r w:rsidRPr="00281024">
        <w:rPr>
          <w:rFonts w:ascii="Segoe UI" w:hAnsi="Segoe UI" w:cs="Segoe UI"/>
          <w:sz w:val="22"/>
          <w:szCs w:val="22"/>
        </w:rPr>
        <w:tab/>
        <w:t xml:space="preserve">The elements of grammar, mechanics and rhetoric </w:t>
      </w:r>
      <w:r w:rsidR="008C2164" w:rsidRPr="00281024">
        <w:rPr>
          <w:rFonts w:ascii="Segoe UI" w:hAnsi="Segoe UI" w:cs="Segoe UI"/>
          <w:sz w:val="22"/>
          <w:szCs w:val="22"/>
        </w:rPr>
        <w:t>including</w:t>
      </w:r>
      <w:r w:rsidRPr="00281024">
        <w:rPr>
          <w:rFonts w:ascii="Segoe UI" w:hAnsi="Segoe UI" w:cs="Segoe UI"/>
          <w:sz w:val="22"/>
          <w:szCs w:val="22"/>
        </w:rPr>
        <w:t xml:space="preserve"> reading, analysis, and written evaluation of expository, argumentative, and/or imaginative writing in cultural topics.</w:t>
      </w:r>
    </w:p>
    <w:p w14:paraId="2B31F8FC"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468"/>
        <w:rPr>
          <w:rFonts w:ascii="Segoe UI" w:hAnsi="Segoe UI" w:cs="Segoe UI"/>
          <w:sz w:val="22"/>
          <w:szCs w:val="22"/>
        </w:rPr>
      </w:pPr>
      <w:r w:rsidRPr="00281024">
        <w:rPr>
          <w:rFonts w:ascii="Segoe UI" w:hAnsi="Segoe UI" w:cs="Segoe UI"/>
          <w:sz w:val="22"/>
          <w:szCs w:val="22"/>
        </w:rPr>
        <w:t>e.</w:t>
      </w:r>
      <w:r w:rsidRPr="00281024">
        <w:rPr>
          <w:rFonts w:ascii="Segoe UI" w:hAnsi="Segoe UI" w:cs="Segoe UI"/>
          <w:sz w:val="22"/>
          <w:szCs w:val="22"/>
        </w:rPr>
        <w:tab/>
        <w:t>Differences between the cultures of the Spanish -speaking World and the students’ own cultures.</w:t>
      </w:r>
    </w:p>
    <w:p w14:paraId="2B31F8FD"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468"/>
        <w:rPr>
          <w:rFonts w:ascii="Segoe UI" w:hAnsi="Segoe UI" w:cs="Segoe UI"/>
          <w:sz w:val="22"/>
          <w:szCs w:val="22"/>
        </w:rPr>
      </w:pPr>
      <w:r w:rsidRPr="00281024">
        <w:rPr>
          <w:rFonts w:ascii="Segoe UI" w:hAnsi="Segoe UI" w:cs="Segoe UI"/>
          <w:sz w:val="22"/>
          <w:szCs w:val="22"/>
        </w:rPr>
        <w:t>f.</w:t>
      </w:r>
      <w:r w:rsidRPr="00281024">
        <w:rPr>
          <w:rFonts w:ascii="Segoe UI" w:hAnsi="Segoe UI" w:cs="Segoe UI"/>
          <w:sz w:val="22"/>
          <w:szCs w:val="22"/>
        </w:rPr>
        <w:tab/>
        <w:t>Listening and speaking tasks organized around increasingly varied and complex situations dealing with opinions, feelings, agreement and disagreement.</w:t>
      </w:r>
    </w:p>
    <w:p w14:paraId="2B31F8FE" w14:textId="3F93B079" w:rsidR="009C576D" w:rsidRDefault="009C576D" w:rsidP="00281024">
      <w:pPr>
        <w:tabs>
          <w:tab w:val="left" w:pos="0"/>
          <w:tab w:val="left" w:pos="444"/>
          <w:tab w:val="left" w:pos="912"/>
          <w:tab w:val="left" w:pos="1344"/>
          <w:tab w:val="left" w:pos="1776"/>
          <w:tab w:val="left" w:pos="2160"/>
        </w:tabs>
        <w:suppressAutoHyphens/>
        <w:spacing w:line="220" w:lineRule="exact"/>
        <w:ind w:left="912" w:right="-270" w:hanging="468"/>
        <w:rPr>
          <w:rFonts w:ascii="Segoe UI" w:hAnsi="Segoe UI" w:cs="Segoe UI"/>
          <w:sz w:val="22"/>
          <w:szCs w:val="22"/>
        </w:rPr>
      </w:pPr>
    </w:p>
    <w:p w14:paraId="1FE5D76B" w14:textId="2CC49D4E" w:rsidR="00281024" w:rsidRDefault="00281024" w:rsidP="00281024">
      <w:pPr>
        <w:tabs>
          <w:tab w:val="left" w:pos="0"/>
          <w:tab w:val="left" w:pos="444"/>
          <w:tab w:val="left" w:pos="912"/>
          <w:tab w:val="left" w:pos="1344"/>
          <w:tab w:val="left" w:pos="1776"/>
          <w:tab w:val="left" w:pos="2160"/>
        </w:tabs>
        <w:suppressAutoHyphens/>
        <w:spacing w:line="220" w:lineRule="exact"/>
        <w:ind w:left="912" w:right="-270" w:hanging="468"/>
        <w:rPr>
          <w:rFonts w:ascii="Segoe UI" w:hAnsi="Segoe UI" w:cs="Segoe UI"/>
          <w:sz w:val="22"/>
          <w:szCs w:val="22"/>
        </w:rPr>
      </w:pPr>
    </w:p>
    <w:p w14:paraId="0DD37C53" w14:textId="77777777" w:rsidR="00281024" w:rsidRPr="00281024" w:rsidRDefault="00281024" w:rsidP="00281024">
      <w:pPr>
        <w:tabs>
          <w:tab w:val="left" w:pos="0"/>
          <w:tab w:val="left" w:pos="444"/>
          <w:tab w:val="left" w:pos="912"/>
          <w:tab w:val="left" w:pos="1344"/>
          <w:tab w:val="left" w:pos="1776"/>
          <w:tab w:val="left" w:pos="2160"/>
        </w:tabs>
        <w:suppressAutoHyphens/>
        <w:spacing w:line="220" w:lineRule="exact"/>
        <w:ind w:left="912" w:right="-270" w:hanging="468"/>
        <w:rPr>
          <w:rFonts w:ascii="Segoe UI" w:hAnsi="Segoe UI" w:cs="Segoe UI"/>
          <w:sz w:val="22"/>
          <w:szCs w:val="22"/>
        </w:rPr>
      </w:pPr>
    </w:p>
    <w:p w14:paraId="2B31F900" w14:textId="57981DE5"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8.</w:t>
      </w:r>
      <w:r w:rsidRPr="00281024">
        <w:rPr>
          <w:rFonts w:ascii="Segoe UI" w:hAnsi="Segoe UI" w:cs="Segoe UI"/>
          <w:sz w:val="22"/>
          <w:szCs w:val="22"/>
        </w:rPr>
        <w:tab/>
      </w:r>
      <w:r w:rsidRPr="00281024">
        <w:rPr>
          <w:rFonts w:ascii="Segoe UI" w:hAnsi="Segoe UI" w:cs="Segoe UI"/>
          <w:sz w:val="22"/>
          <w:szCs w:val="22"/>
          <w:u w:val="single"/>
        </w:rPr>
        <w:t>Method of Instruction</w:t>
      </w:r>
    </w:p>
    <w:p w14:paraId="2B31F901" w14:textId="405A2234"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sidRPr="00281024">
        <w:rPr>
          <w:rFonts w:ascii="Segoe UI" w:hAnsi="Segoe UI" w:cs="Segoe UI"/>
          <w:sz w:val="22"/>
          <w:szCs w:val="22"/>
        </w:rPr>
        <w:tab/>
        <w:t>a</w:t>
      </w:r>
      <w:r w:rsidR="00773FAB">
        <w:rPr>
          <w:rFonts w:ascii="Segoe UI" w:hAnsi="Segoe UI" w:cs="Segoe UI"/>
          <w:sz w:val="22"/>
          <w:szCs w:val="22"/>
        </w:rPr>
        <w:t>.</w:t>
      </w:r>
      <w:r w:rsidR="00773FAB">
        <w:rPr>
          <w:rFonts w:ascii="Segoe UI" w:hAnsi="Segoe UI" w:cs="Segoe UI"/>
          <w:sz w:val="22"/>
          <w:szCs w:val="22"/>
        </w:rPr>
        <w:tab/>
        <w:t>Lecture</w:t>
      </w:r>
    </w:p>
    <w:p w14:paraId="2B31F902" w14:textId="117DC18B"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b/>
          <w:bCs/>
          <w:sz w:val="22"/>
          <w:szCs w:val="22"/>
        </w:rPr>
      </w:pPr>
      <w:r w:rsidRPr="00281024">
        <w:rPr>
          <w:rFonts w:ascii="Segoe UI" w:hAnsi="Segoe UI" w:cs="Segoe UI"/>
          <w:sz w:val="22"/>
          <w:szCs w:val="22"/>
        </w:rPr>
        <w:tab/>
        <w:t>b.</w:t>
      </w:r>
      <w:r w:rsidRPr="00281024">
        <w:rPr>
          <w:rFonts w:ascii="Segoe UI" w:hAnsi="Segoe UI" w:cs="Segoe UI"/>
          <w:sz w:val="22"/>
          <w:szCs w:val="22"/>
        </w:rPr>
        <w:tab/>
        <w:t>Discussion</w:t>
      </w:r>
    </w:p>
    <w:p w14:paraId="2B31F903" w14:textId="5D2F9B94"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b/>
          <w:bCs/>
          <w:sz w:val="22"/>
          <w:szCs w:val="22"/>
        </w:rPr>
      </w:pPr>
      <w:r w:rsidRPr="00281024">
        <w:rPr>
          <w:rFonts w:ascii="Segoe UI" w:hAnsi="Segoe UI" w:cs="Segoe UI"/>
          <w:sz w:val="22"/>
          <w:szCs w:val="22"/>
        </w:rPr>
        <w:tab/>
        <w:t>c.</w:t>
      </w:r>
      <w:r w:rsidRPr="00281024">
        <w:rPr>
          <w:rFonts w:ascii="Segoe UI" w:hAnsi="Segoe UI" w:cs="Segoe UI"/>
          <w:sz w:val="22"/>
          <w:szCs w:val="22"/>
        </w:rPr>
        <w:tab/>
        <w:t>Presentation and explanation of the structure and mechanics of Spanish.</w:t>
      </w:r>
    </w:p>
    <w:p w14:paraId="2B31F904" w14:textId="25BF8C06"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sidRPr="00281024">
        <w:rPr>
          <w:rFonts w:ascii="Segoe UI" w:hAnsi="Segoe UI" w:cs="Segoe UI"/>
          <w:sz w:val="22"/>
          <w:szCs w:val="22"/>
        </w:rPr>
        <w:tab/>
      </w:r>
      <w:r w:rsidR="00117DCC" w:rsidRPr="00281024">
        <w:rPr>
          <w:rFonts w:ascii="Segoe UI" w:hAnsi="Segoe UI" w:cs="Segoe UI"/>
          <w:sz w:val="22"/>
          <w:szCs w:val="22"/>
        </w:rPr>
        <w:t xml:space="preserve">d.     </w:t>
      </w:r>
      <w:r w:rsidRPr="00281024">
        <w:rPr>
          <w:rFonts w:ascii="Segoe UI" w:hAnsi="Segoe UI" w:cs="Segoe UI"/>
          <w:sz w:val="22"/>
          <w:szCs w:val="22"/>
        </w:rPr>
        <w:t>Questions a</w:t>
      </w:r>
      <w:r w:rsidR="00773FAB">
        <w:rPr>
          <w:rFonts w:ascii="Segoe UI" w:hAnsi="Segoe UI" w:cs="Segoe UI"/>
          <w:sz w:val="22"/>
          <w:szCs w:val="22"/>
        </w:rPr>
        <w:t>nd answers conducted in Spanish</w:t>
      </w:r>
      <w:bookmarkStart w:id="0" w:name="_GoBack"/>
      <w:bookmarkEnd w:id="0"/>
    </w:p>
    <w:p w14:paraId="2B31F905"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p>
    <w:p w14:paraId="2B31F907" w14:textId="31CB15B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 xml:space="preserve"> 9.</w:t>
      </w:r>
      <w:r w:rsidRPr="00281024">
        <w:rPr>
          <w:rFonts w:ascii="Segoe UI" w:hAnsi="Segoe UI" w:cs="Segoe UI"/>
          <w:sz w:val="22"/>
          <w:szCs w:val="22"/>
        </w:rPr>
        <w:tab/>
      </w:r>
      <w:r w:rsidRPr="00281024">
        <w:rPr>
          <w:rFonts w:ascii="Segoe UI" w:hAnsi="Segoe UI" w:cs="Segoe UI"/>
          <w:sz w:val="22"/>
          <w:szCs w:val="22"/>
          <w:u w:val="single"/>
        </w:rPr>
        <w:t>Methods of Evaluating Student Performance</w:t>
      </w:r>
    </w:p>
    <w:p w14:paraId="2B31F908" w14:textId="77777777" w:rsidR="009C576D" w:rsidRPr="00281024" w:rsidRDefault="009C576D" w:rsidP="00281024">
      <w:pPr>
        <w:numPr>
          <w:ilvl w:val="0"/>
          <w:numId w:val="3"/>
        </w:num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Periodic written and oral quizzes.</w:t>
      </w:r>
    </w:p>
    <w:p w14:paraId="2B31F909" w14:textId="77777777" w:rsidR="009C576D" w:rsidRPr="00281024" w:rsidRDefault="009C576D" w:rsidP="00281024">
      <w:pPr>
        <w:numPr>
          <w:ilvl w:val="0"/>
          <w:numId w:val="3"/>
        </w:num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Class discussions on selected topics, such as students’ views on in-class cultural documentaries and assigned readings from newspaper and/or magazine articles on current related issues.</w:t>
      </w:r>
    </w:p>
    <w:p w14:paraId="2B31F90A"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281024">
        <w:rPr>
          <w:rFonts w:ascii="Segoe UI" w:hAnsi="Segoe UI" w:cs="Segoe UI"/>
          <w:sz w:val="22"/>
          <w:szCs w:val="22"/>
        </w:rPr>
        <w:tab/>
      </w:r>
      <w:r w:rsidRPr="00281024">
        <w:rPr>
          <w:rFonts w:ascii="Segoe UI" w:hAnsi="Segoe UI" w:cs="Segoe UI"/>
          <w:bCs/>
          <w:sz w:val="22"/>
          <w:szCs w:val="22"/>
        </w:rPr>
        <w:t>c.</w:t>
      </w:r>
      <w:r w:rsidRPr="00281024">
        <w:rPr>
          <w:rFonts w:ascii="Segoe UI" w:hAnsi="Segoe UI" w:cs="Segoe UI"/>
          <w:sz w:val="22"/>
          <w:szCs w:val="22"/>
        </w:rPr>
        <w:tab/>
        <w:t>Compositions on various selected topics such as their own experiences of being bilingual, readings from current newspaper and/or magazine articles on current related issues.</w:t>
      </w:r>
    </w:p>
    <w:p w14:paraId="2B31F90B"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sidRPr="00281024">
        <w:rPr>
          <w:rFonts w:ascii="Segoe UI" w:hAnsi="Segoe UI" w:cs="Segoe UI"/>
          <w:sz w:val="22"/>
          <w:szCs w:val="22"/>
        </w:rPr>
        <w:tab/>
      </w:r>
      <w:r w:rsidRPr="00281024">
        <w:rPr>
          <w:rFonts w:ascii="Segoe UI" w:hAnsi="Segoe UI" w:cs="Segoe UI"/>
          <w:bCs/>
          <w:sz w:val="22"/>
          <w:szCs w:val="22"/>
        </w:rPr>
        <w:t>d.</w:t>
      </w:r>
      <w:r w:rsidRPr="00281024">
        <w:rPr>
          <w:rFonts w:ascii="Segoe UI" w:hAnsi="Segoe UI" w:cs="Segoe UI"/>
          <w:sz w:val="22"/>
          <w:szCs w:val="22"/>
        </w:rPr>
        <w:tab/>
        <w:t>Midterm and final exams to evaluate cultural awareness and writing skills.</w:t>
      </w:r>
    </w:p>
    <w:p w14:paraId="2B31F90C"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p>
    <w:p w14:paraId="2B31F90E" w14:textId="6519A55F"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10.</w:t>
      </w:r>
      <w:r w:rsidRPr="00281024">
        <w:rPr>
          <w:rFonts w:ascii="Segoe UI" w:hAnsi="Segoe UI" w:cs="Segoe UI"/>
          <w:sz w:val="22"/>
          <w:szCs w:val="22"/>
        </w:rPr>
        <w:tab/>
      </w:r>
      <w:proofErr w:type="gramStart"/>
      <w:r w:rsidRPr="00281024">
        <w:rPr>
          <w:rFonts w:ascii="Segoe UI" w:hAnsi="Segoe UI" w:cs="Segoe UI"/>
          <w:sz w:val="22"/>
          <w:szCs w:val="22"/>
          <w:u w:val="single"/>
        </w:rPr>
        <w:t>Outside</w:t>
      </w:r>
      <w:proofErr w:type="gramEnd"/>
      <w:r w:rsidRPr="00281024">
        <w:rPr>
          <w:rFonts w:ascii="Segoe UI" w:hAnsi="Segoe UI" w:cs="Segoe UI"/>
          <w:sz w:val="22"/>
          <w:szCs w:val="22"/>
          <w:u w:val="single"/>
        </w:rPr>
        <w:t xml:space="preserve"> Class Assignments</w:t>
      </w:r>
    </w:p>
    <w:p w14:paraId="2B31F90F"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sidRPr="00281024">
        <w:rPr>
          <w:rFonts w:ascii="Segoe UI" w:hAnsi="Segoe UI" w:cs="Segoe UI"/>
          <w:sz w:val="22"/>
          <w:szCs w:val="22"/>
        </w:rPr>
        <w:tab/>
        <w:t>a.</w:t>
      </w:r>
      <w:r w:rsidRPr="00281024">
        <w:rPr>
          <w:rFonts w:ascii="Segoe UI" w:hAnsi="Segoe UI" w:cs="Segoe UI"/>
          <w:sz w:val="22"/>
          <w:szCs w:val="22"/>
        </w:rPr>
        <w:tab/>
        <w:t>Written homework assignments from textbook.</w:t>
      </w:r>
    </w:p>
    <w:p w14:paraId="2B31F910"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sz w:val="22"/>
          <w:szCs w:val="22"/>
        </w:rPr>
      </w:pPr>
      <w:r w:rsidRPr="00281024">
        <w:rPr>
          <w:rFonts w:ascii="Segoe UI" w:hAnsi="Segoe UI" w:cs="Segoe UI"/>
          <w:sz w:val="22"/>
          <w:szCs w:val="22"/>
        </w:rPr>
        <w:tab/>
        <w:t>b.</w:t>
      </w:r>
      <w:r w:rsidRPr="00281024">
        <w:rPr>
          <w:rFonts w:ascii="Segoe UI" w:hAnsi="Segoe UI" w:cs="Segoe UI"/>
          <w:sz w:val="22"/>
          <w:szCs w:val="22"/>
        </w:rPr>
        <w:tab/>
        <w:t>Study grammar and vocabulary.</w:t>
      </w:r>
    </w:p>
    <w:p w14:paraId="2B31F911"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bCs/>
          <w:sz w:val="22"/>
          <w:szCs w:val="22"/>
        </w:rPr>
      </w:pPr>
      <w:r w:rsidRPr="00281024">
        <w:rPr>
          <w:rFonts w:ascii="Segoe UI" w:hAnsi="Segoe UI" w:cs="Segoe UI"/>
          <w:sz w:val="22"/>
          <w:szCs w:val="22"/>
        </w:rPr>
        <w:tab/>
        <w:t>c.</w:t>
      </w:r>
      <w:r w:rsidRPr="00281024">
        <w:rPr>
          <w:rFonts w:ascii="Segoe UI" w:hAnsi="Segoe UI" w:cs="Segoe UI"/>
          <w:b/>
          <w:sz w:val="22"/>
          <w:szCs w:val="22"/>
        </w:rPr>
        <w:tab/>
      </w:r>
      <w:r w:rsidRPr="00281024">
        <w:rPr>
          <w:rFonts w:ascii="Segoe UI" w:hAnsi="Segoe UI" w:cs="Segoe UI"/>
          <w:bCs/>
          <w:sz w:val="22"/>
          <w:szCs w:val="22"/>
        </w:rPr>
        <w:t>Assigned readings from textbook and supplementary material such as short stories, magazine and/or news articles on current related issues.</w:t>
      </w:r>
    </w:p>
    <w:p w14:paraId="2B31F912"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912" w:right="-270" w:hanging="912"/>
        <w:rPr>
          <w:rFonts w:ascii="Segoe UI" w:hAnsi="Segoe UI" w:cs="Segoe UI"/>
          <w:bCs/>
          <w:sz w:val="22"/>
          <w:szCs w:val="22"/>
        </w:rPr>
      </w:pPr>
      <w:r w:rsidRPr="00281024">
        <w:rPr>
          <w:rFonts w:ascii="Segoe UI" w:hAnsi="Segoe UI" w:cs="Segoe UI"/>
          <w:bCs/>
          <w:sz w:val="22"/>
          <w:szCs w:val="22"/>
        </w:rPr>
        <w:tab/>
        <w:t>d.</w:t>
      </w:r>
      <w:r w:rsidRPr="00281024">
        <w:rPr>
          <w:rFonts w:ascii="Segoe UI" w:hAnsi="Segoe UI" w:cs="Segoe UI"/>
          <w:bCs/>
          <w:sz w:val="22"/>
          <w:szCs w:val="22"/>
        </w:rPr>
        <w:tab/>
        <w:t xml:space="preserve">Preparation for oral presentations on cultural topics such as Spanish speaking cultures and contemporary topics. </w:t>
      </w:r>
    </w:p>
    <w:p w14:paraId="2B31F913"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b/>
          <w:sz w:val="22"/>
          <w:szCs w:val="22"/>
        </w:rPr>
      </w:pPr>
    </w:p>
    <w:p w14:paraId="2B31F915" w14:textId="6D0EA3DD"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r w:rsidRPr="00281024">
        <w:rPr>
          <w:rFonts w:ascii="Segoe UI" w:hAnsi="Segoe UI" w:cs="Segoe UI"/>
          <w:sz w:val="22"/>
          <w:szCs w:val="22"/>
        </w:rPr>
        <w:t>11.</w:t>
      </w:r>
      <w:r w:rsidRPr="00281024">
        <w:rPr>
          <w:rFonts w:ascii="Segoe UI" w:hAnsi="Segoe UI" w:cs="Segoe UI"/>
          <w:sz w:val="22"/>
          <w:szCs w:val="22"/>
        </w:rPr>
        <w:tab/>
      </w:r>
      <w:proofErr w:type="spellStart"/>
      <w:r w:rsidR="00281024" w:rsidRPr="00281024">
        <w:rPr>
          <w:rFonts w:ascii="Segoe UI" w:hAnsi="Segoe UI" w:cs="Segoe UI"/>
          <w:sz w:val="22"/>
          <w:szCs w:val="22"/>
          <w:u w:val="single"/>
          <w:lang w:val="es-ES"/>
        </w:rPr>
        <w:t>Representative</w:t>
      </w:r>
      <w:proofErr w:type="spellEnd"/>
      <w:r w:rsidR="00281024" w:rsidRPr="00281024">
        <w:rPr>
          <w:rFonts w:ascii="Segoe UI" w:hAnsi="Segoe UI" w:cs="Segoe UI"/>
          <w:sz w:val="22"/>
          <w:szCs w:val="22"/>
          <w:u w:val="single"/>
        </w:rPr>
        <w:t xml:space="preserve"> </w:t>
      </w:r>
      <w:r w:rsidRPr="00281024">
        <w:rPr>
          <w:rFonts w:ascii="Segoe UI" w:hAnsi="Segoe UI" w:cs="Segoe UI"/>
          <w:sz w:val="22"/>
          <w:szCs w:val="22"/>
          <w:u w:val="single"/>
        </w:rPr>
        <w:t>Texts</w:t>
      </w:r>
    </w:p>
    <w:p w14:paraId="2B31F916"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lang w:val="es-ES"/>
        </w:rPr>
      </w:pPr>
      <w:r w:rsidRPr="00281024">
        <w:rPr>
          <w:rFonts w:ascii="Segoe UI" w:hAnsi="Segoe UI" w:cs="Segoe UI"/>
          <w:b/>
          <w:sz w:val="22"/>
          <w:szCs w:val="22"/>
        </w:rPr>
        <w:tab/>
      </w:r>
      <w:r w:rsidRPr="00281024">
        <w:rPr>
          <w:rFonts w:ascii="Segoe UI" w:hAnsi="Segoe UI" w:cs="Segoe UI"/>
          <w:sz w:val="22"/>
          <w:szCs w:val="22"/>
          <w:lang w:val="es-ES"/>
        </w:rPr>
        <w:t>a.</w:t>
      </w:r>
      <w:r w:rsidRPr="00281024">
        <w:rPr>
          <w:rFonts w:ascii="Segoe UI" w:hAnsi="Segoe UI" w:cs="Segoe UI"/>
          <w:sz w:val="22"/>
          <w:szCs w:val="22"/>
          <w:lang w:val="es-ES"/>
        </w:rPr>
        <w:tab/>
      </w:r>
      <w:proofErr w:type="spellStart"/>
      <w:r w:rsidR="00117DCC" w:rsidRPr="00281024">
        <w:rPr>
          <w:rFonts w:ascii="Segoe UI" w:hAnsi="Segoe UI" w:cs="Segoe UI"/>
          <w:sz w:val="22"/>
          <w:szCs w:val="22"/>
          <w:lang w:val="es-ES"/>
        </w:rPr>
        <w:t>Representative</w:t>
      </w:r>
      <w:proofErr w:type="spellEnd"/>
      <w:r w:rsidRPr="00281024">
        <w:rPr>
          <w:rFonts w:ascii="Segoe UI" w:hAnsi="Segoe UI" w:cs="Segoe UI"/>
          <w:sz w:val="22"/>
          <w:szCs w:val="22"/>
          <w:lang w:val="es-ES"/>
        </w:rPr>
        <w:t xml:space="preserve"> </w:t>
      </w:r>
      <w:proofErr w:type="spellStart"/>
      <w:r w:rsidRPr="00281024">
        <w:rPr>
          <w:rFonts w:ascii="Segoe UI" w:hAnsi="Segoe UI" w:cs="Segoe UI"/>
          <w:sz w:val="22"/>
          <w:szCs w:val="22"/>
          <w:lang w:val="es-ES"/>
        </w:rPr>
        <w:t>Text</w:t>
      </w:r>
      <w:r w:rsidR="00117DCC" w:rsidRPr="00281024">
        <w:rPr>
          <w:rFonts w:ascii="Segoe UI" w:hAnsi="Segoe UI" w:cs="Segoe UI"/>
          <w:sz w:val="22"/>
          <w:szCs w:val="22"/>
          <w:lang w:val="es-ES"/>
        </w:rPr>
        <w:t>s</w:t>
      </w:r>
      <w:proofErr w:type="spellEnd"/>
      <w:r w:rsidRPr="00281024">
        <w:rPr>
          <w:rFonts w:ascii="Segoe UI" w:hAnsi="Segoe UI" w:cs="Segoe UI"/>
          <w:sz w:val="22"/>
          <w:szCs w:val="22"/>
          <w:lang w:val="es-ES"/>
        </w:rPr>
        <w:t>:</w:t>
      </w:r>
    </w:p>
    <w:p w14:paraId="2B31F917" w14:textId="77777777" w:rsidR="009C576D" w:rsidRPr="00281024" w:rsidRDefault="009C576D" w:rsidP="00281024">
      <w:pPr>
        <w:tabs>
          <w:tab w:val="left" w:pos="900"/>
        </w:tabs>
        <w:spacing w:line="220" w:lineRule="exact"/>
        <w:ind w:left="900" w:right="-270"/>
        <w:rPr>
          <w:rFonts w:ascii="Segoe UI" w:hAnsi="Segoe UI" w:cs="Segoe UI"/>
          <w:bCs/>
          <w:sz w:val="22"/>
          <w:szCs w:val="22"/>
          <w:lang w:bidi="en-US"/>
        </w:rPr>
      </w:pPr>
      <w:r w:rsidRPr="00281024">
        <w:rPr>
          <w:rFonts w:ascii="Segoe UI" w:hAnsi="Segoe UI" w:cs="Segoe UI"/>
          <w:bCs/>
          <w:sz w:val="22"/>
          <w:szCs w:val="22"/>
          <w:lang w:val="es-ES" w:bidi="en-US"/>
        </w:rPr>
        <w:t xml:space="preserve">Blanco, José A. </w:t>
      </w:r>
      <w:proofErr w:type="spellStart"/>
      <w:r w:rsidRPr="00281024">
        <w:rPr>
          <w:rFonts w:ascii="Segoe UI" w:hAnsi="Segoe UI" w:cs="Segoe UI"/>
          <w:bCs/>
          <w:sz w:val="22"/>
          <w:szCs w:val="22"/>
          <w:lang w:val="es-ES" w:bidi="en-US"/>
        </w:rPr>
        <w:t>et.al</w:t>
      </w:r>
      <w:proofErr w:type="spellEnd"/>
      <w:r w:rsidRPr="00281024">
        <w:rPr>
          <w:rFonts w:ascii="Segoe UI" w:hAnsi="Segoe UI" w:cs="Segoe UI"/>
          <w:bCs/>
          <w:sz w:val="22"/>
          <w:szCs w:val="22"/>
          <w:lang w:val="es-ES" w:bidi="en-US"/>
        </w:rPr>
        <w:t xml:space="preserve">. </w:t>
      </w:r>
      <w:r w:rsidRPr="00281024">
        <w:rPr>
          <w:rFonts w:ascii="Segoe UI" w:hAnsi="Segoe UI" w:cs="Segoe UI"/>
          <w:bCs/>
          <w:i/>
          <w:sz w:val="22"/>
          <w:szCs w:val="22"/>
          <w:lang w:val="es-ES" w:bidi="en-US"/>
        </w:rPr>
        <w:t xml:space="preserve">Galería de lengua y cultura 1: </w:t>
      </w:r>
      <w:proofErr w:type="gramStart"/>
      <w:r w:rsidRPr="00281024">
        <w:rPr>
          <w:rFonts w:ascii="Segoe UI" w:hAnsi="Segoe UI" w:cs="Segoe UI"/>
          <w:bCs/>
          <w:i/>
          <w:sz w:val="22"/>
          <w:szCs w:val="22"/>
          <w:lang w:val="es-ES" w:bidi="en-US"/>
        </w:rPr>
        <w:t>Español</w:t>
      </w:r>
      <w:proofErr w:type="gramEnd"/>
      <w:r w:rsidRPr="00281024">
        <w:rPr>
          <w:rFonts w:ascii="Segoe UI" w:hAnsi="Segoe UI" w:cs="Segoe UI"/>
          <w:bCs/>
          <w:i/>
          <w:sz w:val="22"/>
          <w:szCs w:val="22"/>
          <w:lang w:val="es-ES" w:bidi="en-US"/>
        </w:rPr>
        <w:t xml:space="preserve"> para hispanohablantes</w:t>
      </w:r>
      <w:r w:rsidRPr="00281024">
        <w:rPr>
          <w:rFonts w:ascii="Segoe UI" w:hAnsi="Segoe UI" w:cs="Segoe UI"/>
          <w:bCs/>
          <w:sz w:val="22"/>
          <w:szCs w:val="22"/>
          <w:lang w:val="es-ES" w:bidi="en-US"/>
        </w:rPr>
        <w:t xml:space="preserve">, 1st ed. </w:t>
      </w:r>
      <w:r w:rsidRPr="00281024">
        <w:rPr>
          <w:rFonts w:ascii="Segoe UI" w:hAnsi="Segoe UI" w:cs="Segoe UI"/>
          <w:bCs/>
          <w:sz w:val="22"/>
          <w:szCs w:val="22"/>
          <w:lang w:bidi="en-US"/>
        </w:rPr>
        <w:t xml:space="preserve">Boston, MA: Vista Higher Learning, 2020. </w:t>
      </w:r>
    </w:p>
    <w:p w14:paraId="2B31F918" w14:textId="77777777"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left="1344" w:right="-270" w:hanging="920"/>
        <w:rPr>
          <w:rFonts w:ascii="Segoe UI" w:hAnsi="Segoe UI" w:cs="Segoe UI"/>
          <w:sz w:val="22"/>
          <w:szCs w:val="22"/>
        </w:rPr>
      </w:pPr>
      <w:r w:rsidRPr="00281024">
        <w:rPr>
          <w:rFonts w:ascii="Segoe UI" w:hAnsi="Segoe UI" w:cs="Segoe UI"/>
          <w:color w:val="000000"/>
          <w:sz w:val="22"/>
          <w:szCs w:val="22"/>
        </w:rPr>
        <w:t xml:space="preserve">b.  </w:t>
      </w:r>
      <w:r w:rsidRPr="00281024">
        <w:rPr>
          <w:rFonts w:ascii="Segoe UI" w:hAnsi="Segoe UI" w:cs="Segoe UI"/>
          <w:color w:val="000000"/>
          <w:sz w:val="22"/>
          <w:szCs w:val="22"/>
        </w:rPr>
        <w:tab/>
      </w:r>
      <w:r w:rsidRPr="00281024">
        <w:rPr>
          <w:rFonts w:ascii="Segoe UI" w:hAnsi="Segoe UI" w:cs="Segoe UI"/>
          <w:sz w:val="22"/>
          <w:szCs w:val="22"/>
        </w:rPr>
        <w:t>Supplementary Text</w:t>
      </w:r>
    </w:p>
    <w:p w14:paraId="2B31F919" w14:textId="5E49383E" w:rsidR="009C576D" w:rsidRPr="00281024" w:rsidRDefault="00281024" w:rsidP="00281024">
      <w:pPr>
        <w:tabs>
          <w:tab w:val="left" w:pos="0"/>
          <w:tab w:val="left" w:pos="444"/>
          <w:tab w:val="left" w:pos="900"/>
          <w:tab w:val="left" w:pos="1260"/>
          <w:tab w:val="left" w:pos="1620"/>
          <w:tab w:val="left" w:pos="1980"/>
        </w:tabs>
        <w:suppressAutoHyphens/>
        <w:spacing w:line="220" w:lineRule="exact"/>
        <w:ind w:left="900" w:right="-270"/>
        <w:rPr>
          <w:rFonts w:ascii="Segoe UI" w:hAnsi="Segoe UI" w:cs="Segoe UI"/>
          <w:sz w:val="22"/>
          <w:szCs w:val="22"/>
        </w:rPr>
      </w:pPr>
      <w:r>
        <w:rPr>
          <w:rFonts w:ascii="Segoe UI" w:hAnsi="Segoe UI" w:cs="Segoe UI"/>
          <w:sz w:val="22"/>
          <w:szCs w:val="22"/>
        </w:rPr>
        <w:t>None</w:t>
      </w:r>
    </w:p>
    <w:p w14:paraId="2B31F91A" w14:textId="77777777" w:rsidR="009C576D" w:rsidRPr="00281024" w:rsidRDefault="009C576D" w:rsidP="00281024">
      <w:pPr>
        <w:tabs>
          <w:tab w:val="left" w:pos="0"/>
          <w:tab w:val="left" w:pos="444"/>
          <w:tab w:val="left" w:pos="900"/>
          <w:tab w:val="left" w:pos="1260"/>
          <w:tab w:val="left" w:pos="1620"/>
          <w:tab w:val="left" w:pos="1980"/>
        </w:tabs>
        <w:suppressAutoHyphens/>
        <w:spacing w:line="220" w:lineRule="exact"/>
        <w:ind w:left="900" w:right="-270"/>
        <w:rPr>
          <w:rFonts w:ascii="Segoe UI" w:hAnsi="Segoe UI" w:cs="Segoe UI"/>
          <w:sz w:val="22"/>
          <w:szCs w:val="22"/>
        </w:rPr>
      </w:pPr>
    </w:p>
    <w:p w14:paraId="2B31F91C" w14:textId="4AABD3D0" w:rsidR="009C576D" w:rsidRPr="00281024" w:rsidRDefault="009C576D" w:rsidP="00281024">
      <w:pPr>
        <w:tabs>
          <w:tab w:val="left" w:pos="0"/>
          <w:tab w:val="left" w:pos="444"/>
          <w:tab w:val="left" w:pos="900"/>
          <w:tab w:val="left" w:pos="1260"/>
          <w:tab w:val="left" w:pos="1620"/>
          <w:tab w:val="left" w:pos="1980"/>
        </w:tabs>
        <w:suppressAutoHyphens/>
        <w:spacing w:line="220" w:lineRule="exact"/>
        <w:ind w:left="900" w:right="-270" w:hanging="900"/>
        <w:rPr>
          <w:rFonts w:ascii="Segoe UI" w:hAnsi="Segoe UI" w:cs="Segoe UI"/>
          <w:sz w:val="22"/>
          <w:szCs w:val="22"/>
          <w:u w:val="single"/>
        </w:rPr>
      </w:pPr>
      <w:r w:rsidRPr="00281024">
        <w:rPr>
          <w:rFonts w:ascii="Segoe UI" w:hAnsi="Segoe UI" w:cs="Segoe UI"/>
          <w:sz w:val="22"/>
          <w:szCs w:val="22"/>
        </w:rPr>
        <w:tab/>
      </w:r>
      <w:r w:rsidRPr="00281024">
        <w:rPr>
          <w:rFonts w:ascii="Segoe UI" w:hAnsi="Segoe UI" w:cs="Segoe UI"/>
          <w:sz w:val="22"/>
          <w:szCs w:val="22"/>
          <w:u w:val="single"/>
        </w:rPr>
        <w:t>Addendum: Student Learning Outcomes</w:t>
      </w:r>
    </w:p>
    <w:p w14:paraId="2B31F91D" w14:textId="77777777" w:rsidR="009C576D" w:rsidRPr="00281024" w:rsidRDefault="009C576D" w:rsidP="00281024">
      <w:pPr>
        <w:spacing w:line="220" w:lineRule="exact"/>
        <w:ind w:left="720" w:right="-270" w:hanging="270"/>
        <w:rPr>
          <w:rFonts w:ascii="Segoe UI" w:hAnsi="Segoe UI" w:cs="Segoe UI"/>
          <w:sz w:val="22"/>
          <w:szCs w:val="22"/>
        </w:rPr>
      </w:pPr>
      <w:r w:rsidRPr="00281024">
        <w:rPr>
          <w:rFonts w:ascii="Segoe UI" w:hAnsi="Segoe UI" w:cs="Segoe UI"/>
          <w:sz w:val="22"/>
          <w:szCs w:val="22"/>
        </w:rPr>
        <w:t>Upon completion of this course, our students will be able to do the following:</w:t>
      </w:r>
    </w:p>
    <w:p w14:paraId="2B31F91E" w14:textId="77777777" w:rsidR="009C576D" w:rsidRPr="00281024" w:rsidRDefault="009C576D" w:rsidP="00281024">
      <w:pPr>
        <w:widowControl/>
        <w:numPr>
          <w:ilvl w:val="1"/>
          <w:numId w:val="2"/>
        </w:numPr>
        <w:tabs>
          <w:tab w:val="left" w:pos="900"/>
        </w:tabs>
        <w:overflowPunct/>
        <w:autoSpaceDE/>
        <w:autoSpaceDN/>
        <w:adjustRightInd/>
        <w:spacing w:line="220" w:lineRule="exact"/>
        <w:ind w:left="900" w:right="-270" w:hanging="450"/>
        <w:textAlignment w:val="auto"/>
        <w:rPr>
          <w:rFonts w:ascii="Segoe UI" w:hAnsi="Segoe UI" w:cs="Segoe UI"/>
          <w:sz w:val="22"/>
          <w:szCs w:val="22"/>
        </w:rPr>
      </w:pPr>
      <w:r w:rsidRPr="00281024">
        <w:rPr>
          <w:rFonts w:ascii="Segoe UI" w:hAnsi="Segoe UI" w:cs="Segoe UI"/>
          <w:sz w:val="22"/>
          <w:szCs w:val="22"/>
        </w:rPr>
        <w:t>Continue to learn the structures of normative Spanish through the systematic study of grammar rules in a cultural and communicative context.</w:t>
      </w:r>
    </w:p>
    <w:p w14:paraId="2B31F91F" w14:textId="77777777" w:rsidR="009C576D" w:rsidRPr="00281024" w:rsidRDefault="009C576D" w:rsidP="00281024">
      <w:pPr>
        <w:widowControl/>
        <w:numPr>
          <w:ilvl w:val="1"/>
          <w:numId w:val="2"/>
        </w:numPr>
        <w:tabs>
          <w:tab w:val="left" w:pos="450"/>
          <w:tab w:val="left" w:pos="900"/>
        </w:tabs>
        <w:overflowPunct/>
        <w:autoSpaceDE/>
        <w:adjustRightInd/>
        <w:spacing w:line="220" w:lineRule="exact"/>
        <w:ind w:left="900" w:hanging="450"/>
        <w:textAlignment w:val="auto"/>
        <w:rPr>
          <w:rFonts w:ascii="Segoe UI" w:hAnsi="Segoe UI" w:cs="Segoe UI"/>
          <w:bCs/>
          <w:sz w:val="22"/>
          <w:szCs w:val="22"/>
        </w:rPr>
      </w:pPr>
      <w:r w:rsidRPr="00281024">
        <w:rPr>
          <w:rFonts w:ascii="Segoe UI" w:hAnsi="Segoe UI" w:cs="Segoe UI"/>
          <w:bCs/>
          <w:sz w:val="22"/>
          <w:szCs w:val="22"/>
        </w:rPr>
        <w:t>Exhibit a deepening knowledge of oral and written Spanish and its practical usage in varying and diverse circumstances and with increased awareness of normative and non-normative Spanish and regional dialect language usage.</w:t>
      </w:r>
    </w:p>
    <w:p w14:paraId="2B31F920" w14:textId="77777777" w:rsidR="009C576D" w:rsidRPr="00281024" w:rsidRDefault="009C576D" w:rsidP="00281024">
      <w:pPr>
        <w:widowControl/>
        <w:numPr>
          <w:ilvl w:val="1"/>
          <w:numId w:val="2"/>
        </w:numPr>
        <w:tabs>
          <w:tab w:val="left" w:pos="450"/>
          <w:tab w:val="left" w:pos="900"/>
        </w:tabs>
        <w:overflowPunct/>
        <w:autoSpaceDE/>
        <w:adjustRightInd/>
        <w:spacing w:line="220" w:lineRule="exact"/>
        <w:ind w:left="900" w:hanging="450"/>
        <w:textAlignment w:val="auto"/>
        <w:rPr>
          <w:rFonts w:ascii="Segoe UI" w:hAnsi="Segoe UI" w:cs="Segoe UI"/>
          <w:bCs/>
          <w:sz w:val="22"/>
          <w:szCs w:val="22"/>
        </w:rPr>
      </w:pPr>
      <w:r w:rsidRPr="00281024">
        <w:rPr>
          <w:rFonts w:ascii="Segoe UI" w:hAnsi="Segoe UI" w:cs="Segoe UI"/>
          <w:bCs/>
          <w:sz w:val="22"/>
          <w:szCs w:val="22"/>
        </w:rPr>
        <w:t xml:space="preserve">Practice communication skills in normative Spanish through oral participation in discussions of topics and required oral presentations. </w:t>
      </w:r>
    </w:p>
    <w:p w14:paraId="2B31F921" w14:textId="77777777" w:rsidR="009C576D" w:rsidRPr="00281024" w:rsidRDefault="009C576D" w:rsidP="00281024">
      <w:pPr>
        <w:widowControl/>
        <w:numPr>
          <w:ilvl w:val="1"/>
          <w:numId w:val="2"/>
        </w:numPr>
        <w:tabs>
          <w:tab w:val="left" w:pos="900"/>
        </w:tabs>
        <w:overflowPunct/>
        <w:autoSpaceDE/>
        <w:autoSpaceDN/>
        <w:adjustRightInd/>
        <w:spacing w:line="220" w:lineRule="exact"/>
        <w:ind w:left="900" w:right="-270" w:hanging="450"/>
        <w:textAlignment w:val="auto"/>
        <w:rPr>
          <w:rFonts w:ascii="Segoe UI" w:hAnsi="Segoe UI" w:cs="Segoe UI"/>
          <w:sz w:val="22"/>
          <w:szCs w:val="22"/>
        </w:rPr>
      </w:pPr>
      <w:r w:rsidRPr="00281024">
        <w:rPr>
          <w:rFonts w:ascii="Segoe UI" w:hAnsi="Segoe UI" w:cs="Segoe UI"/>
          <w:sz w:val="22"/>
          <w:szCs w:val="22"/>
        </w:rPr>
        <w:t>Continue to acquire knowledge of the cultures of the Spanish-speaking countries and Hispanic groups in the United States through writing, reading, and discussing short cultural and literary texts.</w:t>
      </w:r>
    </w:p>
    <w:p w14:paraId="2B31F922" w14:textId="77777777" w:rsidR="009C576D" w:rsidRPr="00281024" w:rsidRDefault="009C576D" w:rsidP="00281024">
      <w:pPr>
        <w:widowControl/>
        <w:numPr>
          <w:ilvl w:val="1"/>
          <w:numId w:val="2"/>
        </w:numPr>
        <w:tabs>
          <w:tab w:val="left" w:pos="900"/>
        </w:tabs>
        <w:overflowPunct/>
        <w:autoSpaceDE/>
        <w:autoSpaceDN/>
        <w:adjustRightInd/>
        <w:spacing w:line="220" w:lineRule="exact"/>
        <w:ind w:left="900" w:right="-270" w:hanging="450"/>
        <w:textAlignment w:val="auto"/>
        <w:rPr>
          <w:rFonts w:ascii="Segoe UI" w:hAnsi="Segoe UI" w:cs="Segoe UI"/>
          <w:sz w:val="22"/>
          <w:szCs w:val="22"/>
        </w:rPr>
      </w:pPr>
      <w:r w:rsidRPr="00281024">
        <w:rPr>
          <w:rFonts w:ascii="Segoe UI" w:hAnsi="Segoe UI" w:cs="Segoe UI"/>
          <w:sz w:val="22"/>
          <w:szCs w:val="22"/>
        </w:rPr>
        <w:t xml:space="preserve">Acquire geographical and cultural knowledge of Spanish-speaking countries in Central and South America. </w:t>
      </w:r>
    </w:p>
    <w:p w14:paraId="2B31F924" w14:textId="09B1FDF3" w:rsidR="009C576D" w:rsidRPr="00281024" w:rsidRDefault="009C576D" w:rsidP="00281024">
      <w:pPr>
        <w:tabs>
          <w:tab w:val="left" w:pos="0"/>
          <w:tab w:val="left" w:pos="444"/>
          <w:tab w:val="left" w:pos="912"/>
          <w:tab w:val="left" w:pos="1344"/>
          <w:tab w:val="left" w:pos="1776"/>
          <w:tab w:val="left" w:pos="2160"/>
        </w:tabs>
        <w:suppressAutoHyphens/>
        <w:spacing w:line="220" w:lineRule="exact"/>
        <w:ind w:right="-270"/>
        <w:rPr>
          <w:rFonts w:ascii="Segoe UI" w:hAnsi="Segoe UI" w:cs="Segoe UI"/>
          <w:sz w:val="22"/>
          <w:szCs w:val="22"/>
        </w:rPr>
      </w:pPr>
    </w:p>
    <w:sectPr w:rsidR="009C576D" w:rsidRPr="00281024" w:rsidSect="00281024">
      <w:headerReference w:type="default" r:id="rId10"/>
      <w:footerReference w:type="default" r:id="rId11"/>
      <w:footerReference w:type="first" r:id="rId12"/>
      <w:endnotePr>
        <w:numFmt w:val="decimal"/>
      </w:endnotePr>
      <w:type w:val="continuous"/>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2B3CC" w14:textId="77777777" w:rsidR="001D108D" w:rsidRDefault="001D108D">
      <w:pPr>
        <w:spacing w:line="20" w:lineRule="exact"/>
        <w:rPr>
          <w:sz w:val="24"/>
        </w:rPr>
      </w:pPr>
    </w:p>
  </w:endnote>
  <w:endnote w:type="continuationSeparator" w:id="0">
    <w:p w14:paraId="733BAB1F" w14:textId="77777777" w:rsidR="001D108D" w:rsidRDefault="001D108D">
      <w:r>
        <w:rPr>
          <w:sz w:val="24"/>
        </w:rPr>
        <w:t xml:space="preserve"> </w:t>
      </w:r>
    </w:p>
  </w:endnote>
  <w:endnote w:type="continuationNotice" w:id="1">
    <w:p w14:paraId="2701CA50" w14:textId="77777777" w:rsidR="001D108D" w:rsidRDefault="001D108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765429"/>
      <w:docPartObj>
        <w:docPartGallery w:val="Page Numbers (Bottom of Page)"/>
        <w:docPartUnique/>
      </w:docPartObj>
    </w:sdtPr>
    <w:sdtEndPr/>
    <w:sdtContent>
      <w:sdt>
        <w:sdtPr>
          <w:id w:val="-1705238520"/>
          <w:docPartObj>
            <w:docPartGallery w:val="Page Numbers (Top of Page)"/>
            <w:docPartUnique/>
          </w:docPartObj>
        </w:sdtPr>
        <w:sdtEndPr/>
        <w:sdtContent>
          <w:p w14:paraId="2489629F" w14:textId="42BFE33A" w:rsidR="00281024" w:rsidRDefault="00281024" w:rsidP="00281024">
            <w:pPr>
              <w:pStyle w:val="Footer"/>
              <w:jc w:val="right"/>
            </w:pPr>
            <w:r w:rsidRPr="00281024">
              <w:rPr>
                <w:rFonts w:ascii="Segoe UI" w:hAnsi="Segoe UI" w:cs="Segoe UI"/>
              </w:rPr>
              <w:t xml:space="preserve">Page </w:t>
            </w:r>
            <w:r w:rsidRPr="00281024">
              <w:rPr>
                <w:rFonts w:ascii="Segoe UI" w:hAnsi="Segoe UI" w:cs="Segoe UI"/>
                <w:bCs/>
              </w:rPr>
              <w:fldChar w:fldCharType="begin"/>
            </w:r>
            <w:r w:rsidRPr="00281024">
              <w:rPr>
                <w:rFonts w:ascii="Segoe UI" w:hAnsi="Segoe UI" w:cs="Segoe UI"/>
                <w:bCs/>
              </w:rPr>
              <w:instrText xml:space="preserve"> PAGE </w:instrText>
            </w:r>
            <w:r w:rsidRPr="00281024">
              <w:rPr>
                <w:rFonts w:ascii="Segoe UI" w:hAnsi="Segoe UI" w:cs="Segoe UI"/>
                <w:bCs/>
              </w:rPr>
              <w:fldChar w:fldCharType="separate"/>
            </w:r>
            <w:r w:rsidR="00773FAB">
              <w:rPr>
                <w:rFonts w:ascii="Segoe UI" w:hAnsi="Segoe UI" w:cs="Segoe UI"/>
                <w:bCs/>
                <w:noProof/>
              </w:rPr>
              <w:t>2</w:t>
            </w:r>
            <w:r w:rsidRPr="00281024">
              <w:rPr>
                <w:rFonts w:ascii="Segoe UI" w:hAnsi="Segoe UI" w:cs="Segoe UI"/>
                <w:bCs/>
              </w:rPr>
              <w:fldChar w:fldCharType="end"/>
            </w:r>
            <w:r w:rsidRPr="00281024">
              <w:rPr>
                <w:rFonts w:ascii="Segoe UI" w:hAnsi="Segoe UI" w:cs="Segoe UI"/>
              </w:rPr>
              <w:t xml:space="preserve"> of </w:t>
            </w:r>
            <w:r w:rsidRPr="00281024">
              <w:rPr>
                <w:rFonts w:ascii="Segoe UI" w:hAnsi="Segoe UI" w:cs="Segoe UI"/>
                <w:bCs/>
              </w:rPr>
              <w:fldChar w:fldCharType="begin"/>
            </w:r>
            <w:r w:rsidRPr="00281024">
              <w:rPr>
                <w:rFonts w:ascii="Segoe UI" w:hAnsi="Segoe UI" w:cs="Segoe UI"/>
                <w:bCs/>
              </w:rPr>
              <w:instrText xml:space="preserve"> NUMPAGES  </w:instrText>
            </w:r>
            <w:r w:rsidRPr="00281024">
              <w:rPr>
                <w:rFonts w:ascii="Segoe UI" w:hAnsi="Segoe UI" w:cs="Segoe UI"/>
                <w:bCs/>
              </w:rPr>
              <w:fldChar w:fldCharType="separate"/>
            </w:r>
            <w:r w:rsidR="00773FAB">
              <w:rPr>
                <w:rFonts w:ascii="Segoe UI" w:hAnsi="Segoe UI" w:cs="Segoe UI"/>
                <w:bCs/>
                <w:noProof/>
              </w:rPr>
              <w:t>2</w:t>
            </w:r>
            <w:r w:rsidRPr="00281024">
              <w:rPr>
                <w:rFonts w:ascii="Segoe UI" w:hAnsi="Segoe UI" w:cs="Segoe UI"/>
                <w:bCs/>
              </w:rPr>
              <w:fldChar w:fldCharType="end"/>
            </w:r>
          </w:p>
        </w:sdtContent>
      </w:sdt>
    </w:sdtContent>
  </w:sdt>
  <w:p w14:paraId="68A7A407" w14:textId="77777777" w:rsidR="00281024" w:rsidRDefault="00281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510468"/>
      <w:docPartObj>
        <w:docPartGallery w:val="Page Numbers (Bottom of Page)"/>
        <w:docPartUnique/>
      </w:docPartObj>
    </w:sdtPr>
    <w:sdtContent>
      <w:sdt>
        <w:sdtPr>
          <w:id w:val="945349418"/>
          <w:docPartObj>
            <w:docPartGallery w:val="Page Numbers (Top of Page)"/>
            <w:docPartUnique/>
          </w:docPartObj>
        </w:sdtPr>
        <w:sdtContent>
          <w:p w14:paraId="2B7E17F5" w14:textId="4AE3C652" w:rsidR="00773FAB" w:rsidRDefault="00773FAB" w:rsidP="00773FAB">
            <w:pPr>
              <w:pStyle w:val="Footer"/>
              <w:jc w:val="right"/>
            </w:pPr>
            <w:r w:rsidRPr="00281024">
              <w:rPr>
                <w:rFonts w:ascii="Segoe UI" w:hAnsi="Segoe UI" w:cs="Segoe UI"/>
              </w:rPr>
              <w:t xml:space="preserve">Page </w:t>
            </w:r>
            <w:r w:rsidRPr="00281024">
              <w:rPr>
                <w:rFonts w:ascii="Segoe UI" w:hAnsi="Segoe UI" w:cs="Segoe UI"/>
                <w:bCs/>
              </w:rPr>
              <w:fldChar w:fldCharType="begin"/>
            </w:r>
            <w:r w:rsidRPr="00281024">
              <w:rPr>
                <w:rFonts w:ascii="Segoe UI" w:hAnsi="Segoe UI" w:cs="Segoe UI"/>
                <w:bCs/>
              </w:rPr>
              <w:instrText xml:space="preserve"> PAGE </w:instrText>
            </w:r>
            <w:r w:rsidRPr="00281024">
              <w:rPr>
                <w:rFonts w:ascii="Segoe UI" w:hAnsi="Segoe UI" w:cs="Segoe UI"/>
                <w:bCs/>
              </w:rPr>
              <w:fldChar w:fldCharType="separate"/>
            </w:r>
            <w:r>
              <w:rPr>
                <w:rFonts w:ascii="Segoe UI" w:hAnsi="Segoe UI" w:cs="Segoe UI"/>
                <w:bCs/>
                <w:noProof/>
              </w:rPr>
              <w:t>1</w:t>
            </w:r>
            <w:r w:rsidRPr="00281024">
              <w:rPr>
                <w:rFonts w:ascii="Segoe UI" w:hAnsi="Segoe UI" w:cs="Segoe UI"/>
                <w:bCs/>
              </w:rPr>
              <w:fldChar w:fldCharType="end"/>
            </w:r>
            <w:r w:rsidRPr="00281024">
              <w:rPr>
                <w:rFonts w:ascii="Segoe UI" w:hAnsi="Segoe UI" w:cs="Segoe UI"/>
              </w:rPr>
              <w:t xml:space="preserve"> of </w:t>
            </w:r>
            <w:r w:rsidRPr="00281024">
              <w:rPr>
                <w:rFonts w:ascii="Segoe UI" w:hAnsi="Segoe UI" w:cs="Segoe UI"/>
                <w:bCs/>
              </w:rPr>
              <w:fldChar w:fldCharType="begin"/>
            </w:r>
            <w:r w:rsidRPr="00281024">
              <w:rPr>
                <w:rFonts w:ascii="Segoe UI" w:hAnsi="Segoe UI" w:cs="Segoe UI"/>
                <w:bCs/>
              </w:rPr>
              <w:instrText xml:space="preserve"> NUMPAGES  </w:instrText>
            </w:r>
            <w:r w:rsidRPr="00281024">
              <w:rPr>
                <w:rFonts w:ascii="Segoe UI" w:hAnsi="Segoe UI" w:cs="Segoe UI"/>
                <w:bCs/>
              </w:rPr>
              <w:fldChar w:fldCharType="separate"/>
            </w:r>
            <w:r>
              <w:rPr>
                <w:rFonts w:ascii="Segoe UI" w:hAnsi="Segoe UI" w:cs="Segoe UI"/>
                <w:bCs/>
                <w:noProof/>
              </w:rPr>
              <w:t>2</w:t>
            </w:r>
            <w:r w:rsidRPr="00281024">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2B348" w14:textId="77777777" w:rsidR="001D108D" w:rsidRDefault="001D108D">
      <w:r>
        <w:rPr>
          <w:sz w:val="24"/>
        </w:rPr>
        <w:separator/>
      </w:r>
    </w:p>
  </w:footnote>
  <w:footnote w:type="continuationSeparator" w:id="0">
    <w:p w14:paraId="5DF281A9" w14:textId="77777777" w:rsidR="001D108D" w:rsidRDefault="001D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0790" w14:textId="3523846D" w:rsidR="00281024" w:rsidRPr="00773FAB" w:rsidRDefault="00281024" w:rsidP="00773FAB">
    <w:pPr>
      <w:pStyle w:val="Header"/>
      <w:jc w:val="right"/>
      <w:rPr>
        <w:rFonts w:ascii="Segoe UI" w:hAnsi="Segoe UI" w:cs="Segoe UI"/>
      </w:rPr>
    </w:pPr>
    <w:r w:rsidRPr="00281024">
      <w:rPr>
        <w:rFonts w:ascii="Segoe UI" w:hAnsi="Segoe UI" w:cs="Segoe UI"/>
      </w:rPr>
      <w:t xml:space="preserve">SPAN 123 </w:t>
    </w:r>
    <w:r w:rsidR="00773FAB">
      <w:rPr>
        <w:rFonts w:ascii="Segoe UI" w:hAnsi="Segoe UI" w:cs="Segoe UI"/>
      </w:rPr>
      <w:t xml:space="preserve">– </w:t>
    </w:r>
    <w:r w:rsidRPr="00281024">
      <w:rPr>
        <w:rFonts w:ascii="Segoe UI" w:hAnsi="Segoe UI" w:cs="Segoe UI"/>
      </w:rPr>
      <w:t>Spanish for the Native Speaker II</w:t>
    </w:r>
  </w:p>
  <w:p w14:paraId="2B4629F9" w14:textId="77777777" w:rsidR="00281024" w:rsidRDefault="00281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AE2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7E57E4"/>
    <w:multiLevelType w:val="hybridMultilevel"/>
    <w:tmpl w:val="63201C8E"/>
    <w:lvl w:ilvl="0" w:tplc="E1B8F32C">
      <w:start w:val="1"/>
      <w:numFmt w:val="lowerLetter"/>
      <w:lvlText w:val="%1."/>
      <w:lvlJc w:val="left"/>
      <w:pPr>
        <w:ind w:left="910" w:hanging="47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3DED72A8"/>
    <w:multiLevelType w:val="hybridMultilevel"/>
    <w:tmpl w:val="BC4A0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07537F"/>
    <w:multiLevelType w:val="hybridMultilevel"/>
    <w:tmpl w:val="F8E2AE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00"/>
    <w:rsid w:val="001156CF"/>
    <w:rsid w:val="00117DCC"/>
    <w:rsid w:val="001801E7"/>
    <w:rsid w:val="001D108D"/>
    <w:rsid w:val="00281024"/>
    <w:rsid w:val="003E5A58"/>
    <w:rsid w:val="006645F5"/>
    <w:rsid w:val="00773FAB"/>
    <w:rsid w:val="007871A9"/>
    <w:rsid w:val="008C2164"/>
    <w:rsid w:val="009C576D"/>
    <w:rsid w:val="00D919A7"/>
    <w:rsid w:val="00DA404C"/>
    <w:rsid w:val="00E3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1F8C1"/>
  <w14:defaultImageDpi w14:val="300"/>
  <w15:chartTrackingRefBased/>
  <w15:docId w15:val="{12B95F26-39E2-4D55-9B24-5B69C729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NormalWeb">
    <w:name w:val="Normal (Web)"/>
    <w:basedOn w:val="Normal"/>
    <w:uiPriority w:val="99"/>
    <w:rsid w:val="00281024"/>
    <w:pPr>
      <w:widowControl/>
      <w:overflowPunct/>
      <w:autoSpaceDE/>
      <w:autoSpaceDN/>
      <w:adjustRightInd/>
      <w:spacing w:beforeLines="1" w:afterLines="1"/>
      <w:textAlignment w:val="auto"/>
    </w:pPr>
    <w:rPr>
      <w:rFonts w:ascii="Times" w:hAnsi="Times"/>
    </w:rPr>
  </w:style>
  <w:style w:type="character" w:customStyle="1" w:styleId="GCOUTLINE1">
    <w:name w:val="GC OUTLINE 1"/>
    <w:basedOn w:val="DefaultParagraphFont"/>
    <w:rsid w:val="00281024"/>
  </w:style>
  <w:style w:type="paragraph" w:styleId="Header">
    <w:name w:val="header"/>
    <w:basedOn w:val="Normal"/>
    <w:link w:val="HeaderChar"/>
    <w:uiPriority w:val="99"/>
    <w:rsid w:val="00281024"/>
    <w:pPr>
      <w:tabs>
        <w:tab w:val="center" w:pos="4680"/>
        <w:tab w:val="right" w:pos="9360"/>
      </w:tabs>
    </w:pPr>
  </w:style>
  <w:style w:type="character" w:customStyle="1" w:styleId="HeaderChar">
    <w:name w:val="Header Char"/>
    <w:basedOn w:val="DefaultParagraphFont"/>
    <w:link w:val="Header"/>
    <w:uiPriority w:val="99"/>
    <w:rsid w:val="00281024"/>
    <w:rPr>
      <w:rFonts w:ascii="Courier" w:hAnsi="Courier"/>
    </w:rPr>
  </w:style>
  <w:style w:type="paragraph" w:styleId="Footer">
    <w:name w:val="footer"/>
    <w:basedOn w:val="Normal"/>
    <w:link w:val="FooterChar"/>
    <w:uiPriority w:val="99"/>
    <w:rsid w:val="00281024"/>
    <w:pPr>
      <w:tabs>
        <w:tab w:val="center" w:pos="4680"/>
        <w:tab w:val="right" w:pos="9360"/>
      </w:tabs>
    </w:pPr>
  </w:style>
  <w:style w:type="character" w:customStyle="1" w:styleId="FooterChar">
    <w:name w:val="Footer Char"/>
    <w:basedOn w:val="DefaultParagraphFont"/>
    <w:link w:val="Footer"/>
    <w:uiPriority w:val="99"/>
    <w:rsid w:val="0028102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8944">
      <w:bodyDiv w:val="1"/>
      <w:marLeft w:val="0"/>
      <w:marRight w:val="0"/>
      <w:marTop w:val="0"/>
      <w:marBottom w:val="0"/>
      <w:divBdr>
        <w:top w:val="none" w:sz="0" w:space="0" w:color="auto"/>
        <w:left w:val="none" w:sz="0" w:space="0" w:color="auto"/>
        <w:bottom w:val="none" w:sz="0" w:space="0" w:color="auto"/>
        <w:right w:val="none" w:sz="0" w:space="0" w:color="auto"/>
      </w:divBdr>
    </w:div>
    <w:div w:id="491722662">
      <w:bodyDiv w:val="1"/>
      <w:marLeft w:val="0"/>
      <w:marRight w:val="0"/>
      <w:marTop w:val="0"/>
      <w:marBottom w:val="0"/>
      <w:divBdr>
        <w:top w:val="none" w:sz="0" w:space="0" w:color="auto"/>
        <w:left w:val="none" w:sz="0" w:space="0" w:color="auto"/>
        <w:bottom w:val="none" w:sz="0" w:space="0" w:color="auto"/>
        <w:right w:val="none" w:sz="0" w:space="0" w:color="auto"/>
      </w:divBdr>
    </w:div>
    <w:div w:id="517811625">
      <w:bodyDiv w:val="1"/>
      <w:marLeft w:val="0"/>
      <w:marRight w:val="0"/>
      <w:marTop w:val="0"/>
      <w:marBottom w:val="0"/>
      <w:divBdr>
        <w:top w:val="none" w:sz="0" w:space="0" w:color="auto"/>
        <w:left w:val="none" w:sz="0" w:space="0" w:color="auto"/>
        <w:bottom w:val="none" w:sz="0" w:space="0" w:color="auto"/>
        <w:right w:val="none" w:sz="0" w:space="0" w:color="auto"/>
      </w:divBdr>
    </w:div>
    <w:div w:id="818812697">
      <w:bodyDiv w:val="1"/>
      <w:marLeft w:val="0"/>
      <w:marRight w:val="0"/>
      <w:marTop w:val="0"/>
      <w:marBottom w:val="0"/>
      <w:divBdr>
        <w:top w:val="none" w:sz="0" w:space="0" w:color="auto"/>
        <w:left w:val="none" w:sz="0" w:space="0" w:color="auto"/>
        <w:bottom w:val="none" w:sz="0" w:space="0" w:color="auto"/>
        <w:right w:val="none" w:sz="0" w:space="0" w:color="auto"/>
      </w:divBdr>
    </w:div>
    <w:div w:id="924151908">
      <w:bodyDiv w:val="1"/>
      <w:marLeft w:val="0"/>
      <w:marRight w:val="0"/>
      <w:marTop w:val="0"/>
      <w:marBottom w:val="0"/>
      <w:divBdr>
        <w:top w:val="none" w:sz="0" w:space="0" w:color="auto"/>
        <w:left w:val="none" w:sz="0" w:space="0" w:color="auto"/>
        <w:bottom w:val="none" w:sz="0" w:space="0" w:color="auto"/>
        <w:right w:val="none" w:sz="0" w:space="0" w:color="auto"/>
      </w:divBdr>
    </w:div>
    <w:div w:id="1004630872">
      <w:bodyDiv w:val="1"/>
      <w:marLeft w:val="0"/>
      <w:marRight w:val="0"/>
      <w:marTop w:val="0"/>
      <w:marBottom w:val="0"/>
      <w:divBdr>
        <w:top w:val="none" w:sz="0" w:space="0" w:color="auto"/>
        <w:left w:val="none" w:sz="0" w:space="0" w:color="auto"/>
        <w:bottom w:val="none" w:sz="0" w:space="0" w:color="auto"/>
        <w:right w:val="none" w:sz="0" w:space="0" w:color="auto"/>
      </w:divBdr>
    </w:div>
    <w:div w:id="1397438638">
      <w:bodyDiv w:val="1"/>
      <w:marLeft w:val="0"/>
      <w:marRight w:val="0"/>
      <w:marTop w:val="0"/>
      <w:marBottom w:val="0"/>
      <w:divBdr>
        <w:top w:val="none" w:sz="0" w:space="0" w:color="auto"/>
        <w:left w:val="none" w:sz="0" w:space="0" w:color="auto"/>
        <w:bottom w:val="none" w:sz="0" w:space="0" w:color="auto"/>
        <w:right w:val="none" w:sz="0" w:space="0" w:color="auto"/>
      </w:divBdr>
    </w:div>
    <w:div w:id="158264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C9CC0-6795-4893-A258-394DCA168F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3BA0A5-6318-4D12-BB67-3B4C6ABADF8B}">
  <ds:schemaRefs>
    <ds:schemaRef ds:uri="http://schemas.microsoft.com/sharepoint/v3/contenttype/forms"/>
  </ds:schemaRefs>
</ds:datastoreItem>
</file>

<file path=customXml/itemProps3.xml><?xml version="1.0" encoding="utf-8"?>
<ds:datastoreItem xmlns:ds="http://schemas.openxmlformats.org/officeDocument/2006/customXml" ds:itemID="{0D03DE72-22B8-46B6-A677-60C2F3C99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1998-01-07T23:12:00Z</cp:lastPrinted>
  <dcterms:created xsi:type="dcterms:W3CDTF">2021-08-02T14:02:00Z</dcterms:created>
  <dcterms:modified xsi:type="dcterms:W3CDTF">2021-08-03T13:52:00Z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