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0D0" w:rsidRDefault="00697BD5">
      <w:pPr>
        <w:tabs>
          <w:tab w:val="center" w:pos="5040"/>
        </w:tabs>
        <w:rPr>
          <w:rFonts w:ascii="Arial" w:eastAsia="Arial" w:hAnsi="Arial" w:cs="Arial"/>
        </w:rPr>
      </w:pPr>
      <w:r>
        <w:rPr>
          <w:rFonts w:ascii="Arial" w:eastAsia="Arial" w:hAnsi="Arial" w:cs="Arial"/>
        </w:rPr>
        <w:tab/>
        <w:t>GROSSMONT COLLEGE</w:t>
      </w:r>
    </w:p>
    <w:p w:rsidR="004160D0" w:rsidRDefault="004160D0">
      <w:pPr>
        <w:tabs>
          <w:tab w:val="left" w:pos="0"/>
        </w:tabs>
        <w:rPr>
          <w:rFonts w:ascii="Arial" w:eastAsia="Arial" w:hAnsi="Arial" w:cs="Arial"/>
        </w:rPr>
      </w:pPr>
    </w:p>
    <w:p w:rsidR="004160D0" w:rsidRDefault="00697BD5">
      <w:pPr>
        <w:tabs>
          <w:tab w:val="center" w:pos="5040"/>
        </w:tabs>
        <w:rPr>
          <w:rFonts w:ascii="Arial" w:eastAsia="Arial" w:hAnsi="Arial" w:cs="Arial"/>
        </w:rPr>
      </w:pPr>
      <w:r>
        <w:rPr>
          <w:rFonts w:ascii="Arial" w:eastAsia="Arial" w:hAnsi="Arial" w:cs="Arial"/>
        </w:rPr>
        <w:tab/>
      </w:r>
      <w:r>
        <w:rPr>
          <w:rFonts w:ascii="Arial" w:eastAsia="Arial" w:hAnsi="Arial" w:cs="Arial"/>
          <w:u w:val="single"/>
        </w:rPr>
        <w:t>Official Course Outline</w:t>
      </w:r>
    </w:p>
    <w:p w:rsidR="004160D0" w:rsidRDefault="004160D0">
      <w:pPr>
        <w:tabs>
          <w:tab w:val="left" w:pos="0"/>
        </w:tabs>
        <w:rPr>
          <w:rFonts w:ascii="Arial" w:eastAsia="Arial" w:hAnsi="Arial" w:cs="Arial"/>
        </w:rPr>
      </w:pPr>
    </w:p>
    <w:p w:rsidR="004160D0" w:rsidRDefault="00697BD5">
      <w:pPr>
        <w:pStyle w:val="Heading1"/>
      </w:pPr>
      <w:r>
        <w:t>RESPIRATORY THERAPY 201 – CARDIOPULMONARY PATHOLOGY AND PATHOPHYSIOLOGY</w:t>
      </w:r>
    </w:p>
    <w:p w:rsidR="004160D0" w:rsidRDefault="004160D0">
      <w:pPr>
        <w:tabs>
          <w:tab w:val="left" w:pos="0"/>
          <w:tab w:val="left" w:pos="528"/>
          <w:tab w:val="left" w:pos="2964"/>
          <w:tab w:val="left" w:pos="5472"/>
          <w:tab w:val="left" w:pos="6264"/>
          <w:tab w:val="left" w:pos="7716"/>
          <w:tab w:val="left" w:pos="7920"/>
        </w:tabs>
        <w:rPr>
          <w:rFonts w:ascii="Arial" w:eastAsia="Arial" w:hAnsi="Arial" w:cs="Arial"/>
        </w:rPr>
      </w:pPr>
    </w:p>
    <w:p w:rsidR="004160D0" w:rsidRDefault="00697BD5">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Pr>
          <w:rFonts w:ascii="Arial" w:eastAsia="Arial" w:hAnsi="Arial" w:cs="Arial"/>
          <w:u w:val="single"/>
        </w:rPr>
        <w:t>Semester Units</w:t>
      </w:r>
      <w:r>
        <w:rPr>
          <w:rFonts w:ascii="Arial" w:eastAsia="Arial" w:hAnsi="Arial" w:cs="Arial"/>
        </w:rPr>
        <w:tab/>
      </w:r>
      <w:r>
        <w:rPr>
          <w:rFonts w:ascii="Arial" w:eastAsia="Arial" w:hAnsi="Arial" w:cs="Arial"/>
          <w:u w:val="single"/>
        </w:rPr>
        <w:t>Semester Hours</w:t>
      </w:r>
    </w:p>
    <w:p w:rsidR="004160D0" w:rsidRDefault="00697BD5">
      <w:pPr>
        <w:tabs>
          <w:tab w:val="left" w:pos="0"/>
          <w:tab w:val="left" w:pos="528"/>
          <w:tab w:val="left" w:pos="2964"/>
          <w:tab w:val="left" w:pos="5472"/>
          <w:tab w:val="left" w:pos="6264"/>
          <w:tab w:val="left" w:pos="7716"/>
          <w:tab w:val="left" w:pos="7920"/>
        </w:tabs>
        <w:rPr>
          <w:rFonts w:ascii="Arial" w:eastAsia="Arial" w:hAnsi="Arial" w:cs="Arial"/>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4160D0" w:rsidRPr="00536CF4" w:rsidRDefault="00697BD5">
      <w:pPr>
        <w:tabs>
          <w:tab w:val="left" w:pos="0"/>
          <w:tab w:val="left" w:pos="528"/>
          <w:tab w:val="left" w:pos="2964"/>
          <w:tab w:val="left" w:pos="5472"/>
          <w:tab w:val="left" w:pos="6120"/>
          <w:tab w:val="left" w:pos="7716"/>
          <w:tab w:val="left" w:pos="7920"/>
        </w:tabs>
        <w:rPr>
          <w:rFonts w:ascii="Arial" w:eastAsia="Arial" w:hAnsi="Arial" w:cs="Arial"/>
        </w:rPr>
      </w:pPr>
      <w:r>
        <w:rPr>
          <w:rFonts w:ascii="Arial" w:eastAsia="Arial" w:hAnsi="Arial" w:cs="Arial"/>
        </w:rPr>
        <w:tab/>
        <w:t>RESP 201</w:t>
      </w:r>
      <w:r>
        <w:rPr>
          <w:rFonts w:ascii="Arial" w:eastAsia="Arial" w:hAnsi="Arial" w:cs="Arial"/>
        </w:rPr>
        <w:tab/>
        <w:t>Cardiopulmonary Pathology</w:t>
      </w:r>
      <w:r>
        <w:rPr>
          <w:rFonts w:ascii="Arial" w:eastAsia="Arial" w:hAnsi="Arial" w:cs="Arial"/>
        </w:rPr>
        <w:tab/>
      </w:r>
      <w:r>
        <w:rPr>
          <w:rFonts w:ascii="Arial" w:eastAsia="Arial" w:hAnsi="Arial" w:cs="Arial"/>
        </w:rPr>
        <w:tab/>
        <w:t>4</w:t>
      </w:r>
      <w:r>
        <w:rPr>
          <w:rFonts w:ascii="Arial" w:eastAsia="Arial" w:hAnsi="Arial" w:cs="Arial"/>
        </w:rPr>
        <w:tab/>
      </w:r>
      <w:r w:rsidRPr="00536CF4">
        <w:rPr>
          <w:rFonts w:ascii="Arial" w:eastAsia="Arial" w:hAnsi="Arial" w:cs="Arial"/>
        </w:rPr>
        <w:t xml:space="preserve">4 hours lecture: </w:t>
      </w:r>
      <w:r w:rsidR="00536CF4">
        <w:rPr>
          <w:rFonts w:ascii="Arial" w:eastAsia="Arial" w:hAnsi="Arial" w:cs="Arial"/>
        </w:rPr>
        <w:t>64-</w:t>
      </w:r>
      <w:r w:rsidRPr="00536CF4">
        <w:rPr>
          <w:rFonts w:ascii="Arial" w:eastAsia="Arial" w:hAnsi="Arial" w:cs="Arial"/>
        </w:rPr>
        <w:t>72 hours</w:t>
      </w:r>
    </w:p>
    <w:p w:rsidR="004160D0" w:rsidRPr="00536CF4" w:rsidRDefault="00697BD5">
      <w:pPr>
        <w:tabs>
          <w:tab w:val="left" w:pos="0"/>
          <w:tab w:val="left" w:pos="528"/>
          <w:tab w:val="left" w:pos="2964"/>
          <w:tab w:val="left" w:pos="5472"/>
          <w:tab w:val="left" w:pos="6264"/>
          <w:tab w:val="left" w:pos="7716"/>
          <w:tab w:val="left" w:pos="7920"/>
        </w:tabs>
        <w:rPr>
          <w:rFonts w:ascii="Arial" w:eastAsia="Arial" w:hAnsi="Arial" w:cs="Arial"/>
        </w:rPr>
      </w:pPr>
      <w:r w:rsidRPr="00536CF4">
        <w:rPr>
          <w:rFonts w:ascii="Arial" w:eastAsia="Arial" w:hAnsi="Arial" w:cs="Arial"/>
        </w:rPr>
        <w:tab/>
      </w:r>
      <w:r w:rsidRPr="00536CF4">
        <w:rPr>
          <w:rFonts w:ascii="Arial" w:eastAsia="Arial" w:hAnsi="Arial" w:cs="Arial"/>
        </w:rPr>
        <w:tab/>
      </w:r>
      <w:proofErr w:type="gramStart"/>
      <w:r w:rsidRPr="00536CF4">
        <w:rPr>
          <w:rFonts w:ascii="Arial" w:eastAsia="Arial" w:hAnsi="Arial" w:cs="Arial"/>
        </w:rPr>
        <w:t>and</w:t>
      </w:r>
      <w:proofErr w:type="gramEnd"/>
      <w:r w:rsidRPr="00536CF4">
        <w:rPr>
          <w:rFonts w:ascii="Arial" w:eastAsia="Arial" w:hAnsi="Arial" w:cs="Arial"/>
        </w:rPr>
        <w:t xml:space="preserve"> Pathophysiology</w:t>
      </w:r>
      <w:r w:rsidRPr="00536CF4">
        <w:rPr>
          <w:rFonts w:ascii="Arial" w:eastAsia="Arial" w:hAnsi="Arial" w:cs="Arial"/>
        </w:rPr>
        <w:tab/>
      </w:r>
      <w:r w:rsidRPr="00536CF4">
        <w:rPr>
          <w:rFonts w:ascii="Arial" w:eastAsia="Arial" w:hAnsi="Arial" w:cs="Arial"/>
        </w:rPr>
        <w:tab/>
      </w:r>
      <w:r w:rsidRPr="00536CF4">
        <w:rPr>
          <w:rFonts w:ascii="Arial" w:eastAsia="Arial" w:hAnsi="Arial" w:cs="Arial"/>
        </w:rPr>
        <w:tab/>
      </w:r>
      <w:r w:rsidR="00536CF4">
        <w:rPr>
          <w:rFonts w:ascii="Arial" w:eastAsia="Arial" w:hAnsi="Arial" w:cs="Arial"/>
        </w:rPr>
        <w:t xml:space="preserve">128-144 </w:t>
      </w:r>
      <w:r w:rsidRPr="00536CF4">
        <w:rPr>
          <w:rFonts w:ascii="Arial" w:eastAsia="Arial" w:hAnsi="Arial" w:cs="Arial"/>
        </w:rPr>
        <w:t>outside-of-class hours</w:t>
      </w:r>
    </w:p>
    <w:p w:rsidR="004160D0" w:rsidRPr="00536CF4" w:rsidRDefault="00697BD5">
      <w:pPr>
        <w:tabs>
          <w:tab w:val="left" w:pos="0"/>
          <w:tab w:val="left" w:pos="528"/>
          <w:tab w:val="left" w:pos="2964"/>
          <w:tab w:val="left" w:pos="5472"/>
          <w:tab w:val="left" w:pos="6264"/>
          <w:tab w:val="left" w:pos="7716"/>
          <w:tab w:val="left" w:pos="7920"/>
        </w:tabs>
        <w:rPr>
          <w:rFonts w:ascii="Arial" w:eastAsia="Arial" w:hAnsi="Arial" w:cs="Arial"/>
        </w:rPr>
      </w:pPr>
      <w:r w:rsidRPr="00536CF4">
        <w:rPr>
          <w:rFonts w:ascii="Arial" w:eastAsia="Arial" w:hAnsi="Arial" w:cs="Arial"/>
        </w:rPr>
        <w:tab/>
      </w:r>
      <w:r w:rsidRPr="00536CF4">
        <w:rPr>
          <w:rFonts w:ascii="Arial" w:eastAsia="Arial" w:hAnsi="Arial" w:cs="Arial"/>
        </w:rPr>
        <w:tab/>
      </w:r>
      <w:r w:rsidRPr="00536CF4">
        <w:rPr>
          <w:rFonts w:ascii="Arial" w:eastAsia="Arial" w:hAnsi="Arial" w:cs="Arial"/>
        </w:rPr>
        <w:tab/>
      </w:r>
      <w:r w:rsidRPr="00536CF4">
        <w:rPr>
          <w:rFonts w:ascii="Arial" w:eastAsia="Arial" w:hAnsi="Arial" w:cs="Arial"/>
        </w:rPr>
        <w:tab/>
      </w:r>
      <w:r w:rsidRPr="00536CF4">
        <w:rPr>
          <w:rFonts w:ascii="Arial" w:eastAsia="Arial" w:hAnsi="Arial" w:cs="Arial"/>
        </w:rPr>
        <w:tab/>
      </w:r>
      <w:r w:rsidR="00536CF4">
        <w:rPr>
          <w:rFonts w:ascii="Arial" w:eastAsia="Arial" w:hAnsi="Arial" w:cs="Arial"/>
        </w:rPr>
        <w:t>192-</w:t>
      </w:r>
      <w:r w:rsidRPr="00536CF4">
        <w:rPr>
          <w:rFonts w:ascii="Arial" w:eastAsia="Arial" w:hAnsi="Arial" w:cs="Arial"/>
        </w:rPr>
        <w:t>216 total hours</w:t>
      </w: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2.</w:t>
      </w:r>
      <w:r>
        <w:rPr>
          <w:rFonts w:ascii="Arial" w:eastAsia="Arial" w:hAnsi="Arial" w:cs="Arial"/>
        </w:rPr>
        <w:tab/>
      </w:r>
      <w:r>
        <w:rPr>
          <w:rFonts w:ascii="Arial" w:eastAsia="Arial" w:hAnsi="Arial" w:cs="Arial"/>
          <w:u w:val="single"/>
        </w:rPr>
        <w:t>Course Prerequisites</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 xml:space="preserve">A “C” grade or higher Respiratory Therapy </w:t>
      </w:r>
      <w:r w:rsidRPr="00677C40">
        <w:rPr>
          <w:rFonts w:ascii="Arial" w:eastAsia="Arial" w:hAnsi="Arial" w:cs="Arial"/>
        </w:rPr>
        <w:t>116</w:t>
      </w:r>
      <w:r w:rsidR="00F52856" w:rsidRPr="00677C40">
        <w:rPr>
          <w:rFonts w:ascii="Arial" w:eastAsia="Arial" w:hAnsi="Arial" w:cs="Arial"/>
        </w:rPr>
        <w:t xml:space="preserve"> and</w:t>
      </w:r>
      <w:r w:rsidRPr="00677C40">
        <w:rPr>
          <w:rFonts w:ascii="Arial" w:eastAsia="Arial" w:hAnsi="Arial" w:cs="Arial"/>
        </w:rPr>
        <w:t xml:space="preserve"> 118</w:t>
      </w:r>
      <w:r w:rsidR="00F52856" w:rsidRPr="00677C40">
        <w:rPr>
          <w:rFonts w:ascii="Arial" w:eastAsia="Arial" w:hAnsi="Arial" w:cs="Arial"/>
        </w:rPr>
        <w:t xml:space="preserve"> and</w:t>
      </w:r>
      <w:r w:rsidRPr="00677C40">
        <w:rPr>
          <w:rFonts w:ascii="Arial" w:eastAsia="Arial" w:hAnsi="Arial" w:cs="Arial"/>
        </w:rPr>
        <w:t xml:space="preserve"> 122 and 150</w:t>
      </w:r>
      <w:r>
        <w:rPr>
          <w:rFonts w:ascii="Arial" w:eastAsia="Arial" w:hAnsi="Arial" w:cs="Arial"/>
        </w:rPr>
        <w:t xml:space="preserve"> or equivalent.</w:t>
      </w:r>
    </w:p>
    <w:p w:rsidR="004160D0" w:rsidRDefault="004160D0">
      <w:pPr>
        <w:tabs>
          <w:tab w:val="left" w:pos="0"/>
          <w:tab w:val="left" w:pos="444"/>
          <w:tab w:val="left" w:pos="912"/>
          <w:tab w:val="left" w:pos="1344"/>
          <w:tab w:val="left" w:pos="1776"/>
          <w:tab w:val="left" w:pos="2160"/>
        </w:tabs>
        <w:ind w:left="444" w:hanging="444"/>
        <w:rPr>
          <w:rFonts w:ascii="Arial" w:eastAsia="Arial" w:hAnsi="Arial" w:cs="Arial"/>
        </w:rPr>
      </w:pPr>
    </w:p>
    <w:p w:rsidR="004160D0" w:rsidRDefault="00697BD5">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Pr>
          <w:rFonts w:ascii="Arial" w:eastAsia="Arial" w:hAnsi="Arial" w:cs="Arial"/>
          <w:u w:val="single"/>
        </w:rPr>
        <w:t>Corequisite</w:t>
      </w:r>
    </w:p>
    <w:p w:rsidR="004160D0" w:rsidRDefault="004160D0">
      <w:pPr>
        <w:tabs>
          <w:tab w:val="left" w:pos="0"/>
          <w:tab w:val="left" w:pos="444"/>
          <w:tab w:val="left" w:pos="912"/>
          <w:tab w:val="left" w:pos="1344"/>
          <w:tab w:val="left" w:pos="1776"/>
          <w:tab w:val="left" w:pos="2160"/>
        </w:tabs>
        <w:ind w:left="444" w:hanging="444"/>
        <w:rPr>
          <w:rFonts w:ascii="Arial" w:eastAsia="Arial" w:hAnsi="Arial" w:cs="Arial"/>
        </w:rPr>
      </w:pPr>
    </w:p>
    <w:p w:rsidR="004160D0" w:rsidRDefault="00697BD5">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D162A3">
        <w:rPr>
          <w:rFonts w:ascii="Arial" w:eastAsia="Arial" w:hAnsi="Arial" w:cs="Arial"/>
        </w:rPr>
        <w:t xml:space="preserve">A “C” grade or higher or concurrent enrollment in </w:t>
      </w:r>
      <w:r>
        <w:rPr>
          <w:rFonts w:ascii="Arial" w:eastAsia="Arial" w:hAnsi="Arial" w:cs="Arial"/>
        </w:rPr>
        <w:t xml:space="preserve">Respiratory </w:t>
      </w:r>
      <w:r w:rsidRPr="00677C40">
        <w:rPr>
          <w:rFonts w:ascii="Arial" w:eastAsia="Arial" w:hAnsi="Arial" w:cs="Arial"/>
        </w:rPr>
        <w:t>Therapy 208 and 222</w:t>
      </w:r>
      <w:r>
        <w:rPr>
          <w:rFonts w:ascii="Arial" w:eastAsia="Arial" w:hAnsi="Arial" w:cs="Arial"/>
        </w:rPr>
        <w:tab/>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Recommended Preparation</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3.</w:t>
      </w:r>
      <w:r>
        <w:rPr>
          <w:rFonts w:ascii="Arial" w:eastAsia="Arial" w:hAnsi="Arial" w:cs="Arial"/>
        </w:rPr>
        <w:tab/>
      </w:r>
      <w:r>
        <w:rPr>
          <w:rFonts w:ascii="Arial" w:eastAsia="Arial" w:hAnsi="Arial" w:cs="Arial"/>
          <w:u w:val="single"/>
        </w:rPr>
        <w:t>Catalog Description</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536CF4">
        <w:rPr>
          <w:rFonts w:ascii="Arial" w:eastAsia="Arial" w:hAnsi="Arial" w:cs="Arial"/>
        </w:rPr>
        <w:t xml:space="preserve">This </w:t>
      </w:r>
      <w:r w:rsidR="00D162A3">
        <w:rPr>
          <w:rFonts w:ascii="Arial" w:eastAsia="Arial" w:hAnsi="Arial" w:cs="Arial"/>
        </w:rPr>
        <w:t xml:space="preserve">course </w:t>
      </w:r>
      <w:r w:rsidR="00536CF4">
        <w:rPr>
          <w:rFonts w:ascii="Arial" w:eastAsia="Arial" w:hAnsi="Arial" w:cs="Arial"/>
        </w:rPr>
        <w:t>is an i</w:t>
      </w:r>
      <w:r>
        <w:rPr>
          <w:rFonts w:ascii="Arial" w:eastAsia="Arial" w:hAnsi="Arial" w:cs="Arial"/>
        </w:rPr>
        <w:t>ntroduction to basic respiratory pathology and resulting abnormal physiology.  The role of the respiratory therapist in management of cardiorespiratory disease entities commonly found in the general care environment, in the intensive care unit, and in the home care setting is developed.  Emphasis is placed on the pathological processes.</w:t>
      </w:r>
    </w:p>
    <w:p w:rsidR="004160D0" w:rsidRDefault="004160D0">
      <w:pPr>
        <w:tabs>
          <w:tab w:val="left" w:pos="0"/>
          <w:tab w:val="left" w:pos="444"/>
          <w:tab w:val="left" w:pos="912"/>
          <w:tab w:val="left" w:pos="1344"/>
          <w:tab w:val="left" w:pos="1776"/>
          <w:tab w:val="left" w:pos="2160"/>
        </w:tabs>
        <w:ind w:left="444" w:hanging="444"/>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4.</w:t>
      </w:r>
      <w:r>
        <w:rPr>
          <w:rFonts w:ascii="Arial" w:eastAsia="Arial" w:hAnsi="Arial" w:cs="Arial"/>
        </w:rPr>
        <w:tab/>
      </w:r>
      <w:r>
        <w:rPr>
          <w:rFonts w:ascii="Arial" w:eastAsia="Arial" w:hAnsi="Arial" w:cs="Arial"/>
          <w:u w:val="single"/>
        </w:rPr>
        <w:t>Course Objectives</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The student will:</w:t>
      </w: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Compare and contrast the components of homeostasis and disease as a process.</w:t>
      </w: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Distinguish the components of the respiratory therapy process.</w:t>
      </w: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Apply the principles of clinical assessment.</w:t>
      </w:r>
    </w:p>
    <w:p w:rsidR="004160D0" w:rsidRPr="00536CF4"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sidR="00536CF4">
        <w:rPr>
          <w:rFonts w:ascii="Arial" w:eastAsia="Arial" w:hAnsi="Arial" w:cs="Arial"/>
        </w:rPr>
        <w:t>d.</w:t>
      </w:r>
      <w:r>
        <w:rPr>
          <w:rFonts w:ascii="Arial" w:eastAsia="Arial" w:hAnsi="Arial" w:cs="Arial"/>
        </w:rPr>
        <w:tab/>
        <w:t>Evaluate the management and therapeutic regimen of the patient</w:t>
      </w:r>
      <w:r>
        <w:rPr>
          <w:rFonts w:ascii="Arial" w:eastAsia="Arial" w:hAnsi="Arial" w:cs="Arial"/>
          <w:b/>
        </w:rPr>
        <w:t xml:space="preserve"> </w:t>
      </w:r>
      <w:r w:rsidRPr="00536CF4">
        <w:rPr>
          <w:rFonts w:ascii="Arial" w:eastAsia="Arial" w:hAnsi="Arial" w:cs="Arial"/>
        </w:rPr>
        <w:t>based on patient assessment and patient driven protocols.</w:t>
      </w:r>
    </w:p>
    <w:p w:rsidR="004160D0" w:rsidRPr="00536CF4"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r>
      <w:r w:rsidRPr="00536CF4">
        <w:rPr>
          <w:rFonts w:ascii="Arial" w:eastAsia="Arial" w:hAnsi="Arial" w:cs="Arial"/>
        </w:rPr>
        <w:t>Diagram the pathophysiology of various cardiopulmonary diseases</w:t>
      </w:r>
    </w:p>
    <w:p w:rsidR="004160D0" w:rsidRPr="00536CF4" w:rsidRDefault="00697BD5">
      <w:pPr>
        <w:tabs>
          <w:tab w:val="left" w:pos="0"/>
          <w:tab w:val="left" w:pos="444"/>
          <w:tab w:val="left" w:pos="912"/>
          <w:tab w:val="left" w:pos="1344"/>
          <w:tab w:val="left" w:pos="1776"/>
          <w:tab w:val="left" w:pos="2160"/>
        </w:tabs>
        <w:ind w:left="912" w:hanging="912"/>
        <w:rPr>
          <w:rFonts w:ascii="Arial" w:eastAsia="Arial" w:hAnsi="Arial" w:cs="Arial"/>
        </w:rPr>
      </w:pPr>
      <w:r w:rsidRPr="00536CF4">
        <w:rPr>
          <w:rFonts w:ascii="Arial" w:eastAsia="Arial" w:hAnsi="Arial" w:cs="Arial"/>
        </w:rPr>
        <w:tab/>
        <w:t xml:space="preserve">f. </w:t>
      </w:r>
      <w:r w:rsidRPr="00536CF4">
        <w:rPr>
          <w:rFonts w:ascii="Arial" w:eastAsia="Arial" w:hAnsi="Arial" w:cs="Arial"/>
        </w:rPr>
        <w:tab/>
      </w:r>
      <w:r w:rsidR="00D162A3">
        <w:rPr>
          <w:rFonts w:ascii="Arial" w:eastAsia="Arial" w:hAnsi="Arial" w:cs="Arial"/>
        </w:rPr>
        <w:t>S</w:t>
      </w:r>
      <w:r w:rsidRPr="00536CF4">
        <w:rPr>
          <w:rFonts w:ascii="Arial" w:eastAsia="Arial" w:hAnsi="Arial" w:cs="Arial"/>
        </w:rPr>
        <w:t>ummarize the clinical manifestations, etiology, patient presentation, treatment and therapeutic interventions of various cardiopulmonary diseases</w:t>
      </w:r>
    </w:p>
    <w:p w:rsidR="004160D0" w:rsidRPr="00536CF4" w:rsidRDefault="00697BD5">
      <w:pPr>
        <w:tabs>
          <w:tab w:val="left" w:pos="0"/>
          <w:tab w:val="left" w:pos="444"/>
          <w:tab w:val="left" w:pos="912"/>
          <w:tab w:val="left" w:pos="1344"/>
          <w:tab w:val="left" w:pos="1776"/>
          <w:tab w:val="left" w:pos="2160"/>
        </w:tabs>
        <w:ind w:left="912" w:hanging="912"/>
        <w:rPr>
          <w:rFonts w:ascii="Arial" w:eastAsia="Arial" w:hAnsi="Arial" w:cs="Arial"/>
        </w:rPr>
      </w:pPr>
      <w:r w:rsidRPr="00536CF4">
        <w:rPr>
          <w:rFonts w:ascii="Arial" w:eastAsia="Arial" w:hAnsi="Arial" w:cs="Arial"/>
        </w:rPr>
        <w:tab/>
        <w:t xml:space="preserve">g. </w:t>
      </w:r>
      <w:r w:rsidRPr="00536CF4">
        <w:rPr>
          <w:rFonts w:ascii="Arial" w:eastAsia="Arial" w:hAnsi="Arial" w:cs="Arial"/>
        </w:rPr>
        <w:tab/>
        <w:t>Gather the appropriate data from patient case scenarios according to the SBAR reporting form in order to identify a patient problem and suggest and effective treatment plan</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5.</w:t>
      </w:r>
      <w:r>
        <w:rPr>
          <w:rFonts w:ascii="Arial" w:eastAsia="Arial" w:hAnsi="Arial" w:cs="Arial"/>
        </w:rPr>
        <w:tab/>
      </w:r>
      <w:r>
        <w:rPr>
          <w:rFonts w:ascii="Arial" w:eastAsia="Arial" w:hAnsi="Arial" w:cs="Arial"/>
          <w:u w:val="single"/>
        </w:rPr>
        <w:t>Instructional Facilities</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 xml:space="preserve">a. </w:t>
      </w:r>
      <w:r>
        <w:rPr>
          <w:rFonts w:ascii="Arial" w:eastAsia="Arial" w:hAnsi="Arial" w:cs="Arial"/>
        </w:rPr>
        <w:tab/>
        <w:t>Standard classroom.</w:t>
      </w:r>
    </w:p>
    <w:p w:rsidR="004160D0" w:rsidRPr="00536CF4"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sidRPr="00536CF4">
        <w:rPr>
          <w:rFonts w:ascii="Arial" w:eastAsia="Arial" w:hAnsi="Arial" w:cs="Arial"/>
        </w:rPr>
        <w:t xml:space="preserve">b. </w:t>
      </w:r>
      <w:r w:rsidRPr="00536CF4">
        <w:rPr>
          <w:rFonts w:ascii="Arial" w:eastAsia="Arial" w:hAnsi="Arial" w:cs="Arial"/>
        </w:rPr>
        <w:tab/>
        <w:t xml:space="preserve">Respiratory Therapy </w:t>
      </w:r>
      <w:r w:rsidR="00536CF4" w:rsidRPr="00536CF4">
        <w:rPr>
          <w:rFonts w:ascii="Arial" w:eastAsia="Arial" w:hAnsi="Arial" w:cs="Arial"/>
        </w:rPr>
        <w:t>s</w:t>
      </w:r>
      <w:r w:rsidRPr="00536CF4">
        <w:rPr>
          <w:rFonts w:ascii="Arial" w:eastAsia="Arial" w:hAnsi="Arial" w:cs="Arial"/>
        </w:rPr>
        <w:t>kills laboratory</w:t>
      </w:r>
    </w:p>
    <w:p w:rsidR="004160D0" w:rsidRPr="00536CF4" w:rsidRDefault="00697BD5">
      <w:pPr>
        <w:tabs>
          <w:tab w:val="left" w:pos="0"/>
          <w:tab w:val="left" w:pos="444"/>
          <w:tab w:val="left" w:pos="912"/>
          <w:tab w:val="left" w:pos="1344"/>
          <w:tab w:val="left" w:pos="1776"/>
          <w:tab w:val="left" w:pos="2160"/>
        </w:tabs>
        <w:rPr>
          <w:rFonts w:ascii="Arial" w:eastAsia="Arial" w:hAnsi="Arial" w:cs="Arial"/>
        </w:rPr>
      </w:pPr>
      <w:r w:rsidRPr="00536CF4">
        <w:rPr>
          <w:rFonts w:ascii="Arial" w:eastAsia="Arial" w:hAnsi="Arial" w:cs="Arial"/>
        </w:rPr>
        <w:tab/>
        <w:t xml:space="preserve">c. </w:t>
      </w:r>
      <w:r w:rsidRPr="00536CF4">
        <w:rPr>
          <w:rFonts w:ascii="Arial" w:eastAsia="Arial" w:hAnsi="Arial" w:cs="Arial"/>
        </w:rPr>
        <w:tab/>
        <w:t xml:space="preserve">High fidelity simulation </w:t>
      </w:r>
      <w:r w:rsidR="00536CF4" w:rsidRPr="00536CF4">
        <w:rPr>
          <w:rFonts w:ascii="Arial" w:eastAsia="Arial" w:hAnsi="Arial" w:cs="Arial"/>
        </w:rPr>
        <w:t>lab</w:t>
      </w:r>
    </w:p>
    <w:p w:rsidR="004160D0" w:rsidRPr="00536CF4" w:rsidRDefault="00697BD5">
      <w:pPr>
        <w:tabs>
          <w:tab w:val="left" w:pos="0"/>
          <w:tab w:val="left" w:pos="444"/>
          <w:tab w:val="left" w:pos="912"/>
          <w:tab w:val="left" w:pos="1344"/>
          <w:tab w:val="left" w:pos="1776"/>
          <w:tab w:val="left" w:pos="2160"/>
        </w:tabs>
        <w:rPr>
          <w:rFonts w:ascii="Arial" w:eastAsia="Arial" w:hAnsi="Arial" w:cs="Arial"/>
        </w:rPr>
      </w:pPr>
      <w:r w:rsidRPr="00536CF4">
        <w:rPr>
          <w:rFonts w:ascii="Arial" w:eastAsia="Arial" w:hAnsi="Arial" w:cs="Arial"/>
        </w:rPr>
        <w:tab/>
        <w:t xml:space="preserve">d. </w:t>
      </w:r>
      <w:r w:rsidRPr="00536CF4">
        <w:rPr>
          <w:rFonts w:ascii="Arial" w:eastAsia="Arial" w:hAnsi="Arial" w:cs="Arial"/>
        </w:rPr>
        <w:tab/>
        <w:t xml:space="preserve">Computer </w:t>
      </w:r>
      <w:r w:rsidR="00536CF4" w:rsidRPr="00536CF4">
        <w:rPr>
          <w:rFonts w:ascii="Arial" w:eastAsia="Arial" w:hAnsi="Arial" w:cs="Arial"/>
        </w:rPr>
        <w:t>l</w:t>
      </w:r>
      <w:r w:rsidRPr="00536CF4">
        <w:rPr>
          <w:rFonts w:ascii="Arial" w:eastAsia="Arial" w:hAnsi="Arial" w:cs="Arial"/>
        </w:rPr>
        <w:t>aboratory</w:t>
      </w:r>
    </w:p>
    <w:p w:rsidR="00536CF4"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w:t>
      </w:r>
    </w:p>
    <w:p w:rsidR="001E4828" w:rsidRDefault="001E4828" w:rsidP="001E482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u w:val="single"/>
        </w:rPr>
        <w:t>Special Materials Required of Student</w:t>
      </w:r>
    </w:p>
    <w:p w:rsidR="001E4828" w:rsidRDefault="001E4828" w:rsidP="001E4828">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p>
    <w:p w:rsidR="001E4828" w:rsidRPr="001E4828" w:rsidRDefault="001E4828" w:rsidP="001E4828">
      <w:pPr>
        <w:numPr>
          <w:ilvl w:val="0"/>
          <w:numId w:val="1"/>
        </w:numPr>
        <w:tabs>
          <w:tab w:val="left" w:pos="0"/>
          <w:tab w:val="left" w:pos="444"/>
          <w:tab w:val="left" w:pos="912"/>
          <w:tab w:val="left" w:pos="1344"/>
          <w:tab w:val="left" w:pos="1776"/>
          <w:tab w:val="left" w:pos="2160"/>
        </w:tabs>
        <w:contextualSpacing/>
        <w:rPr>
          <w:rFonts w:ascii="Arial" w:eastAsia="Arial" w:hAnsi="Arial" w:cs="Arial"/>
        </w:rPr>
      </w:pPr>
      <w:r w:rsidRPr="001E4828">
        <w:rPr>
          <w:rFonts w:ascii="Arial" w:eastAsia="Arial" w:hAnsi="Arial" w:cs="Arial"/>
        </w:rPr>
        <w:t xml:space="preserve">Appropriate clinical attire as </w:t>
      </w:r>
      <w:r w:rsidR="00D162A3">
        <w:rPr>
          <w:rFonts w:ascii="Arial" w:eastAsia="Arial" w:hAnsi="Arial" w:cs="Arial"/>
        </w:rPr>
        <w:t xml:space="preserve">described </w:t>
      </w:r>
      <w:r w:rsidRPr="001E4828">
        <w:rPr>
          <w:rFonts w:ascii="Arial" w:eastAsia="Arial" w:hAnsi="Arial" w:cs="Arial"/>
        </w:rPr>
        <w:t>in the Student Handbook</w:t>
      </w:r>
    </w:p>
    <w:p w:rsidR="001E4828" w:rsidRPr="001E4828" w:rsidRDefault="001E4828" w:rsidP="001E4828">
      <w:pPr>
        <w:numPr>
          <w:ilvl w:val="0"/>
          <w:numId w:val="1"/>
        </w:numPr>
        <w:tabs>
          <w:tab w:val="left" w:pos="0"/>
          <w:tab w:val="left" w:pos="720"/>
          <w:tab w:val="left" w:pos="1200"/>
          <w:tab w:val="left" w:pos="1800"/>
          <w:tab w:val="left" w:pos="5520"/>
          <w:tab w:val="left" w:pos="7800"/>
        </w:tabs>
        <w:rPr>
          <w:rFonts w:ascii="Arial" w:eastAsia="Arial" w:hAnsi="Arial" w:cs="Arial"/>
        </w:rPr>
      </w:pPr>
      <w:r w:rsidRPr="001E4828">
        <w:rPr>
          <w:rFonts w:ascii="Arial" w:eastAsia="Arial" w:hAnsi="Arial" w:cs="Arial"/>
        </w:rPr>
        <w:t>Watch with second hand</w:t>
      </w:r>
    </w:p>
    <w:p w:rsidR="001E4828" w:rsidRDefault="001E4828" w:rsidP="001E4828">
      <w:pPr>
        <w:numPr>
          <w:ilvl w:val="0"/>
          <w:numId w:val="1"/>
        </w:numPr>
        <w:tabs>
          <w:tab w:val="left" w:pos="0"/>
          <w:tab w:val="left" w:pos="720"/>
          <w:tab w:val="left" w:pos="1200"/>
          <w:tab w:val="left" w:pos="1800"/>
          <w:tab w:val="left" w:pos="5520"/>
          <w:tab w:val="left" w:pos="7800"/>
        </w:tabs>
        <w:rPr>
          <w:rFonts w:ascii="Arial" w:eastAsia="Arial" w:hAnsi="Arial" w:cs="Arial"/>
        </w:rPr>
      </w:pPr>
      <w:r w:rsidRPr="001E4828">
        <w:rPr>
          <w:rFonts w:ascii="Arial" w:eastAsia="Arial" w:hAnsi="Arial" w:cs="Arial"/>
        </w:rPr>
        <w:t>Stethoscope</w:t>
      </w:r>
    </w:p>
    <w:p w:rsidR="004D701F" w:rsidRPr="001E4828" w:rsidRDefault="004D701F" w:rsidP="001E4828">
      <w:pPr>
        <w:numPr>
          <w:ilvl w:val="0"/>
          <w:numId w:val="1"/>
        </w:num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rPr>
        <w:t>Small scissors</w:t>
      </w:r>
    </w:p>
    <w:p w:rsidR="001E4828" w:rsidRPr="001E4828" w:rsidRDefault="001E4828" w:rsidP="001E4828">
      <w:pPr>
        <w:numPr>
          <w:ilvl w:val="0"/>
          <w:numId w:val="1"/>
        </w:numPr>
        <w:tabs>
          <w:tab w:val="left" w:pos="0"/>
          <w:tab w:val="left" w:pos="720"/>
          <w:tab w:val="left" w:pos="1200"/>
          <w:tab w:val="left" w:pos="1800"/>
          <w:tab w:val="left" w:pos="5520"/>
          <w:tab w:val="left" w:pos="7800"/>
        </w:tabs>
        <w:rPr>
          <w:rFonts w:ascii="Arial" w:eastAsia="Arial" w:hAnsi="Arial" w:cs="Arial"/>
        </w:rPr>
      </w:pPr>
      <w:r w:rsidRPr="001E4828">
        <w:rPr>
          <w:rFonts w:ascii="Arial" w:eastAsia="Arial" w:hAnsi="Arial" w:cs="Arial"/>
        </w:rPr>
        <w:t>Calculator</w:t>
      </w:r>
    </w:p>
    <w:p w:rsidR="001E4828" w:rsidRPr="001E4828" w:rsidRDefault="001E4828" w:rsidP="001E4828">
      <w:pPr>
        <w:numPr>
          <w:ilvl w:val="0"/>
          <w:numId w:val="1"/>
        </w:numPr>
        <w:tabs>
          <w:tab w:val="left" w:pos="0"/>
          <w:tab w:val="left" w:pos="720"/>
          <w:tab w:val="left" w:pos="1200"/>
          <w:tab w:val="left" w:pos="1800"/>
          <w:tab w:val="left" w:pos="5520"/>
          <w:tab w:val="left" w:pos="7800"/>
        </w:tabs>
        <w:rPr>
          <w:rFonts w:ascii="Arial" w:eastAsia="Arial" w:hAnsi="Arial" w:cs="Arial"/>
        </w:rPr>
      </w:pPr>
      <w:r w:rsidRPr="001E4828">
        <w:rPr>
          <w:rFonts w:ascii="Arial" w:eastAsia="Arial" w:hAnsi="Arial" w:cs="Arial"/>
        </w:rPr>
        <w:t>Computer and printer access</w:t>
      </w:r>
    </w:p>
    <w:p w:rsidR="00D162A3" w:rsidRDefault="001E4828" w:rsidP="001E4828">
      <w:pPr>
        <w:numPr>
          <w:ilvl w:val="0"/>
          <w:numId w:val="1"/>
        </w:numPr>
        <w:tabs>
          <w:tab w:val="left" w:pos="0"/>
          <w:tab w:val="left" w:pos="720"/>
          <w:tab w:val="left" w:pos="1200"/>
          <w:tab w:val="left" w:pos="1800"/>
          <w:tab w:val="left" w:pos="5520"/>
          <w:tab w:val="left" w:pos="7800"/>
        </w:tabs>
        <w:rPr>
          <w:rFonts w:ascii="Arial" w:eastAsia="Arial" w:hAnsi="Arial" w:cs="Arial"/>
        </w:rPr>
      </w:pPr>
      <w:r w:rsidRPr="00D162A3">
        <w:rPr>
          <w:rFonts w:ascii="Arial" w:eastAsia="Arial" w:hAnsi="Arial" w:cs="Arial"/>
        </w:rPr>
        <w:t xml:space="preserve">Grossmont College </w:t>
      </w:r>
      <w:r w:rsidR="00D162A3">
        <w:rPr>
          <w:rFonts w:ascii="Arial" w:eastAsia="Arial" w:hAnsi="Arial" w:cs="Arial"/>
        </w:rPr>
        <w:t>student name tag</w:t>
      </w:r>
    </w:p>
    <w:p w:rsidR="001E4828" w:rsidRPr="00D162A3" w:rsidRDefault="001E4828" w:rsidP="001E4828">
      <w:pPr>
        <w:numPr>
          <w:ilvl w:val="0"/>
          <w:numId w:val="1"/>
        </w:numPr>
        <w:tabs>
          <w:tab w:val="left" w:pos="0"/>
          <w:tab w:val="left" w:pos="720"/>
          <w:tab w:val="left" w:pos="1200"/>
          <w:tab w:val="left" w:pos="1800"/>
          <w:tab w:val="left" w:pos="5520"/>
          <w:tab w:val="left" w:pos="7800"/>
        </w:tabs>
        <w:rPr>
          <w:rFonts w:ascii="Arial" w:eastAsia="Arial" w:hAnsi="Arial" w:cs="Arial"/>
        </w:rPr>
      </w:pPr>
      <w:r w:rsidRPr="00D162A3">
        <w:rPr>
          <w:rFonts w:ascii="Arial" w:eastAsia="Arial" w:hAnsi="Arial" w:cs="Arial"/>
        </w:rPr>
        <w:t>Grossmont College Badge Buddy</w:t>
      </w:r>
    </w:p>
    <w:p w:rsidR="00536CF4" w:rsidRDefault="00536CF4" w:rsidP="00536CF4">
      <w:pPr>
        <w:pStyle w:val="Heading1"/>
        <w:rPr>
          <w:u w:val="none"/>
        </w:rPr>
      </w:pPr>
      <w:r>
        <w:lastRenderedPageBreak/>
        <w:t>RESPIRATORY THERAPY 201 – CARDIOPULMONARY PATHOLOGY AND PATHOPHYSIOLOGY</w:t>
      </w:r>
      <w:r>
        <w:rPr>
          <w:u w:val="none"/>
        </w:rPr>
        <w:tab/>
        <w:t>page 2</w:t>
      </w:r>
    </w:p>
    <w:p w:rsidR="00536CF4" w:rsidRDefault="00536CF4">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7.</w:t>
      </w:r>
      <w:r>
        <w:rPr>
          <w:rFonts w:ascii="Arial" w:eastAsia="Arial" w:hAnsi="Arial" w:cs="Arial"/>
        </w:rPr>
        <w:tab/>
      </w:r>
      <w:r>
        <w:rPr>
          <w:rFonts w:ascii="Arial" w:eastAsia="Arial" w:hAnsi="Arial" w:cs="Arial"/>
          <w:u w:val="single"/>
        </w:rPr>
        <w:t>Course Content</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numPr>
          <w:ilvl w:val="0"/>
          <w:numId w:val="3"/>
        </w:numPr>
        <w:tabs>
          <w:tab w:val="left" w:pos="900"/>
        </w:tabs>
        <w:ind w:left="900" w:hanging="456"/>
        <w:rPr>
          <w:rFonts w:ascii="Arial" w:eastAsia="Arial" w:hAnsi="Arial" w:cs="Arial"/>
        </w:rPr>
      </w:pPr>
      <w:r>
        <w:rPr>
          <w:rFonts w:ascii="Arial" w:eastAsia="Arial" w:hAnsi="Arial" w:cs="Arial"/>
        </w:rPr>
        <w:t xml:space="preserve">Assessment of the pulmonary patient is made utilizing laboratory tests radiological data, as well as the history and physical. </w:t>
      </w:r>
    </w:p>
    <w:p w:rsidR="004160D0" w:rsidRDefault="00697BD5">
      <w:pPr>
        <w:numPr>
          <w:ilvl w:val="0"/>
          <w:numId w:val="3"/>
        </w:numPr>
        <w:tabs>
          <w:tab w:val="left" w:pos="900"/>
        </w:tabs>
        <w:ind w:left="900" w:hanging="456"/>
        <w:rPr>
          <w:rFonts w:ascii="Arial" w:eastAsia="Arial" w:hAnsi="Arial" w:cs="Arial"/>
        </w:rPr>
      </w:pPr>
      <w:r>
        <w:rPr>
          <w:rFonts w:ascii="Arial" w:eastAsia="Arial" w:hAnsi="Arial" w:cs="Arial"/>
        </w:rPr>
        <w:t>Obstructive diseases, such as chronic bronchitis, emphysema, bronchiectasis</w:t>
      </w:r>
      <w:r w:rsidR="006614D9">
        <w:rPr>
          <w:rFonts w:ascii="Arial" w:eastAsia="Arial" w:hAnsi="Arial" w:cs="Arial"/>
        </w:rPr>
        <w:t>,</w:t>
      </w:r>
      <w:r>
        <w:rPr>
          <w:rFonts w:ascii="Arial" w:eastAsia="Arial" w:hAnsi="Arial" w:cs="Arial"/>
        </w:rPr>
        <w:t xml:space="preserve"> COPD, restrictive disorders, such as pulmonary consolidations, tumors, fibrosis, tuberculosis, </w:t>
      </w:r>
      <w:r w:rsidRPr="003E03A7">
        <w:rPr>
          <w:rFonts w:ascii="Arial" w:eastAsia="Arial" w:hAnsi="Arial" w:cs="Arial"/>
        </w:rPr>
        <w:t>pneumonia</w:t>
      </w:r>
      <w:r w:rsidR="006614D9">
        <w:rPr>
          <w:rFonts w:ascii="Arial" w:eastAsia="Arial" w:hAnsi="Arial" w:cs="Arial"/>
        </w:rPr>
        <w:t>, and ADS</w:t>
      </w:r>
    </w:p>
    <w:p w:rsidR="004160D0" w:rsidRDefault="00697BD5">
      <w:pPr>
        <w:numPr>
          <w:ilvl w:val="0"/>
          <w:numId w:val="3"/>
        </w:numPr>
        <w:tabs>
          <w:tab w:val="left" w:pos="900"/>
        </w:tabs>
        <w:ind w:left="900" w:hanging="456"/>
        <w:rPr>
          <w:rFonts w:ascii="Arial" w:eastAsia="Arial" w:hAnsi="Arial" w:cs="Arial"/>
        </w:rPr>
      </w:pPr>
      <w:r>
        <w:rPr>
          <w:rFonts w:ascii="Arial" w:eastAsia="Arial" w:hAnsi="Arial" w:cs="Arial"/>
        </w:rPr>
        <w:t xml:space="preserve">Management of pulmonary vascular disorders, pleural effusions, pneumothorax.  </w:t>
      </w:r>
    </w:p>
    <w:p w:rsidR="004160D0" w:rsidRDefault="00697BD5">
      <w:pPr>
        <w:numPr>
          <w:ilvl w:val="0"/>
          <w:numId w:val="3"/>
        </w:numPr>
        <w:tabs>
          <w:tab w:val="left" w:pos="900"/>
        </w:tabs>
        <w:ind w:left="900" w:hanging="456"/>
        <w:rPr>
          <w:rFonts w:ascii="Arial" w:eastAsia="Arial" w:hAnsi="Arial" w:cs="Arial"/>
        </w:rPr>
      </w:pPr>
      <w:r>
        <w:rPr>
          <w:rFonts w:ascii="Arial" w:eastAsia="Arial" w:hAnsi="Arial" w:cs="Arial"/>
        </w:rPr>
        <w:t>Description of chest wall and diaphragm disorders.</w:t>
      </w:r>
    </w:p>
    <w:p w:rsidR="004160D0" w:rsidRDefault="00697BD5">
      <w:pPr>
        <w:numPr>
          <w:ilvl w:val="0"/>
          <w:numId w:val="3"/>
        </w:numPr>
        <w:tabs>
          <w:tab w:val="left" w:pos="900"/>
        </w:tabs>
        <w:ind w:left="900" w:hanging="456"/>
        <w:rPr>
          <w:rFonts w:ascii="Arial" w:eastAsia="Arial" w:hAnsi="Arial" w:cs="Arial"/>
        </w:rPr>
      </w:pPr>
      <w:r>
        <w:rPr>
          <w:rFonts w:ascii="Arial" w:eastAsia="Arial" w:hAnsi="Arial" w:cs="Arial"/>
        </w:rPr>
        <w:t xml:space="preserve">Clinical signs and symptoms, </w:t>
      </w:r>
      <w:r w:rsidRPr="003E03A7">
        <w:rPr>
          <w:rFonts w:ascii="Arial" w:eastAsia="Arial" w:hAnsi="Arial" w:cs="Arial"/>
        </w:rPr>
        <w:t>clinical manifestation, etiology, pathology and pathophysiology</w:t>
      </w:r>
      <w:r>
        <w:rPr>
          <w:rFonts w:ascii="Arial" w:eastAsia="Arial" w:hAnsi="Arial" w:cs="Arial"/>
        </w:rPr>
        <w:t xml:space="preserve"> </w:t>
      </w:r>
      <w:r w:rsidRPr="006614D9">
        <w:rPr>
          <w:rFonts w:ascii="Arial" w:eastAsia="Arial" w:hAnsi="Arial" w:cs="Arial"/>
        </w:rPr>
        <w:t>of</w:t>
      </w:r>
      <w:r>
        <w:rPr>
          <w:rFonts w:ascii="Arial" w:eastAsia="Arial" w:hAnsi="Arial" w:cs="Arial"/>
          <w:b/>
        </w:rPr>
        <w:t xml:space="preserve"> </w:t>
      </w:r>
      <w:r>
        <w:rPr>
          <w:rFonts w:ascii="Arial" w:eastAsia="Arial" w:hAnsi="Arial" w:cs="Arial"/>
        </w:rPr>
        <w:t>the disease process to formulate a Respiratory Care Plan for both hospitalized and home care patients.</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8.</w:t>
      </w:r>
      <w:r>
        <w:rPr>
          <w:rFonts w:ascii="Arial" w:eastAsia="Arial" w:hAnsi="Arial" w:cs="Arial"/>
        </w:rPr>
        <w:tab/>
      </w:r>
      <w:r>
        <w:rPr>
          <w:rFonts w:ascii="Arial" w:eastAsia="Arial" w:hAnsi="Arial" w:cs="Arial"/>
          <w:u w:val="single"/>
        </w:rPr>
        <w:t>Method of Instruction</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r>
      <w:r w:rsidR="006614D9">
        <w:rPr>
          <w:rFonts w:ascii="Arial" w:eastAsia="Arial" w:hAnsi="Arial" w:cs="Arial"/>
        </w:rPr>
        <w:t>L</w:t>
      </w:r>
      <w:r>
        <w:rPr>
          <w:rFonts w:ascii="Arial" w:eastAsia="Arial" w:hAnsi="Arial" w:cs="Arial"/>
        </w:rPr>
        <w:t>ecture.</w:t>
      </w:r>
    </w:p>
    <w:p w:rsidR="00E331E3"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r>
      <w:r w:rsidR="006614D9">
        <w:rPr>
          <w:rFonts w:ascii="Arial" w:eastAsia="Arial" w:hAnsi="Arial" w:cs="Arial"/>
        </w:rPr>
        <w:t>Analysis of c</w:t>
      </w:r>
      <w:r>
        <w:rPr>
          <w:rFonts w:ascii="Arial" w:eastAsia="Arial" w:hAnsi="Arial" w:cs="Arial"/>
        </w:rPr>
        <w:t>ase studies</w:t>
      </w: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 xml:space="preserve">c. </w:t>
      </w:r>
      <w:r>
        <w:rPr>
          <w:rFonts w:ascii="Arial" w:eastAsia="Arial" w:hAnsi="Arial" w:cs="Arial"/>
        </w:rPr>
        <w:tab/>
      </w:r>
      <w:r w:rsidR="006614D9">
        <w:rPr>
          <w:rFonts w:ascii="Arial" w:eastAsia="Arial" w:hAnsi="Arial" w:cs="Arial"/>
        </w:rPr>
        <w:t>Class and g</w:t>
      </w:r>
      <w:r>
        <w:rPr>
          <w:rFonts w:ascii="Arial" w:eastAsia="Arial" w:hAnsi="Arial" w:cs="Arial"/>
        </w:rPr>
        <w:t xml:space="preserve">roup </w:t>
      </w:r>
      <w:r w:rsidR="00E331E3">
        <w:rPr>
          <w:rFonts w:ascii="Arial" w:eastAsia="Arial" w:hAnsi="Arial" w:cs="Arial"/>
        </w:rPr>
        <w:t>d</w:t>
      </w:r>
      <w:r>
        <w:rPr>
          <w:rFonts w:ascii="Arial" w:eastAsia="Arial" w:hAnsi="Arial" w:cs="Arial"/>
        </w:rPr>
        <w:t>iscussions</w:t>
      </w: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 xml:space="preserve">d. </w:t>
      </w:r>
      <w:r>
        <w:rPr>
          <w:rFonts w:ascii="Arial" w:eastAsia="Arial" w:hAnsi="Arial" w:cs="Arial"/>
        </w:rPr>
        <w:tab/>
      </w:r>
      <w:r w:rsidRPr="00E331E3">
        <w:rPr>
          <w:rFonts w:ascii="Arial" w:eastAsia="Arial" w:hAnsi="Arial" w:cs="Arial"/>
        </w:rPr>
        <w:t>Critical thinking activities such as concept mapping and graphic organizers</w:t>
      </w:r>
    </w:p>
    <w:p w:rsidR="006614D9" w:rsidRPr="006614D9" w:rsidRDefault="006614D9">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r>
      <w:r w:rsidRPr="00564C6F">
        <w:rPr>
          <w:rFonts w:ascii="Arial" w:hAnsi="Arial"/>
        </w:rPr>
        <w:t xml:space="preserve">Multimedia </w:t>
      </w:r>
      <w:r w:rsidRPr="00362994">
        <w:rPr>
          <w:rFonts w:ascii="Arial" w:hAnsi="Arial"/>
        </w:rPr>
        <w:t>presentations</w:t>
      </w:r>
      <w:r>
        <w:rPr>
          <w:rFonts w:ascii="Arial" w:hAnsi="Arial"/>
          <w:b/>
        </w:rPr>
        <w:t xml:space="preserve"> </w:t>
      </w:r>
      <w:r w:rsidRPr="006614D9">
        <w:rPr>
          <w:rFonts w:ascii="Arial" w:hAnsi="Arial"/>
        </w:rPr>
        <w:t>such as DVDs or virtual simulation programs</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r>
      <w:r w:rsidR="00EB5E15">
        <w:rPr>
          <w:rFonts w:ascii="Arial" w:eastAsia="Arial" w:hAnsi="Arial" w:cs="Arial"/>
        </w:rPr>
        <w:t>Q</w:t>
      </w:r>
      <w:r>
        <w:rPr>
          <w:rFonts w:ascii="Arial" w:eastAsia="Arial" w:hAnsi="Arial" w:cs="Arial"/>
        </w:rPr>
        <w:t>uizzes.</w:t>
      </w: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Written examinations</w:t>
      </w:r>
      <w:r w:rsidR="00E331E3">
        <w:rPr>
          <w:rFonts w:ascii="Arial" w:eastAsia="Arial" w:hAnsi="Arial" w:cs="Arial"/>
        </w:rPr>
        <w:t xml:space="preserve"> including a </w:t>
      </w:r>
      <w:r w:rsidR="00EB5E15">
        <w:rPr>
          <w:rFonts w:ascii="Arial" w:eastAsia="Arial" w:hAnsi="Arial" w:cs="Arial"/>
        </w:rPr>
        <w:t xml:space="preserve">comprehensive </w:t>
      </w:r>
      <w:r w:rsidR="00E331E3">
        <w:rPr>
          <w:rFonts w:ascii="Arial" w:eastAsia="Arial" w:hAnsi="Arial" w:cs="Arial"/>
        </w:rPr>
        <w:t>final exam.</w:t>
      </w:r>
    </w:p>
    <w:p w:rsidR="004160D0" w:rsidRDefault="00697BD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Verbal questioning.</w:t>
      </w:r>
    </w:p>
    <w:p w:rsidR="00EB5E15" w:rsidRPr="006F09F7" w:rsidRDefault="006F09F7" w:rsidP="006F09F7">
      <w:pPr>
        <w:tabs>
          <w:tab w:val="left" w:pos="0"/>
          <w:tab w:val="left" w:pos="444"/>
          <w:tab w:val="left" w:pos="1344"/>
          <w:tab w:val="left" w:pos="1776"/>
          <w:tab w:val="left" w:pos="2160"/>
        </w:tabs>
        <w:suppressAutoHyphens/>
        <w:spacing w:line="240" w:lineRule="atLeast"/>
        <w:ind w:left="900" w:hanging="450"/>
        <w:rPr>
          <w:rFonts w:ascii="Arial" w:hAnsi="Arial"/>
        </w:rPr>
      </w:pPr>
      <w:r>
        <w:rPr>
          <w:rFonts w:ascii="Arial" w:eastAsia="Arial" w:hAnsi="Arial" w:cs="Arial"/>
        </w:rPr>
        <w:t>d</w:t>
      </w:r>
      <w:r w:rsidR="00697BD5" w:rsidRPr="006F09F7">
        <w:rPr>
          <w:rFonts w:ascii="Arial" w:eastAsia="Arial" w:hAnsi="Arial" w:cs="Arial"/>
        </w:rPr>
        <w:t xml:space="preserve">. </w:t>
      </w:r>
      <w:r w:rsidR="00697BD5" w:rsidRPr="006F09F7">
        <w:rPr>
          <w:rFonts w:ascii="Arial" w:eastAsia="Arial" w:hAnsi="Arial" w:cs="Arial"/>
        </w:rPr>
        <w:tab/>
        <w:t xml:space="preserve">Written assignments such as </w:t>
      </w:r>
      <w:r w:rsidR="00EB5E15" w:rsidRPr="006F09F7">
        <w:rPr>
          <w:rFonts w:ascii="Arial" w:hAnsi="Arial"/>
        </w:rPr>
        <w:t>short answer questions, case studies, interpretation of lab data, and research paper</w:t>
      </w:r>
    </w:p>
    <w:p w:rsidR="00EB5E15" w:rsidRPr="006F09F7" w:rsidRDefault="006F09F7" w:rsidP="006F09F7">
      <w:pPr>
        <w:tabs>
          <w:tab w:val="left" w:pos="0"/>
          <w:tab w:val="left" w:pos="444"/>
          <w:tab w:val="left" w:pos="912"/>
          <w:tab w:val="left" w:pos="1344"/>
          <w:tab w:val="left" w:pos="1776"/>
          <w:tab w:val="left" w:pos="2160"/>
        </w:tabs>
        <w:suppressAutoHyphens/>
        <w:spacing w:line="240" w:lineRule="atLeast"/>
        <w:ind w:left="720" w:hanging="270"/>
        <w:rPr>
          <w:rFonts w:ascii="Arial" w:hAnsi="Arial"/>
        </w:rPr>
      </w:pPr>
      <w:r w:rsidRPr="006F09F7">
        <w:rPr>
          <w:rFonts w:ascii="Arial" w:hAnsi="Arial"/>
        </w:rPr>
        <w:t>e.</w:t>
      </w:r>
      <w:r w:rsidRPr="006F09F7">
        <w:rPr>
          <w:rFonts w:ascii="Arial" w:hAnsi="Arial"/>
        </w:rPr>
        <w:tab/>
      </w:r>
      <w:r w:rsidRPr="006F09F7">
        <w:rPr>
          <w:rFonts w:ascii="Arial" w:hAnsi="Arial"/>
        </w:rPr>
        <w:tab/>
        <w:t>O</w:t>
      </w:r>
      <w:r w:rsidR="00EB5E15" w:rsidRPr="006F09F7">
        <w:rPr>
          <w:rFonts w:ascii="Arial" w:hAnsi="Arial"/>
        </w:rPr>
        <w:t>ral and visual presentations</w:t>
      </w: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bookmarkStart w:id="0" w:name="_GoBack"/>
      <w:bookmarkEnd w:id="0"/>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10.</w:t>
      </w:r>
      <w:r>
        <w:rPr>
          <w:rFonts w:ascii="Arial" w:eastAsia="Arial" w:hAnsi="Arial" w:cs="Arial"/>
        </w:rPr>
        <w:tab/>
      </w:r>
      <w:proofErr w:type="gramStart"/>
      <w:r>
        <w:rPr>
          <w:rFonts w:ascii="Arial" w:eastAsia="Arial" w:hAnsi="Arial" w:cs="Arial"/>
          <w:u w:val="single"/>
        </w:rPr>
        <w:t>Outside</w:t>
      </w:r>
      <w:proofErr w:type="gramEnd"/>
      <w:r>
        <w:rPr>
          <w:rFonts w:ascii="Arial" w:eastAsia="Arial" w:hAnsi="Arial" w:cs="Arial"/>
          <w:u w:val="single"/>
        </w:rPr>
        <w:t xml:space="preserve"> Class Assignments</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6F09F7" w:rsidRPr="006F09F7" w:rsidRDefault="006F09F7" w:rsidP="006F09F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0"/>
          <w:tab w:val="left" w:pos="444"/>
          <w:tab w:val="left" w:pos="912"/>
          <w:tab w:val="left" w:pos="1344"/>
          <w:tab w:val="left" w:pos="1776"/>
          <w:tab w:val="left" w:pos="2160"/>
        </w:tabs>
        <w:suppressAutoHyphens/>
        <w:spacing w:line="240" w:lineRule="atLeast"/>
        <w:rPr>
          <w:rFonts w:ascii="Arial" w:hAnsi="Arial"/>
        </w:rPr>
      </w:pPr>
      <w:r w:rsidRPr="006F09F7">
        <w:rPr>
          <w:rFonts w:ascii="Arial" w:eastAsia="Arial" w:hAnsi="Arial" w:cs="Arial"/>
        </w:rPr>
        <w:t>R</w:t>
      </w:r>
      <w:r w:rsidRPr="006F09F7">
        <w:rPr>
          <w:rFonts w:ascii="Arial" w:hAnsi="Arial"/>
        </w:rPr>
        <w:t>eading assignments including textbook, medical journal articles, case studies, and PowerPoints</w:t>
      </w:r>
    </w:p>
    <w:p w:rsidR="006F09F7" w:rsidRPr="006F09F7" w:rsidRDefault="006F09F7" w:rsidP="006F09F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0"/>
          <w:tab w:val="left" w:pos="444"/>
          <w:tab w:val="left" w:pos="912"/>
          <w:tab w:val="left" w:pos="1344"/>
          <w:tab w:val="left" w:pos="1776"/>
          <w:tab w:val="left" w:pos="2160"/>
        </w:tabs>
        <w:suppressAutoHyphens/>
        <w:spacing w:line="240" w:lineRule="atLeast"/>
        <w:rPr>
          <w:rFonts w:ascii="Arial" w:hAnsi="Arial"/>
        </w:rPr>
      </w:pPr>
      <w:r w:rsidRPr="006F09F7">
        <w:rPr>
          <w:rFonts w:ascii="Arial" w:hAnsi="Arial"/>
        </w:rPr>
        <w:t>Viewing of online resources and educational videos</w:t>
      </w:r>
    </w:p>
    <w:p w:rsidR="006F09F7" w:rsidRPr="006F09F7" w:rsidRDefault="006F09F7" w:rsidP="006F09F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0"/>
          <w:tab w:val="left" w:pos="444"/>
          <w:tab w:val="left" w:pos="912"/>
          <w:tab w:val="left" w:pos="1344"/>
          <w:tab w:val="left" w:pos="1776"/>
          <w:tab w:val="left" w:pos="2160"/>
        </w:tabs>
        <w:suppressAutoHyphens/>
        <w:spacing w:line="240" w:lineRule="atLeast"/>
        <w:rPr>
          <w:rFonts w:ascii="Arial" w:hAnsi="Arial"/>
        </w:rPr>
      </w:pPr>
      <w:r w:rsidRPr="006F09F7">
        <w:rPr>
          <w:rFonts w:ascii="Arial" w:hAnsi="Arial"/>
        </w:rPr>
        <w:t>Preparation of collaborative evidence-based presentations about patient assessment techniques and interpretation</w:t>
      </w:r>
    </w:p>
    <w:p w:rsidR="006F09F7" w:rsidRPr="006F09F7" w:rsidRDefault="006F09F7" w:rsidP="006F09F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0"/>
          <w:tab w:val="left" w:pos="444"/>
          <w:tab w:val="left" w:pos="912"/>
          <w:tab w:val="left" w:pos="1344"/>
          <w:tab w:val="left" w:pos="1776"/>
          <w:tab w:val="left" w:pos="2160"/>
        </w:tabs>
        <w:suppressAutoHyphens/>
        <w:spacing w:line="240" w:lineRule="atLeast"/>
        <w:rPr>
          <w:rFonts w:ascii="Arial" w:hAnsi="Arial"/>
        </w:rPr>
      </w:pPr>
      <w:r w:rsidRPr="006F09F7">
        <w:rPr>
          <w:rFonts w:ascii="Arial" w:hAnsi="Arial"/>
        </w:rPr>
        <w:t>Written assignments such as short answer questions and discussion boards</w:t>
      </w:r>
    </w:p>
    <w:p w:rsidR="006F09F7" w:rsidRPr="004D6421" w:rsidRDefault="006F09F7" w:rsidP="006F09F7">
      <w:pPr>
        <w:tabs>
          <w:tab w:val="left" w:pos="0"/>
          <w:tab w:val="left" w:pos="444"/>
          <w:tab w:val="left" w:pos="912"/>
          <w:tab w:val="left" w:pos="1344"/>
          <w:tab w:val="left" w:pos="1776"/>
          <w:tab w:val="left" w:pos="2160"/>
        </w:tabs>
        <w:ind w:left="912" w:hanging="912"/>
        <w:rPr>
          <w:rFonts w:ascii="Arial" w:eastAsia="Arial" w:hAnsi="Arial" w:cs="Arial"/>
          <w:b/>
          <w:strike/>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u w:val="single"/>
        </w:rPr>
        <w:t>Texts</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t>Required Text(s):</w:t>
      </w:r>
    </w:p>
    <w:p w:rsidR="004160D0" w:rsidRDefault="00697BD5" w:rsidP="00E331E3">
      <w:pPr>
        <w:tabs>
          <w:tab w:val="left" w:pos="0"/>
          <w:tab w:val="left" w:pos="444"/>
          <w:tab w:val="left" w:pos="912"/>
          <w:tab w:val="left" w:pos="1776"/>
          <w:tab w:val="left" w:pos="2160"/>
        </w:tabs>
        <w:ind w:left="900" w:hanging="1344"/>
        <w:rPr>
          <w:rFonts w:ascii="Arial" w:eastAsia="Arial" w:hAnsi="Arial" w:cs="Arial"/>
          <w:b/>
        </w:rPr>
      </w:pPr>
      <w:r>
        <w:rPr>
          <w:rFonts w:ascii="Arial" w:eastAsia="Arial" w:hAnsi="Arial" w:cs="Arial"/>
        </w:rPr>
        <w:tab/>
      </w:r>
      <w:r>
        <w:rPr>
          <w:rFonts w:ascii="Arial" w:eastAsia="Arial" w:hAnsi="Arial" w:cs="Arial"/>
        </w:rPr>
        <w:tab/>
      </w:r>
      <w:r w:rsidR="00E331E3">
        <w:rPr>
          <w:rFonts w:ascii="Arial" w:eastAsia="Arial" w:hAnsi="Arial" w:cs="Arial"/>
        </w:rPr>
        <w:tab/>
      </w:r>
      <w:r w:rsidRPr="00E331E3">
        <w:rPr>
          <w:rFonts w:ascii="Arial" w:eastAsia="Arial" w:hAnsi="Arial" w:cs="Arial"/>
        </w:rPr>
        <w:t xml:space="preserve">Des </w:t>
      </w:r>
      <w:proofErr w:type="spellStart"/>
      <w:r w:rsidRPr="00E331E3">
        <w:rPr>
          <w:rFonts w:ascii="Arial" w:eastAsia="Arial" w:hAnsi="Arial" w:cs="Arial"/>
        </w:rPr>
        <w:t>Jardin</w:t>
      </w:r>
      <w:proofErr w:type="spellEnd"/>
      <w:r w:rsidRPr="00E331E3">
        <w:rPr>
          <w:rFonts w:ascii="Arial" w:eastAsia="Arial" w:hAnsi="Arial" w:cs="Arial"/>
        </w:rPr>
        <w:t xml:space="preserve">, T. and Burton, G. </w:t>
      </w:r>
      <w:r w:rsidRPr="00E331E3">
        <w:rPr>
          <w:rFonts w:ascii="Arial" w:eastAsia="Arial" w:hAnsi="Arial" w:cs="Arial"/>
          <w:i/>
        </w:rPr>
        <w:t>Clinical Manifestations and Assessment of Respiratory Disease</w:t>
      </w:r>
      <w:r w:rsidRPr="00E331E3">
        <w:rPr>
          <w:rFonts w:ascii="Arial" w:eastAsia="Arial" w:hAnsi="Arial" w:cs="Arial"/>
        </w:rPr>
        <w:t>. 7th edition. St. Louse, MO: Elsevier, 2015</w:t>
      </w:r>
    </w:p>
    <w:p w:rsidR="00E331E3" w:rsidRDefault="002B34C1" w:rsidP="00E331E3">
      <w:pPr>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t>b</w:t>
      </w:r>
      <w:r w:rsidR="00E331E3">
        <w:rPr>
          <w:rFonts w:ascii="Arial" w:eastAsia="Arial" w:hAnsi="Arial" w:cs="Arial"/>
        </w:rPr>
        <w:t>.</w:t>
      </w:r>
      <w:r w:rsidR="00E331E3">
        <w:rPr>
          <w:rFonts w:ascii="Arial" w:eastAsia="Arial" w:hAnsi="Arial" w:cs="Arial"/>
        </w:rPr>
        <w:tab/>
        <w:t xml:space="preserve">Supplementary texts and workbooks: </w:t>
      </w:r>
      <w:r>
        <w:rPr>
          <w:rFonts w:ascii="Arial" w:eastAsia="Arial" w:hAnsi="Arial" w:cs="Arial"/>
        </w:rPr>
        <w:t xml:space="preserve"> </w:t>
      </w:r>
      <w:r>
        <w:rPr>
          <w:rFonts w:ascii="Arial" w:eastAsia="Arial" w:hAnsi="Arial" w:cs="Arial"/>
        </w:rPr>
        <w:tab/>
      </w:r>
    </w:p>
    <w:p w:rsidR="002B34C1" w:rsidRPr="00E331E3" w:rsidRDefault="00E331E3" w:rsidP="00E331E3">
      <w:pPr>
        <w:tabs>
          <w:tab w:val="left" w:pos="0"/>
          <w:tab w:val="left" w:pos="444"/>
          <w:tab w:val="left" w:pos="912"/>
          <w:tab w:val="left" w:pos="1776"/>
          <w:tab w:val="left" w:pos="2160"/>
        </w:tabs>
        <w:ind w:left="900" w:hanging="1344"/>
        <w:rPr>
          <w:rFonts w:ascii="Arial" w:hAnsi="Arial" w:cs="Arial"/>
          <w:bCs/>
        </w:rPr>
      </w:pPr>
      <w:r>
        <w:rPr>
          <w:rFonts w:ascii="Arial" w:eastAsia="Arial" w:hAnsi="Arial" w:cs="Arial"/>
        </w:rPr>
        <w:tab/>
      </w:r>
      <w:r>
        <w:rPr>
          <w:rFonts w:ascii="Arial" w:eastAsia="Arial" w:hAnsi="Arial" w:cs="Arial"/>
        </w:rPr>
        <w:tab/>
      </w:r>
      <w:r>
        <w:rPr>
          <w:rFonts w:ascii="Arial" w:eastAsia="Arial" w:hAnsi="Arial" w:cs="Arial"/>
        </w:rPr>
        <w:tab/>
      </w:r>
      <w:r w:rsidR="002B34C1" w:rsidRPr="00E331E3">
        <w:rPr>
          <w:rFonts w:ascii="Arial" w:hAnsi="Arial" w:cs="Arial"/>
          <w:bCs/>
        </w:rPr>
        <w:t xml:space="preserve">Department of Respiratory Therapy.  </w:t>
      </w:r>
      <w:r w:rsidR="002B34C1" w:rsidRPr="00E331E3">
        <w:rPr>
          <w:rFonts w:ascii="Arial" w:hAnsi="Arial" w:cs="Arial"/>
          <w:bCs/>
          <w:i/>
          <w:iCs/>
        </w:rPr>
        <w:t>Grossmont College Respiratory Therapy Handbook</w:t>
      </w:r>
      <w:r w:rsidR="002B34C1" w:rsidRPr="00E331E3">
        <w:rPr>
          <w:rFonts w:ascii="Arial" w:hAnsi="Arial" w:cs="Arial"/>
          <w:bCs/>
        </w:rPr>
        <w:t>.  El Cajon, CA: Grossmont College 2018/2019</w:t>
      </w:r>
    </w:p>
    <w:p w:rsidR="004160D0" w:rsidRDefault="004160D0">
      <w:pPr>
        <w:tabs>
          <w:tab w:val="left" w:pos="0"/>
          <w:tab w:val="left" w:pos="444"/>
          <w:tab w:val="left" w:pos="912"/>
          <w:tab w:val="left" w:pos="1344"/>
          <w:tab w:val="left" w:pos="1776"/>
          <w:tab w:val="left" w:pos="2160"/>
        </w:tabs>
        <w:rPr>
          <w:rFonts w:ascii="Arial" w:eastAsia="Arial" w:hAnsi="Arial" w:cs="Arial"/>
        </w:rPr>
      </w:pPr>
    </w:p>
    <w:p w:rsidR="004160D0" w:rsidRDefault="00697BD5">
      <w:pPr>
        <w:tabs>
          <w:tab w:val="left" w:pos="0"/>
          <w:tab w:val="left" w:pos="444"/>
          <w:tab w:val="left" w:pos="900"/>
          <w:tab w:val="left" w:pos="1260"/>
          <w:tab w:val="left" w:pos="1620"/>
          <w:tab w:val="left" w:pos="1980"/>
        </w:tabs>
        <w:ind w:left="900" w:hanging="900"/>
        <w:rPr>
          <w:rFonts w:ascii="Arial" w:eastAsia="Arial" w:hAnsi="Arial" w:cs="Arial"/>
          <w:u w:val="single"/>
        </w:rPr>
      </w:pPr>
      <w:r>
        <w:rPr>
          <w:rFonts w:ascii="Arial" w:eastAsia="Arial" w:hAnsi="Arial" w:cs="Arial"/>
        </w:rPr>
        <w:tab/>
      </w:r>
      <w:r>
        <w:rPr>
          <w:rFonts w:ascii="Arial" w:eastAsia="Arial" w:hAnsi="Arial" w:cs="Arial"/>
          <w:u w:val="single"/>
        </w:rPr>
        <w:t>Addendum: Student Learning Outcomes</w:t>
      </w:r>
    </w:p>
    <w:p w:rsidR="004160D0" w:rsidRDefault="004160D0">
      <w:pPr>
        <w:rPr>
          <w:rFonts w:ascii="Arial" w:eastAsia="Arial" w:hAnsi="Arial" w:cs="Arial"/>
        </w:rPr>
      </w:pPr>
    </w:p>
    <w:p w:rsidR="004160D0" w:rsidRDefault="00697BD5">
      <w:pPr>
        <w:ind w:firstLine="450"/>
        <w:rPr>
          <w:rFonts w:ascii="Arial" w:eastAsia="Arial" w:hAnsi="Arial" w:cs="Arial"/>
        </w:rPr>
      </w:pPr>
      <w:r>
        <w:rPr>
          <w:rFonts w:ascii="Arial" w:eastAsia="Arial" w:hAnsi="Arial" w:cs="Arial"/>
        </w:rPr>
        <w:t xml:space="preserve">Upon completion of this course, our students will </w:t>
      </w:r>
      <w:r w:rsidRPr="00E331E3">
        <w:rPr>
          <w:rFonts w:ascii="Arial" w:eastAsia="Arial" w:hAnsi="Arial" w:cs="Arial"/>
        </w:rPr>
        <w:t>be able to do the following:</w:t>
      </w:r>
    </w:p>
    <w:p w:rsidR="004160D0" w:rsidRDefault="00F52856" w:rsidP="00F52856">
      <w:pPr>
        <w:widowControl/>
        <w:tabs>
          <w:tab w:val="left" w:pos="900"/>
        </w:tabs>
        <w:ind w:left="900"/>
        <w:rPr>
          <w:rFonts w:ascii="Arial" w:eastAsia="Arial" w:hAnsi="Arial" w:cs="Arial"/>
        </w:rPr>
      </w:pPr>
      <w:r>
        <w:rPr>
          <w:rFonts w:ascii="Arial" w:eastAsia="Arial" w:hAnsi="Arial" w:cs="Arial"/>
        </w:rPr>
        <w:t>C</w:t>
      </w:r>
      <w:r w:rsidR="00697BD5">
        <w:rPr>
          <w:rFonts w:ascii="Arial" w:eastAsia="Arial" w:hAnsi="Arial" w:cs="Arial"/>
        </w:rPr>
        <w:t xml:space="preserve">ompare specific physiology and pathophysiology of obstructive and restrictive diseases and create a plan of care according to patient driven protocols and patient assessment. </w:t>
      </w:r>
    </w:p>
    <w:p w:rsidR="004160D0" w:rsidRDefault="004160D0">
      <w:pPr>
        <w:tabs>
          <w:tab w:val="left" w:pos="0"/>
          <w:tab w:val="left" w:pos="444"/>
          <w:tab w:val="left" w:pos="912"/>
          <w:tab w:val="left" w:pos="1344"/>
          <w:tab w:val="left" w:pos="1776"/>
          <w:tab w:val="left" w:pos="2160"/>
        </w:tabs>
        <w:rPr>
          <w:rFonts w:ascii="Arial" w:eastAsia="Arial" w:hAnsi="Arial" w:cs="Arial"/>
          <w:strike/>
        </w:rPr>
      </w:pPr>
    </w:p>
    <w:p w:rsidR="004160D0" w:rsidRDefault="004160D0">
      <w:pPr>
        <w:tabs>
          <w:tab w:val="left" w:pos="0"/>
          <w:tab w:val="left" w:pos="444"/>
          <w:tab w:val="left" w:pos="912"/>
          <w:tab w:val="left" w:pos="1344"/>
          <w:tab w:val="left" w:pos="1776"/>
          <w:tab w:val="left" w:pos="2160"/>
        </w:tabs>
        <w:rPr>
          <w:rFonts w:ascii="Arial" w:eastAsia="Arial" w:hAnsi="Arial" w:cs="Arial"/>
          <w:strike/>
        </w:rPr>
      </w:pPr>
    </w:p>
    <w:p w:rsidR="004160D0" w:rsidRDefault="00697BD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Date approved by the Governing Board:  </w:t>
      </w:r>
      <w:r w:rsidR="00E331E3">
        <w:rPr>
          <w:rFonts w:ascii="Arial" w:eastAsia="Arial" w:hAnsi="Arial" w:cs="Arial"/>
        </w:rPr>
        <w:t>May 21, 2019</w:t>
      </w:r>
    </w:p>
    <w:sectPr w:rsidR="004160D0" w:rsidSect="00BC221C">
      <w:pgSz w:w="12240" w:h="15840"/>
      <w:pgMar w:top="864" w:right="864" w:bottom="864" w:left="864" w:header="108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E1031"/>
    <w:multiLevelType w:val="multilevel"/>
    <w:tmpl w:val="C5444E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2BF350A"/>
    <w:multiLevelType w:val="hybridMultilevel"/>
    <w:tmpl w:val="8FFA075A"/>
    <w:lvl w:ilvl="0" w:tplc="F2EA8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429AC"/>
    <w:multiLevelType w:val="multilevel"/>
    <w:tmpl w:val="D6A64AC2"/>
    <w:lvl w:ilvl="0">
      <w:start w:val="1"/>
      <w:numFmt w:val="lowerLetter"/>
      <w:lvlText w:val="%1."/>
      <w:lvlJc w:val="left"/>
      <w:pPr>
        <w:ind w:left="804" w:hanging="359"/>
      </w:pPr>
      <w:rPr>
        <w:vertAlign w:val="baseline"/>
      </w:rPr>
    </w:lvl>
    <w:lvl w:ilvl="1">
      <w:start w:val="1"/>
      <w:numFmt w:val="lowerLetter"/>
      <w:lvlText w:val="%2."/>
      <w:lvlJc w:val="left"/>
      <w:pPr>
        <w:ind w:left="1524" w:hanging="360"/>
      </w:pPr>
      <w:rPr>
        <w:vertAlign w:val="baseline"/>
      </w:rPr>
    </w:lvl>
    <w:lvl w:ilvl="2">
      <w:start w:val="1"/>
      <w:numFmt w:val="lowerRoman"/>
      <w:lvlText w:val="%3."/>
      <w:lvlJc w:val="right"/>
      <w:pPr>
        <w:ind w:left="2244" w:hanging="180"/>
      </w:pPr>
      <w:rPr>
        <w:vertAlign w:val="baseline"/>
      </w:rPr>
    </w:lvl>
    <w:lvl w:ilvl="3">
      <w:start w:val="1"/>
      <w:numFmt w:val="decimal"/>
      <w:lvlText w:val="%4."/>
      <w:lvlJc w:val="left"/>
      <w:pPr>
        <w:ind w:left="2964" w:hanging="360"/>
      </w:pPr>
      <w:rPr>
        <w:vertAlign w:val="baseline"/>
      </w:rPr>
    </w:lvl>
    <w:lvl w:ilvl="4">
      <w:start w:val="1"/>
      <w:numFmt w:val="lowerLetter"/>
      <w:lvlText w:val="%5."/>
      <w:lvlJc w:val="left"/>
      <w:pPr>
        <w:ind w:left="3684" w:hanging="360"/>
      </w:pPr>
      <w:rPr>
        <w:vertAlign w:val="baseline"/>
      </w:rPr>
    </w:lvl>
    <w:lvl w:ilvl="5">
      <w:start w:val="1"/>
      <w:numFmt w:val="lowerRoman"/>
      <w:lvlText w:val="%6."/>
      <w:lvlJc w:val="right"/>
      <w:pPr>
        <w:ind w:left="4404" w:hanging="180"/>
      </w:pPr>
      <w:rPr>
        <w:vertAlign w:val="baseline"/>
      </w:rPr>
    </w:lvl>
    <w:lvl w:ilvl="6">
      <w:start w:val="1"/>
      <w:numFmt w:val="decimal"/>
      <w:lvlText w:val="%7."/>
      <w:lvlJc w:val="left"/>
      <w:pPr>
        <w:ind w:left="5124" w:hanging="360"/>
      </w:pPr>
      <w:rPr>
        <w:vertAlign w:val="baseline"/>
      </w:rPr>
    </w:lvl>
    <w:lvl w:ilvl="7">
      <w:start w:val="1"/>
      <w:numFmt w:val="lowerLetter"/>
      <w:lvlText w:val="%8."/>
      <w:lvlJc w:val="left"/>
      <w:pPr>
        <w:ind w:left="5844" w:hanging="360"/>
      </w:pPr>
      <w:rPr>
        <w:vertAlign w:val="baseline"/>
      </w:rPr>
    </w:lvl>
    <w:lvl w:ilvl="8">
      <w:start w:val="1"/>
      <w:numFmt w:val="lowerRoman"/>
      <w:lvlText w:val="%9."/>
      <w:lvlJc w:val="right"/>
      <w:pPr>
        <w:ind w:left="6564" w:hanging="180"/>
      </w:pPr>
      <w:rPr>
        <w:vertAlign w:val="baseline"/>
      </w:rPr>
    </w:lvl>
  </w:abstractNum>
  <w:abstractNum w:abstractNumId="3" w15:restartNumberingAfterBreak="0">
    <w:nsid w:val="3B502631"/>
    <w:multiLevelType w:val="multilevel"/>
    <w:tmpl w:val="D24C4F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62B33FC9"/>
    <w:multiLevelType w:val="hybridMultilevel"/>
    <w:tmpl w:val="566C0332"/>
    <w:lvl w:ilvl="0" w:tplc="FA66D4B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D0"/>
    <w:rsid w:val="001E4828"/>
    <w:rsid w:val="002B34C1"/>
    <w:rsid w:val="003E03A7"/>
    <w:rsid w:val="004160D0"/>
    <w:rsid w:val="0044038C"/>
    <w:rsid w:val="004D701F"/>
    <w:rsid w:val="00536CF4"/>
    <w:rsid w:val="006614D9"/>
    <w:rsid w:val="00677C40"/>
    <w:rsid w:val="00697BD5"/>
    <w:rsid w:val="006F09F7"/>
    <w:rsid w:val="00777DFB"/>
    <w:rsid w:val="00807C26"/>
    <w:rsid w:val="00BC221C"/>
    <w:rsid w:val="00C503FF"/>
    <w:rsid w:val="00CC569E"/>
    <w:rsid w:val="00D162A3"/>
    <w:rsid w:val="00E02EB7"/>
    <w:rsid w:val="00E331E3"/>
    <w:rsid w:val="00EB5E15"/>
    <w:rsid w:val="00F04395"/>
    <w:rsid w:val="00F5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D4713-23CD-419A-B0BB-7744544F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0"/>
        <w:tab w:val="right" w:pos="9990"/>
      </w:tabs>
      <w:outlineLvl w:val="0"/>
    </w:pPr>
    <w:rPr>
      <w:rFonts w:ascii="Arial" w:eastAsia="Arial" w:hAnsi="Arial" w:cs="Arial"/>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B7"/>
    <w:rPr>
      <w:rFonts w:ascii="Segoe UI" w:hAnsi="Segoe UI" w:cs="Segoe UI"/>
      <w:sz w:val="18"/>
      <w:szCs w:val="18"/>
    </w:rPr>
  </w:style>
  <w:style w:type="paragraph" w:styleId="ListParagraph">
    <w:name w:val="List Paragraph"/>
    <w:basedOn w:val="Normal"/>
    <w:uiPriority w:val="34"/>
    <w:qFormat/>
    <w:rsid w:val="00EB5E15"/>
    <w:pPr>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Handley</dc:creator>
  <cp:lastModifiedBy>Marsha Raybourn</cp:lastModifiedBy>
  <cp:revision>12</cp:revision>
  <cp:lastPrinted>2019-03-27T19:08:00Z</cp:lastPrinted>
  <dcterms:created xsi:type="dcterms:W3CDTF">2019-10-28T22:27:00Z</dcterms:created>
  <dcterms:modified xsi:type="dcterms:W3CDTF">2019-11-07T21:37:00Z</dcterms:modified>
</cp:coreProperties>
</file>