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7DF" w:rsidRPr="007B77DF" w:rsidRDefault="007B77DF" w:rsidP="007B77DF">
      <w:pPr>
        <w:autoSpaceDE w:val="0"/>
        <w:autoSpaceDN w:val="0"/>
        <w:adjustRightInd w:val="0"/>
        <w:spacing w:after="0" w:line="240" w:lineRule="auto"/>
        <w:jc w:val="center"/>
        <w:rPr>
          <w:rFonts w:ascii="Arial" w:eastAsia="Calibri" w:hAnsi="Arial" w:cs="Arial"/>
          <w:color w:val="000000"/>
          <w:sz w:val="20"/>
          <w:szCs w:val="20"/>
        </w:rPr>
      </w:pPr>
      <w:r w:rsidRPr="007B77DF">
        <w:rPr>
          <w:rFonts w:ascii="Arial" w:eastAsia="Calibri" w:hAnsi="Arial" w:cs="Arial"/>
          <w:color w:val="000000"/>
          <w:sz w:val="20"/>
          <w:szCs w:val="20"/>
        </w:rPr>
        <w:t>GROSSMONT COLLEGE</w:t>
      </w:r>
    </w:p>
    <w:p w:rsidR="007B77DF" w:rsidRPr="007B77DF" w:rsidRDefault="007B77DF" w:rsidP="007B77DF">
      <w:pPr>
        <w:autoSpaceDE w:val="0"/>
        <w:autoSpaceDN w:val="0"/>
        <w:adjustRightInd w:val="0"/>
        <w:spacing w:after="0" w:line="240" w:lineRule="auto"/>
        <w:jc w:val="center"/>
        <w:rPr>
          <w:rFonts w:ascii="Arial" w:eastAsia="Calibri" w:hAnsi="Arial" w:cs="Arial"/>
          <w:color w:val="000000"/>
          <w:sz w:val="20"/>
          <w:szCs w:val="20"/>
        </w:rPr>
      </w:pPr>
      <w:r w:rsidRPr="007B77DF">
        <w:rPr>
          <w:rFonts w:ascii="Arial" w:eastAsia="Calibri" w:hAnsi="Arial" w:cs="Arial"/>
          <w:color w:val="000000"/>
          <w:sz w:val="20"/>
          <w:szCs w:val="20"/>
        </w:rPr>
        <w:t>COURSE OUTLINE OF RECORD</w:t>
      </w:r>
    </w:p>
    <w:p w:rsidR="007B77DF" w:rsidRPr="007B77DF" w:rsidRDefault="007B77DF" w:rsidP="007B77DF">
      <w:pPr>
        <w:autoSpaceDE w:val="0"/>
        <w:autoSpaceDN w:val="0"/>
        <w:adjustRightInd w:val="0"/>
        <w:spacing w:after="0" w:line="240" w:lineRule="auto"/>
        <w:jc w:val="center"/>
        <w:rPr>
          <w:rFonts w:ascii="Arial" w:eastAsia="Calibri" w:hAnsi="Arial" w:cs="Arial"/>
          <w:color w:val="000000"/>
          <w:sz w:val="20"/>
          <w:szCs w:val="20"/>
        </w:rPr>
      </w:pPr>
    </w:p>
    <w:p w:rsidR="007B77DF" w:rsidRPr="007B77DF" w:rsidRDefault="007B77DF" w:rsidP="007B77DF">
      <w:pPr>
        <w:spacing w:after="0" w:line="240" w:lineRule="auto"/>
        <w:jc w:val="right"/>
        <w:rPr>
          <w:rFonts w:ascii="Arial" w:eastAsia="Calibri" w:hAnsi="Arial" w:cs="Arial"/>
          <w:sz w:val="20"/>
          <w:szCs w:val="20"/>
        </w:rPr>
      </w:pPr>
      <w:r w:rsidRPr="007B77DF">
        <w:rPr>
          <w:rFonts w:ascii="Arial" w:eastAsia="Calibri" w:hAnsi="Arial" w:cs="Arial"/>
          <w:sz w:val="20"/>
          <w:szCs w:val="20"/>
        </w:rPr>
        <w:t xml:space="preserve">Curriculum Committee Approval: </w:t>
      </w:r>
      <w:r w:rsidR="005D55A1">
        <w:rPr>
          <w:rFonts w:ascii="Arial" w:eastAsia="Calibri" w:hAnsi="Arial" w:cs="Arial"/>
          <w:sz w:val="20"/>
          <w:szCs w:val="20"/>
        </w:rPr>
        <w:t>11</w:t>
      </w:r>
      <w:r w:rsidRPr="007B77DF">
        <w:rPr>
          <w:rFonts w:ascii="Arial" w:eastAsia="Calibri" w:hAnsi="Arial" w:cs="Arial"/>
          <w:sz w:val="20"/>
          <w:szCs w:val="20"/>
        </w:rPr>
        <w:t>/</w:t>
      </w:r>
      <w:r w:rsidR="005D55A1">
        <w:rPr>
          <w:rFonts w:ascii="Arial" w:eastAsia="Calibri" w:hAnsi="Arial" w:cs="Arial"/>
          <w:sz w:val="20"/>
          <w:szCs w:val="20"/>
        </w:rPr>
        <w:t>29</w:t>
      </w:r>
      <w:r w:rsidRPr="007B77DF">
        <w:rPr>
          <w:rFonts w:ascii="Arial" w:eastAsia="Calibri" w:hAnsi="Arial" w:cs="Arial"/>
          <w:sz w:val="20"/>
          <w:szCs w:val="20"/>
        </w:rPr>
        <w:t>/</w:t>
      </w:r>
      <w:r w:rsidR="005D55A1">
        <w:rPr>
          <w:rFonts w:ascii="Arial" w:eastAsia="Calibri" w:hAnsi="Arial" w:cs="Arial"/>
          <w:sz w:val="20"/>
          <w:szCs w:val="20"/>
        </w:rPr>
        <w:t>2022</w:t>
      </w:r>
      <w:r w:rsidRPr="007B77DF">
        <w:rPr>
          <w:rFonts w:ascii="Arial" w:eastAsia="Calibri" w:hAnsi="Arial" w:cs="Arial"/>
          <w:sz w:val="20"/>
          <w:szCs w:val="20"/>
        </w:rPr>
        <w:t xml:space="preserve"> </w:t>
      </w:r>
    </w:p>
    <w:p w:rsidR="007B77DF" w:rsidRDefault="007B77DF" w:rsidP="00E07431">
      <w:pPr>
        <w:spacing w:after="0" w:line="240" w:lineRule="auto"/>
        <w:jc w:val="right"/>
        <w:rPr>
          <w:rFonts w:ascii="Arial" w:eastAsia="Calibri" w:hAnsi="Arial" w:cs="Arial"/>
          <w:sz w:val="20"/>
          <w:szCs w:val="20"/>
        </w:rPr>
      </w:pPr>
      <w:r w:rsidRPr="007B77DF">
        <w:rPr>
          <w:rFonts w:ascii="Arial" w:eastAsia="Calibri" w:hAnsi="Arial" w:cs="Arial"/>
          <w:sz w:val="20"/>
          <w:szCs w:val="20"/>
        </w:rPr>
        <w:t xml:space="preserve">Approved by GCCCD Governing Board: </w:t>
      </w:r>
      <w:r w:rsidR="005D55A1">
        <w:rPr>
          <w:rFonts w:ascii="Arial" w:eastAsia="Calibri" w:hAnsi="Arial" w:cs="Arial"/>
          <w:sz w:val="20"/>
          <w:szCs w:val="20"/>
        </w:rPr>
        <w:t>12</w:t>
      </w:r>
      <w:r w:rsidRPr="007B77DF">
        <w:rPr>
          <w:rFonts w:ascii="Arial" w:eastAsia="Calibri" w:hAnsi="Arial" w:cs="Arial"/>
          <w:sz w:val="20"/>
          <w:szCs w:val="20"/>
        </w:rPr>
        <w:t>/</w:t>
      </w:r>
      <w:r w:rsidR="005D55A1">
        <w:rPr>
          <w:rFonts w:ascii="Arial" w:eastAsia="Calibri" w:hAnsi="Arial" w:cs="Arial"/>
          <w:sz w:val="20"/>
          <w:szCs w:val="20"/>
        </w:rPr>
        <w:t>13</w:t>
      </w:r>
      <w:r w:rsidRPr="007B77DF">
        <w:rPr>
          <w:rFonts w:ascii="Arial" w:eastAsia="Calibri" w:hAnsi="Arial" w:cs="Arial"/>
          <w:sz w:val="20"/>
          <w:szCs w:val="20"/>
        </w:rPr>
        <w:t>/</w:t>
      </w:r>
      <w:r w:rsidR="005D55A1">
        <w:rPr>
          <w:rFonts w:ascii="Arial" w:eastAsia="Calibri" w:hAnsi="Arial" w:cs="Arial"/>
          <w:sz w:val="20"/>
          <w:szCs w:val="20"/>
        </w:rPr>
        <w:t>2022</w:t>
      </w:r>
    </w:p>
    <w:p w:rsidR="00E07431" w:rsidRPr="007B77DF" w:rsidRDefault="00E07431" w:rsidP="00E07431">
      <w:pPr>
        <w:spacing w:after="0" w:line="240" w:lineRule="auto"/>
        <w:jc w:val="right"/>
        <w:rPr>
          <w:rFonts w:ascii="Arial" w:eastAsia="Calibri" w:hAnsi="Arial" w:cs="Arial"/>
          <w:sz w:val="20"/>
          <w:szCs w:val="20"/>
        </w:rPr>
      </w:pPr>
    </w:p>
    <w:p w:rsidR="007B77DF" w:rsidRDefault="007B77DF" w:rsidP="007B77DF">
      <w:pPr>
        <w:spacing w:after="0" w:line="240" w:lineRule="auto"/>
        <w:rPr>
          <w:rFonts w:ascii="Arial" w:hAnsi="Arial" w:cs="Arial"/>
          <w:sz w:val="20"/>
          <w:szCs w:val="20"/>
          <w:u w:val="single"/>
        </w:rPr>
      </w:pPr>
      <w:r w:rsidRPr="00E07431">
        <w:rPr>
          <w:rFonts w:ascii="Arial" w:hAnsi="Arial" w:cs="Arial"/>
          <w:sz w:val="20"/>
          <w:szCs w:val="20"/>
          <w:u w:val="single"/>
        </w:rPr>
        <w:t xml:space="preserve">POLITICAL SCIENCE 150 - INTRODUCTION TO POLITICAL THEORY  </w:t>
      </w:r>
    </w:p>
    <w:p w:rsidR="00E07431" w:rsidRPr="00E07431" w:rsidRDefault="00E07431" w:rsidP="007B77DF">
      <w:pPr>
        <w:spacing w:after="0" w:line="240" w:lineRule="auto"/>
        <w:rPr>
          <w:rFonts w:ascii="Arial" w:hAnsi="Arial" w:cs="Arial"/>
          <w:sz w:val="20"/>
          <w:szCs w:val="20"/>
          <w:u w:val="single"/>
        </w:rPr>
      </w:pPr>
    </w:p>
    <w:p w:rsidR="007B77DF" w:rsidRPr="007B77DF" w:rsidRDefault="00E07431" w:rsidP="007B77DF">
      <w:pPr>
        <w:spacing w:after="0" w:line="240" w:lineRule="auto"/>
        <w:rPr>
          <w:rFonts w:ascii="Arial" w:hAnsi="Arial" w:cs="Arial"/>
          <w:sz w:val="20"/>
          <w:szCs w:val="20"/>
        </w:rPr>
      </w:pPr>
      <w:r>
        <w:rPr>
          <w:rFonts w:ascii="Arial" w:hAnsi="Arial" w:cs="Arial"/>
          <w:sz w:val="20"/>
          <w:szCs w:val="20"/>
        </w:rPr>
        <w:t>1.</w:t>
      </w:r>
      <w:r>
        <w:rPr>
          <w:rFonts w:ascii="Arial" w:hAnsi="Arial" w:cs="Arial"/>
          <w:sz w:val="20"/>
          <w:szCs w:val="20"/>
        </w:rPr>
        <w:tab/>
      </w:r>
      <w:r w:rsidR="007B77DF" w:rsidRPr="00E07431">
        <w:rPr>
          <w:rFonts w:ascii="Arial" w:hAnsi="Arial" w:cs="Arial"/>
          <w:sz w:val="20"/>
          <w:szCs w:val="20"/>
          <w:u w:val="single"/>
        </w:rPr>
        <w:t>Course Number</w:t>
      </w:r>
      <w:r w:rsidR="007B77DF" w:rsidRPr="007B77DF">
        <w:rPr>
          <w:rFonts w:ascii="Arial" w:hAnsi="Arial" w:cs="Arial"/>
          <w:sz w:val="20"/>
          <w:szCs w:val="20"/>
        </w:rPr>
        <w:t xml:space="preserve"> </w:t>
      </w:r>
      <w:r w:rsidR="007B77DF" w:rsidRPr="007B77DF">
        <w:rPr>
          <w:rFonts w:ascii="Arial" w:hAnsi="Arial" w:cs="Arial"/>
          <w:sz w:val="20"/>
          <w:szCs w:val="20"/>
        </w:rPr>
        <w:tab/>
      </w:r>
      <w:r w:rsidR="007B77DF" w:rsidRPr="00E07431">
        <w:rPr>
          <w:rFonts w:ascii="Arial" w:hAnsi="Arial" w:cs="Arial"/>
          <w:sz w:val="20"/>
          <w:szCs w:val="20"/>
          <w:u w:val="single"/>
        </w:rPr>
        <w:t>Course Title</w:t>
      </w:r>
      <w:r w:rsidR="007B77DF" w:rsidRPr="007B77DF">
        <w:rPr>
          <w:rFonts w:ascii="Arial" w:hAnsi="Arial" w:cs="Arial"/>
          <w:sz w:val="20"/>
          <w:szCs w:val="20"/>
        </w:rPr>
        <w:t xml:space="preserve"> </w:t>
      </w:r>
      <w:r w:rsidR="007B77DF" w:rsidRPr="007B77DF">
        <w:rPr>
          <w:rFonts w:ascii="Arial" w:hAnsi="Arial" w:cs="Arial"/>
          <w:sz w:val="20"/>
          <w:szCs w:val="20"/>
        </w:rPr>
        <w:tab/>
      </w:r>
      <w:r w:rsidR="007B77DF" w:rsidRPr="007B77DF">
        <w:rPr>
          <w:rFonts w:ascii="Arial" w:hAnsi="Arial" w:cs="Arial"/>
          <w:sz w:val="20"/>
          <w:szCs w:val="20"/>
        </w:rPr>
        <w:tab/>
      </w:r>
      <w:r w:rsidR="007B77DF" w:rsidRPr="007B77DF">
        <w:rPr>
          <w:rFonts w:ascii="Arial" w:hAnsi="Arial" w:cs="Arial"/>
          <w:sz w:val="20"/>
          <w:szCs w:val="20"/>
        </w:rPr>
        <w:tab/>
      </w:r>
      <w:r>
        <w:rPr>
          <w:rFonts w:ascii="Arial" w:hAnsi="Arial" w:cs="Arial"/>
          <w:sz w:val="20"/>
          <w:szCs w:val="20"/>
        </w:rPr>
        <w:tab/>
      </w:r>
      <w:r w:rsidR="007B77DF" w:rsidRPr="00E07431">
        <w:rPr>
          <w:rFonts w:ascii="Arial" w:hAnsi="Arial" w:cs="Arial"/>
          <w:sz w:val="20"/>
          <w:szCs w:val="20"/>
          <w:u w:val="single"/>
        </w:rPr>
        <w:t>Semester Units</w:t>
      </w:r>
      <w:r w:rsidR="007B77DF" w:rsidRPr="007B77DF">
        <w:rPr>
          <w:rFonts w:ascii="Arial" w:hAnsi="Arial" w:cs="Arial"/>
          <w:sz w:val="20"/>
          <w:szCs w:val="20"/>
        </w:rPr>
        <w:t xml:space="preserve">  </w:t>
      </w:r>
    </w:p>
    <w:p w:rsid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            </w:t>
      </w:r>
      <w:r w:rsidR="00E07431">
        <w:rPr>
          <w:rFonts w:ascii="Arial" w:hAnsi="Arial" w:cs="Arial"/>
          <w:sz w:val="20"/>
          <w:szCs w:val="20"/>
        </w:rPr>
        <w:tab/>
      </w:r>
      <w:r w:rsidRPr="007B77DF">
        <w:rPr>
          <w:rFonts w:ascii="Arial" w:hAnsi="Arial" w:cs="Arial"/>
          <w:sz w:val="20"/>
          <w:szCs w:val="20"/>
        </w:rPr>
        <w:t xml:space="preserve">POSC 150           </w:t>
      </w:r>
      <w:r w:rsidR="00E07431">
        <w:rPr>
          <w:rFonts w:ascii="Arial" w:hAnsi="Arial" w:cs="Arial"/>
          <w:sz w:val="20"/>
          <w:szCs w:val="20"/>
        </w:rPr>
        <w:tab/>
      </w:r>
      <w:r w:rsidRPr="007B77DF">
        <w:rPr>
          <w:rFonts w:ascii="Arial" w:hAnsi="Arial" w:cs="Arial"/>
          <w:sz w:val="20"/>
          <w:szCs w:val="20"/>
        </w:rPr>
        <w:t>Introduction to Political Theory</w:t>
      </w:r>
      <w:r w:rsidRPr="007B77DF">
        <w:rPr>
          <w:rFonts w:ascii="Arial" w:hAnsi="Arial" w:cs="Arial"/>
          <w:sz w:val="20"/>
          <w:szCs w:val="20"/>
        </w:rPr>
        <w:tab/>
        <w:t xml:space="preserve">             </w:t>
      </w:r>
      <w:r w:rsidR="00E07431">
        <w:rPr>
          <w:rFonts w:ascii="Arial" w:hAnsi="Arial" w:cs="Arial"/>
          <w:sz w:val="20"/>
          <w:szCs w:val="20"/>
        </w:rPr>
        <w:tab/>
      </w:r>
      <w:r w:rsidRPr="007B77DF">
        <w:rPr>
          <w:rFonts w:ascii="Arial" w:hAnsi="Arial" w:cs="Arial"/>
          <w:sz w:val="20"/>
          <w:szCs w:val="20"/>
        </w:rPr>
        <w:t xml:space="preserve">3  </w:t>
      </w:r>
    </w:p>
    <w:p w:rsidR="00E07431" w:rsidRPr="007B77DF" w:rsidRDefault="00E07431" w:rsidP="007B77DF">
      <w:pPr>
        <w:spacing w:after="0" w:line="240" w:lineRule="auto"/>
        <w:rPr>
          <w:rFonts w:ascii="Arial" w:hAnsi="Arial" w:cs="Arial"/>
          <w:sz w:val="20"/>
          <w:szCs w:val="20"/>
        </w:rPr>
      </w:pPr>
    </w:p>
    <w:p w:rsidR="007B77DF" w:rsidRPr="008F0672" w:rsidRDefault="007B77DF" w:rsidP="008F0672">
      <w:pPr>
        <w:spacing w:after="0" w:line="240" w:lineRule="auto"/>
        <w:ind w:firstLine="720"/>
        <w:rPr>
          <w:rFonts w:ascii="Arial" w:hAnsi="Arial" w:cs="Arial"/>
          <w:sz w:val="20"/>
          <w:szCs w:val="20"/>
          <w:u w:val="single"/>
        </w:rPr>
      </w:pPr>
      <w:r w:rsidRPr="008F0672">
        <w:rPr>
          <w:rFonts w:ascii="Arial" w:hAnsi="Arial" w:cs="Arial"/>
          <w:sz w:val="20"/>
          <w:szCs w:val="20"/>
          <w:u w:val="single"/>
        </w:rPr>
        <w:t xml:space="preserve">Semester Hours  </w:t>
      </w:r>
    </w:p>
    <w:p w:rsid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             3 hours lecture </w:t>
      </w:r>
      <w:r w:rsidR="00042E19">
        <w:rPr>
          <w:rFonts w:ascii="Arial" w:hAnsi="Arial" w:cs="Arial"/>
          <w:sz w:val="20"/>
          <w:szCs w:val="20"/>
        </w:rPr>
        <w:t>(</w:t>
      </w:r>
      <w:r w:rsidRPr="007B77DF">
        <w:rPr>
          <w:rFonts w:ascii="Arial" w:hAnsi="Arial" w:cs="Arial"/>
          <w:sz w:val="20"/>
          <w:szCs w:val="20"/>
        </w:rPr>
        <w:t>48-54 total hours</w:t>
      </w:r>
      <w:r w:rsidR="00042E19">
        <w:rPr>
          <w:rFonts w:ascii="Arial" w:hAnsi="Arial" w:cs="Arial"/>
          <w:sz w:val="20"/>
          <w:szCs w:val="20"/>
        </w:rPr>
        <w:t>);</w:t>
      </w:r>
      <w:r w:rsidRPr="007B77DF">
        <w:rPr>
          <w:rFonts w:ascii="Arial" w:hAnsi="Arial" w:cs="Arial"/>
          <w:sz w:val="20"/>
          <w:szCs w:val="20"/>
        </w:rPr>
        <w:t xml:space="preserve"> 96-108 outside</w:t>
      </w:r>
      <w:r w:rsidR="00C15613">
        <w:rPr>
          <w:rFonts w:ascii="Arial" w:hAnsi="Arial" w:cs="Arial"/>
          <w:sz w:val="20"/>
          <w:szCs w:val="20"/>
        </w:rPr>
        <w:t>-</w:t>
      </w:r>
      <w:r w:rsidRPr="007B77DF">
        <w:rPr>
          <w:rFonts w:ascii="Arial" w:hAnsi="Arial" w:cs="Arial"/>
          <w:sz w:val="20"/>
          <w:szCs w:val="20"/>
        </w:rPr>
        <w:t>of</w:t>
      </w:r>
      <w:r w:rsidR="00C15613">
        <w:rPr>
          <w:rFonts w:ascii="Arial" w:hAnsi="Arial" w:cs="Arial"/>
          <w:sz w:val="20"/>
          <w:szCs w:val="20"/>
        </w:rPr>
        <w:t>-</w:t>
      </w:r>
      <w:r w:rsidRPr="007B77DF">
        <w:rPr>
          <w:rFonts w:ascii="Arial" w:hAnsi="Arial" w:cs="Arial"/>
          <w:sz w:val="20"/>
          <w:szCs w:val="20"/>
        </w:rPr>
        <w:t>class hours</w:t>
      </w:r>
      <w:r w:rsidR="00042E19">
        <w:rPr>
          <w:rFonts w:ascii="Arial" w:hAnsi="Arial" w:cs="Arial"/>
          <w:sz w:val="20"/>
          <w:szCs w:val="20"/>
        </w:rPr>
        <w:t xml:space="preserve">; </w:t>
      </w:r>
      <w:r w:rsidRPr="007B77DF">
        <w:rPr>
          <w:rFonts w:ascii="Arial" w:hAnsi="Arial" w:cs="Arial"/>
          <w:sz w:val="20"/>
          <w:szCs w:val="20"/>
        </w:rPr>
        <w:t xml:space="preserve">144-162 total hours </w:t>
      </w:r>
    </w:p>
    <w:p w:rsidR="00C15613" w:rsidRPr="007B77DF" w:rsidRDefault="00C15613" w:rsidP="007B77DF">
      <w:pPr>
        <w:spacing w:after="0" w:line="240" w:lineRule="auto"/>
        <w:rPr>
          <w:rFonts w:ascii="Arial" w:hAnsi="Arial" w:cs="Arial"/>
          <w:sz w:val="20"/>
          <w:szCs w:val="20"/>
        </w:rPr>
      </w:pPr>
    </w:p>
    <w:p w:rsidR="007B77DF" w:rsidRPr="007B77DF" w:rsidRDefault="00C15613" w:rsidP="007B77DF">
      <w:pPr>
        <w:spacing w:after="0" w:line="240" w:lineRule="auto"/>
        <w:rPr>
          <w:rFonts w:ascii="Arial" w:hAnsi="Arial" w:cs="Arial"/>
          <w:sz w:val="20"/>
          <w:szCs w:val="20"/>
        </w:rPr>
      </w:pPr>
      <w:r>
        <w:rPr>
          <w:rFonts w:ascii="Arial" w:hAnsi="Arial" w:cs="Arial"/>
          <w:sz w:val="20"/>
          <w:szCs w:val="20"/>
        </w:rPr>
        <w:t>2.</w:t>
      </w:r>
      <w:r>
        <w:rPr>
          <w:rFonts w:ascii="Arial" w:hAnsi="Arial" w:cs="Arial"/>
          <w:sz w:val="20"/>
          <w:szCs w:val="20"/>
        </w:rPr>
        <w:tab/>
      </w:r>
      <w:r w:rsidR="007B77DF" w:rsidRPr="00C15613">
        <w:rPr>
          <w:rFonts w:ascii="Arial" w:hAnsi="Arial" w:cs="Arial"/>
          <w:sz w:val="20"/>
          <w:szCs w:val="20"/>
          <w:u w:val="single"/>
        </w:rPr>
        <w:t>Course Prerequisites</w:t>
      </w:r>
      <w:r w:rsidR="007B77DF" w:rsidRPr="007B77DF">
        <w:rPr>
          <w:rFonts w:ascii="Arial" w:hAnsi="Arial" w:cs="Arial"/>
          <w:sz w:val="20"/>
          <w:szCs w:val="20"/>
        </w:rPr>
        <w:t xml:space="preserve">  </w:t>
      </w:r>
    </w:p>
    <w:p w:rsid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 </w:t>
      </w:r>
      <w:r w:rsidRPr="007B77DF">
        <w:rPr>
          <w:rFonts w:ascii="Arial" w:hAnsi="Arial" w:cs="Arial"/>
          <w:sz w:val="20"/>
          <w:szCs w:val="20"/>
        </w:rPr>
        <w:tab/>
        <w:t xml:space="preserve">None   </w:t>
      </w:r>
    </w:p>
    <w:p w:rsidR="00C15613" w:rsidRPr="007B77DF" w:rsidRDefault="00C15613" w:rsidP="007B77DF">
      <w:pPr>
        <w:spacing w:after="0" w:line="240" w:lineRule="auto"/>
        <w:rPr>
          <w:rFonts w:ascii="Arial" w:hAnsi="Arial" w:cs="Arial"/>
          <w:sz w:val="20"/>
          <w:szCs w:val="20"/>
        </w:rPr>
      </w:pPr>
    </w:p>
    <w:p w:rsidR="007B77DF" w:rsidRPr="00C15613" w:rsidRDefault="007B77DF" w:rsidP="007B77DF">
      <w:pPr>
        <w:spacing w:after="0" w:line="240" w:lineRule="auto"/>
        <w:rPr>
          <w:rFonts w:ascii="Arial" w:hAnsi="Arial" w:cs="Arial"/>
          <w:sz w:val="20"/>
          <w:szCs w:val="20"/>
          <w:u w:val="single"/>
        </w:rPr>
      </w:pPr>
      <w:r w:rsidRPr="007B77DF">
        <w:rPr>
          <w:rFonts w:ascii="Arial" w:hAnsi="Arial" w:cs="Arial"/>
          <w:sz w:val="20"/>
          <w:szCs w:val="20"/>
        </w:rPr>
        <w:t xml:space="preserve"> </w:t>
      </w:r>
      <w:r w:rsidRPr="007B77DF">
        <w:rPr>
          <w:rFonts w:ascii="Arial" w:hAnsi="Arial" w:cs="Arial"/>
          <w:sz w:val="20"/>
          <w:szCs w:val="20"/>
        </w:rPr>
        <w:tab/>
      </w:r>
      <w:r w:rsidRPr="00C15613">
        <w:rPr>
          <w:rFonts w:ascii="Arial" w:hAnsi="Arial" w:cs="Arial"/>
          <w:sz w:val="20"/>
          <w:szCs w:val="20"/>
          <w:u w:val="single"/>
        </w:rPr>
        <w:t xml:space="preserve">Corequisite  </w:t>
      </w:r>
    </w:p>
    <w:p w:rsid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 </w:t>
      </w:r>
      <w:r w:rsidRPr="007B77DF">
        <w:rPr>
          <w:rFonts w:ascii="Arial" w:hAnsi="Arial" w:cs="Arial"/>
          <w:sz w:val="20"/>
          <w:szCs w:val="20"/>
        </w:rPr>
        <w:tab/>
        <w:t xml:space="preserve">None </w:t>
      </w:r>
    </w:p>
    <w:p w:rsidR="00C15613" w:rsidRPr="007B77DF" w:rsidRDefault="00C15613" w:rsidP="007B77DF">
      <w:pPr>
        <w:spacing w:after="0" w:line="240" w:lineRule="auto"/>
        <w:rPr>
          <w:rFonts w:ascii="Arial" w:hAnsi="Arial" w:cs="Arial"/>
          <w:sz w:val="20"/>
          <w:szCs w:val="20"/>
        </w:rPr>
      </w:pPr>
    </w:p>
    <w:p w:rsidR="007B77DF" w:rsidRPr="00C15613" w:rsidRDefault="007B77DF" w:rsidP="007B77DF">
      <w:pPr>
        <w:spacing w:after="0" w:line="240" w:lineRule="auto"/>
        <w:rPr>
          <w:rFonts w:ascii="Arial" w:hAnsi="Arial" w:cs="Arial"/>
          <w:sz w:val="20"/>
          <w:szCs w:val="20"/>
          <w:u w:val="single"/>
        </w:rPr>
      </w:pPr>
      <w:r w:rsidRPr="007B77DF">
        <w:rPr>
          <w:rFonts w:ascii="Arial" w:hAnsi="Arial" w:cs="Arial"/>
          <w:sz w:val="20"/>
          <w:szCs w:val="20"/>
        </w:rPr>
        <w:t xml:space="preserve"> </w:t>
      </w:r>
      <w:r w:rsidRPr="007B77DF">
        <w:rPr>
          <w:rFonts w:ascii="Arial" w:hAnsi="Arial" w:cs="Arial"/>
          <w:sz w:val="20"/>
          <w:szCs w:val="20"/>
        </w:rPr>
        <w:tab/>
      </w:r>
      <w:r w:rsidRPr="00C15613">
        <w:rPr>
          <w:rFonts w:ascii="Arial" w:hAnsi="Arial" w:cs="Arial"/>
          <w:sz w:val="20"/>
          <w:szCs w:val="20"/>
          <w:u w:val="single"/>
        </w:rPr>
        <w:t xml:space="preserve">Recommended Preparation  </w:t>
      </w:r>
    </w:p>
    <w:p w:rsid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           </w:t>
      </w:r>
      <w:r w:rsidR="00C15613">
        <w:rPr>
          <w:rFonts w:ascii="Arial" w:hAnsi="Arial" w:cs="Arial"/>
          <w:sz w:val="20"/>
          <w:szCs w:val="20"/>
        </w:rPr>
        <w:tab/>
      </w:r>
      <w:r w:rsidRPr="007B77DF">
        <w:rPr>
          <w:rFonts w:ascii="Arial" w:hAnsi="Arial" w:cs="Arial"/>
          <w:sz w:val="20"/>
          <w:szCs w:val="20"/>
        </w:rPr>
        <w:t>None</w:t>
      </w:r>
      <w:r w:rsidRPr="007B77DF">
        <w:rPr>
          <w:rFonts w:ascii="Arial" w:hAnsi="Arial" w:cs="Arial"/>
          <w:sz w:val="20"/>
          <w:szCs w:val="20"/>
        </w:rPr>
        <w:tab/>
        <w:t xml:space="preserve">  </w:t>
      </w:r>
    </w:p>
    <w:p w:rsidR="00C15613" w:rsidRPr="007B77DF" w:rsidRDefault="00C15613" w:rsidP="007B77DF">
      <w:pPr>
        <w:spacing w:after="0" w:line="240" w:lineRule="auto"/>
        <w:rPr>
          <w:rFonts w:ascii="Arial" w:hAnsi="Arial" w:cs="Arial"/>
          <w:sz w:val="20"/>
          <w:szCs w:val="20"/>
        </w:rPr>
      </w:pPr>
    </w:p>
    <w:p w:rsidR="007B77DF" w:rsidRPr="007B77DF" w:rsidRDefault="00C15613" w:rsidP="007B77DF">
      <w:pPr>
        <w:spacing w:after="0" w:line="240" w:lineRule="auto"/>
        <w:rPr>
          <w:rFonts w:ascii="Arial" w:hAnsi="Arial" w:cs="Arial"/>
          <w:sz w:val="20"/>
          <w:szCs w:val="20"/>
        </w:rPr>
      </w:pPr>
      <w:r>
        <w:rPr>
          <w:rFonts w:ascii="Arial" w:hAnsi="Arial" w:cs="Arial"/>
          <w:sz w:val="20"/>
          <w:szCs w:val="20"/>
        </w:rPr>
        <w:t>3.</w:t>
      </w:r>
      <w:r>
        <w:rPr>
          <w:rFonts w:ascii="Arial" w:hAnsi="Arial" w:cs="Arial"/>
          <w:sz w:val="20"/>
          <w:szCs w:val="20"/>
        </w:rPr>
        <w:tab/>
      </w:r>
      <w:r w:rsidR="007B77DF" w:rsidRPr="00C15613">
        <w:rPr>
          <w:rFonts w:ascii="Arial" w:hAnsi="Arial" w:cs="Arial"/>
          <w:sz w:val="20"/>
          <w:szCs w:val="20"/>
          <w:u w:val="single"/>
        </w:rPr>
        <w:t>Catalog Description</w:t>
      </w:r>
      <w:r w:rsidR="007B77DF" w:rsidRPr="007B77DF">
        <w:rPr>
          <w:rFonts w:ascii="Arial" w:hAnsi="Arial" w:cs="Arial"/>
          <w:sz w:val="20"/>
          <w:szCs w:val="20"/>
        </w:rPr>
        <w:t xml:space="preserve">  </w:t>
      </w:r>
    </w:p>
    <w:p w:rsidR="007B77DF" w:rsidRDefault="007B77DF" w:rsidP="00540952">
      <w:pPr>
        <w:spacing w:after="0" w:line="240" w:lineRule="auto"/>
        <w:ind w:left="720"/>
        <w:rPr>
          <w:rFonts w:ascii="Arial" w:hAnsi="Arial" w:cs="Arial"/>
          <w:sz w:val="20"/>
          <w:szCs w:val="20"/>
        </w:rPr>
      </w:pPr>
      <w:r w:rsidRPr="007B77DF">
        <w:rPr>
          <w:rFonts w:ascii="Arial" w:hAnsi="Arial" w:cs="Arial"/>
          <w:sz w:val="20"/>
          <w:szCs w:val="20"/>
        </w:rPr>
        <w:t xml:space="preserve">A comparative and conceptual analysis of the principal ideological and philosophical approaches to government.  This course surveys the important political ideas and alternatives which have been suggested from ancient to modern times.  A major emphasis of the course will be to introduce and clarify for the student the basic aspects of nationalism, democracy, Orthodox Marxism, anarchism, philosophical conservatism, New Left thought, feminism, environmentalism, transhumanism, fundamentalism, and fascism.  </w:t>
      </w:r>
    </w:p>
    <w:p w:rsidR="00540952" w:rsidRPr="007B77DF" w:rsidRDefault="00540952" w:rsidP="00540952">
      <w:pPr>
        <w:spacing w:after="0" w:line="240" w:lineRule="auto"/>
        <w:ind w:left="720"/>
        <w:rPr>
          <w:rFonts w:ascii="Arial" w:hAnsi="Arial" w:cs="Arial"/>
          <w:sz w:val="20"/>
          <w:szCs w:val="20"/>
        </w:rPr>
      </w:pPr>
    </w:p>
    <w:p w:rsidR="007B77DF" w:rsidRDefault="00540952" w:rsidP="007B77DF">
      <w:pPr>
        <w:spacing w:after="0" w:line="240" w:lineRule="auto"/>
        <w:rPr>
          <w:rFonts w:ascii="Arial" w:hAnsi="Arial" w:cs="Arial"/>
          <w:sz w:val="20"/>
          <w:szCs w:val="20"/>
        </w:rPr>
      </w:pPr>
      <w:r>
        <w:rPr>
          <w:rFonts w:ascii="Arial" w:hAnsi="Arial" w:cs="Arial"/>
          <w:sz w:val="20"/>
          <w:szCs w:val="20"/>
        </w:rPr>
        <w:t>4.</w:t>
      </w:r>
      <w:r>
        <w:rPr>
          <w:rFonts w:ascii="Arial" w:hAnsi="Arial" w:cs="Arial"/>
          <w:sz w:val="20"/>
          <w:szCs w:val="20"/>
        </w:rPr>
        <w:tab/>
      </w:r>
      <w:r w:rsidR="007B77DF" w:rsidRPr="00540952">
        <w:rPr>
          <w:rFonts w:ascii="Arial" w:hAnsi="Arial" w:cs="Arial"/>
          <w:sz w:val="20"/>
          <w:szCs w:val="20"/>
          <w:u w:val="single"/>
        </w:rPr>
        <w:t>Course Objectives</w:t>
      </w:r>
      <w:r w:rsidR="007B77DF" w:rsidRPr="007B77DF">
        <w:rPr>
          <w:rFonts w:ascii="Arial" w:hAnsi="Arial" w:cs="Arial"/>
          <w:sz w:val="20"/>
          <w:szCs w:val="20"/>
        </w:rPr>
        <w:t xml:space="preserve">  </w:t>
      </w:r>
    </w:p>
    <w:p w:rsidR="007B77DF" w:rsidRPr="007B77DF" w:rsidRDefault="007B77DF" w:rsidP="00BA6996">
      <w:pPr>
        <w:spacing w:after="0" w:line="240" w:lineRule="auto"/>
        <w:ind w:left="720"/>
        <w:rPr>
          <w:rFonts w:ascii="Arial" w:hAnsi="Arial" w:cs="Arial"/>
          <w:sz w:val="20"/>
          <w:szCs w:val="20"/>
        </w:rPr>
      </w:pPr>
      <w:r w:rsidRPr="00BA6996">
        <w:rPr>
          <w:rFonts w:ascii="Arial" w:hAnsi="Arial" w:cs="Arial"/>
          <w:sz w:val="20"/>
          <w:szCs w:val="20"/>
        </w:rPr>
        <w:t>Comprised of units to give perspectives on the origins, assumptions, logic, and ultimate arguments and influence on the contemporary world of the scholars and ideas listed in the course content which include:</w:t>
      </w:r>
      <w:r w:rsidRPr="007B77DF">
        <w:rPr>
          <w:rFonts w:ascii="Arial" w:hAnsi="Arial" w:cs="Arial"/>
          <w:sz w:val="20"/>
          <w:szCs w:val="20"/>
        </w:rPr>
        <w:t xml:space="preserve">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Articulate, compare, and analyze through the use of social science methodology including process tracing, historical analysis, and textual analysis in understanding the political ideas of selected political theories and theorists.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Describe and analyze competing political theories and how they have impacted students directly, their culture, and their political experiences.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Compare, analyze, and criticize through a comparative approach different forms of governance including liberalism, authoritarianism, fascism, Marxism, socialism, feminism, environmentalism, transhumanism, and fundamentalism.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Identify and evaluate competing theories of political development as it applies to individuals, societies and groups, countries, and historical periods.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Identify and evaluate the political role of specific scholars in the shaping of the contemporary political world.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Identify and appraise the objectives, implications, and outcomes of specific political theorists and their ideas.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Describe, compare, and appraise the impact of the specified political theorists on questions of social justice, race, gender, and ethnicity.   </w:t>
      </w:r>
    </w:p>
    <w:p w:rsidR="007B77DF" w:rsidRPr="00BE73B2" w:rsidRDefault="007B77DF" w:rsidP="00BE73B2">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Explain how theory differs from ideology.  </w:t>
      </w:r>
    </w:p>
    <w:p w:rsidR="007B77DF" w:rsidRDefault="007B77DF" w:rsidP="007B77DF">
      <w:pPr>
        <w:pStyle w:val="ListParagraph"/>
        <w:numPr>
          <w:ilvl w:val="0"/>
          <w:numId w:val="1"/>
        </w:numPr>
        <w:spacing w:after="0" w:line="240" w:lineRule="auto"/>
        <w:ind w:left="900" w:hanging="180"/>
        <w:rPr>
          <w:rFonts w:ascii="Arial" w:hAnsi="Arial" w:cs="Arial"/>
          <w:sz w:val="20"/>
          <w:szCs w:val="20"/>
        </w:rPr>
      </w:pPr>
      <w:r w:rsidRPr="00BE73B2">
        <w:rPr>
          <w:rFonts w:ascii="Arial" w:hAnsi="Arial" w:cs="Arial"/>
          <w:sz w:val="20"/>
          <w:szCs w:val="20"/>
        </w:rPr>
        <w:t xml:space="preserve">Analyze and appraise the evolution of liberalism, fascism, Marxism and socialism, fundamentalism, and environmentalism over a historical period.   </w:t>
      </w:r>
    </w:p>
    <w:p w:rsidR="00BE73B2" w:rsidRPr="00BE73B2" w:rsidRDefault="00BE73B2" w:rsidP="00BE73B2">
      <w:pPr>
        <w:pStyle w:val="ListParagraph"/>
        <w:spacing w:after="0" w:line="240" w:lineRule="auto"/>
        <w:ind w:left="900"/>
        <w:rPr>
          <w:rFonts w:ascii="Arial" w:hAnsi="Arial" w:cs="Arial"/>
          <w:sz w:val="20"/>
          <w:szCs w:val="20"/>
        </w:rPr>
      </w:pPr>
    </w:p>
    <w:p w:rsidR="007B77DF" w:rsidRPr="007B77DF" w:rsidRDefault="00BE73B2" w:rsidP="007B77DF">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rPr>
        <w:tab/>
      </w:r>
      <w:r w:rsidR="007B77DF" w:rsidRPr="00BE73B2">
        <w:rPr>
          <w:rFonts w:ascii="Arial" w:hAnsi="Arial" w:cs="Arial"/>
          <w:sz w:val="20"/>
          <w:szCs w:val="20"/>
          <w:u w:val="single"/>
        </w:rPr>
        <w:t>Instructional Facilities</w:t>
      </w:r>
      <w:r w:rsidR="007B77DF" w:rsidRPr="007B77DF">
        <w:rPr>
          <w:rFonts w:ascii="Arial" w:hAnsi="Arial" w:cs="Arial"/>
          <w:sz w:val="20"/>
          <w:szCs w:val="20"/>
        </w:rPr>
        <w:t xml:space="preserve">  </w:t>
      </w:r>
    </w:p>
    <w:p w:rsid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 </w:t>
      </w:r>
      <w:r w:rsidR="00804EB4">
        <w:rPr>
          <w:rFonts w:ascii="Arial" w:hAnsi="Arial" w:cs="Arial"/>
          <w:sz w:val="20"/>
          <w:szCs w:val="20"/>
        </w:rPr>
        <w:tab/>
      </w:r>
      <w:r w:rsidRPr="007B77DF">
        <w:rPr>
          <w:rFonts w:ascii="Arial" w:hAnsi="Arial" w:cs="Arial"/>
          <w:sz w:val="20"/>
          <w:szCs w:val="20"/>
        </w:rPr>
        <w:t xml:space="preserve">Standard classroom  </w:t>
      </w:r>
    </w:p>
    <w:p w:rsidR="00804EB4" w:rsidRPr="007B77DF" w:rsidRDefault="00804EB4" w:rsidP="007B77DF">
      <w:pPr>
        <w:spacing w:after="0" w:line="240" w:lineRule="auto"/>
        <w:rPr>
          <w:rFonts w:ascii="Arial" w:hAnsi="Arial" w:cs="Arial"/>
          <w:sz w:val="20"/>
          <w:szCs w:val="20"/>
        </w:rPr>
      </w:pPr>
    </w:p>
    <w:p w:rsidR="007B77DF" w:rsidRPr="007B77DF" w:rsidRDefault="00804EB4" w:rsidP="007B77DF">
      <w:pPr>
        <w:spacing w:after="0" w:line="240" w:lineRule="auto"/>
        <w:rPr>
          <w:rFonts w:ascii="Arial" w:hAnsi="Arial" w:cs="Arial"/>
          <w:sz w:val="20"/>
          <w:szCs w:val="20"/>
        </w:rPr>
      </w:pPr>
      <w:r>
        <w:rPr>
          <w:rFonts w:ascii="Arial" w:hAnsi="Arial" w:cs="Arial"/>
          <w:sz w:val="20"/>
          <w:szCs w:val="20"/>
        </w:rPr>
        <w:t>6.</w:t>
      </w:r>
      <w:r>
        <w:rPr>
          <w:rFonts w:ascii="Arial" w:hAnsi="Arial" w:cs="Arial"/>
          <w:sz w:val="20"/>
          <w:szCs w:val="20"/>
        </w:rPr>
        <w:tab/>
      </w:r>
      <w:r w:rsidR="007B77DF" w:rsidRPr="00804EB4">
        <w:rPr>
          <w:rFonts w:ascii="Arial" w:hAnsi="Arial" w:cs="Arial"/>
          <w:sz w:val="20"/>
          <w:szCs w:val="20"/>
          <w:u w:val="single"/>
        </w:rPr>
        <w:t>Special Materials Required of Student</w:t>
      </w:r>
      <w:r w:rsidR="007B77DF" w:rsidRPr="007B77DF">
        <w:rPr>
          <w:rFonts w:ascii="Arial" w:hAnsi="Arial" w:cs="Arial"/>
          <w:sz w:val="20"/>
          <w:szCs w:val="20"/>
        </w:rPr>
        <w:t xml:space="preserve">  </w:t>
      </w:r>
    </w:p>
    <w:p w:rsidR="007B77DF" w:rsidRP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  </w:t>
      </w:r>
      <w:r w:rsidRPr="007B77DF">
        <w:rPr>
          <w:rFonts w:ascii="Arial" w:hAnsi="Arial" w:cs="Arial"/>
          <w:sz w:val="20"/>
          <w:szCs w:val="20"/>
        </w:rPr>
        <w:tab/>
        <w:t>None</w:t>
      </w:r>
    </w:p>
    <w:p w:rsidR="007B77DF" w:rsidRPr="007B77DF" w:rsidRDefault="007B77DF" w:rsidP="007B77DF">
      <w:pPr>
        <w:spacing w:after="0" w:line="240" w:lineRule="auto"/>
        <w:rPr>
          <w:rFonts w:ascii="Arial" w:hAnsi="Arial" w:cs="Arial"/>
          <w:sz w:val="20"/>
          <w:szCs w:val="20"/>
        </w:rPr>
      </w:pPr>
    </w:p>
    <w:p w:rsidR="007B77DF" w:rsidRPr="007B77DF" w:rsidRDefault="007B77DF" w:rsidP="007B77DF">
      <w:pPr>
        <w:spacing w:after="0" w:line="240" w:lineRule="auto"/>
        <w:rPr>
          <w:rFonts w:ascii="Arial" w:hAnsi="Arial" w:cs="Arial"/>
          <w:sz w:val="20"/>
          <w:szCs w:val="20"/>
        </w:rPr>
      </w:pPr>
    </w:p>
    <w:p w:rsidR="003D1663" w:rsidRDefault="003D1663" w:rsidP="007B77DF">
      <w:pPr>
        <w:spacing w:after="0" w:line="240" w:lineRule="auto"/>
        <w:rPr>
          <w:rFonts w:ascii="Arial" w:hAnsi="Arial" w:cs="Arial"/>
          <w:sz w:val="20"/>
          <w:szCs w:val="20"/>
        </w:rPr>
      </w:pPr>
    </w:p>
    <w:p w:rsidR="006A7DE7" w:rsidRDefault="006A7DE7" w:rsidP="007B77DF">
      <w:pPr>
        <w:spacing w:after="0" w:line="240" w:lineRule="auto"/>
        <w:rPr>
          <w:rFonts w:ascii="Arial" w:hAnsi="Arial" w:cs="Arial"/>
          <w:sz w:val="20"/>
          <w:szCs w:val="20"/>
        </w:rPr>
      </w:pPr>
    </w:p>
    <w:p w:rsidR="00683021" w:rsidRDefault="00683021" w:rsidP="007B77DF">
      <w:pPr>
        <w:spacing w:after="0" w:line="240" w:lineRule="auto"/>
        <w:rPr>
          <w:rFonts w:ascii="Arial" w:hAnsi="Arial" w:cs="Arial"/>
          <w:sz w:val="20"/>
          <w:szCs w:val="20"/>
        </w:rPr>
      </w:pPr>
    </w:p>
    <w:p w:rsidR="007B77DF" w:rsidRPr="007B77DF" w:rsidRDefault="003D1663" w:rsidP="007B77DF">
      <w:pPr>
        <w:spacing w:after="0" w:line="240" w:lineRule="auto"/>
        <w:rPr>
          <w:rFonts w:ascii="Arial" w:hAnsi="Arial" w:cs="Arial"/>
          <w:sz w:val="20"/>
          <w:szCs w:val="20"/>
        </w:rPr>
      </w:pPr>
      <w:r>
        <w:rPr>
          <w:rFonts w:ascii="Arial" w:hAnsi="Arial" w:cs="Arial"/>
          <w:sz w:val="20"/>
          <w:szCs w:val="20"/>
        </w:rPr>
        <w:lastRenderedPageBreak/>
        <w:t>7.</w:t>
      </w:r>
      <w:r>
        <w:rPr>
          <w:rFonts w:ascii="Arial" w:hAnsi="Arial" w:cs="Arial"/>
          <w:sz w:val="20"/>
          <w:szCs w:val="20"/>
        </w:rPr>
        <w:tab/>
      </w:r>
      <w:r w:rsidR="007B77DF" w:rsidRPr="003D1663">
        <w:rPr>
          <w:rFonts w:ascii="Arial" w:hAnsi="Arial" w:cs="Arial"/>
          <w:sz w:val="20"/>
          <w:szCs w:val="20"/>
          <w:u w:val="single"/>
        </w:rPr>
        <w:t>Course Content</w:t>
      </w:r>
      <w:r w:rsidR="007B77DF" w:rsidRPr="007B77DF">
        <w:rPr>
          <w:rFonts w:ascii="Arial" w:hAnsi="Arial" w:cs="Arial"/>
          <w:sz w:val="20"/>
          <w:szCs w:val="20"/>
        </w:rPr>
        <w:t xml:space="preserve"> </w:t>
      </w:r>
    </w:p>
    <w:p w:rsidR="007B77DF" w:rsidRPr="00A965C1" w:rsidRDefault="007B77DF" w:rsidP="00581E1C">
      <w:pPr>
        <w:pStyle w:val="ListParagraph"/>
        <w:numPr>
          <w:ilvl w:val="0"/>
          <w:numId w:val="2"/>
        </w:numPr>
        <w:spacing w:after="0" w:line="240" w:lineRule="auto"/>
        <w:ind w:left="900" w:hanging="180"/>
        <w:rPr>
          <w:rFonts w:ascii="Arial" w:hAnsi="Arial" w:cs="Arial"/>
          <w:sz w:val="20"/>
          <w:szCs w:val="20"/>
        </w:rPr>
      </w:pPr>
      <w:r w:rsidRPr="001B1272">
        <w:rPr>
          <w:rFonts w:ascii="Arial" w:hAnsi="Arial" w:cs="Arial"/>
          <w:sz w:val="20"/>
          <w:szCs w:val="20"/>
        </w:rPr>
        <w:t>Introduction to Political Theory</w:t>
      </w:r>
      <w:r w:rsidR="0026715D">
        <w:rPr>
          <w:rFonts w:ascii="Arial" w:hAnsi="Arial" w:cs="Arial"/>
          <w:sz w:val="20"/>
          <w:szCs w:val="20"/>
        </w:rPr>
        <w:t>.</w:t>
      </w:r>
      <w:r w:rsidRPr="001B1272">
        <w:rPr>
          <w:rFonts w:ascii="Arial" w:hAnsi="Arial" w:cs="Arial"/>
          <w:sz w:val="20"/>
          <w:szCs w:val="20"/>
        </w:rPr>
        <w:t xml:space="preserve">  </w:t>
      </w:r>
    </w:p>
    <w:p w:rsidR="007B77DF" w:rsidRPr="00581E1C" w:rsidRDefault="007B77DF" w:rsidP="00581E1C">
      <w:pPr>
        <w:pStyle w:val="ListParagraph"/>
        <w:numPr>
          <w:ilvl w:val="0"/>
          <w:numId w:val="3"/>
        </w:numPr>
        <w:spacing w:after="0" w:line="240" w:lineRule="auto"/>
        <w:ind w:left="1170" w:hanging="270"/>
        <w:rPr>
          <w:rFonts w:ascii="Arial" w:hAnsi="Arial" w:cs="Arial"/>
          <w:sz w:val="20"/>
          <w:szCs w:val="20"/>
        </w:rPr>
      </w:pPr>
      <w:r w:rsidRPr="00581E1C">
        <w:rPr>
          <w:rFonts w:ascii="Arial" w:hAnsi="Arial" w:cs="Arial"/>
          <w:sz w:val="20"/>
          <w:szCs w:val="20"/>
        </w:rPr>
        <w:t>Political theory and Political Philosophy</w:t>
      </w:r>
      <w:r w:rsidR="0026715D">
        <w:rPr>
          <w:rFonts w:ascii="Arial" w:hAnsi="Arial" w:cs="Arial"/>
          <w:sz w:val="20"/>
          <w:szCs w:val="20"/>
        </w:rPr>
        <w:t>.</w:t>
      </w:r>
      <w:r w:rsidRPr="00581E1C">
        <w:rPr>
          <w:rFonts w:ascii="Arial" w:hAnsi="Arial" w:cs="Arial"/>
          <w:sz w:val="20"/>
          <w:szCs w:val="20"/>
        </w:rPr>
        <w:t xml:space="preserve">  </w:t>
      </w:r>
    </w:p>
    <w:p w:rsidR="007B77DF" w:rsidRPr="00581E1C" w:rsidRDefault="007B77DF" w:rsidP="00581E1C">
      <w:pPr>
        <w:pStyle w:val="ListParagraph"/>
        <w:numPr>
          <w:ilvl w:val="0"/>
          <w:numId w:val="3"/>
        </w:numPr>
        <w:spacing w:after="0" w:line="240" w:lineRule="auto"/>
        <w:ind w:left="1170" w:hanging="270"/>
        <w:rPr>
          <w:rFonts w:ascii="Arial" w:hAnsi="Arial" w:cs="Arial"/>
          <w:sz w:val="20"/>
          <w:szCs w:val="20"/>
        </w:rPr>
      </w:pPr>
      <w:r w:rsidRPr="00581E1C">
        <w:rPr>
          <w:rFonts w:ascii="Arial" w:hAnsi="Arial" w:cs="Arial"/>
          <w:sz w:val="20"/>
          <w:szCs w:val="20"/>
        </w:rPr>
        <w:t>Difference between ideology and theory</w:t>
      </w:r>
      <w:r w:rsidR="0026715D">
        <w:rPr>
          <w:rFonts w:ascii="Arial" w:hAnsi="Arial" w:cs="Arial"/>
          <w:sz w:val="20"/>
          <w:szCs w:val="20"/>
        </w:rPr>
        <w:t>.</w:t>
      </w:r>
      <w:r w:rsidRPr="00581E1C">
        <w:rPr>
          <w:rFonts w:ascii="Arial" w:hAnsi="Arial" w:cs="Arial"/>
          <w:sz w:val="20"/>
          <w:szCs w:val="20"/>
        </w:rPr>
        <w:t xml:space="preserve">  </w:t>
      </w:r>
    </w:p>
    <w:p w:rsidR="007B77DF" w:rsidRPr="00A965C1" w:rsidRDefault="007B77DF" w:rsidP="00581E1C">
      <w:pPr>
        <w:pStyle w:val="ListParagraph"/>
        <w:numPr>
          <w:ilvl w:val="0"/>
          <w:numId w:val="2"/>
        </w:numPr>
        <w:spacing w:after="0" w:line="240" w:lineRule="auto"/>
        <w:ind w:left="900" w:hanging="180"/>
        <w:rPr>
          <w:rFonts w:ascii="Arial" w:hAnsi="Arial" w:cs="Arial"/>
          <w:sz w:val="20"/>
          <w:szCs w:val="20"/>
        </w:rPr>
      </w:pPr>
      <w:r w:rsidRPr="001B1272">
        <w:rPr>
          <w:rFonts w:ascii="Arial" w:hAnsi="Arial" w:cs="Arial"/>
          <w:sz w:val="20"/>
          <w:szCs w:val="20"/>
        </w:rPr>
        <w:t>Ancient and Classical Political Philosophy</w:t>
      </w:r>
      <w:r w:rsidR="0026715D">
        <w:rPr>
          <w:rFonts w:ascii="Arial" w:hAnsi="Arial" w:cs="Arial"/>
          <w:sz w:val="20"/>
          <w:szCs w:val="20"/>
        </w:rPr>
        <w:t>.</w:t>
      </w:r>
      <w:r w:rsidRPr="001B1272">
        <w:rPr>
          <w:rFonts w:ascii="Arial" w:hAnsi="Arial" w:cs="Arial"/>
          <w:sz w:val="20"/>
          <w:szCs w:val="20"/>
        </w:rPr>
        <w:t xml:space="preserve"> </w:t>
      </w:r>
    </w:p>
    <w:p w:rsidR="007B77DF" w:rsidRPr="005A1A7E" w:rsidRDefault="007B77DF" w:rsidP="005A1A7E">
      <w:pPr>
        <w:pStyle w:val="ListParagraph"/>
        <w:numPr>
          <w:ilvl w:val="0"/>
          <w:numId w:val="4"/>
        </w:numPr>
        <w:spacing w:after="0" w:line="240" w:lineRule="auto"/>
        <w:ind w:left="1170" w:hanging="270"/>
        <w:rPr>
          <w:rFonts w:ascii="Arial" w:hAnsi="Arial" w:cs="Arial"/>
          <w:sz w:val="20"/>
          <w:szCs w:val="20"/>
        </w:rPr>
      </w:pPr>
      <w:r w:rsidRPr="005A1A7E">
        <w:rPr>
          <w:rFonts w:ascii="Arial" w:hAnsi="Arial" w:cs="Arial"/>
          <w:sz w:val="20"/>
          <w:szCs w:val="20"/>
        </w:rPr>
        <w:t>Thucydides</w:t>
      </w:r>
      <w:r w:rsidR="0026715D">
        <w:rPr>
          <w:rFonts w:ascii="Arial" w:hAnsi="Arial" w:cs="Arial"/>
          <w:sz w:val="20"/>
          <w:szCs w:val="20"/>
        </w:rPr>
        <w:t>.</w:t>
      </w:r>
      <w:r w:rsidRPr="005A1A7E">
        <w:rPr>
          <w:rFonts w:ascii="Arial" w:hAnsi="Arial" w:cs="Arial"/>
          <w:sz w:val="20"/>
          <w:szCs w:val="20"/>
        </w:rPr>
        <w:t xml:space="preserve"> </w:t>
      </w:r>
    </w:p>
    <w:p w:rsidR="007B77DF" w:rsidRPr="005A1A7E" w:rsidRDefault="007B77DF" w:rsidP="005A1A7E">
      <w:pPr>
        <w:pStyle w:val="ListParagraph"/>
        <w:numPr>
          <w:ilvl w:val="0"/>
          <w:numId w:val="4"/>
        </w:numPr>
        <w:spacing w:after="0" w:line="240" w:lineRule="auto"/>
        <w:ind w:left="1170" w:hanging="270"/>
        <w:rPr>
          <w:rFonts w:ascii="Arial" w:hAnsi="Arial" w:cs="Arial"/>
          <w:sz w:val="20"/>
          <w:szCs w:val="20"/>
        </w:rPr>
      </w:pPr>
      <w:r w:rsidRPr="005A1A7E">
        <w:rPr>
          <w:rFonts w:ascii="Arial" w:hAnsi="Arial" w:cs="Arial"/>
          <w:sz w:val="20"/>
          <w:szCs w:val="20"/>
        </w:rPr>
        <w:t>Plato</w:t>
      </w:r>
      <w:r w:rsidR="0026715D">
        <w:rPr>
          <w:rFonts w:ascii="Arial" w:hAnsi="Arial" w:cs="Arial"/>
          <w:sz w:val="20"/>
          <w:szCs w:val="20"/>
        </w:rPr>
        <w:t>.</w:t>
      </w:r>
      <w:r w:rsidRPr="005A1A7E">
        <w:rPr>
          <w:rFonts w:ascii="Arial" w:hAnsi="Arial" w:cs="Arial"/>
          <w:sz w:val="20"/>
          <w:szCs w:val="20"/>
        </w:rPr>
        <w:t xml:space="preserve">  </w:t>
      </w:r>
    </w:p>
    <w:p w:rsidR="007B77DF" w:rsidRPr="005A1A7E" w:rsidRDefault="007B77DF" w:rsidP="005A1A7E">
      <w:pPr>
        <w:pStyle w:val="ListParagraph"/>
        <w:numPr>
          <w:ilvl w:val="0"/>
          <w:numId w:val="4"/>
        </w:numPr>
        <w:spacing w:after="0" w:line="240" w:lineRule="auto"/>
        <w:ind w:left="1170" w:hanging="270"/>
        <w:rPr>
          <w:rFonts w:ascii="Arial" w:hAnsi="Arial" w:cs="Arial"/>
          <w:sz w:val="20"/>
          <w:szCs w:val="20"/>
        </w:rPr>
      </w:pPr>
      <w:r w:rsidRPr="005A1A7E">
        <w:rPr>
          <w:rFonts w:ascii="Arial" w:hAnsi="Arial" w:cs="Arial"/>
          <w:sz w:val="20"/>
          <w:szCs w:val="20"/>
        </w:rPr>
        <w:t>Aristophanes</w:t>
      </w:r>
      <w:r w:rsidR="0026715D">
        <w:rPr>
          <w:rFonts w:ascii="Arial" w:hAnsi="Arial" w:cs="Arial"/>
          <w:sz w:val="20"/>
          <w:szCs w:val="20"/>
        </w:rPr>
        <w:t>.</w:t>
      </w:r>
      <w:r w:rsidRPr="005A1A7E">
        <w:rPr>
          <w:rFonts w:ascii="Arial" w:hAnsi="Arial" w:cs="Arial"/>
          <w:sz w:val="20"/>
          <w:szCs w:val="20"/>
        </w:rPr>
        <w:t xml:space="preserve">  </w:t>
      </w:r>
    </w:p>
    <w:p w:rsidR="007B77DF" w:rsidRPr="005A1A7E" w:rsidRDefault="007B77DF" w:rsidP="005A1A7E">
      <w:pPr>
        <w:pStyle w:val="ListParagraph"/>
        <w:numPr>
          <w:ilvl w:val="0"/>
          <w:numId w:val="4"/>
        </w:numPr>
        <w:spacing w:after="0" w:line="240" w:lineRule="auto"/>
        <w:ind w:left="1170" w:hanging="270"/>
        <w:rPr>
          <w:rFonts w:ascii="Arial" w:hAnsi="Arial" w:cs="Arial"/>
          <w:sz w:val="20"/>
          <w:szCs w:val="20"/>
        </w:rPr>
      </w:pPr>
      <w:r w:rsidRPr="005A1A7E">
        <w:rPr>
          <w:rFonts w:ascii="Arial" w:hAnsi="Arial" w:cs="Arial"/>
          <w:sz w:val="20"/>
          <w:szCs w:val="20"/>
        </w:rPr>
        <w:t>Aristotle</w:t>
      </w:r>
      <w:r w:rsidR="0026715D">
        <w:rPr>
          <w:rFonts w:ascii="Arial" w:hAnsi="Arial" w:cs="Arial"/>
          <w:sz w:val="20"/>
          <w:szCs w:val="20"/>
        </w:rPr>
        <w:t>.</w:t>
      </w:r>
      <w:r w:rsidRPr="005A1A7E">
        <w:rPr>
          <w:rFonts w:ascii="Arial" w:hAnsi="Arial" w:cs="Arial"/>
          <w:sz w:val="20"/>
          <w:szCs w:val="20"/>
        </w:rPr>
        <w:t xml:space="preserve">  </w:t>
      </w:r>
    </w:p>
    <w:p w:rsidR="007B77DF" w:rsidRPr="005A1A7E" w:rsidRDefault="007B77DF" w:rsidP="005A1A7E">
      <w:pPr>
        <w:pStyle w:val="ListParagraph"/>
        <w:numPr>
          <w:ilvl w:val="0"/>
          <w:numId w:val="4"/>
        </w:numPr>
        <w:spacing w:after="0" w:line="240" w:lineRule="auto"/>
        <w:ind w:left="1170" w:hanging="270"/>
        <w:rPr>
          <w:rFonts w:ascii="Arial" w:hAnsi="Arial" w:cs="Arial"/>
          <w:sz w:val="20"/>
          <w:szCs w:val="20"/>
        </w:rPr>
      </w:pPr>
      <w:r w:rsidRPr="005A1A7E">
        <w:rPr>
          <w:rFonts w:ascii="Arial" w:hAnsi="Arial" w:cs="Arial"/>
          <w:sz w:val="20"/>
          <w:szCs w:val="20"/>
        </w:rPr>
        <w:t>St. Augustine</w:t>
      </w:r>
      <w:r w:rsidR="0026715D">
        <w:rPr>
          <w:rFonts w:ascii="Arial" w:hAnsi="Arial" w:cs="Arial"/>
          <w:sz w:val="20"/>
          <w:szCs w:val="20"/>
        </w:rPr>
        <w:t>.</w:t>
      </w:r>
      <w:r w:rsidRPr="005A1A7E">
        <w:rPr>
          <w:rFonts w:ascii="Arial" w:hAnsi="Arial" w:cs="Arial"/>
          <w:sz w:val="20"/>
          <w:szCs w:val="20"/>
        </w:rPr>
        <w:t xml:space="preserve">  </w:t>
      </w:r>
    </w:p>
    <w:p w:rsidR="007B77DF" w:rsidRPr="005A1A7E" w:rsidRDefault="007B77DF" w:rsidP="005A1A7E">
      <w:pPr>
        <w:pStyle w:val="ListParagraph"/>
        <w:numPr>
          <w:ilvl w:val="0"/>
          <w:numId w:val="4"/>
        </w:numPr>
        <w:spacing w:after="0" w:line="240" w:lineRule="auto"/>
        <w:ind w:left="1170" w:hanging="270"/>
        <w:rPr>
          <w:rFonts w:ascii="Arial" w:hAnsi="Arial" w:cs="Arial"/>
          <w:sz w:val="20"/>
          <w:szCs w:val="20"/>
        </w:rPr>
      </w:pPr>
      <w:r w:rsidRPr="005A1A7E">
        <w:rPr>
          <w:rFonts w:ascii="Arial" w:hAnsi="Arial" w:cs="Arial"/>
          <w:sz w:val="20"/>
          <w:szCs w:val="20"/>
        </w:rPr>
        <w:t xml:space="preserve">Thinkers can vary based upon teacher’s expertise, for example someone may choose Sunzi, Kongzi, Laozi, the Bhagavad-Gita, the writings of King Ashoka, Israelite prophets, etc. as a reflection about the nature of politics etc.  </w:t>
      </w:r>
    </w:p>
    <w:p w:rsidR="007B77DF" w:rsidRPr="00A965C1" w:rsidRDefault="007B77DF" w:rsidP="0026715D">
      <w:pPr>
        <w:pStyle w:val="ListParagraph"/>
        <w:numPr>
          <w:ilvl w:val="0"/>
          <w:numId w:val="2"/>
        </w:numPr>
        <w:spacing w:after="0" w:line="240" w:lineRule="auto"/>
        <w:ind w:left="900" w:hanging="180"/>
        <w:rPr>
          <w:rFonts w:ascii="Arial" w:hAnsi="Arial" w:cs="Arial"/>
          <w:sz w:val="20"/>
          <w:szCs w:val="20"/>
        </w:rPr>
      </w:pPr>
      <w:r w:rsidRPr="001B1272">
        <w:rPr>
          <w:rFonts w:ascii="Arial" w:hAnsi="Arial" w:cs="Arial"/>
          <w:sz w:val="20"/>
          <w:szCs w:val="20"/>
        </w:rPr>
        <w:t>Medieval Political Philosophy</w:t>
      </w:r>
      <w:r w:rsidR="00550353">
        <w:rPr>
          <w:rFonts w:ascii="Arial" w:hAnsi="Arial" w:cs="Arial"/>
          <w:sz w:val="20"/>
          <w:szCs w:val="20"/>
        </w:rPr>
        <w:t>.</w:t>
      </w:r>
      <w:r w:rsidRPr="001B1272">
        <w:rPr>
          <w:rFonts w:ascii="Arial" w:hAnsi="Arial" w:cs="Arial"/>
          <w:sz w:val="20"/>
          <w:szCs w:val="20"/>
        </w:rPr>
        <w:t xml:space="preserve">  </w:t>
      </w:r>
    </w:p>
    <w:p w:rsidR="007B77DF" w:rsidRPr="00EB48C3" w:rsidRDefault="007B77DF" w:rsidP="00EB48C3">
      <w:pPr>
        <w:pStyle w:val="ListParagraph"/>
        <w:numPr>
          <w:ilvl w:val="0"/>
          <w:numId w:val="5"/>
        </w:numPr>
        <w:spacing w:after="0" w:line="240" w:lineRule="auto"/>
        <w:ind w:left="1170" w:hanging="270"/>
        <w:rPr>
          <w:rFonts w:ascii="Arial" w:hAnsi="Arial" w:cs="Arial"/>
          <w:sz w:val="20"/>
          <w:szCs w:val="20"/>
        </w:rPr>
      </w:pPr>
      <w:r w:rsidRPr="00EB48C3">
        <w:rPr>
          <w:rFonts w:ascii="Arial" w:hAnsi="Arial" w:cs="Arial"/>
          <w:sz w:val="20"/>
          <w:szCs w:val="20"/>
        </w:rPr>
        <w:t>Aquinas</w:t>
      </w:r>
      <w:r w:rsidR="00550353">
        <w:rPr>
          <w:rFonts w:ascii="Arial" w:hAnsi="Arial" w:cs="Arial"/>
          <w:sz w:val="20"/>
          <w:szCs w:val="20"/>
        </w:rPr>
        <w:t>.</w:t>
      </w:r>
      <w:r w:rsidRPr="00EB48C3">
        <w:rPr>
          <w:rFonts w:ascii="Arial" w:hAnsi="Arial" w:cs="Arial"/>
          <w:sz w:val="20"/>
          <w:szCs w:val="20"/>
        </w:rPr>
        <w:t xml:space="preserve">  </w:t>
      </w:r>
    </w:p>
    <w:p w:rsidR="007B77DF" w:rsidRPr="00EB48C3" w:rsidRDefault="007B77DF" w:rsidP="00EB48C3">
      <w:pPr>
        <w:pStyle w:val="ListParagraph"/>
        <w:numPr>
          <w:ilvl w:val="0"/>
          <w:numId w:val="5"/>
        </w:numPr>
        <w:spacing w:after="0" w:line="240" w:lineRule="auto"/>
        <w:ind w:left="1170" w:hanging="270"/>
        <w:rPr>
          <w:rFonts w:ascii="Arial" w:hAnsi="Arial" w:cs="Arial"/>
          <w:sz w:val="20"/>
          <w:szCs w:val="20"/>
        </w:rPr>
      </w:pPr>
      <w:r w:rsidRPr="00EB48C3">
        <w:rPr>
          <w:rFonts w:ascii="Arial" w:hAnsi="Arial" w:cs="Arial"/>
          <w:sz w:val="20"/>
          <w:szCs w:val="20"/>
        </w:rPr>
        <w:t>Maimonides</w:t>
      </w:r>
      <w:r w:rsidR="00550353">
        <w:rPr>
          <w:rFonts w:ascii="Arial" w:hAnsi="Arial" w:cs="Arial"/>
          <w:sz w:val="20"/>
          <w:szCs w:val="20"/>
        </w:rPr>
        <w:t>.</w:t>
      </w:r>
      <w:r w:rsidRPr="00EB48C3">
        <w:rPr>
          <w:rFonts w:ascii="Arial" w:hAnsi="Arial" w:cs="Arial"/>
          <w:sz w:val="20"/>
          <w:szCs w:val="20"/>
        </w:rPr>
        <w:t xml:space="preserve">  </w:t>
      </w:r>
    </w:p>
    <w:p w:rsidR="007B77DF" w:rsidRPr="00EB48C3" w:rsidRDefault="007B77DF" w:rsidP="00EB48C3">
      <w:pPr>
        <w:pStyle w:val="ListParagraph"/>
        <w:numPr>
          <w:ilvl w:val="0"/>
          <w:numId w:val="5"/>
        </w:numPr>
        <w:spacing w:after="0" w:line="240" w:lineRule="auto"/>
        <w:ind w:left="1170" w:hanging="270"/>
        <w:rPr>
          <w:rFonts w:ascii="Arial" w:hAnsi="Arial" w:cs="Arial"/>
          <w:sz w:val="20"/>
          <w:szCs w:val="20"/>
        </w:rPr>
      </w:pPr>
      <w:r w:rsidRPr="00EB48C3">
        <w:rPr>
          <w:rFonts w:ascii="Arial" w:hAnsi="Arial" w:cs="Arial"/>
          <w:sz w:val="20"/>
          <w:szCs w:val="20"/>
        </w:rPr>
        <w:t>Al Farabi</w:t>
      </w:r>
      <w:r w:rsidR="00550353">
        <w:rPr>
          <w:rFonts w:ascii="Arial" w:hAnsi="Arial" w:cs="Arial"/>
          <w:sz w:val="20"/>
          <w:szCs w:val="20"/>
        </w:rPr>
        <w:t>.</w:t>
      </w:r>
      <w:r w:rsidRPr="00EB48C3">
        <w:rPr>
          <w:rFonts w:ascii="Arial" w:hAnsi="Arial" w:cs="Arial"/>
          <w:sz w:val="20"/>
          <w:szCs w:val="20"/>
        </w:rPr>
        <w:t xml:space="preserve">  </w:t>
      </w:r>
    </w:p>
    <w:p w:rsidR="007B77DF" w:rsidRPr="00EB48C3" w:rsidRDefault="007B77DF" w:rsidP="00EB48C3">
      <w:pPr>
        <w:pStyle w:val="ListParagraph"/>
        <w:numPr>
          <w:ilvl w:val="0"/>
          <w:numId w:val="5"/>
        </w:numPr>
        <w:spacing w:after="0" w:line="240" w:lineRule="auto"/>
        <w:ind w:left="1170" w:hanging="270"/>
        <w:rPr>
          <w:rFonts w:ascii="Arial" w:hAnsi="Arial" w:cs="Arial"/>
          <w:sz w:val="20"/>
          <w:szCs w:val="20"/>
        </w:rPr>
      </w:pPr>
      <w:r w:rsidRPr="00EB48C3">
        <w:rPr>
          <w:rFonts w:ascii="Arial" w:hAnsi="Arial" w:cs="Arial"/>
          <w:sz w:val="20"/>
          <w:szCs w:val="20"/>
        </w:rPr>
        <w:t xml:space="preserve">Thinkers may vary based upon teacher’s expertise, for example someone may want to teach Marsilius of Padua, Averroes, Xunzi, Ibn Khaldun, etc.  </w:t>
      </w:r>
    </w:p>
    <w:p w:rsidR="007B77DF" w:rsidRPr="00A965C1" w:rsidRDefault="007B77DF" w:rsidP="00EB48C3">
      <w:pPr>
        <w:pStyle w:val="ListParagraph"/>
        <w:numPr>
          <w:ilvl w:val="0"/>
          <w:numId w:val="2"/>
        </w:numPr>
        <w:spacing w:after="0" w:line="240" w:lineRule="auto"/>
        <w:ind w:left="900" w:hanging="180"/>
        <w:rPr>
          <w:rFonts w:ascii="Arial" w:hAnsi="Arial" w:cs="Arial"/>
          <w:sz w:val="20"/>
          <w:szCs w:val="20"/>
        </w:rPr>
      </w:pPr>
      <w:r w:rsidRPr="001B1272">
        <w:rPr>
          <w:rFonts w:ascii="Arial" w:hAnsi="Arial" w:cs="Arial"/>
          <w:sz w:val="20"/>
          <w:szCs w:val="20"/>
        </w:rPr>
        <w:t>Modern Political Philosophy and the birth of Modern Ideologies</w:t>
      </w:r>
      <w:r w:rsidR="008A5133">
        <w:rPr>
          <w:rFonts w:ascii="Arial" w:hAnsi="Arial" w:cs="Arial"/>
          <w:sz w:val="20"/>
          <w:szCs w:val="20"/>
        </w:rPr>
        <w:t>.</w:t>
      </w:r>
      <w:r w:rsidRPr="001B1272">
        <w:rPr>
          <w:rFonts w:ascii="Arial" w:hAnsi="Arial" w:cs="Arial"/>
          <w:sz w:val="20"/>
          <w:szCs w:val="20"/>
        </w:rPr>
        <w:t xml:space="preserve">  </w:t>
      </w:r>
    </w:p>
    <w:p w:rsidR="007B77DF" w:rsidRPr="00411FAF" w:rsidRDefault="007B77DF" w:rsidP="00411FAF">
      <w:pPr>
        <w:pStyle w:val="ListParagraph"/>
        <w:numPr>
          <w:ilvl w:val="0"/>
          <w:numId w:val="6"/>
        </w:numPr>
        <w:spacing w:after="0" w:line="240" w:lineRule="auto"/>
        <w:ind w:left="1170" w:hanging="270"/>
        <w:rPr>
          <w:rFonts w:ascii="Arial" w:hAnsi="Arial" w:cs="Arial"/>
          <w:sz w:val="20"/>
          <w:szCs w:val="20"/>
        </w:rPr>
      </w:pPr>
      <w:r w:rsidRPr="00411FAF">
        <w:rPr>
          <w:rFonts w:ascii="Arial" w:hAnsi="Arial" w:cs="Arial"/>
          <w:sz w:val="20"/>
          <w:szCs w:val="20"/>
        </w:rPr>
        <w:t>Machiavelli</w:t>
      </w:r>
      <w:r w:rsidR="0016389F">
        <w:rPr>
          <w:rFonts w:ascii="Arial" w:hAnsi="Arial" w:cs="Arial"/>
          <w:sz w:val="20"/>
          <w:szCs w:val="20"/>
        </w:rPr>
        <w:t>.</w:t>
      </w:r>
      <w:r w:rsidRPr="00411FAF">
        <w:rPr>
          <w:rFonts w:ascii="Arial" w:hAnsi="Arial" w:cs="Arial"/>
          <w:sz w:val="20"/>
          <w:szCs w:val="20"/>
        </w:rPr>
        <w:t xml:space="preserve">  </w:t>
      </w:r>
    </w:p>
    <w:p w:rsidR="007B77DF" w:rsidRPr="00411FAF" w:rsidRDefault="007B77DF" w:rsidP="00411FAF">
      <w:pPr>
        <w:pStyle w:val="ListParagraph"/>
        <w:numPr>
          <w:ilvl w:val="0"/>
          <w:numId w:val="6"/>
        </w:numPr>
        <w:spacing w:after="0" w:line="240" w:lineRule="auto"/>
        <w:ind w:left="1170" w:hanging="270"/>
        <w:rPr>
          <w:rFonts w:ascii="Arial" w:hAnsi="Arial" w:cs="Arial"/>
          <w:sz w:val="20"/>
          <w:szCs w:val="20"/>
        </w:rPr>
      </w:pPr>
      <w:r w:rsidRPr="00411FAF">
        <w:rPr>
          <w:rFonts w:ascii="Arial" w:hAnsi="Arial" w:cs="Arial"/>
          <w:sz w:val="20"/>
          <w:szCs w:val="20"/>
        </w:rPr>
        <w:t>Spinoza</w:t>
      </w:r>
      <w:r w:rsidR="0016389F">
        <w:rPr>
          <w:rFonts w:ascii="Arial" w:hAnsi="Arial" w:cs="Arial"/>
          <w:sz w:val="20"/>
          <w:szCs w:val="20"/>
        </w:rPr>
        <w:t>.</w:t>
      </w:r>
      <w:r w:rsidRPr="00411FAF">
        <w:rPr>
          <w:rFonts w:ascii="Arial" w:hAnsi="Arial" w:cs="Arial"/>
          <w:sz w:val="20"/>
          <w:szCs w:val="20"/>
        </w:rPr>
        <w:t xml:space="preserve">  </w:t>
      </w:r>
    </w:p>
    <w:p w:rsidR="007B77DF" w:rsidRPr="00411FAF" w:rsidRDefault="007B77DF" w:rsidP="00411FAF">
      <w:pPr>
        <w:pStyle w:val="ListParagraph"/>
        <w:numPr>
          <w:ilvl w:val="0"/>
          <w:numId w:val="6"/>
        </w:numPr>
        <w:spacing w:after="0" w:line="240" w:lineRule="auto"/>
        <w:ind w:left="1170" w:hanging="270"/>
        <w:rPr>
          <w:rFonts w:ascii="Arial" w:hAnsi="Arial" w:cs="Arial"/>
          <w:sz w:val="20"/>
          <w:szCs w:val="20"/>
        </w:rPr>
      </w:pPr>
      <w:r w:rsidRPr="00411FAF">
        <w:rPr>
          <w:rFonts w:ascii="Arial" w:hAnsi="Arial" w:cs="Arial"/>
          <w:sz w:val="20"/>
          <w:szCs w:val="20"/>
        </w:rPr>
        <w:t>Hobbes</w:t>
      </w:r>
      <w:r w:rsidR="0016389F">
        <w:rPr>
          <w:rFonts w:ascii="Arial" w:hAnsi="Arial" w:cs="Arial"/>
          <w:sz w:val="20"/>
          <w:szCs w:val="20"/>
        </w:rPr>
        <w:t>.</w:t>
      </w:r>
      <w:r w:rsidRPr="00411FAF">
        <w:rPr>
          <w:rFonts w:ascii="Arial" w:hAnsi="Arial" w:cs="Arial"/>
          <w:sz w:val="20"/>
          <w:szCs w:val="20"/>
        </w:rPr>
        <w:t xml:space="preserve">  </w:t>
      </w:r>
    </w:p>
    <w:p w:rsidR="007B77DF" w:rsidRPr="00411FAF" w:rsidRDefault="007B77DF" w:rsidP="00411FAF">
      <w:pPr>
        <w:pStyle w:val="ListParagraph"/>
        <w:numPr>
          <w:ilvl w:val="0"/>
          <w:numId w:val="6"/>
        </w:numPr>
        <w:spacing w:after="0" w:line="240" w:lineRule="auto"/>
        <w:ind w:left="1170" w:hanging="270"/>
        <w:rPr>
          <w:rFonts w:ascii="Arial" w:hAnsi="Arial" w:cs="Arial"/>
          <w:sz w:val="20"/>
          <w:szCs w:val="20"/>
        </w:rPr>
      </w:pPr>
      <w:r w:rsidRPr="00411FAF">
        <w:rPr>
          <w:rFonts w:ascii="Arial" w:hAnsi="Arial" w:cs="Arial"/>
          <w:sz w:val="20"/>
          <w:szCs w:val="20"/>
        </w:rPr>
        <w:t>Locke</w:t>
      </w:r>
      <w:r w:rsidR="0016389F">
        <w:rPr>
          <w:rFonts w:ascii="Arial" w:hAnsi="Arial" w:cs="Arial"/>
          <w:sz w:val="20"/>
          <w:szCs w:val="20"/>
        </w:rPr>
        <w:t>.</w:t>
      </w:r>
      <w:r w:rsidRPr="00411FAF">
        <w:rPr>
          <w:rFonts w:ascii="Arial" w:hAnsi="Arial" w:cs="Arial"/>
          <w:sz w:val="20"/>
          <w:szCs w:val="20"/>
        </w:rPr>
        <w:t xml:space="preserve">  </w:t>
      </w:r>
    </w:p>
    <w:p w:rsidR="007B77DF" w:rsidRPr="00411FAF" w:rsidRDefault="007B77DF" w:rsidP="00411FAF">
      <w:pPr>
        <w:pStyle w:val="ListParagraph"/>
        <w:numPr>
          <w:ilvl w:val="0"/>
          <w:numId w:val="6"/>
        </w:numPr>
        <w:spacing w:after="0" w:line="240" w:lineRule="auto"/>
        <w:ind w:left="1170" w:hanging="270"/>
        <w:rPr>
          <w:rFonts w:ascii="Arial" w:hAnsi="Arial" w:cs="Arial"/>
          <w:sz w:val="20"/>
          <w:szCs w:val="20"/>
        </w:rPr>
      </w:pPr>
      <w:r w:rsidRPr="00411FAF">
        <w:rPr>
          <w:rFonts w:ascii="Arial" w:hAnsi="Arial" w:cs="Arial"/>
          <w:sz w:val="20"/>
          <w:szCs w:val="20"/>
        </w:rPr>
        <w:t>Rousseau</w:t>
      </w:r>
      <w:r w:rsidR="0016389F">
        <w:rPr>
          <w:rFonts w:ascii="Arial" w:hAnsi="Arial" w:cs="Arial"/>
          <w:sz w:val="20"/>
          <w:szCs w:val="20"/>
        </w:rPr>
        <w:t>.</w:t>
      </w:r>
      <w:r w:rsidRPr="00411FAF">
        <w:rPr>
          <w:rFonts w:ascii="Arial" w:hAnsi="Arial" w:cs="Arial"/>
          <w:sz w:val="20"/>
          <w:szCs w:val="20"/>
        </w:rPr>
        <w:t xml:space="preserve">  </w:t>
      </w:r>
    </w:p>
    <w:p w:rsidR="007B77DF" w:rsidRPr="00411FAF" w:rsidRDefault="007B77DF" w:rsidP="00411FAF">
      <w:pPr>
        <w:pStyle w:val="ListParagraph"/>
        <w:numPr>
          <w:ilvl w:val="0"/>
          <w:numId w:val="6"/>
        </w:numPr>
        <w:spacing w:after="0" w:line="240" w:lineRule="auto"/>
        <w:ind w:left="1170" w:hanging="270"/>
        <w:rPr>
          <w:rFonts w:ascii="Arial" w:hAnsi="Arial" w:cs="Arial"/>
          <w:sz w:val="20"/>
          <w:szCs w:val="20"/>
        </w:rPr>
      </w:pPr>
      <w:r w:rsidRPr="00411FAF">
        <w:rPr>
          <w:rFonts w:ascii="Arial" w:hAnsi="Arial" w:cs="Arial"/>
          <w:sz w:val="20"/>
          <w:szCs w:val="20"/>
        </w:rPr>
        <w:t>Edmund Burke</w:t>
      </w:r>
      <w:r w:rsidR="0016389F">
        <w:rPr>
          <w:rFonts w:ascii="Arial" w:hAnsi="Arial" w:cs="Arial"/>
          <w:sz w:val="20"/>
          <w:szCs w:val="20"/>
        </w:rPr>
        <w:t>.</w:t>
      </w:r>
      <w:r w:rsidRPr="00411FAF">
        <w:rPr>
          <w:rFonts w:ascii="Arial" w:hAnsi="Arial" w:cs="Arial"/>
          <w:sz w:val="20"/>
          <w:szCs w:val="20"/>
        </w:rPr>
        <w:t xml:space="preserve">  </w:t>
      </w:r>
    </w:p>
    <w:p w:rsidR="007B77DF" w:rsidRPr="00411FAF" w:rsidRDefault="007B77DF" w:rsidP="00411FAF">
      <w:pPr>
        <w:pStyle w:val="ListParagraph"/>
        <w:numPr>
          <w:ilvl w:val="0"/>
          <w:numId w:val="6"/>
        </w:numPr>
        <w:spacing w:after="0" w:line="240" w:lineRule="auto"/>
        <w:ind w:left="1170" w:hanging="270"/>
        <w:rPr>
          <w:rFonts w:ascii="Arial" w:hAnsi="Arial" w:cs="Arial"/>
          <w:sz w:val="20"/>
          <w:szCs w:val="20"/>
        </w:rPr>
      </w:pPr>
      <w:r w:rsidRPr="00411FAF">
        <w:rPr>
          <w:rFonts w:ascii="Arial" w:hAnsi="Arial" w:cs="Arial"/>
          <w:sz w:val="20"/>
          <w:szCs w:val="20"/>
        </w:rPr>
        <w:t xml:space="preserve">Thinkers may vary based upon teacher’s expertise, for example someone may want to teach Bartolomo de La Costa, Jefferson, the Federalist papers, Immanuel Kant, Georg Friedrich Wilhelm Hegel, John Stuart Mill, Mary Wollstonecraft, etc.  </w:t>
      </w:r>
    </w:p>
    <w:p w:rsidR="007B77DF" w:rsidRPr="00A965C1" w:rsidRDefault="007B77DF" w:rsidP="00411FAF">
      <w:pPr>
        <w:pStyle w:val="ListParagraph"/>
        <w:numPr>
          <w:ilvl w:val="0"/>
          <w:numId w:val="2"/>
        </w:numPr>
        <w:spacing w:after="0" w:line="240" w:lineRule="auto"/>
        <w:ind w:left="900" w:hanging="180"/>
        <w:rPr>
          <w:rFonts w:ascii="Arial" w:hAnsi="Arial" w:cs="Arial"/>
          <w:sz w:val="20"/>
          <w:szCs w:val="20"/>
        </w:rPr>
      </w:pPr>
      <w:r w:rsidRPr="001B1272">
        <w:rPr>
          <w:rFonts w:ascii="Arial" w:hAnsi="Arial" w:cs="Arial"/>
          <w:sz w:val="20"/>
          <w:szCs w:val="20"/>
        </w:rPr>
        <w:t>Contemporary Political Philosophy and Mass Movements</w:t>
      </w:r>
      <w:r w:rsidR="002F38AD">
        <w:rPr>
          <w:rFonts w:ascii="Arial" w:hAnsi="Arial" w:cs="Arial"/>
          <w:sz w:val="20"/>
          <w:szCs w:val="20"/>
        </w:rPr>
        <w:t>.</w:t>
      </w:r>
      <w:r w:rsidRPr="001B1272">
        <w:rPr>
          <w:rFonts w:ascii="Arial" w:hAnsi="Arial" w:cs="Arial"/>
          <w:sz w:val="20"/>
          <w:szCs w:val="20"/>
        </w:rPr>
        <w:t xml:space="preserve">  </w:t>
      </w:r>
    </w:p>
    <w:p w:rsidR="007B77DF" w:rsidRPr="00412420" w:rsidRDefault="007B77DF" w:rsidP="00412420">
      <w:pPr>
        <w:pStyle w:val="ListParagraph"/>
        <w:numPr>
          <w:ilvl w:val="0"/>
          <w:numId w:val="7"/>
        </w:numPr>
        <w:spacing w:after="0" w:line="240" w:lineRule="auto"/>
        <w:ind w:left="1170" w:hanging="270"/>
        <w:rPr>
          <w:rFonts w:ascii="Arial" w:hAnsi="Arial" w:cs="Arial"/>
          <w:sz w:val="20"/>
          <w:szCs w:val="20"/>
        </w:rPr>
      </w:pPr>
      <w:r w:rsidRPr="00412420">
        <w:rPr>
          <w:rFonts w:ascii="Arial" w:hAnsi="Arial" w:cs="Arial"/>
          <w:sz w:val="20"/>
          <w:szCs w:val="20"/>
        </w:rPr>
        <w:t>Nietzsche</w:t>
      </w:r>
      <w:r w:rsidR="002F38AD">
        <w:rPr>
          <w:rFonts w:ascii="Arial" w:hAnsi="Arial" w:cs="Arial"/>
          <w:sz w:val="20"/>
          <w:szCs w:val="20"/>
        </w:rPr>
        <w:t>.</w:t>
      </w:r>
      <w:r w:rsidRPr="00412420">
        <w:rPr>
          <w:rFonts w:ascii="Arial" w:hAnsi="Arial" w:cs="Arial"/>
          <w:sz w:val="20"/>
          <w:szCs w:val="20"/>
        </w:rPr>
        <w:t xml:space="preserve">  </w:t>
      </w:r>
    </w:p>
    <w:p w:rsidR="007B77DF" w:rsidRPr="00412420" w:rsidRDefault="007B77DF" w:rsidP="00412420">
      <w:pPr>
        <w:pStyle w:val="ListParagraph"/>
        <w:numPr>
          <w:ilvl w:val="0"/>
          <w:numId w:val="7"/>
        </w:numPr>
        <w:spacing w:after="0" w:line="240" w:lineRule="auto"/>
        <w:ind w:left="1170" w:hanging="270"/>
        <w:rPr>
          <w:rFonts w:ascii="Arial" w:hAnsi="Arial" w:cs="Arial"/>
          <w:sz w:val="20"/>
          <w:szCs w:val="20"/>
        </w:rPr>
      </w:pPr>
      <w:r w:rsidRPr="00412420">
        <w:rPr>
          <w:rFonts w:ascii="Arial" w:hAnsi="Arial" w:cs="Arial"/>
          <w:sz w:val="20"/>
          <w:szCs w:val="20"/>
        </w:rPr>
        <w:t>Heidegger</w:t>
      </w:r>
      <w:r w:rsidR="002F38AD">
        <w:rPr>
          <w:rFonts w:ascii="Arial" w:hAnsi="Arial" w:cs="Arial"/>
          <w:sz w:val="20"/>
          <w:szCs w:val="20"/>
        </w:rPr>
        <w:t>.</w:t>
      </w:r>
      <w:r w:rsidRPr="00412420">
        <w:rPr>
          <w:rFonts w:ascii="Arial" w:hAnsi="Arial" w:cs="Arial"/>
          <w:sz w:val="20"/>
          <w:szCs w:val="20"/>
        </w:rPr>
        <w:t xml:space="preserve">  </w:t>
      </w:r>
    </w:p>
    <w:p w:rsidR="007B77DF" w:rsidRPr="00412420" w:rsidRDefault="007B77DF" w:rsidP="00412420">
      <w:pPr>
        <w:pStyle w:val="ListParagraph"/>
        <w:numPr>
          <w:ilvl w:val="0"/>
          <w:numId w:val="7"/>
        </w:numPr>
        <w:spacing w:after="0" w:line="240" w:lineRule="auto"/>
        <w:ind w:left="1170" w:hanging="270"/>
        <w:rPr>
          <w:rFonts w:ascii="Arial" w:hAnsi="Arial" w:cs="Arial"/>
          <w:sz w:val="20"/>
          <w:szCs w:val="20"/>
        </w:rPr>
      </w:pPr>
      <w:r w:rsidRPr="00412420">
        <w:rPr>
          <w:rFonts w:ascii="Arial" w:hAnsi="Arial" w:cs="Arial"/>
          <w:sz w:val="20"/>
          <w:szCs w:val="20"/>
        </w:rPr>
        <w:t>Fanon</w:t>
      </w:r>
      <w:r w:rsidR="002F38AD">
        <w:rPr>
          <w:rFonts w:ascii="Arial" w:hAnsi="Arial" w:cs="Arial"/>
          <w:sz w:val="20"/>
          <w:szCs w:val="20"/>
        </w:rPr>
        <w:t>.</w:t>
      </w:r>
      <w:r w:rsidRPr="00412420">
        <w:rPr>
          <w:rFonts w:ascii="Arial" w:hAnsi="Arial" w:cs="Arial"/>
          <w:sz w:val="20"/>
          <w:szCs w:val="20"/>
        </w:rPr>
        <w:t xml:space="preserve">  </w:t>
      </w:r>
    </w:p>
    <w:p w:rsidR="007B77DF" w:rsidRPr="00412420" w:rsidRDefault="007B77DF" w:rsidP="00412420">
      <w:pPr>
        <w:pStyle w:val="ListParagraph"/>
        <w:numPr>
          <w:ilvl w:val="0"/>
          <w:numId w:val="7"/>
        </w:numPr>
        <w:spacing w:after="0" w:line="240" w:lineRule="auto"/>
        <w:ind w:left="1170" w:hanging="270"/>
        <w:rPr>
          <w:rFonts w:ascii="Arial" w:hAnsi="Arial" w:cs="Arial"/>
          <w:sz w:val="20"/>
          <w:szCs w:val="20"/>
        </w:rPr>
      </w:pPr>
      <w:r w:rsidRPr="00412420">
        <w:rPr>
          <w:rFonts w:ascii="Arial" w:hAnsi="Arial" w:cs="Arial"/>
          <w:sz w:val="20"/>
          <w:szCs w:val="20"/>
        </w:rPr>
        <w:t>Hayek</w:t>
      </w:r>
      <w:r w:rsidR="002F38AD">
        <w:rPr>
          <w:rFonts w:ascii="Arial" w:hAnsi="Arial" w:cs="Arial"/>
          <w:sz w:val="20"/>
          <w:szCs w:val="20"/>
        </w:rPr>
        <w:t>.</w:t>
      </w:r>
      <w:r w:rsidRPr="00412420">
        <w:rPr>
          <w:rFonts w:ascii="Arial" w:hAnsi="Arial" w:cs="Arial"/>
          <w:sz w:val="20"/>
          <w:szCs w:val="20"/>
        </w:rPr>
        <w:t xml:space="preserve"> </w:t>
      </w:r>
    </w:p>
    <w:p w:rsidR="007B77DF" w:rsidRDefault="007B77DF" w:rsidP="007B77DF">
      <w:pPr>
        <w:pStyle w:val="ListParagraph"/>
        <w:numPr>
          <w:ilvl w:val="0"/>
          <w:numId w:val="7"/>
        </w:numPr>
        <w:spacing w:after="0" w:line="240" w:lineRule="auto"/>
        <w:ind w:left="1170" w:hanging="270"/>
        <w:rPr>
          <w:rFonts w:ascii="Arial" w:hAnsi="Arial" w:cs="Arial"/>
          <w:sz w:val="20"/>
          <w:szCs w:val="20"/>
        </w:rPr>
      </w:pPr>
      <w:r w:rsidRPr="00412420">
        <w:rPr>
          <w:rFonts w:ascii="Arial" w:hAnsi="Arial" w:cs="Arial"/>
          <w:sz w:val="20"/>
          <w:szCs w:val="20"/>
        </w:rPr>
        <w:t xml:space="preserve">Thinkers may vary based upon teacher’s expertise, for example someone may want to teach Freud, Marcuse, Beauvoir, Voegelin, Rawls, Nozick, Arendt, Khomeini, Ali Mazrui, etc.  </w:t>
      </w:r>
    </w:p>
    <w:p w:rsidR="002F38AD" w:rsidRPr="002F38AD" w:rsidRDefault="002F38AD" w:rsidP="002F38AD">
      <w:pPr>
        <w:pStyle w:val="ListParagraph"/>
        <w:spacing w:after="0" w:line="240" w:lineRule="auto"/>
        <w:ind w:left="1170"/>
        <w:rPr>
          <w:rFonts w:ascii="Arial" w:hAnsi="Arial" w:cs="Arial"/>
          <w:sz w:val="20"/>
          <w:szCs w:val="20"/>
        </w:rPr>
      </w:pPr>
    </w:p>
    <w:p w:rsidR="007B77DF" w:rsidRPr="007B77DF" w:rsidRDefault="002F38AD" w:rsidP="007B77DF">
      <w:pPr>
        <w:spacing w:after="0" w:line="240" w:lineRule="auto"/>
        <w:rPr>
          <w:rFonts w:ascii="Arial" w:hAnsi="Arial" w:cs="Arial"/>
          <w:sz w:val="20"/>
          <w:szCs w:val="20"/>
        </w:rPr>
      </w:pPr>
      <w:r>
        <w:rPr>
          <w:rFonts w:ascii="Arial" w:hAnsi="Arial" w:cs="Arial"/>
          <w:sz w:val="20"/>
          <w:szCs w:val="20"/>
        </w:rPr>
        <w:t>8.</w:t>
      </w:r>
      <w:r>
        <w:rPr>
          <w:rFonts w:ascii="Arial" w:hAnsi="Arial" w:cs="Arial"/>
          <w:sz w:val="20"/>
          <w:szCs w:val="20"/>
        </w:rPr>
        <w:tab/>
      </w:r>
      <w:r w:rsidR="007B77DF" w:rsidRPr="002F38AD">
        <w:rPr>
          <w:rFonts w:ascii="Arial" w:hAnsi="Arial" w:cs="Arial"/>
          <w:sz w:val="20"/>
          <w:szCs w:val="20"/>
          <w:u w:val="single"/>
        </w:rPr>
        <w:t>Method of Instruction</w:t>
      </w:r>
      <w:r w:rsidR="007B77DF" w:rsidRPr="007B77DF">
        <w:rPr>
          <w:rFonts w:ascii="Arial" w:hAnsi="Arial" w:cs="Arial"/>
          <w:sz w:val="20"/>
          <w:szCs w:val="20"/>
        </w:rPr>
        <w:t xml:space="preserve">  </w:t>
      </w:r>
    </w:p>
    <w:p w:rsidR="007B77DF" w:rsidRPr="00BC0E8D" w:rsidRDefault="007B77DF" w:rsidP="00BC0E8D">
      <w:pPr>
        <w:pStyle w:val="ListParagraph"/>
        <w:numPr>
          <w:ilvl w:val="0"/>
          <w:numId w:val="8"/>
        </w:numPr>
        <w:spacing w:after="0" w:line="240" w:lineRule="auto"/>
        <w:ind w:left="900" w:hanging="180"/>
        <w:rPr>
          <w:rFonts w:ascii="Arial" w:hAnsi="Arial" w:cs="Arial"/>
          <w:sz w:val="20"/>
          <w:szCs w:val="20"/>
        </w:rPr>
      </w:pPr>
      <w:r w:rsidRPr="00BC0E8D">
        <w:rPr>
          <w:rFonts w:ascii="Arial" w:hAnsi="Arial" w:cs="Arial"/>
          <w:sz w:val="20"/>
          <w:szCs w:val="20"/>
        </w:rPr>
        <w:t>Class discussions</w:t>
      </w:r>
    </w:p>
    <w:p w:rsidR="007B77DF" w:rsidRPr="00BC0E8D" w:rsidRDefault="007B77DF" w:rsidP="00BC0E8D">
      <w:pPr>
        <w:pStyle w:val="ListParagraph"/>
        <w:numPr>
          <w:ilvl w:val="0"/>
          <w:numId w:val="8"/>
        </w:numPr>
        <w:spacing w:after="0" w:line="240" w:lineRule="auto"/>
        <w:ind w:left="900" w:hanging="180"/>
        <w:rPr>
          <w:rFonts w:ascii="Arial" w:hAnsi="Arial" w:cs="Arial"/>
          <w:sz w:val="20"/>
          <w:szCs w:val="20"/>
        </w:rPr>
      </w:pPr>
      <w:r w:rsidRPr="00BC0E8D">
        <w:rPr>
          <w:rFonts w:ascii="Arial" w:hAnsi="Arial" w:cs="Arial"/>
          <w:sz w:val="20"/>
          <w:szCs w:val="20"/>
        </w:rPr>
        <w:t>Lectur</w:t>
      </w:r>
      <w:r w:rsidR="00BC0E8D" w:rsidRPr="00BC0E8D">
        <w:rPr>
          <w:rFonts w:ascii="Arial" w:hAnsi="Arial" w:cs="Arial"/>
          <w:sz w:val="20"/>
          <w:szCs w:val="20"/>
        </w:rPr>
        <w:t>e</w:t>
      </w:r>
      <w:r w:rsidRPr="00BC0E8D">
        <w:rPr>
          <w:rFonts w:ascii="Arial" w:hAnsi="Arial" w:cs="Arial"/>
          <w:sz w:val="20"/>
          <w:szCs w:val="20"/>
        </w:rPr>
        <w:t xml:space="preserve"> </w:t>
      </w:r>
    </w:p>
    <w:p w:rsidR="007B77DF" w:rsidRPr="00BC0E8D" w:rsidRDefault="007B77DF" w:rsidP="00BC0E8D">
      <w:pPr>
        <w:pStyle w:val="ListParagraph"/>
        <w:numPr>
          <w:ilvl w:val="0"/>
          <w:numId w:val="8"/>
        </w:numPr>
        <w:spacing w:after="0" w:line="240" w:lineRule="auto"/>
        <w:ind w:left="900" w:hanging="180"/>
        <w:rPr>
          <w:rFonts w:ascii="Arial" w:hAnsi="Arial" w:cs="Arial"/>
          <w:sz w:val="20"/>
          <w:szCs w:val="20"/>
        </w:rPr>
      </w:pPr>
      <w:r w:rsidRPr="00BC0E8D">
        <w:rPr>
          <w:rFonts w:ascii="Arial" w:hAnsi="Arial" w:cs="Arial"/>
          <w:sz w:val="20"/>
          <w:szCs w:val="20"/>
        </w:rPr>
        <w:t xml:space="preserve">Multimedia presentations </w:t>
      </w:r>
    </w:p>
    <w:p w:rsidR="007B77DF" w:rsidRPr="00BC0E8D" w:rsidRDefault="007B77DF" w:rsidP="00BC0E8D">
      <w:pPr>
        <w:pStyle w:val="ListParagraph"/>
        <w:numPr>
          <w:ilvl w:val="0"/>
          <w:numId w:val="8"/>
        </w:numPr>
        <w:spacing w:after="0" w:line="240" w:lineRule="auto"/>
        <w:ind w:left="900" w:hanging="180"/>
        <w:rPr>
          <w:rFonts w:ascii="Arial" w:hAnsi="Arial" w:cs="Arial"/>
          <w:sz w:val="20"/>
          <w:szCs w:val="20"/>
        </w:rPr>
      </w:pPr>
      <w:r w:rsidRPr="00BC0E8D">
        <w:rPr>
          <w:rFonts w:ascii="Arial" w:hAnsi="Arial" w:cs="Arial"/>
          <w:sz w:val="20"/>
          <w:szCs w:val="20"/>
        </w:rPr>
        <w:t xml:space="preserve">Documentaries and Films </w:t>
      </w:r>
    </w:p>
    <w:p w:rsidR="007B77DF" w:rsidRPr="00BC0E8D" w:rsidRDefault="007B77DF" w:rsidP="00BC0E8D">
      <w:pPr>
        <w:pStyle w:val="ListParagraph"/>
        <w:numPr>
          <w:ilvl w:val="0"/>
          <w:numId w:val="8"/>
        </w:numPr>
        <w:spacing w:after="0" w:line="240" w:lineRule="auto"/>
        <w:ind w:left="900" w:hanging="180"/>
        <w:rPr>
          <w:rFonts w:ascii="Arial" w:hAnsi="Arial" w:cs="Arial"/>
          <w:sz w:val="20"/>
          <w:szCs w:val="20"/>
        </w:rPr>
      </w:pPr>
      <w:r w:rsidRPr="00BC0E8D">
        <w:rPr>
          <w:rFonts w:ascii="Arial" w:hAnsi="Arial" w:cs="Arial"/>
          <w:sz w:val="20"/>
          <w:szCs w:val="20"/>
        </w:rPr>
        <w:t xml:space="preserve">Guest lecturers </w:t>
      </w:r>
    </w:p>
    <w:p w:rsidR="007B77DF" w:rsidRDefault="007B77DF" w:rsidP="007B77DF">
      <w:pPr>
        <w:pStyle w:val="ListParagraph"/>
        <w:numPr>
          <w:ilvl w:val="0"/>
          <w:numId w:val="8"/>
        </w:numPr>
        <w:spacing w:after="0" w:line="240" w:lineRule="auto"/>
        <w:ind w:left="900" w:hanging="180"/>
        <w:rPr>
          <w:rFonts w:ascii="Arial" w:hAnsi="Arial" w:cs="Arial"/>
          <w:sz w:val="20"/>
          <w:szCs w:val="20"/>
        </w:rPr>
      </w:pPr>
      <w:r w:rsidRPr="00BC0E8D">
        <w:rPr>
          <w:rFonts w:ascii="Arial" w:hAnsi="Arial" w:cs="Arial"/>
          <w:sz w:val="20"/>
          <w:szCs w:val="20"/>
        </w:rPr>
        <w:t xml:space="preserve">Textual analysis on an individual and group level </w:t>
      </w:r>
    </w:p>
    <w:p w:rsidR="00BC0E8D" w:rsidRPr="00BC0E8D" w:rsidRDefault="00BC0E8D" w:rsidP="00BC0E8D">
      <w:pPr>
        <w:pStyle w:val="ListParagraph"/>
        <w:spacing w:after="0" w:line="240" w:lineRule="auto"/>
        <w:ind w:left="900"/>
        <w:rPr>
          <w:rFonts w:ascii="Arial" w:hAnsi="Arial" w:cs="Arial"/>
          <w:sz w:val="20"/>
          <w:szCs w:val="20"/>
        </w:rPr>
      </w:pPr>
    </w:p>
    <w:p w:rsidR="007B77DF" w:rsidRPr="007B77DF" w:rsidRDefault="00FD7F81" w:rsidP="007B77DF">
      <w:pPr>
        <w:spacing w:after="0" w:line="240" w:lineRule="auto"/>
        <w:rPr>
          <w:rFonts w:ascii="Arial" w:hAnsi="Arial" w:cs="Arial"/>
          <w:sz w:val="20"/>
          <w:szCs w:val="20"/>
        </w:rPr>
      </w:pPr>
      <w:r>
        <w:rPr>
          <w:rFonts w:ascii="Arial" w:hAnsi="Arial" w:cs="Arial"/>
          <w:sz w:val="20"/>
          <w:szCs w:val="20"/>
        </w:rPr>
        <w:t>9.</w:t>
      </w:r>
      <w:r>
        <w:rPr>
          <w:rFonts w:ascii="Arial" w:hAnsi="Arial" w:cs="Arial"/>
          <w:sz w:val="20"/>
          <w:szCs w:val="20"/>
        </w:rPr>
        <w:tab/>
      </w:r>
      <w:r w:rsidR="007B77DF" w:rsidRPr="00FD7F81">
        <w:rPr>
          <w:rFonts w:ascii="Arial" w:hAnsi="Arial" w:cs="Arial"/>
          <w:sz w:val="20"/>
          <w:szCs w:val="20"/>
          <w:u w:val="single"/>
        </w:rPr>
        <w:t>Methods of Evaluating Student Performance</w:t>
      </w:r>
      <w:r w:rsidR="007B77DF" w:rsidRPr="007B77DF">
        <w:rPr>
          <w:rFonts w:ascii="Arial" w:hAnsi="Arial" w:cs="Arial"/>
          <w:sz w:val="20"/>
          <w:szCs w:val="20"/>
        </w:rPr>
        <w:t xml:space="preserve">  </w:t>
      </w:r>
    </w:p>
    <w:p w:rsidR="007B77DF" w:rsidRPr="00A80876" w:rsidRDefault="007B77DF" w:rsidP="00A80876">
      <w:pPr>
        <w:pStyle w:val="ListParagraph"/>
        <w:numPr>
          <w:ilvl w:val="0"/>
          <w:numId w:val="9"/>
        </w:numPr>
        <w:spacing w:after="0" w:line="240" w:lineRule="auto"/>
        <w:ind w:left="900" w:hanging="180"/>
        <w:rPr>
          <w:rFonts w:ascii="Arial" w:hAnsi="Arial" w:cs="Arial"/>
          <w:sz w:val="20"/>
          <w:szCs w:val="20"/>
        </w:rPr>
      </w:pPr>
      <w:r w:rsidRPr="00A80876">
        <w:rPr>
          <w:rFonts w:ascii="Arial" w:hAnsi="Arial" w:cs="Arial"/>
          <w:sz w:val="20"/>
          <w:szCs w:val="20"/>
        </w:rPr>
        <w:t xml:space="preserve">Quizzes and examinations, including a final exam: multiple choice, true/false questions, objective, and analytical essay questions.  </w:t>
      </w:r>
    </w:p>
    <w:p w:rsidR="007B77DF" w:rsidRPr="00A80876" w:rsidRDefault="007B77DF" w:rsidP="00A80876">
      <w:pPr>
        <w:pStyle w:val="ListParagraph"/>
        <w:numPr>
          <w:ilvl w:val="0"/>
          <w:numId w:val="9"/>
        </w:numPr>
        <w:spacing w:after="0" w:line="240" w:lineRule="auto"/>
        <w:ind w:left="900" w:hanging="180"/>
        <w:rPr>
          <w:rFonts w:ascii="Arial" w:hAnsi="Arial" w:cs="Arial"/>
          <w:sz w:val="20"/>
          <w:szCs w:val="20"/>
        </w:rPr>
      </w:pPr>
      <w:r w:rsidRPr="00A80876">
        <w:rPr>
          <w:rFonts w:ascii="Arial" w:hAnsi="Arial" w:cs="Arial"/>
          <w:sz w:val="20"/>
          <w:szCs w:val="20"/>
        </w:rPr>
        <w:t xml:space="preserve">Research Paper: A written research paper in which the students engage a selected scholar’s texts or body of philosophical work for purposes of evaluation, analysis, and comparison of political theorist’s works with other scholars and the ideology’s relationship to theory or the individual in society.   </w:t>
      </w:r>
    </w:p>
    <w:p w:rsidR="007B77DF" w:rsidRPr="00A80876" w:rsidRDefault="007B77DF" w:rsidP="00A80876">
      <w:pPr>
        <w:pStyle w:val="ListParagraph"/>
        <w:numPr>
          <w:ilvl w:val="0"/>
          <w:numId w:val="9"/>
        </w:numPr>
        <w:spacing w:after="0" w:line="240" w:lineRule="auto"/>
        <w:ind w:left="900" w:hanging="180"/>
        <w:rPr>
          <w:rFonts w:ascii="Arial" w:hAnsi="Arial" w:cs="Arial"/>
          <w:sz w:val="20"/>
          <w:szCs w:val="20"/>
        </w:rPr>
      </w:pPr>
      <w:r w:rsidRPr="00A80876">
        <w:rPr>
          <w:rFonts w:ascii="Arial" w:hAnsi="Arial" w:cs="Arial"/>
          <w:sz w:val="20"/>
          <w:szCs w:val="20"/>
        </w:rPr>
        <w:t xml:space="preserve">Written Assignments: Weekly or bi-weekly written assignments in the form of two to three double-spaced pages in which students engage and analyze the texts of the scholars discussed during class.  </w:t>
      </w:r>
    </w:p>
    <w:p w:rsidR="00F36A79" w:rsidRDefault="007B77DF" w:rsidP="007B77DF">
      <w:pPr>
        <w:pStyle w:val="ListParagraph"/>
        <w:numPr>
          <w:ilvl w:val="0"/>
          <w:numId w:val="9"/>
        </w:numPr>
        <w:spacing w:after="0" w:line="240" w:lineRule="auto"/>
        <w:ind w:left="900" w:hanging="180"/>
        <w:rPr>
          <w:rFonts w:ascii="Arial" w:hAnsi="Arial" w:cs="Arial"/>
          <w:sz w:val="20"/>
          <w:szCs w:val="20"/>
        </w:rPr>
      </w:pPr>
      <w:r w:rsidRPr="00A80876">
        <w:rPr>
          <w:rFonts w:ascii="Arial" w:hAnsi="Arial" w:cs="Arial"/>
          <w:sz w:val="20"/>
          <w:szCs w:val="20"/>
        </w:rPr>
        <w:t xml:space="preserve">Participation and Discussion: Students will be asked to evaluate and debate the themes and questions of a particular week as individuals or in a group structure during the course. This will be done in class settings and in the form of individual student debates with each other, or in assigned groups to discuss and debate the major themes, assumptions, and arguments of scholars.   </w:t>
      </w:r>
    </w:p>
    <w:p w:rsidR="00A00CA3" w:rsidRPr="00A00CA3" w:rsidRDefault="00A00CA3" w:rsidP="00A00CA3">
      <w:pPr>
        <w:pStyle w:val="ListParagraph"/>
        <w:spacing w:after="0" w:line="240" w:lineRule="auto"/>
        <w:ind w:left="900"/>
        <w:rPr>
          <w:rFonts w:ascii="Arial" w:hAnsi="Arial" w:cs="Arial"/>
          <w:sz w:val="20"/>
          <w:szCs w:val="20"/>
        </w:rPr>
      </w:pPr>
    </w:p>
    <w:p w:rsidR="007B77DF" w:rsidRPr="007B77DF" w:rsidRDefault="00A80876" w:rsidP="007B77DF">
      <w:pPr>
        <w:spacing w:after="0" w:line="240" w:lineRule="auto"/>
        <w:rPr>
          <w:rFonts w:ascii="Arial" w:hAnsi="Arial" w:cs="Arial"/>
          <w:sz w:val="20"/>
          <w:szCs w:val="20"/>
        </w:rPr>
      </w:pPr>
      <w:r>
        <w:rPr>
          <w:rFonts w:ascii="Arial" w:hAnsi="Arial" w:cs="Arial"/>
          <w:sz w:val="20"/>
          <w:szCs w:val="20"/>
        </w:rPr>
        <w:lastRenderedPageBreak/>
        <w:t>10.</w:t>
      </w:r>
      <w:r>
        <w:rPr>
          <w:rFonts w:ascii="Arial" w:hAnsi="Arial" w:cs="Arial"/>
          <w:sz w:val="20"/>
          <w:szCs w:val="20"/>
        </w:rPr>
        <w:tab/>
      </w:r>
      <w:r w:rsidR="007B77DF" w:rsidRPr="00A80876">
        <w:rPr>
          <w:rFonts w:ascii="Arial" w:hAnsi="Arial" w:cs="Arial"/>
          <w:sz w:val="20"/>
          <w:szCs w:val="20"/>
          <w:u w:val="single"/>
        </w:rPr>
        <w:t>Outside Class Assignments</w:t>
      </w:r>
      <w:r w:rsidR="007B77DF" w:rsidRPr="007B77DF">
        <w:rPr>
          <w:rFonts w:ascii="Arial" w:hAnsi="Arial" w:cs="Arial"/>
          <w:sz w:val="20"/>
          <w:szCs w:val="20"/>
        </w:rPr>
        <w:t xml:space="preserve">  </w:t>
      </w:r>
    </w:p>
    <w:p w:rsidR="007B77DF" w:rsidRPr="002032BD" w:rsidRDefault="007B77DF" w:rsidP="002032BD">
      <w:pPr>
        <w:pStyle w:val="ListParagraph"/>
        <w:numPr>
          <w:ilvl w:val="0"/>
          <w:numId w:val="10"/>
        </w:numPr>
        <w:spacing w:after="0" w:line="240" w:lineRule="auto"/>
        <w:ind w:left="900" w:hanging="180"/>
        <w:rPr>
          <w:rFonts w:ascii="Arial" w:hAnsi="Arial" w:cs="Arial"/>
          <w:sz w:val="20"/>
          <w:szCs w:val="20"/>
        </w:rPr>
      </w:pPr>
      <w:r w:rsidRPr="002032BD">
        <w:rPr>
          <w:rFonts w:ascii="Arial" w:hAnsi="Arial" w:cs="Arial"/>
          <w:sz w:val="20"/>
          <w:szCs w:val="20"/>
        </w:rPr>
        <w:t>Textbook reading</w:t>
      </w:r>
      <w:r w:rsidR="00A80876" w:rsidRPr="002032BD">
        <w:rPr>
          <w:rFonts w:ascii="Arial" w:hAnsi="Arial" w:cs="Arial"/>
          <w:sz w:val="20"/>
          <w:szCs w:val="20"/>
        </w:rPr>
        <w:t>.</w:t>
      </w:r>
      <w:r w:rsidRPr="002032BD">
        <w:rPr>
          <w:rFonts w:ascii="Arial" w:hAnsi="Arial" w:cs="Arial"/>
          <w:sz w:val="20"/>
          <w:szCs w:val="20"/>
        </w:rPr>
        <w:t xml:space="preserve">  </w:t>
      </w:r>
    </w:p>
    <w:p w:rsidR="007B77DF" w:rsidRDefault="007B77DF" w:rsidP="007B77DF">
      <w:pPr>
        <w:pStyle w:val="ListParagraph"/>
        <w:numPr>
          <w:ilvl w:val="0"/>
          <w:numId w:val="10"/>
        </w:numPr>
        <w:spacing w:after="0" w:line="240" w:lineRule="auto"/>
        <w:ind w:left="900" w:hanging="180"/>
        <w:rPr>
          <w:rFonts w:ascii="Arial" w:hAnsi="Arial" w:cs="Arial"/>
          <w:sz w:val="20"/>
          <w:szCs w:val="20"/>
        </w:rPr>
      </w:pPr>
      <w:r w:rsidRPr="002032BD">
        <w:rPr>
          <w:rFonts w:ascii="Arial" w:hAnsi="Arial" w:cs="Arial"/>
          <w:sz w:val="20"/>
          <w:szCs w:val="20"/>
        </w:rPr>
        <w:t xml:space="preserve">Conducting research for oral and/or written reports on topics such as comparing political theorists, from theory to ideology, the individual and society.   </w:t>
      </w:r>
    </w:p>
    <w:p w:rsidR="00F36A79" w:rsidRPr="003A35E8" w:rsidRDefault="00F36A79" w:rsidP="00F36A79">
      <w:pPr>
        <w:pStyle w:val="ListParagraph"/>
        <w:spacing w:after="0" w:line="240" w:lineRule="auto"/>
        <w:ind w:left="900"/>
        <w:rPr>
          <w:rFonts w:ascii="Arial" w:hAnsi="Arial" w:cs="Arial"/>
          <w:sz w:val="20"/>
          <w:szCs w:val="20"/>
        </w:rPr>
      </w:pPr>
    </w:p>
    <w:p w:rsidR="003A35E8" w:rsidRDefault="003A35E8" w:rsidP="007B77DF">
      <w:pPr>
        <w:spacing w:after="0" w:line="240" w:lineRule="auto"/>
        <w:rPr>
          <w:rFonts w:ascii="Arial" w:hAnsi="Arial" w:cs="Arial"/>
          <w:sz w:val="20"/>
          <w:szCs w:val="20"/>
        </w:rPr>
      </w:pPr>
      <w:r>
        <w:rPr>
          <w:rFonts w:ascii="Arial" w:hAnsi="Arial" w:cs="Arial"/>
          <w:sz w:val="20"/>
          <w:szCs w:val="20"/>
        </w:rPr>
        <w:t>11.</w:t>
      </w:r>
      <w:r>
        <w:rPr>
          <w:rFonts w:ascii="Arial" w:hAnsi="Arial" w:cs="Arial"/>
          <w:sz w:val="20"/>
          <w:szCs w:val="20"/>
        </w:rPr>
        <w:tab/>
      </w:r>
      <w:r w:rsidR="007B77DF" w:rsidRPr="003A35E8">
        <w:rPr>
          <w:rFonts w:ascii="Arial" w:hAnsi="Arial" w:cs="Arial"/>
          <w:sz w:val="20"/>
          <w:szCs w:val="20"/>
          <w:u w:val="single"/>
        </w:rPr>
        <w:t>Representative Texts</w:t>
      </w:r>
      <w:r w:rsidR="007B77DF" w:rsidRPr="007B77DF">
        <w:rPr>
          <w:rFonts w:ascii="Arial" w:hAnsi="Arial" w:cs="Arial"/>
          <w:sz w:val="20"/>
          <w:szCs w:val="20"/>
        </w:rPr>
        <w:t xml:space="preserve">  </w:t>
      </w:r>
    </w:p>
    <w:p w:rsidR="007B77DF" w:rsidRPr="00F12185" w:rsidRDefault="007B77DF" w:rsidP="00F12185">
      <w:pPr>
        <w:pStyle w:val="ListParagraph"/>
        <w:numPr>
          <w:ilvl w:val="0"/>
          <w:numId w:val="11"/>
        </w:numPr>
        <w:spacing w:after="0" w:line="240" w:lineRule="auto"/>
        <w:ind w:left="900" w:hanging="180"/>
        <w:rPr>
          <w:rFonts w:ascii="Arial" w:hAnsi="Arial" w:cs="Arial"/>
          <w:sz w:val="20"/>
          <w:szCs w:val="20"/>
        </w:rPr>
      </w:pPr>
      <w:r w:rsidRPr="00A00DBC">
        <w:rPr>
          <w:rFonts w:ascii="Arial" w:hAnsi="Arial" w:cs="Arial"/>
          <w:sz w:val="20"/>
          <w:szCs w:val="20"/>
        </w:rPr>
        <w:t>Representative Text</w:t>
      </w:r>
      <w:r w:rsidR="00807818" w:rsidRPr="00A00DBC">
        <w:rPr>
          <w:rFonts w:ascii="Arial" w:hAnsi="Arial" w:cs="Arial"/>
          <w:sz w:val="20"/>
          <w:szCs w:val="20"/>
        </w:rPr>
        <w:t>(s):</w:t>
      </w:r>
      <w:r w:rsidRPr="00A00DBC">
        <w:rPr>
          <w:rFonts w:ascii="Arial" w:hAnsi="Arial" w:cs="Arial"/>
          <w:sz w:val="20"/>
          <w:szCs w:val="20"/>
        </w:rPr>
        <w:t xml:space="preserve"> </w:t>
      </w:r>
    </w:p>
    <w:p w:rsidR="007B77DF" w:rsidRPr="00F12185" w:rsidRDefault="007B77DF" w:rsidP="001D6774">
      <w:pPr>
        <w:pStyle w:val="ListParagraph"/>
        <w:numPr>
          <w:ilvl w:val="0"/>
          <w:numId w:val="12"/>
        </w:numPr>
        <w:spacing w:after="0" w:line="240" w:lineRule="auto"/>
        <w:ind w:left="1260"/>
        <w:rPr>
          <w:rFonts w:ascii="Arial" w:hAnsi="Arial" w:cs="Arial"/>
          <w:sz w:val="20"/>
          <w:szCs w:val="20"/>
        </w:rPr>
      </w:pPr>
      <w:r w:rsidRPr="00F12185">
        <w:rPr>
          <w:rFonts w:ascii="Arial" w:hAnsi="Arial" w:cs="Arial"/>
          <w:sz w:val="20"/>
          <w:szCs w:val="20"/>
        </w:rPr>
        <w:t>Heywood</w:t>
      </w:r>
      <w:r w:rsidR="001A1347" w:rsidRPr="00F12185">
        <w:rPr>
          <w:rFonts w:ascii="Arial" w:hAnsi="Arial" w:cs="Arial"/>
          <w:sz w:val="20"/>
          <w:szCs w:val="20"/>
        </w:rPr>
        <w:t>, Andrew.</w:t>
      </w:r>
      <w:r w:rsidRPr="00F12185">
        <w:rPr>
          <w:rFonts w:ascii="Arial" w:hAnsi="Arial" w:cs="Arial"/>
          <w:sz w:val="20"/>
          <w:szCs w:val="20"/>
        </w:rPr>
        <w:t xml:space="preserve"> </w:t>
      </w:r>
      <w:r w:rsidRPr="00F12185">
        <w:rPr>
          <w:rFonts w:ascii="Arial" w:hAnsi="Arial" w:cs="Arial"/>
          <w:i/>
          <w:sz w:val="20"/>
          <w:szCs w:val="20"/>
        </w:rPr>
        <w:t>Political Ideologies: An Introduction</w:t>
      </w:r>
      <w:r w:rsidR="00231C10">
        <w:rPr>
          <w:rFonts w:ascii="Arial" w:hAnsi="Arial" w:cs="Arial"/>
          <w:sz w:val="20"/>
          <w:szCs w:val="20"/>
        </w:rPr>
        <w:t xml:space="preserve">. </w:t>
      </w:r>
      <w:r w:rsidR="003B7AD4" w:rsidRPr="00F12185">
        <w:rPr>
          <w:rFonts w:ascii="Arial" w:hAnsi="Arial" w:cs="Arial"/>
          <w:sz w:val="20"/>
          <w:szCs w:val="20"/>
        </w:rPr>
        <w:t>7</w:t>
      </w:r>
      <w:r w:rsidRPr="00F12185">
        <w:rPr>
          <w:rFonts w:ascii="Arial" w:hAnsi="Arial" w:cs="Arial"/>
          <w:sz w:val="20"/>
          <w:szCs w:val="20"/>
        </w:rPr>
        <w:t xml:space="preserve">th </w:t>
      </w:r>
      <w:r w:rsidR="003B7AD4" w:rsidRPr="00F12185">
        <w:rPr>
          <w:rFonts w:ascii="Arial" w:hAnsi="Arial" w:cs="Arial"/>
          <w:sz w:val="20"/>
          <w:szCs w:val="20"/>
        </w:rPr>
        <w:t>e</w:t>
      </w:r>
      <w:r w:rsidRPr="00F12185">
        <w:rPr>
          <w:rFonts w:ascii="Arial" w:hAnsi="Arial" w:cs="Arial"/>
          <w:sz w:val="20"/>
          <w:szCs w:val="20"/>
        </w:rPr>
        <w:t>d</w:t>
      </w:r>
      <w:r w:rsidR="003B7AD4" w:rsidRPr="00F12185">
        <w:rPr>
          <w:rFonts w:ascii="Arial" w:hAnsi="Arial" w:cs="Arial"/>
          <w:sz w:val="20"/>
          <w:szCs w:val="20"/>
        </w:rPr>
        <w:t>.</w:t>
      </w:r>
      <w:r w:rsidR="00231C10">
        <w:rPr>
          <w:rFonts w:ascii="Arial" w:hAnsi="Arial" w:cs="Arial"/>
          <w:sz w:val="20"/>
          <w:szCs w:val="20"/>
        </w:rPr>
        <w:t>,</w:t>
      </w:r>
      <w:r w:rsidRPr="00F12185">
        <w:rPr>
          <w:rFonts w:ascii="Arial" w:hAnsi="Arial" w:cs="Arial"/>
          <w:sz w:val="20"/>
          <w:szCs w:val="20"/>
        </w:rPr>
        <w:t xml:space="preserve"> Red Globe Press, 2021.  </w:t>
      </w:r>
    </w:p>
    <w:p w:rsidR="007B77DF" w:rsidRPr="00F12185" w:rsidRDefault="007B77DF" w:rsidP="001D6774">
      <w:pPr>
        <w:pStyle w:val="ListParagraph"/>
        <w:numPr>
          <w:ilvl w:val="0"/>
          <w:numId w:val="12"/>
        </w:numPr>
        <w:spacing w:after="0" w:line="240" w:lineRule="auto"/>
        <w:ind w:left="1260"/>
        <w:rPr>
          <w:rFonts w:ascii="Arial" w:hAnsi="Arial" w:cs="Arial"/>
          <w:bCs/>
          <w:sz w:val="20"/>
          <w:szCs w:val="20"/>
        </w:rPr>
      </w:pPr>
      <w:r w:rsidRPr="00F12185">
        <w:rPr>
          <w:rFonts w:ascii="Arial" w:hAnsi="Arial" w:cs="Arial"/>
          <w:sz w:val="20"/>
          <w:szCs w:val="20"/>
        </w:rPr>
        <w:t>Ingersoll</w:t>
      </w:r>
      <w:r w:rsidR="005C2DF2" w:rsidRPr="00F12185">
        <w:rPr>
          <w:rFonts w:ascii="Arial" w:hAnsi="Arial" w:cs="Arial"/>
          <w:sz w:val="20"/>
          <w:szCs w:val="20"/>
        </w:rPr>
        <w:t>, David.</w:t>
      </w:r>
      <w:r w:rsidRPr="00F12185">
        <w:rPr>
          <w:rFonts w:ascii="Arial" w:hAnsi="Arial" w:cs="Arial"/>
          <w:sz w:val="20"/>
          <w:szCs w:val="20"/>
        </w:rPr>
        <w:t xml:space="preserve"> </w:t>
      </w:r>
      <w:r w:rsidRPr="00F12185">
        <w:rPr>
          <w:rFonts w:ascii="Arial" w:hAnsi="Arial" w:cs="Arial"/>
          <w:i/>
          <w:sz w:val="20"/>
          <w:szCs w:val="20"/>
        </w:rPr>
        <w:t>The Philosophic Roots of Modern Ideology</w:t>
      </w:r>
      <w:r w:rsidR="005C2DF2" w:rsidRPr="00F12185">
        <w:rPr>
          <w:rFonts w:ascii="Arial" w:hAnsi="Arial" w:cs="Arial"/>
          <w:i/>
          <w:sz w:val="20"/>
          <w:szCs w:val="20"/>
        </w:rPr>
        <w:t>:</w:t>
      </w:r>
      <w:r w:rsidR="005C2DF2" w:rsidRPr="00F12185">
        <w:rPr>
          <w:rFonts w:ascii="Arial" w:eastAsia="Times New Roman" w:hAnsi="Arial" w:cs="Arial"/>
          <w:b/>
          <w:bCs/>
          <w:i/>
          <w:color w:val="0F1111"/>
          <w:kern w:val="36"/>
          <w:sz w:val="42"/>
          <w:szCs w:val="42"/>
        </w:rPr>
        <w:t xml:space="preserve"> </w:t>
      </w:r>
      <w:r w:rsidR="005C2DF2" w:rsidRPr="00F12185">
        <w:rPr>
          <w:rFonts w:ascii="Arial" w:hAnsi="Arial" w:cs="Arial"/>
          <w:bCs/>
          <w:i/>
          <w:sz w:val="20"/>
          <w:szCs w:val="20"/>
        </w:rPr>
        <w:t>Liberalism, Conservativism, Marxism, Fascism, Nazism</w:t>
      </w:r>
      <w:r w:rsidR="005C2DF2" w:rsidRPr="00F12185">
        <w:rPr>
          <w:rFonts w:ascii="Arial" w:hAnsi="Arial" w:cs="Arial"/>
          <w:bCs/>
          <w:sz w:val="20"/>
          <w:szCs w:val="20"/>
        </w:rPr>
        <w:t xml:space="preserve">, </w:t>
      </w:r>
      <w:r w:rsidR="005C2DF2" w:rsidRPr="00F12185">
        <w:rPr>
          <w:rFonts w:ascii="Arial" w:hAnsi="Arial" w:cs="Arial"/>
          <w:bCs/>
          <w:i/>
          <w:sz w:val="20"/>
          <w:szCs w:val="20"/>
        </w:rPr>
        <w:t>Islamism, Feminism</w:t>
      </w:r>
      <w:r w:rsidR="005C2DF2" w:rsidRPr="00F12185">
        <w:rPr>
          <w:rFonts w:ascii="Arial" w:hAnsi="Arial" w:cs="Arial"/>
          <w:bCs/>
          <w:sz w:val="20"/>
          <w:szCs w:val="20"/>
        </w:rPr>
        <w:t xml:space="preserve">. </w:t>
      </w:r>
      <w:r w:rsidRPr="00F12185">
        <w:rPr>
          <w:rFonts w:ascii="Arial" w:hAnsi="Arial" w:cs="Arial"/>
          <w:sz w:val="20"/>
          <w:szCs w:val="20"/>
        </w:rPr>
        <w:t>2017</w:t>
      </w:r>
      <w:r w:rsidR="005C2DF2" w:rsidRPr="00F12185">
        <w:rPr>
          <w:rFonts w:ascii="Arial" w:hAnsi="Arial" w:cs="Arial"/>
          <w:sz w:val="20"/>
          <w:szCs w:val="20"/>
        </w:rPr>
        <w:t>.</w:t>
      </w:r>
      <w:r w:rsidRPr="00F12185">
        <w:rPr>
          <w:rFonts w:ascii="Arial" w:hAnsi="Arial" w:cs="Arial"/>
          <w:sz w:val="20"/>
          <w:szCs w:val="20"/>
        </w:rPr>
        <w:t xml:space="preserve">  </w:t>
      </w:r>
    </w:p>
    <w:p w:rsidR="003A35E8" w:rsidRPr="003030CC" w:rsidRDefault="007B77DF" w:rsidP="001D6774">
      <w:pPr>
        <w:pStyle w:val="ListParagraph"/>
        <w:numPr>
          <w:ilvl w:val="0"/>
          <w:numId w:val="12"/>
        </w:numPr>
        <w:spacing w:after="0" w:line="240" w:lineRule="auto"/>
        <w:ind w:left="1260"/>
        <w:rPr>
          <w:rFonts w:ascii="Arial" w:hAnsi="Arial" w:cs="Arial"/>
          <w:sz w:val="20"/>
          <w:szCs w:val="20"/>
        </w:rPr>
      </w:pPr>
      <w:r w:rsidRPr="00F12185">
        <w:rPr>
          <w:rFonts w:ascii="Arial" w:hAnsi="Arial" w:cs="Arial"/>
          <w:sz w:val="20"/>
          <w:szCs w:val="20"/>
        </w:rPr>
        <w:t>Strauss</w:t>
      </w:r>
      <w:r w:rsidR="0003177D" w:rsidRPr="00F12185">
        <w:rPr>
          <w:rFonts w:ascii="Arial" w:hAnsi="Arial" w:cs="Arial"/>
          <w:sz w:val="20"/>
          <w:szCs w:val="20"/>
        </w:rPr>
        <w:t>, Leo</w:t>
      </w:r>
      <w:r w:rsidR="007171BF">
        <w:rPr>
          <w:rFonts w:ascii="Arial" w:hAnsi="Arial" w:cs="Arial"/>
          <w:sz w:val="20"/>
          <w:szCs w:val="20"/>
        </w:rPr>
        <w:t>,</w:t>
      </w:r>
      <w:r w:rsidRPr="00F12185">
        <w:rPr>
          <w:rFonts w:ascii="Arial" w:hAnsi="Arial" w:cs="Arial"/>
          <w:sz w:val="20"/>
          <w:szCs w:val="20"/>
        </w:rPr>
        <w:t xml:space="preserve"> and </w:t>
      </w:r>
      <w:r w:rsidR="0003177D" w:rsidRPr="00F12185">
        <w:rPr>
          <w:rFonts w:ascii="Arial" w:hAnsi="Arial" w:cs="Arial"/>
          <w:sz w:val="20"/>
          <w:szCs w:val="20"/>
        </w:rPr>
        <w:t>Joseph</w:t>
      </w:r>
      <w:r w:rsidR="007171BF" w:rsidRPr="007171BF">
        <w:rPr>
          <w:rFonts w:ascii="Arial" w:hAnsi="Arial" w:cs="Arial"/>
          <w:sz w:val="20"/>
          <w:szCs w:val="20"/>
        </w:rPr>
        <w:t xml:space="preserve"> </w:t>
      </w:r>
      <w:r w:rsidR="007171BF" w:rsidRPr="00F12185">
        <w:rPr>
          <w:rFonts w:ascii="Arial" w:hAnsi="Arial" w:cs="Arial"/>
          <w:sz w:val="20"/>
          <w:szCs w:val="20"/>
        </w:rPr>
        <w:t>Cropsey</w:t>
      </w:r>
      <w:r w:rsidR="0003177D" w:rsidRPr="00F12185">
        <w:rPr>
          <w:rFonts w:ascii="Arial" w:hAnsi="Arial" w:cs="Arial"/>
          <w:sz w:val="20"/>
          <w:szCs w:val="20"/>
        </w:rPr>
        <w:t>.</w:t>
      </w:r>
      <w:r w:rsidRPr="00F12185">
        <w:rPr>
          <w:rFonts w:ascii="Arial" w:hAnsi="Arial" w:cs="Arial"/>
          <w:sz w:val="20"/>
          <w:szCs w:val="20"/>
        </w:rPr>
        <w:t xml:space="preserve"> </w:t>
      </w:r>
      <w:r w:rsidRPr="00F12185">
        <w:rPr>
          <w:rFonts w:ascii="Arial" w:hAnsi="Arial" w:cs="Arial"/>
          <w:i/>
          <w:sz w:val="20"/>
          <w:szCs w:val="20"/>
        </w:rPr>
        <w:t>History of Political Philosophy</w:t>
      </w:r>
      <w:r w:rsidR="00C23984">
        <w:rPr>
          <w:rFonts w:ascii="Arial" w:hAnsi="Arial" w:cs="Arial"/>
          <w:sz w:val="20"/>
          <w:szCs w:val="20"/>
        </w:rPr>
        <w:t xml:space="preserve">. </w:t>
      </w:r>
      <w:r w:rsidRPr="00F12185">
        <w:rPr>
          <w:rFonts w:ascii="Arial" w:hAnsi="Arial" w:cs="Arial"/>
          <w:sz w:val="20"/>
          <w:szCs w:val="20"/>
        </w:rPr>
        <w:t>University of Chicago Press, 1987.</w:t>
      </w:r>
    </w:p>
    <w:p w:rsidR="002E4040" w:rsidRPr="00A00DBC" w:rsidRDefault="007B77DF" w:rsidP="001D6774">
      <w:pPr>
        <w:pStyle w:val="ListParagraph"/>
        <w:numPr>
          <w:ilvl w:val="0"/>
          <w:numId w:val="11"/>
        </w:numPr>
        <w:spacing w:after="0" w:line="240" w:lineRule="auto"/>
        <w:ind w:left="1260"/>
        <w:rPr>
          <w:rFonts w:ascii="Arial" w:hAnsi="Arial" w:cs="Arial"/>
          <w:sz w:val="20"/>
          <w:szCs w:val="20"/>
        </w:rPr>
      </w:pPr>
      <w:r w:rsidRPr="00A00DBC">
        <w:rPr>
          <w:rFonts w:ascii="Arial" w:hAnsi="Arial" w:cs="Arial"/>
          <w:sz w:val="20"/>
          <w:szCs w:val="20"/>
        </w:rPr>
        <w:t xml:space="preserve">Supplementary </w:t>
      </w:r>
      <w:r w:rsidR="00E91B22">
        <w:rPr>
          <w:rFonts w:ascii="Arial" w:hAnsi="Arial" w:cs="Arial"/>
          <w:sz w:val="20"/>
          <w:szCs w:val="20"/>
        </w:rPr>
        <w:t>t</w:t>
      </w:r>
      <w:r w:rsidRPr="00A00DBC">
        <w:rPr>
          <w:rFonts w:ascii="Arial" w:hAnsi="Arial" w:cs="Arial"/>
          <w:sz w:val="20"/>
          <w:szCs w:val="20"/>
        </w:rPr>
        <w:t xml:space="preserve">exts </w:t>
      </w:r>
      <w:r w:rsidR="00E91B22">
        <w:rPr>
          <w:rFonts w:ascii="Arial" w:hAnsi="Arial" w:cs="Arial"/>
          <w:sz w:val="20"/>
          <w:szCs w:val="20"/>
        </w:rPr>
        <w:t>and workbooks:</w:t>
      </w:r>
    </w:p>
    <w:p w:rsidR="00EF36C7" w:rsidRPr="001D6774" w:rsidRDefault="00EF36C7" w:rsidP="001D6774">
      <w:pPr>
        <w:pStyle w:val="ListParagraph"/>
        <w:numPr>
          <w:ilvl w:val="0"/>
          <w:numId w:val="13"/>
        </w:numPr>
        <w:spacing w:after="0" w:line="240" w:lineRule="auto"/>
        <w:ind w:left="1260"/>
        <w:rPr>
          <w:rFonts w:ascii="Arial" w:hAnsi="Arial" w:cs="Arial"/>
          <w:sz w:val="20"/>
          <w:szCs w:val="20"/>
        </w:rPr>
      </w:pPr>
      <w:r w:rsidRPr="001D6774">
        <w:rPr>
          <w:rFonts w:ascii="Arial" w:hAnsi="Arial" w:cs="Arial"/>
          <w:sz w:val="20"/>
          <w:szCs w:val="20"/>
        </w:rPr>
        <w:t>Arendt</w:t>
      </w:r>
      <w:r w:rsidR="00B06A4F" w:rsidRPr="001D6774">
        <w:rPr>
          <w:rFonts w:ascii="Arial" w:hAnsi="Arial" w:cs="Arial"/>
          <w:sz w:val="20"/>
          <w:szCs w:val="20"/>
        </w:rPr>
        <w:t>, Hannah.</w:t>
      </w:r>
      <w:r w:rsidRPr="001D6774">
        <w:rPr>
          <w:rFonts w:ascii="Arial" w:hAnsi="Arial" w:cs="Arial"/>
          <w:sz w:val="20"/>
          <w:szCs w:val="20"/>
        </w:rPr>
        <w:t xml:space="preserve"> </w:t>
      </w:r>
      <w:r w:rsidR="0006539E" w:rsidRPr="001D6774">
        <w:rPr>
          <w:rFonts w:ascii="Arial" w:hAnsi="Arial" w:cs="Arial"/>
          <w:i/>
          <w:sz w:val="20"/>
          <w:szCs w:val="20"/>
        </w:rPr>
        <w:t xml:space="preserve">The </w:t>
      </w:r>
      <w:r w:rsidRPr="001D6774">
        <w:rPr>
          <w:rFonts w:ascii="Arial" w:hAnsi="Arial" w:cs="Arial"/>
          <w:i/>
          <w:sz w:val="20"/>
          <w:szCs w:val="20"/>
        </w:rPr>
        <w:t>O</w:t>
      </w:r>
      <w:r w:rsidR="0006539E" w:rsidRPr="001D6774">
        <w:rPr>
          <w:rFonts w:ascii="Arial" w:hAnsi="Arial" w:cs="Arial"/>
          <w:i/>
          <w:sz w:val="20"/>
          <w:szCs w:val="20"/>
        </w:rPr>
        <w:t>rigi</w:t>
      </w:r>
      <w:r w:rsidRPr="001D6774">
        <w:rPr>
          <w:rFonts w:ascii="Arial" w:hAnsi="Arial" w:cs="Arial"/>
          <w:i/>
          <w:sz w:val="20"/>
          <w:szCs w:val="20"/>
        </w:rPr>
        <w:t>n</w:t>
      </w:r>
      <w:r w:rsidR="0006539E" w:rsidRPr="001D6774">
        <w:rPr>
          <w:rFonts w:ascii="Arial" w:hAnsi="Arial" w:cs="Arial"/>
          <w:i/>
          <w:sz w:val="20"/>
          <w:szCs w:val="20"/>
        </w:rPr>
        <w:t>s of</w:t>
      </w:r>
      <w:r w:rsidRPr="001D6774">
        <w:rPr>
          <w:rFonts w:ascii="Arial" w:hAnsi="Arial" w:cs="Arial"/>
          <w:i/>
          <w:sz w:val="20"/>
          <w:szCs w:val="20"/>
        </w:rPr>
        <w:t xml:space="preserve"> Totalitarianism</w:t>
      </w:r>
      <w:r w:rsidR="0006539E" w:rsidRPr="001D6774">
        <w:rPr>
          <w:rFonts w:ascii="Arial" w:hAnsi="Arial" w:cs="Arial"/>
          <w:sz w:val="20"/>
          <w:szCs w:val="20"/>
        </w:rPr>
        <w:t>.</w:t>
      </w:r>
      <w:r w:rsidRPr="001D6774">
        <w:rPr>
          <w:rFonts w:ascii="Arial" w:hAnsi="Arial" w:cs="Arial"/>
          <w:sz w:val="20"/>
          <w:szCs w:val="20"/>
        </w:rPr>
        <w:t xml:space="preserve"> Harcourt, Brace, Jo</w:t>
      </w:r>
      <w:r w:rsidR="00E73878" w:rsidRPr="001D6774">
        <w:rPr>
          <w:rFonts w:ascii="Arial" w:hAnsi="Arial" w:cs="Arial"/>
          <w:sz w:val="20"/>
          <w:szCs w:val="20"/>
        </w:rPr>
        <w:t>v</w:t>
      </w:r>
      <w:r w:rsidRPr="001D6774">
        <w:rPr>
          <w:rFonts w:ascii="Arial" w:hAnsi="Arial" w:cs="Arial"/>
          <w:sz w:val="20"/>
          <w:szCs w:val="20"/>
        </w:rPr>
        <w:t xml:space="preserve">anovich, 1973.  </w:t>
      </w:r>
    </w:p>
    <w:p w:rsidR="00900747" w:rsidRPr="003D13BA" w:rsidRDefault="00900747" w:rsidP="001D6774">
      <w:pPr>
        <w:pStyle w:val="ListParagraph"/>
        <w:numPr>
          <w:ilvl w:val="0"/>
          <w:numId w:val="13"/>
        </w:numPr>
        <w:spacing w:after="0" w:line="240" w:lineRule="auto"/>
        <w:ind w:left="1260"/>
        <w:rPr>
          <w:rFonts w:ascii="Arial" w:hAnsi="Arial" w:cs="Arial"/>
          <w:sz w:val="20"/>
          <w:szCs w:val="20"/>
        </w:rPr>
      </w:pPr>
      <w:r w:rsidRPr="003D13BA">
        <w:rPr>
          <w:rFonts w:ascii="Arial" w:hAnsi="Arial" w:cs="Arial"/>
          <w:sz w:val="20"/>
          <w:szCs w:val="20"/>
        </w:rPr>
        <w:t xml:space="preserve">Augustine, Saint. </w:t>
      </w:r>
      <w:r w:rsidRPr="003D13BA">
        <w:rPr>
          <w:rFonts w:ascii="Arial" w:hAnsi="Arial" w:cs="Arial"/>
          <w:i/>
          <w:sz w:val="20"/>
          <w:szCs w:val="20"/>
        </w:rPr>
        <w:t>The City of God: Selections and Introduction by Hans Urs von Balthasar</w:t>
      </w:r>
      <w:r w:rsidRPr="003D13BA">
        <w:rPr>
          <w:rFonts w:ascii="Arial" w:hAnsi="Arial" w:cs="Arial"/>
          <w:sz w:val="20"/>
          <w:szCs w:val="20"/>
        </w:rPr>
        <w:t xml:space="preserve">. </w:t>
      </w:r>
      <w:r w:rsidR="00717304" w:rsidRPr="003D13BA">
        <w:rPr>
          <w:rFonts w:ascii="Arial" w:hAnsi="Arial" w:cs="Arial"/>
          <w:sz w:val="20"/>
          <w:szCs w:val="20"/>
        </w:rPr>
        <w:t>Ignatius Press, 2021.</w:t>
      </w:r>
      <w:r w:rsidRPr="003D13BA">
        <w:rPr>
          <w:rFonts w:ascii="Arial" w:hAnsi="Arial" w:cs="Arial"/>
          <w:sz w:val="20"/>
          <w:szCs w:val="20"/>
        </w:rPr>
        <w:t xml:space="preserve"> </w:t>
      </w:r>
    </w:p>
    <w:p w:rsidR="00EF36C7" w:rsidRPr="001D6774" w:rsidRDefault="00625B30" w:rsidP="001D6774">
      <w:pPr>
        <w:pStyle w:val="ListParagraph"/>
        <w:numPr>
          <w:ilvl w:val="0"/>
          <w:numId w:val="13"/>
        </w:numPr>
        <w:spacing w:after="0" w:line="240" w:lineRule="auto"/>
        <w:ind w:left="1260"/>
        <w:rPr>
          <w:rFonts w:ascii="Arial" w:hAnsi="Arial" w:cs="Arial"/>
          <w:sz w:val="20"/>
          <w:szCs w:val="20"/>
        </w:rPr>
      </w:pPr>
      <w:r w:rsidRPr="001D6774">
        <w:rPr>
          <w:rFonts w:ascii="Arial" w:hAnsi="Arial" w:cs="Arial"/>
          <w:sz w:val="20"/>
          <w:szCs w:val="20"/>
        </w:rPr>
        <w:t xml:space="preserve">Beauvoir, Simone. </w:t>
      </w:r>
      <w:r w:rsidR="00EF36C7" w:rsidRPr="001D6774">
        <w:rPr>
          <w:rFonts w:ascii="Arial" w:hAnsi="Arial" w:cs="Arial"/>
          <w:i/>
          <w:sz w:val="20"/>
          <w:szCs w:val="20"/>
        </w:rPr>
        <w:t>The Second Sex</w:t>
      </w:r>
      <w:r w:rsidR="00E47590" w:rsidRPr="001D6774">
        <w:rPr>
          <w:rFonts w:ascii="Arial" w:hAnsi="Arial" w:cs="Arial"/>
          <w:sz w:val="20"/>
          <w:szCs w:val="20"/>
        </w:rPr>
        <w:t>.</w:t>
      </w:r>
      <w:r w:rsidR="00EF36C7" w:rsidRPr="001D6774">
        <w:rPr>
          <w:rFonts w:ascii="Arial" w:hAnsi="Arial" w:cs="Arial"/>
          <w:sz w:val="20"/>
          <w:szCs w:val="20"/>
        </w:rPr>
        <w:t xml:space="preserve"> Vintage, 2011.  </w:t>
      </w:r>
    </w:p>
    <w:p w:rsidR="00EF36C7" w:rsidRPr="001D6774" w:rsidRDefault="00EF36C7" w:rsidP="001D6774">
      <w:pPr>
        <w:pStyle w:val="ListParagraph"/>
        <w:numPr>
          <w:ilvl w:val="0"/>
          <w:numId w:val="13"/>
        </w:numPr>
        <w:spacing w:after="0" w:line="240" w:lineRule="auto"/>
        <w:ind w:left="1260"/>
        <w:rPr>
          <w:rFonts w:ascii="Arial" w:hAnsi="Arial" w:cs="Arial"/>
          <w:sz w:val="20"/>
          <w:szCs w:val="20"/>
        </w:rPr>
      </w:pPr>
      <w:r w:rsidRPr="001D6774">
        <w:rPr>
          <w:rFonts w:ascii="Arial" w:hAnsi="Arial" w:cs="Arial"/>
          <w:sz w:val="20"/>
          <w:szCs w:val="20"/>
        </w:rPr>
        <w:t>Bookchin</w:t>
      </w:r>
      <w:r w:rsidR="008259E0" w:rsidRPr="001D6774">
        <w:rPr>
          <w:rFonts w:ascii="Arial" w:hAnsi="Arial" w:cs="Arial"/>
          <w:sz w:val="20"/>
          <w:szCs w:val="20"/>
        </w:rPr>
        <w:t>, Murray.</w:t>
      </w:r>
      <w:r w:rsidRPr="001D6774">
        <w:rPr>
          <w:rFonts w:ascii="Arial" w:hAnsi="Arial" w:cs="Arial"/>
          <w:sz w:val="20"/>
          <w:szCs w:val="20"/>
        </w:rPr>
        <w:t xml:space="preserve"> </w:t>
      </w:r>
      <w:r w:rsidRPr="001D6774">
        <w:rPr>
          <w:rFonts w:ascii="Arial" w:hAnsi="Arial" w:cs="Arial"/>
          <w:i/>
          <w:sz w:val="20"/>
          <w:szCs w:val="20"/>
        </w:rPr>
        <w:t>The Ecology of Freedom: The Emergence and Dissolution of Hierarchy</w:t>
      </w:r>
      <w:r w:rsidR="008259E0" w:rsidRPr="001D6774">
        <w:rPr>
          <w:rFonts w:ascii="Arial" w:hAnsi="Arial" w:cs="Arial"/>
          <w:sz w:val="20"/>
          <w:szCs w:val="20"/>
        </w:rPr>
        <w:t>.</w:t>
      </w:r>
      <w:r w:rsidRPr="001D6774">
        <w:rPr>
          <w:rFonts w:ascii="Arial" w:hAnsi="Arial" w:cs="Arial"/>
          <w:sz w:val="20"/>
          <w:szCs w:val="20"/>
        </w:rPr>
        <w:t xml:space="preserve"> AK Press, 2005.  </w:t>
      </w:r>
    </w:p>
    <w:p w:rsidR="00EF36C7" w:rsidRPr="00E423A8" w:rsidRDefault="00EF36C7" w:rsidP="001D6774">
      <w:pPr>
        <w:pStyle w:val="ListParagraph"/>
        <w:numPr>
          <w:ilvl w:val="0"/>
          <w:numId w:val="13"/>
        </w:numPr>
        <w:spacing w:after="0" w:line="240" w:lineRule="auto"/>
        <w:ind w:left="1260"/>
        <w:rPr>
          <w:rFonts w:ascii="Arial" w:hAnsi="Arial" w:cs="Arial"/>
          <w:sz w:val="20"/>
          <w:szCs w:val="20"/>
        </w:rPr>
      </w:pPr>
      <w:r w:rsidRPr="00E423A8">
        <w:rPr>
          <w:rFonts w:ascii="Arial" w:hAnsi="Arial" w:cs="Arial"/>
          <w:sz w:val="20"/>
          <w:szCs w:val="20"/>
        </w:rPr>
        <w:t>Burke</w:t>
      </w:r>
      <w:r w:rsidR="0095606E" w:rsidRPr="00E423A8">
        <w:rPr>
          <w:rFonts w:ascii="Arial" w:hAnsi="Arial" w:cs="Arial"/>
          <w:sz w:val="20"/>
          <w:szCs w:val="20"/>
        </w:rPr>
        <w:t>, Edmund.</w:t>
      </w:r>
      <w:r w:rsidRPr="00E423A8">
        <w:rPr>
          <w:rFonts w:ascii="Arial" w:hAnsi="Arial" w:cs="Arial"/>
          <w:sz w:val="20"/>
          <w:szCs w:val="20"/>
        </w:rPr>
        <w:t xml:space="preserve"> </w:t>
      </w:r>
      <w:r w:rsidRPr="00E423A8">
        <w:rPr>
          <w:rFonts w:ascii="Arial" w:hAnsi="Arial" w:cs="Arial"/>
          <w:i/>
          <w:sz w:val="20"/>
          <w:szCs w:val="20"/>
        </w:rPr>
        <w:t>The Portable Edmund Burke</w:t>
      </w:r>
      <w:r w:rsidR="00F82270" w:rsidRPr="00E423A8">
        <w:rPr>
          <w:rFonts w:ascii="Arial" w:hAnsi="Arial" w:cs="Arial"/>
          <w:i/>
          <w:sz w:val="20"/>
          <w:szCs w:val="20"/>
        </w:rPr>
        <w:t xml:space="preserve">, </w:t>
      </w:r>
      <w:r w:rsidR="00F82270" w:rsidRPr="00E423A8">
        <w:rPr>
          <w:rFonts w:ascii="Arial" w:hAnsi="Arial" w:cs="Arial"/>
          <w:sz w:val="20"/>
          <w:szCs w:val="20"/>
        </w:rPr>
        <w:t>edited by Isaac Kramnick</w:t>
      </w:r>
      <w:r w:rsidR="00765B10" w:rsidRPr="00E423A8">
        <w:rPr>
          <w:rFonts w:ascii="Arial" w:hAnsi="Arial" w:cs="Arial"/>
          <w:sz w:val="20"/>
          <w:szCs w:val="20"/>
        </w:rPr>
        <w:t>,</w:t>
      </w:r>
      <w:r w:rsidR="00F82270" w:rsidRPr="00E423A8">
        <w:rPr>
          <w:rFonts w:ascii="Arial" w:hAnsi="Arial" w:cs="Arial"/>
          <w:sz w:val="20"/>
          <w:szCs w:val="20"/>
        </w:rPr>
        <w:t xml:space="preserve"> </w:t>
      </w:r>
      <w:r w:rsidRPr="00E423A8">
        <w:rPr>
          <w:rFonts w:ascii="Arial" w:hAnsi="Arial" w:cs="Arial"/>
          <w:sz w:val="20"/>
          <w:szCs w:val="20"/>
        </w:rPr>
        <w:t xml:space="preserve">Penguin Classics, 1999.  </w:t>
      </w:r>
    </w:p>
    <w:p w:rsidR="00EF36C7" w:rsidRPr="001D6774" w:rsidRDefault="00EF36C7" w:rsidP="001D6774">
      <w:pPr>
        <w:pStyle w:val="ListParagraph"/>
        <w:numPr>
          <w:ilvl w:val="0"/>
          <w:numId w:val="13"/>
        </w:numPr>
        <w:spacing w:after="0" w:line="240" w:lineRule="auto"/>
        <w:ind w:left="1260"/>
        <w:rPr>
          <w:rFonts w:ascii="Arial" w:hAnsi="Arial" w:cs="Arial"/>
          <w:sz w:val="20"/>
          <w:szCs w:val="20"/>
        </w:rPr>
      </w:pPr>
      <w:r w:rsidRPr="001D6774">
        <w:rPr>
          <w:rFonts w:ascii="Arial" w:hAnsi="Arial" w:cs="Arial"/>
          <w:sz w:val="20"/>
          <w:szCs w:val="20"/>
        </w:rPr>
        <w:t>Camus</w:t>
      </w:r>
      <w:r w:rsidR="00962FEE" w:rsidRPr="001D6774">
        <w:rPr>
          <w:rFonts w:ascii="Arial" w:hAnsi="Arial" w:cs="Arial"/>
          <w:sz w:val="20"/>
          <w:szCs w:val="20"/>
        </w:rPr>
        <w:t>, Albert.</w:t>
      </w:r>
      <w:r w:rsidRPr="001D6774">
        <w:rPr>
          <w:rFonts w:ascii="Arial" w:hAnsi="Arial" w:cs="Arial"/>
          <w:sz w:val="20"/>
          <w:szCs w:val="20"/>
        </w:rPr>
        <w:t xml:space="preserve"> </w:t>
      </w:r>
      <w:r w:rsidRPr="001D6774">
        <w:rPr>
          <w:rFonts w:ascii="Arial" w:hAnsi="Arial" w:cs="Arial"/>
          <w:i/>
          <w:sz w:val="20"/>
          <w:szCs w:val="20"/>
        </w:rPr>
        <w:t>The Rebel: An Essay on Man in Revolt</w:t>
      </w:r>
      <w:r w:rsidR="005861CC" w:rsidRPr="001D6774">
        <w:rPr>
          <w:rFonts w:ascii="Arial" w:hAnsi="Arial" w:cs="Arial"/>
          <w:sz w:val="20"/>
          <w:szCs w:val="20"/>
        </w:rPr>
        <w:t>.</w:t>
      </w:r>
      <w:r w:rsidRPr="001D6774">
        <w:rPr>
          <w:rFonts w:ascii="Arial" w:hAnsi="Arial" w:cs="Arial"/>
          <w:sz w:val="20"/>
          <w:szCs w:val="20"/>
        </w:rPr>
        <w:t xml:space="preserve"> Vintage</w:t>
      </w:r>
      <w:r w:rsidR="005861CC" w:rsidRPr="001D6774">
        <w:rPr>
          <w:rFonts w:ascii="Arial" w:hAnsi="Arial" w:cs="Arial"/>
          <w:sz w:val="20"/>
          <w:szCs w:val="20"/>
        </w:rPr>
        <w:t>,</w:t>
      </w:r>
      <w:r w:rsidRPr="001D6774">
        <w:rPr>
          <w:rFonts w:ascii="Arial" w:hAnsi="Arial" w:cs="Arial"/>
          <w:sz w:val="20"/>
          <w:szCs w:val="20"/>
        </w:rPr>
        <w:t xml:space="preserve"> </w:t>
      </w:r>
      <w:r w:rsidRPr="00E44D90">
        <w:rPr>
          <w:rFonts w:ascii="Arial" w:hAnsi="Arial" w:cs="Arial"/>
          <w:sz w:val="20"/>
          <w:szCs w:val="20"/>
        </w:rPr>
        <w:t>2012</w:t>
      </w:r>
      <w:r w:rsidRPr="001D6774">
        <w:rPr>
          <w:rFonts w:ascii="Arial" w:hAnsi="Arial" w:cs="Arial"/>
          <w:sz w:val="20"/>
          <w:szCs w:val="20"/>
        </w:rPr>
        <w:t xml:space="preserve">.  </w:t>
      </w:r>
    </w:p>
    <w:p w:rsidR="00EF36C7" w:rsidRPr="001D6774" w:rsidRDefault="00EF36C7" w:rsidP="001D6774">
      <w:pPr>
        <w:pStyle w:val="ListParagraph"/>
        <w:numPr>
          <w:ilvl w:val="0"/>
          <w:numId w:val="13"/>
        </w:numPr>
        <w:spacing w:after="0" w:line="240" w:lineRule="auto"/>
        <w:ind w:left="1260"/>
        <w:rPr>
          <w:rFonts w:ascii="Arial" w:hAnsi="Arial" w:cs="Arial"/>
          <w:sz w:val="20"/>
          <w:szCs w:val="20"/>
        </w:rPr>
      </w:pPr>
      <w:r w:rsidRPr="00D5319B">
        <w:rPr>
          <w:rFonts w:ascii="Arial" w:hAnsi="Arial" w:cs="Arial"/>
          <w:sz w:val="20"/>
          <w:szCs w:val="20"/>
        </w:rPr>
        <w:t>Casa</w:t>
      </w:r>
      <w:r w:rsidR="001435C4" w:rsidRPr="00D5319B">
        <w:rPr>
          <w:rFonts w:ascii="Arial" w:hAnsi="Arial" w:cs="Arial"/>
          <w:sz w:val="20"/>
          <w:szCs w:val="20"/>
        </w:rPr>
        <w:t>s</w:t>
      </w:r>
      <w:r w:rsidR="0002177B" w:rsidRPr="00D5319B">
        <w:rPr>
          <w:rFonts w:ascii="Arial" w:hAnsi="Arial" w:cs="Arial"/>
          <w:sz w:val="20"/>
          <w:szCs w:val="20"/>
        </w:rPr>
        <w:t>, Bartolome de las</w:t>
      </w:r>
      <w:r w:rsidR="0002177B" w:rsidRPr="001D6774">
        <w:rPr>
          <w:rFonts w:ascii="Arial" w:hAnsi="Arial" w:cs="Arial"/>
          <w:sz w:val="20"/>
          <w:szCs w:val="20"/>
        </w:rPr>
        <w:t>.</w:t>
      </w:r>
      <w:r w:rsidRPr="001D6774">
        <w:rPr>
          <w:rFonts w:ascii="Arial" w:hAnsi="Arial" w:cs="Arial"/>
          <w:sz w:val="20"/>
          <w:szCs w:val="20"/>
        </w:rPr>
        <w:t xml:space="preserve"> </w:t>
      </w:r>
      <w:r w:rsidRPr="001D6774">
        <w:rPr>
          <w:rFonts w:ascii="Arial" w:hAnsi="Arial" w:cs="Arial"/>
          <w:i/>
          <w:sz w:val="20"/>
          <w:szCs w:val="20"/>
        </w:rPr>
        <w:t>A Short Account of the Destruction of the Indi</w:t>
      </w:r>
      <w:r w:rsidR="007A0E9B" w:rsidRPr="001D6774">
        <w:rPr>
          <w:rFonts w:ascii="Arial" w:hAnsi="Arial" w:cs="Arial"/>
          <w:i/>
          <w:sz w:val="20"/>
          <w:szCs w:val="20"/>
        </w:rPr>
        <w:t>es</w:t>
      </w:r>
      <w:r w:rsidR="007A0E9B" w:rsidRPr="001D6774">
        <w:rPr>
          <w:rFonts w:ascii="Arial" w:hAnsi="Arial" w:cs="Arial"/>
          <w:sz w:val="20"/>
          <w:szCs w:val="20"/>
        </w:rPr>
        <w:t>. Penguin Classics, 1999.</w:t>
      </w:r>
      <w:r w:rsidRPr="001D6774">
        <w:rPr>
          <w:rFonts w:ascii="Arial" w:hAnsi="Arial" w:cs="Arial"/>
          <w:sz w:val="20"/>
          <w:szCs w:val="20"/>
        </w:rPr>
        <w:t xml:space="preserve"> </w:t>
      </w:r>
    </w:p>
    <w:p w:rsidR="006F0404" w:rsidRPr="001D6774" w:rsidRDefault="006F0404" w:rsidP="001D6774">
      <w:pPr>
        <w:pStyle w:val="ListParagraph"/>
        <w:numPr>
          <w:ilvl w:val="0"/>
          <w:numId w:val="13"/>
        </w:numPr>
        <w:spacing w:after="0" w:line="240" w:lineRule="auto"/>
        <w:ind w:left="1260"/>
        <w:rPr>
          <w:rFonts w:ascii="Arial" w:hAnsi="Arial" w:cs="Arial"/>
          <w:sz w:val="20"/>
          <w:szCs w:val="20"/>
        </w:rPr>
      </w:pPr>
      <w:r w:rsidRPr="00F74108">
        <w:rPr>
          <w:rFonts w:ascii="Arial" w:hAnsi="Arial" w:cs="Arial"/>
          <w:sz w:val="20"/>
          <w:szCs w:val="20"/>
        </w:rPr>
        <w:t>Du</w:t>
      </w:r>
      <w:r w:rsidR="00533B12" w:rsidRPr="00F74108">
        <w:rPr>
          <w:rFonts w:ascii="Arial" w:hAnsi="Arial" w:cs="Arial"/>
          <w:sz w:val="20"/>
          <w:szCs w:val="20"/>
        </w:rPr>
        <w:t xml:space="preserve"> B</w:t>
      </w:r>
      <w:r w:rsidRPr="00F74108">
        <w:rPr>
          <w:rFonts w:ascii="Arial" w:hAnsi="Arial" w:cs="Arial"/>
          <w:sz w:val="20"/>
          <w:szCs w:val="20"/>
        </w:rPr>
        <w:t>ois</w:t>
      </w:r>
      <w:r w:rsidR="00533B12" w:rsidRPr="001D6774">
        <w:rPr>
          <w:rFonts w:ascii="Arial" w:hAnsi="Arial" w:cs="Arial"/>
          <w:sz w:val="20"/>
          <w:szCs w:val="20"/>
        </w:rPr>
        <w:t>, W.E.B.</w:t>
      </w:r>
      <w:r w:rsidRPr="001D6774">
        <w:rPr>
          <w:rFonts w:ascii="Arial" w:hAnsi="Arial" w:cs="Arial"/>
          <w:sz w:val="20"/>
          <w:szCs w:val="20"/>
        </w:rPr>
        <w:t xml:space="preserve"> </w:t>
      </w:r>
      <w:r w:rsidRPr="001D6774">
        <w:rPr>
          <w:rFonts w:ascii="Arial" w:hAnsi="Arial" w:cs="Arial"/>
          <w:i/>
          <w:sz w:val="20"/>
          <w:szCs w:val="20"/>
        </w:rPr>
        <w:t>The Soul</w:t>
      </w:r>
      <w:r w:rsidR="00533B12" w:rsidRPr="001D6774">
        <w:rPr>
          <w:rFonts w:ascii="Arial" w:hAnsi="Arial" w:cs="Arial"/>
          <w:i/>
          <w:sz w:val="20"/>
          <w:szCs w:val="20"/>
        </w:rPr>
        <w:t>s</w:t>
      </w:r>
      <w:r w:rsidRPr="001D6774">
        <w:rPr>
          <w:rFonts w:ascii="Arial" w:hAnsi="Arial" w:cs="Arial"/>
          <w:i/>
          <w:sz w:val="20"/>
          <w:szCs w:val="20"/>
        </w:rPr>
        <w:t xml:space="preserve"> of Black Folks</w:t>
      </w:r>
      <w:r w:rsidR="00533B12" w:rsidRPr="001D6774">
        <w:rPr>
          <w:rFonts w:ascii="Arial" w:hAnsi="Arial" w:cs="Arial"/>
          <w:sz w:val="20"/>
          <w:szCs w:val="20"/>
        </w:rPr>
        <w:t>.</w:t>
      </w:r>
      <w:r w:rsidR="00634CC0" w:rsidRPr="001D6774">
        <w:rPr>
          <w:rFonts w:ascii="Arial" w:hAnsi="Arial" w:cs="Arial"/>
          <w:sz w:val="20"/>
          <w:szCs w:val="20"/>
        </w:rPr>
        <w:t xml:space="preserve"> CreateSpace Independent Publishing Platform,</w:t>
      </w:r>
      <w:r w:rsidR="00533B12" w:rsidRPr="001D6774">
        <w:rPr>
          <w:rFonts w:ascii="Arial" w:hAnsi="Arial" w:cs="Arial"/>
          <w:sz w:val="20"/>
          <w:szCs w:val="20"/>
        </w:rPr>
        <w:t xml:space="preserve"> 2014.</w:t>
      </w:r>
      <w:r w:rsidRPr="001D6774">
        <w:rPr>
          <w:rFonts w:ascii="Arial" w:hAnsi="Arial" w:cs="Arial"/>
          <w:sz w:val="20"/>
          <w:szCs w:val="20"/>
        </w:rPr>
        <w:t xml:space="preserve"> </w:t>
      </w:r>
    </w:p>
    <w:p w:rsidR="00EF36C7" w:rsidRPr="001D6774" w:rsidRDefault="00EF36C7" w:rsidP="001D6774">
      <w:pPr>
        <w:pStyle w:val="ListParagraph"/>
        <w:numPr>
          <w:ilvl w:val="0"/>
          <w:numId w:val="13"/>
        </w:numPr>
        <w:spacing w:after="0" w:line="240" w:lineRule="auto"/>
        <w:ind w:left="1260"/>
        <w:rPr>
          <w:rFonts w:ascii="Arial" w:hAnsi="Arial" w:cs="Arial"/>
          <w:sz w:val="20"/>
          <w:szCs w:val="20"/>
        </w:rPr>
      </w:pPr>
      <w:r w:rsidRPr="001D6774">
        <w:rPr>
          <w:rFonts w:ascii="Arial" w:hAnsi="Arial" w:cs="Arial"/>
          <w:sz w:val="20"/>
          <w:szCs w:val="20"/>
        </w:rPr>
        <w:t xml:space="preserve">Fanon, </w:t>
      </w:r>
      <w:r w:rsidR="00E8101A" w:rsidRPr="001D6774">
        <w:rPr>
          <w:rFonts w:ascii="Arial" w:hAnsi="Arial" w:cs="Arial"/>
          <w:sz w:val="20"/>
          <w:szCs w:val="20"/>
        </w:rPr>
        <w:t xml:space="preserve">Frantz. </w:t>
      </w:r>
      <w:r w:rsidRPr="001D6774">
        <w:rPr>
          <w:rFonts w:ascii="Arial" w:hAnsi="Arial" w:cs="Arial"/>
          <w:i/>
          <w:sz w:val="20"/>
          <w:szCs w:val="20"/>
        </w:rPr>
        <w:t>The Wretched of the Earth</w:t>
      </w:r>
      <w:r w:rsidR="00E8101A" w:rsidRPr="001D6774">
        <w:rPr>
          <w:rFonts w:ascii="Arial" w:hAnsi="Arial" w:cs="Arial"/>
          <w:sz w:val="20"/>
          <w:szCs w:val="20"/>
        </w:rPr>
        <w:t xml:space="preserve">. </w:t>
      </w:r>
      <w:r w:rsidRPr="001D6774">
        <w:rPr>
          <w:rFonts w:ascii="Arial" w:hAnsi="Arial" w:cs="Arial"/>
          <w:sz w:val="20"/>
          <w:szCs w:val="20"/>
        </w:rPr>
        <w:t xml:space="preserve">Grove Press, 2021.  </w:t>
      </w:r>
    </w:p>
    <w:p w:rsidR="00037CCF" w:rsidRPr="001D6774" w:rsidRDefault="00037CCF"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Gandhi</w:t>
      </w:r>
      <w:r w:rsidR="002D76DD" w:rsidRPr="001D6774">
        <w:rPr>
          <w:rFonts w:ascii="Arial" w:hAnsi="Arial" w:cs="Arial"/>
          <w:sz w:val="20"/>
          <w:szCs w:val="20"/>
        </w:rPr>
        <w:t xml:space="preserve">, Mohandas K. </w:t>
      </w:r>
      <w:r w:rsidR="005111F5" w:rsidRPr="001D6774">
        <w:rPr>
          <w:rFonts w:ascii="Arial" w:hAnsi="Arial" w:cs="Arial"/>
          <w:i/>
          <w:sz w:val="20"/>
          <w:szCs w:val="20"/>
        </w:rPr>
        <w:t xml:space="preserve">Mohandas K. Gandhi, </w:t>
      </w:r>
      <w:r w:rsidRPr="001D6774">
        <w:rPr>
          <w:rFonts w:ascii="Arial" w:hAnsi="Arial" w:cs="Arial"/>
          <w:i/>
          <w:sz w:val="20"/>
          <w:szCs w:val="20"/>
        </w:rPr>
        <w:t>Autobiography: The Story of My Experiments with Truth</w:t>
      </w:r>
      <w:r w:rsidR="002D76DD" w:rsidRPr="001D6774">
        <w:rPr>
          <w:rFonts w:ascii="Arial" w:hAnsi="Arial" w:cs="Arial"/>
          <w:sz w:val="20"/>
          <w:szCs w:val="20"/>
        </w:rPr>
        <w:t>.</w:t>
      </w:r>
      <w:r w:rsidRPr="001D6774">
        <w:rPr>
          <w:rFonts w:ascii="Arial" w:hAnsi="Arial" w:cs="Arial"/>
          <w:sz w:val="20"/>
          <w:szCs w:val="20"/>
        </w:rPr>
        <w:t xml:space="preserve"> Dover Publications, 1983.  </w:t>
      </w:r>
    </w:p>
    <w:p w:rsidR="00037CCF" w:rsidRPr="00E423A8" w:rsidRDefault="00037CCF" w:rsidP="000E252C">
      <w:pPr>
        <w:pStyle w:val="ListParagraph"/>
        <w:numPr>
          <w:ilvl w:val="0"/>
          <w:numId w:val="13"/>
        </w:numPr>
        <w:spacing w:after="0" w:line="240" w:lineRule="auto"/>
        <w:ind w:left="1260" w:hanging="450"/>
        <w:rPr>
          <w:rFonts w:ascii="Arial" w:hAnsi="Arial" w:cs="Arial"/>
          <w:sz w:val="20"/>
          <w:szCs w:val="20"/>
        </w:rPr>
      </w:pPr>
      <w:r w:rsidRPr="00E423A8">
        <w:rPr>
          <w:rFonts w:ascii="Arial" w:hAnsi="Arial" w:cs="Arial"/>
          <w:sz w:val="20"/>
          <w:szCs w:val="20"/>
        </w:rPr>
        <w:t>Hayek</w:t>
      </w:r>
      <w:r w:rsidR="000C4E30" w:rsidRPr="00E423A8">
        <w:rPr>
          <w:rFonts w:ascii="Arial" w:hAnsi="Arial" w:cs="Arial"/>
          <w:sz w:val="20"/>
          <w:szCs w:val="20"/>
        </w:rPr>
        <w:t xml:space="preserve">, Friedrich. </w:t>
      </w:r>
      <w:r w:rsidRPr="00E423A8">
        <w:rPr>
          <w:rFonts w:ascii="Arial" w:hAnsi="Arial" w:cs="Arial"/>
          <w:i/>
          <w:sz w:val="20"/>
          <w:szCs w:val="20"/>
        </w:rPr>
        <w:t>The Road to Serfdom</w:t>
      </w:r>
      <w:r w:rsidR="00412CDC" w:rsidRPr="00E423A8">
        <w:rPr>
          <w:rFonts w:ascii="Arial" w:hAnsi="Arial" w:cs="Arial"/>
          <w:i/>
          <w:sz w:val="20"/>
          <w:szCs w:val="20"/>
        </w:rPr>
        <w:t>: Text and Documents—The Definitive Edition</w:t>
      </w:r>
      <w:r w:rsidR="004E44A7" w:rsidRPr="00E423A8">
        <w:rPr>
          <w:rFonts w:ascii="Arial" w:hAnsi="Arial" w:cs="Arial"/>
          <w:i/>
          <w:sz w:val="20"/>
          <w:szCs w:val="20"/>
        </w:rPr>
        <w:t xml:space="preserve">, </w:t>
      </w:r>
      <w:r w:rsidR="004E44A7" w:rsidRPr="00E423A8">
        <w:rPr>
          <w:rFonts w:ascii="Arial" w:hAnsi="Arial" w:cs="Arial"/>
          <w:sz w:val="20"/>
          <w:szCs w:val="20"/>
        </w:rPr>
        <w:t xml:space="preserve">edited by Bruce Caldwell, </w:t>
      </w:r>
      <w:r w:rsidRPr="00E423A8">
        <w:rPr>
          <w:rFonts w:ascii="Arial" w:hAnsi="Arial" w:cs="Arial"/>
          <w:sz w:val="20"/>
          <w:szCs w:val="20"/>
        </w:rPr>
        <w:t xml:space="preserve">University of Chicago Press, 2007.  </w:t>
      </w:r>
    </w:p>
    <w:p w:rsidR="00037CCF" w:rsidRPr="001D6774" w:rsidRDefault="00037CCF"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Hobbes</w:t>
      </w:r>
      <w:r w:rsidR="006B313C" w:rsidRPr="001D6774">
        <w:rPr>
          <w:rFonts w:ascii="Arial" w:hAnsi="Arial" w:cs="Arial"/>
          <w:sz w:val="20"/>
          <w:szCs w:val="20"/>
        </w:rPr>
        <w:t xml:space="preserve">, Thomas. </w:t>
      </w:r>
      <w:r w:rsidRPr="00501C6C">
        <w:rPr>
          <w:rFonts w:ascii="Arial" w:hAnsi="Arial" w:cs="Arial"/>
          <w:i/>
          <w:sz w:val="20"/>
          <w:szCs w:val="20"/>
        </w:rPr>
        <w:t>Leviathan</w:t>
      </w:r>
      <w:r w:rsidR="006B313C" w:rsidRPr="001D6774">
        <w:rPr>
          <w:rFonts w:ascii="Arial" w:hAnsi="Arial" w:cs="Arial"/>
          <w:sz w:val="20"/>
          <w:szCs w:val="20"/>
        </w:rPr>
        <w:t>.</w:t>
      </w:r>
      <w:r w:rsidRPr="001D6774">
        <w:rPr>
          <w:rFonts w:ascii="Arial" w:hAnsi="Arial" w:cs="Arial"/>
          <w:sz w:val="20"/>
          <w:szCs w:val="20"/>
        </w:rPr>
        <w:t xml:space="preserve"> </w:t>
      </w:r>
      <w:r w:rsidRPr="0039170B">
        <w:rPr>
          <w:rFonts w:ascii="Arial" w:hAnsi="Arial" w:cs="Arial"/>
          <w:sz w:val="20"/>
          <w:szCs w:val="20"/>
        </w:rPr>
        <w:t>Penguin Classics and Other Writings, 2012</w:t>
      </w:r>
      <w:r w:rsidRPr="001D6774">
        <w:rPr>
          <w:rFonts w:ascii="Arial" w:hAnsi="Arial" w:cs="Arial"/>
          <w:sz w:val="20"/>
          <w:szCs w:val="20"/>
        </w:rPr>
        <w:t xml:space="preserve">.  </w:t>
      </w:r>
    </w:p>
    <w:p w:rsidR="00037CCF" w:rsidRPr="001D6774" w:rsidRDefault="00037CCF"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Khaldun</w:t>
      </w:r>
      <w:r w:rsidR="002434E9" w:rsidRPr="001D6774">
        <w:rPr>
          <w:rFonts w:ascii="Arial" w:hAnsi="Arial" w:cs="Arial"/>
          <w:sz w:val="20"/>
          <w:szCs w:val="20"/>
        </w:rPr>
        <w:t>, Ibn.</w:t>
      </w:r>
      <w:r w:rsidR="002434E9" w:rsidRPr="001D6774">
        <w:rPr>
          <w:rFonts w:ascii="Arial" w:hAnsi="Arial" w:cs="Arial"/>
          <w:i/>
          <w:sz w:val="20"/>
          <w:szCs w:val="20"/>
        </w:rPr>
        <w:t xml:space="preserve">The Muqaddimah: An Introduction to History </w:t>
      </w:r>
      <w:r w:rsidR="00B24762" w:rsidRPr="001D6774">
        <w:rPr>
          <w:rFonts w:ascii="Arial" w:hAnsi="Arial" w:cs="Arial"/>
          <w:i/>
          <w:sz w:val="20"/>
          <w:szCs w:val="20"/>
        </w:rPr>
        <w:t>–</w:t>
      </w:r>
      <w:r w:rsidR="002434E9" w:rsidRPr="001D6774">
        <w:rPr>
          <w:rFonts w:ascii="Arial" w:hAnsi="Arial" w:cs="Arial"/>
          <w:i/>
          <w:sz w:val="20"/>
          <w:szCs w:val="20"/>
        </w:rPr>
        <w:t xml:space="preserve"> </w:t>
      </w:r>
      <w:r w:rsidR="00B24762" w:rsidRPr="001D6774">
        <w:rPr>
          <w:rFonts w:ascii="Arial" w:hAnsi="Arial" w:cs="Arial"/>
          <w:i/>
          <w:sz w:val="20"/>
          <w:szCs w:val="20"/>
        </w:rPr>
        <w:t>The Classic Islamic History of the World</w:t>
      </w:r>
      <w:r w:rsidR="00B24762" w:rsidRPr="001D6774">
        <w:rPr>
          <w:rFonts w:ascii="Arial" w:hAnsi="Arial" w:cs="Arial"/>
          <w:sz w:val="20"/>
          <w:szCs w:val="20"/>
        </w:rPr>
        <w:t>. Princeton University Press, 2015.</w:t>
      </w:r>
      <w:r w:rsidRPr="001D6774">
        <w:rPr>
          <w:rFonts w:ascii="Arial" w:hAnsi="Arial" w:cs="Arial"/>
          <w:sz w:val="20"/>
          <w:szCs w:val="20"/>
        </w:rPr>
        <w:t xml:space="preserve">  </w:t>
      </w:r>
    </w:p>
    <w:p w:rsidR="00037CCF" w:rsidRPr="001D6774" w:rsidRDefault="00037CCF"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Locke</w:t>
      </w:r>
      <w:r w:rsidR="00283AAD" w:rsidRPr="001D6774">
        <w:rPr>
          <w:rFonts w:ascii="Arial" w:hAnsi="Arial" w:cs="Arial"/>
          <w:sz w:val="20"/>
          <w:szCs w:val="20"/>
        </w:rPr>
        <w:t>, John.</w:t>
      </w:r>
      <w:r w:rsidRPr="001D6774">
        <w:rPr>
          <w:rFonts w:ascii="Arial" w:hAnsi="Arial" w:cs="Arial"/>
          <w:sz w:val="20"/>
          <w:szCs w:val="20"/>
        </w:rPr>
        <w:t xml:space="preserve"> </w:t>
      </w:r>
      <w:r w:rsidRPr="001D6774">
        <w:rPr>
          <w:rFonts w:ascii="Arial" w:hAnsi="Arial" w:cs="Arial"/>
          <w:i/>
          <w:sz w:val="20"/>
          <w:szCs w:val="20"/>
        </w:rPr>
        <w:t xml:space="preserve">The First </w:t>
      </w:r>
      <w:r w:rsidR="008D2815" w:rsidRPr="001D6774">
        <w:rPr>
          <w:rFonts w:ascii="Arial" w:hAnsi="Arial" w:cs="Arial"/>
          <w:i/>
          <w:sz w:val="20"/>
          <w:szCs w:val="20"/>
        </w:rPr>
        <w:t>&amp;</w:t>
      </w:r>
      <w:r w:rsidRPr="001D6774">
        <w:rPr>
          <w:rFonts w:ascii="Arial" w:hAnsi="Arial" w:cs="Arial"/>
          <w:i/>
          <w:sz w:val="20"/>
          <w:szCs w:val="20"/>
        </w:rPr>
        <w:t xml:space="preserve"> Second Treatises of Government</w:t>
      </w:r>
      <w:r w:rsidR="008D2815" w:rsidRPr="001D6774">
        <w:rPr>
          <w:rFonts w:ascii="Arial" w:hAnsi="Arial" w:cs="Arial"/>
          <w:sz w:val="20"/>
          <w:szCs w:val="20"/>
        </w:rPr>
        <w:t>.</w:t>
      </w:r>
      <w:r w:rsidRPr="001D6774">
        <w:rPr>
          <w:rFonts w:ascii="Arial" w:hAnsi="Arial" w:cs="Arial"/>
          <w:sz w:val="20"/>
          <w:szCs w:val="20"/>
        </w:rPr>
        <w:t xml:space="preserve"> </w:t>
      </w:r>
      <w:r w:rsidRPr="00F047DF">
        <w:rPr>
          <w:rFonts w:ascii="Arial" w:hAnsi="Arial" w:cs="Arial"/>
          <w:sz w:val="20"/>
          <w:szCs w:val="20"/>
        </w:rPr>
        <w:t>Pantianos</w:t>
      </w:r>
      <w:r w:rsidRPr="001D6774">
        <w:rPr>
          <w:rFonts w:ascii="Arial" w:hAnsi="Arial" w:cs="Arial"/>
          <w:sz w:val="20"/>
          <w:szCs w:val="20"/>
        </w:rPr>
        <w:t xml:space="preserve">, 2016.  </w:t>
      </w:r>
    </w:p>
    <w:p w:rsidR="00037CCF" w:rsidRPr="00E423A8" w:rsidRDefault="00037CCF" w:rsidP="000E252C">
      <w:pPr>
        <w:pStyle w:val="ListParagraph"/>
        <w:numPr>
          <w:ilvl w:val="0"/>
          <w:numId w:val="13"/>
        </w:numPr>
        <w:spacing w:after="0" w:line="240" w:lineRule="auto"/>
        <w:ind w:left="1260" w:hanging="450"/>
        <w:rPr>
          <w:rFonts w:ascii="Arial" w:hAnsi="Arial" w:cs="Arial"/>
          <w:sz w:val="20"/>
          <w:szCs w:val="20"/>
        </w:rPr>
      </w:pPr>
      <w:r w:rsidRPr="00E423A8">
        <w:rPr>
          <w:rFonts w:ascii="Arial" w:hAnsi="Arial" w:cs="Arial"/>
          <w:sz w:val="20"/>
          <w:szCs w:val="20"/>
        </w:rPr>
        <w:t>Machiavelli</w:t>
      </w:r>
      <w:r w:rsidR="008A6DC3" w:rsidRPr="00E423A8">
        <w:rPr>
          <w:rFonts w:ascii="Arial" w:hAnsi="Arial" w:cs="Arial"/>
          <w:sz w:val="20"/>
          <w:szCs w:val="20"/>
        </w:rPr>
        <w:t>, Niccolo.</w:t>
      </w:r>
      <w:r w:rsidRPr="00E423A8">
        <w:rPr>
          <w:rFonts w:ascii="Arial" w:hAnsi="Arial" w:cs="Arial"/>
          <w:sz w:val="20"/>
          <w:szCs w:val="20"/>
        </w:rPr>
        <w:t xml:space="preserve"> </w:t>
      </w:r>
      <w:r w:rsidRPr="00E423A8">
        <w:rPr>
          <w:rFonts w:ascii="Arial" w:hAnsi="Arial" w:cs="Arial"/>
          <w:i/>
          <w:sz w:val="20"/>
          <w:szCs w:val="20"/>
        </w:rPr>
        <w:t>The Prince</w:t>
      </w:r>
      <w:r w:rsidR="004C2708" w:rsidRPr="00E423A8">
        <w:rPr>
          <w:rFonts w:ascii="Arial" w:hAnsi="Arial" w:cs="Arial"/>
          <w:sz w:val="20"/>
          <w:szCs w:val="20"/>
        </w:rPr>
        <w:t>.</w:t>
      </w:r>
      <w:r w:rsidR="006B0180" w:rsidRPr="00E423A8">
        <w:rPr>
          <w:rFonts w:ascii="Arial" w:hAnsi="Arial" w:cs="Arial"/>
          <w:sz w:val="20"/>
          <w:szCs w:val="20"/>
        </w:rPr>
        <w:t xml:space="preserve"> Translated by Harvey C. Mansfield, </w:t>
      </w:r>
      <w:r w:rsidR="00881B44" w:rsidRPr="00E423A8">
        <w:rPr>
          <w:rFonts w:ascii="Arial" w:hAnsi="Arial" w:cs="Arial"/>
          <w:sz w:val="20"/>
          <w:szCs w:val="20"/>
        </w:rPr>
        <w:t>University of Chicago Press</w:t>
      </w:r>
      <w:r w:rsidRPr="00E423A8">
        <w:rPr>
          <w:rFonts w:ascii="Arial" w:hAnsi="Arial" w:cs="Arial"/>
          <w:sz w:val="20"/>
          <w:szCs w:val="20"/>
        </w:rPr>
        <w:t xml:space="preserve">, 1998.  </w:t>
      </w:r>
    </w:p>
    <w:p w:rsidR="00037CCF" w:rsidRPr="001D6774" w:rsidRDefault="00037CCF"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Marti</w:t>
      </w:r>
      <w:r w:rsidR="003C57F4" w:rsidRPr="001D6774">
        <w:rPr>
          <w:rFonts w:ascii="Arial" w:hAnsi="Arial" w:cs="Arial"/>
          <w:sz w:val="20"/>
          <w:szCs w:val="20"/>
        </w:rPr>
        <w:t>, Jose.</w:t>
      </w:r>
      <w:r w:rsidRPr="001D6774">
        <w:rPr>
          <w:rFonts w:ascii="Arial" w:hAnsi="Arial" w:cs="Arial"/>
          <w:sz w:val="20"/>
          <w:szCs w:val="20"/>
        </w:rPr>
        <w:t xml:space="preserve"> </w:t>
      </w:r>
      <w:r w:rsidRPr="001D6774">
        <w:rPr>
          <w:rFonts w:ascii="Arial" w:hAnsi="Arial" w:cs="Arial"/>
          <w:i/>
          <w:sz w:val="20"/>
          <w:szCs w:val="20"/>
        </w:rPr>
        <w:t>Our America: Writings on Latin America and the Struggle for</w:t>
      </w:r>
      <w:r w:rsidR="003C57F4" w:rsidRPr="001D6774">
        <w:rPr>
          <w:rFonts w:ascii="Arial" w:hAnsi="Arial" w:cs="Arial"/>
          <w:i/>
          <w:sz w:val="20"/>
          <w:szCs w:val="20"/>
        </w:rPr>
        <w:t xml:space="preserve"> Cuban</w:t>
      </w:r>
      <w:r w:rsidRPr="001D6774">
        <w:rPr>
          <w:rFonts w:ascii="Arial" w:hAnsi="Arial" w:cs="Arial"/>
          <w:i/>
          <w:sz w:val="20"/>
          <w:szCs w:val="20"/>
        </w:rPr>
        <w:t xml:space="preserve"> Independence</w:t>
      </w:r>
      <w:r w:rsidR="003C57F4" w:rsidRPr="001D6774">
        <w:rPr>
          <w:rFonts w:ascii="Arial" w:hAnsi="Arial" w:cs="Arial"/>
          <w:sz w:val="20"/>
          <w:szCs w:val="20"/>
        </w:rPr>
        <w:t>. Monthly Review Press, 1977.</w:t>
      </w:r>
      <w:r w:rsidRPr="001D6774">
        <w:rPr>
          <w:rFonts w:ascii="Arial" w:hAnsi="Arial" w:cs="Arial"/>
          <w:sz w:val="20"/>
          <w:szCs w:val="20"/>
        </w:rPr>
        <w:t xml:space="preserve">  </w:t>
      </w:r>
    </w:p>
    <w:p w:rsidR="002E4040" w:rsidRPr="001D6774" w:rsidRDefault="00037CCF"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Marx</w:t>
      </w:r>
      <w:r w:rsidR="002472E4" w:rsidRPr="001D6774">
        <w:rPr>
          <w:rFonts w:ascii="Arial" w:hAnsi="Arial" w:cs="Arial"/>
          <w:sz w:val="20"/>
          <w:szCs w:val="20"/>
        </w:rPr>
        <w:t>, Karl</w:t>
      </w:r>
      <w:r w:rsidR="00710DCE">
        <w:rPr>
          <w:rFonts w:ascii="Arial" w:hAnsi="Arial" w:cs="Arial"/>
          <w:sz w:val="20"/>
          <w:szCs w:val="20"/>
        </w:rPr>
        <w:t>,</w:t>
      </w:r>
      <w:r w:rsidRPr="001D6774">
        <w:rPr>
          <w:rFonts w:ascii="Arial" w:hAnsi="Arial" w:cs="Arial"/>
          <w:sz w:val="20"/>
          <w:szCs w:val="20"/>
        </w:rPr>
        <w:t xml:space="preserve"> and </w:t>
      </w:r>
      <w:r w:rsidR="002472E4" w:rsidRPr="001D6774">
        <w:rPr>
          <w:rFonts w:ascii="Arial" w:hAnsi="Arial" w:cs="Arial"/>
          <w:sz w:val="20"/>
          <w:szCs w:val="20"/>
        </w:rPr>
        <w:t>Friedrich</w:t>
      </w:r>
      <w:r w:rsidR="00775FA6" w:rsidRPr="00775FA6">
        <w:rPr>
          <w:rFonts w:ascii="Arial" w:hAnsi="Arial" w:cs="Arial"/>
          <w:sz w:val="20"/>
          <w:szCs w:val="20"/>
        </w:rPr>
        <w:t xml:space="preserve"> </w:t>
      </w:r>
      <w:r w:rsidR="00775FA6" w:rsidRPr="001D6774">
        <w:rPr>
          <w:rFonts w:ascii="Arial" w:hAnsi="Arial" w:cs="Arial"/>
          <w:sz w:val="20"/>
          <w:szCs w:val="20"/>
        </w:rPr>
        <w:t>Engels</w:t>
      </w:r>
      <w:r w:rsidR="002472E4" w:rsidRPr="001D6774">
        <w:rPr>
          <w:rFonts w:ascii="Arial" w:hAnsi="Arial" w:cs="Arial"/>
          <w:sz w:val="20"/>
          <w:szCs w:val="20"/>
        </w:rPr>
        <w:t>.</w:t>
      </w:r>
      <w:r w:rsidR="00775FA6">
        <w:rPr>
          <w:rFonts w:ascii="Arial" w:hAnsi="Arial" w:cs="Arial"/>
          <w:sz w:val="20"/>
          <w:szCs w:val="20"/>
        </w:rPr>
        <w:t xml:space="preserve"> </w:t>
      </w:r>
      <w:r w:rsidRPr="001D6774">
        <w:rPr>
          <w:rFonts w:ascii="Arial" w:hAnsi="Arial" w:cs="Arial"/>
          <w:i/>
          <w:sz w:val="20"/>
          <w:szCs w:val="20"/>
        </w:rPr>
        <w:t xml:space="preserve">The German </w:t>
      </w:r>
      <w:r w:rsidRPr="00396529">
        <w:rPr>
          <w:rFonts w:ascii="Arial" w:hAnsi="Arial" w:cs="Arial"/>
          <w:i/>
          <w:sz w:val="20"/>
          <w:szCs w:val="20"/>
        </w:rPr>
        <w:t>Ideology</w:t>
      </w:r>
      <w:r w:rsidR="00717A95" w:rsidRPr="00396529">
        <w:rPr>
          <w:rFonts w:ascii="Arial" w:hAnsi="Arial" w:cs="Arial"/>
          <w:i/>
          <w:sz w:val="20"/>
          <w:szCs w:val="20"/>
        </w:rPr>
        <w:t xml:space="preserve"> I</w:t>
      </w:r>
      <w:r w:rsidRPr="00396529">
        <w:rPr>
          <w:rFonts w:ascii="Arial" w:hAnsi="Arial" w:cs="Arial"/>
          <w:i/>
          <w:sz w:val="20"/>
          <w:szCs w:val="20"/>
        </w:rPr>
        <w:t>nclud</w:t>
      </w:r>
      <w:r w:rsidR="00717A95" w:rsidRPr="00396529">
        <w:rPr>
          <w:rFonts w:ascii="Arial" w:hAnsi="Arial" w:cs="Arial"/>
          <w:i/>
          <w:sz w:val="20"/>
          <w:szCs w:val="20"/>
        </w:rPr>
        <w:t>es</w:t>
      </w:r>
      <w:r w:rsidR="00717A95" w:rsidRPr="001D6774">
        <w:rPr>
          <w:rFonts w:ascii="Arial" w:hAnsi="Arial" w:cs="Arial"/>
          <w:i/>
          <w:sz w:val="20"/>
          <w:szCs w:val="20"/>
        </w:rPr>
        <w:t xml:space="preserve">: </w:t>
      </w:r>
      <w:r w:rsidRPr="001D6774">
        <w:rPr>
          <w:rFonts w:ascii="Arial" w:hAnsi="Arial" w:cs="Arial"/>
          <w:i/>
          <w:sz w:val="20"/>
          <w:szCs w:val="20"/>
        </w:rPr>
        <w:t>Theses on Feuerbach</w:t>
      </w:r>
      <w:r w:rsidR="00717A95" w:rsidRPr="001D6774">
        <w:rPr>
          <w:rFonts w:ascii="Arial" w:hAnsi="Arial" w:cs="Arial"/>
          <w:i/>
          <w:sz w:val="20"/>
          <w:szCs w:val="20"/>
        </w:rPr>
        <w:t xml:space="preserve"> and the Introduction to the</w:t>
      </w:r>
      <w:r w:rsidR="00717A95" w:rsidRPr="001D6774">
        <w:rPr>
          <w:rFonts w:ascii="Arial" w:hAnsi="Arial" w:cs="Arial"/>
          <w:sz w:val="20"/>
          <w:szCs w:val="20"/>
        </w:rPr>
        <w:t xml:space="preserve"> </w:t>
      </w:r>
      <w:r w:rsidR="00717A95" w:rsidRPr="001D6774">
        <w:rPr>
          <w:rFonts w:ascii="Arial" w:hAnsi="Arial" w:cs="Arial"/>
          <w:i/>
          <w:sz w:val="20"/>
          <w:szCs w:val="20"/>
        </w:rPr>
        <w:t>Critique of Political Economy</w:t>
      </w:r>
      <w:r w:rsidR="0044575A" w:rsidRPr="001D6774">
        <w:rPr>
          <w:rFonts w:ascii="Arial" w:hAnsi="Arial" w:cs="Arial"/>
          <w:sz w:val="20"/>
          <w:szCs w:val="20"/>
        </w:rPr>
        <w:t>.</w:t>
      </w:r>
      <w:r w:rsidRPr="001D6774">
        <w:rPr>
          <w:rFonts w:ascii="Arial" w:hAnsi="Arial" w:cs="Arial"/>
          <w:sz w:val="20"/>
          <w:szCs w:val="20"/>
        </w:rPr>
        <w:t xml:space="preserve"> Prometheus, 1998.  </w:t>
      </w:r>
    </w:p>
    <w:p w:rsidR="002E4040" w:rsidRPr="001D6774" w:rsidRDefault="002E4040"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Mazrui</w:t>
      </w:r>
      <w:r w:rsidR="001959F8" w:rsidRPr="001D6774">
        <w:rPr>
          <w:rFonts w:ascii="Arial" w:hAnsi="Arial" w:cs="Arial"/>
          <w:sz w:val="20"/>
          <w:szCs w:val="20"/>
        </w:rPr>
        <w:t xml:space="preserve">, Ali A. </w:t>
      </w:r>
      <w:r w:rsidRPr="001D6774">
        <w:rPr>
          <w:rFonts w:ascii="Arial" w:hAnsi="Arial" w:cs="Arial"/>
          <w:i/>
          <w:sz w:val="20"/>
          <w:szCs w:val="20"/>
        </w:rPr>
        <w:t>Cultural Forces in World Politics</w:t>
      </w:r>
      <w:r w:rsidR="001959F8" w:rsidRPr="001D6774">
        <w:rPr>
          <w:rFonts w:ascii="Arial" w:hAnsi="Arial" w:cs="Arial"/>
          <w:sz w:val="20"/>
          <w:szCs w:val="20"/>
        </w:rPr>
        <w:t>. Heinemann, 1990.</w:t>
      </w:r>
    </w:p>
    <w:p w:rsidR="00CB240D" w:rsidRPr="001D6774" w:rsidRDefault="00CB240D"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Nietzsche</w:t>
      </w:r>
      <w:r w:rsidR="00D625F5" w:rsidRPr="001D6774">
        <w:rPr>
          <w:rFonts w:ascii="Arial" w:hAnsi="Arial" w:cs="Arial"/>
          <w:sz w:val="20"/>
          <w:szCs w:val="20"/>
        </w:rPr>
        <w:t>, Friedrich.</w:t>
      </w:r>
      <w:r w:rsidRPr="001D6774">
        <w:rPr>
          <w:rFonts w:ascii="Arial" w:hAnsi="Arial" w:cs="Arial"/>
          <w:sz w:val="20"/>
          <w:szCs w:val="20"/>
        </w:rPr>
        <w:t xml:space="preserve"> </w:t>
      </w:r>
      <w:r w:rsidRPr="001D6774">
        <w:rPr>
          <w:rFonts w:ascii="Arial" w:hAnsi="Arial" w:cs="Arial"/>
          <w:i/>
          <w:sz w:val="20"/>
          <w:szCs w:val="20"/>
        </w:rPr>
        <w:t>On the Genealogy of Morals</w:t>
      </w:r>
      <w:r w:rsidR="00BB7832" w:rsidRPr="001D6774">
        <w:rPr>
          <w:rFonts w:ascii="Arial" w:hAnsi="Arial" w:cs="Arial"/>
          <w:sz w:val="20"/>
          <w:szCs w:val="20"/>
        </w:rPr>
        <w:t>.</w:t>
      </w:r>
      <w:r w:rsidRPr="001D6774">
        <w:rPr>
          <w:rFonts w:ascii="Arial" w:hAnsi="Arial" w:cs="Arial"/>
          <w:sz w:val="20"/>
          <w:szCs w:val="20"/>
        </w:rPr>
        <w:t xml:space="preserve"> Penguin Classics, 2014.  </w:t>
      </w:r>
    </w:p>
    <w:p w:rsidR="00CB240D" w:rsidRPr="001D6774" w:rsidRDefault="00CB240D" w:rsidP="000E252C">
      <w:pPr>
        <w:pStyle w:val="ListParagraph"/>
        <w:numPr>
          <w:ilvl w:val="0"/>
          <w:numId w:val="13"/>
        </w:numPr>
        <w:spacing w:after="0" w:line="240" w:lineRule="auto"/>
        <w:ind w:left="1260" w:hanging="450"/>
        <w:rPr>
          <w:rFonts w:ascii="Arial" w:hAnsi="Arial" w:cs="Arial"/>
          <w:sz w:val="20"/>
          <w:szCs w:val="20"/>
        </w:rPr>
      </w:pPr>
      <w:r w:rsidRPr="00D43F9D">
        <w:rPr>
          <w:rFonts w:ascii="Arial" w:hAnsi="Arial" w:cs="Arial"/>
          <w:sz w:val="20"/>
          <w:szCs w:val="20"/>
        </w:rPr>
        <w:t>Plato</w:t>
      </w:r>
      <w:r w:rsidR="006948E5" w:rsidRPr="00D43F9D">
        <w:rPr>
          <w:rFonts w:ascii="Arial" w:hAnsi="Arial" w:cs="Arial"/>
          <w:sz w:val="20"/>
          <w:szCs w:val="20"/>
        </w:rPr>
        <w:t>.</w:t>
      </w:r>
      <w:r w:rsidRPr="00D43F9D">
        <w:rPr>
          <w:rFonts w:ascii="Arial" w:hAnsi="Arial" w:cs="Arial"/>
          <w:sz w:val="20"/>
          <w:szCs w:val="20"/>
        </w:rPr>
        <w:t xml:space="preserve"> </w:t>
      </w:r>
      <w:r w:rsidRPr="00D43F9D">
        <w:rPr>
          <w:rFonts w:ascii="Arial" w:hAnsi="Arial" w:cs="Arial"/>
          <w:i/>
          <w:sz w:val="20"/>
          <w:szCs w:val="20"/>
        </w:rPr>
        <w:t>Republic</w:t>
      </w:r>
      <w:r w:rsidR="004E728E" w:rsidRPr="00D43F9D">
        <w:rPr>
          <w:rFonts w:ascii="Arial" w:hAnsi="Arial" w:cs="Arial"/>
          <w:sz w:val="20"/>
          <w:szCs w:val="20"/>
        </w:rPr>
        <w:t>.</w:t>
      </w:r>
      <w:r w:rsidR="00E61D27" w:rsidRPr="00D43F9D">
        <w:rPr>
          <w:rFonts w:ascii="Arial" w:hAnsi="Arial" w:cs="Arial"/>
          <w:sz w:val="20"/>
          <w:szCs w:val="20"/>
        </w:rPr>
        <w:t xml:space="preserve"> Translated by C.D.C. Reeve, </w:t>
      </w:r>
      <w:r w:rsidRPr="00D43F9D">
        <w:rPr>
          <w:rFonts w:ascii="Arial" w:hAnsi="Arial" w:cs="Arial"/>
          <w:sz w:val="20"/>
          <w:szCs w:val="20"/>
        </w:rPr>
        <w:t>Hackett Publishing Company,</w:t>
      </w:r>
      <w:r w:rsidR="00C70AB5" w:rsidRPr="00D43F9D">
        <w:rPr>
          <w:rFonts w:ascii="Arial" w:hAnsi="Arial" w:cs="Arial"/>
          <w:sz w:val="20"/>
          <w:szCs w:val="20"/>
        </w:rPr>
        <w:t xml:space="preserve"> Inc.,</w:t>
      </w:r>
      <w:r w:rsidRPr="00D43F9D">
        <w:rPr>
          <w:rFonts w:ascii="Arial" w:hAnsi="Arial" w:cs="Arial"/>
          <w:sz w:val="20"/>
          <w:szCs w:val="20"/>
        </w:rPr>
        <w:t xml:space="preserve"> 2004</w:t>
      </w:r>
      <w:r w:rsidRPr="001D6774">
        <w:rPr>
          <w:rFonts w:ascii="Arial" w:hAnsi="Arial" w:cs="Arial"/>
          <w:sz w:val="20"/>
          <w:szCs w:val="20"/>
        </w:rPr>
        <w:t xml:space="preserve">.  </w:t>
      </w:r>
    </w:p>
    <w:p w:rsidR="00CB240D" w:rsidRPr="008E2535" w:rsidRDefault="00CB240D" w:rsidP="000E252C">
      <w:pPr>
        <w:pStyle w:val="ListParagraph"/>
        <w:numPr>
          <w:ilvl w:val="0"/>
          <w:numId w:val="13"/>
        </w:numPr>
        <w:spacing w:after="0" w:line="240" w:lineRule="auto"/>
        <w:ind w:left="1260" w:hanging="450"/>
        <w:rPr>
          <w:rFonts w:ascii="Arial" w:hAnsi="Arial" w:cs="Arial"/>
          <w:sz w:val="20"/>
          <w:szCs w:val="20"/>
        </w:rPr>
      </w:pPr>
      <w:r w:rsidRPr="008E2535">
        <w:rPr>
          <w:rFonts w:ascii="Arial" w:hAnsi="Arial" w:cs="Arial"/>
          <w:sz w:val="20"/>
          <w:szCs w:val="20"/>
        </w:rPr>
        <w:t>Rousseau</w:t>
      </w:r>
      <w:r w:rsidR="00A56AB4" w:rsidRPr="008E2535">
        <w:rPr>
          <w:rFonts w:ascii="Arial" w:hAnsi="Arial" w:cs="Arial"/>
          <w:sz w:val="20"/>
          <w:szCs w:val="20"/>
        </w:rPr>
        <w:t>, Jean-Jacques.</w:t>
      </w:r>
      <w:r w:rsidR="002156DA" w:rsidRPr="008E2535">
        <w:rPr>
          <w:rFonts w:ascii="Arial" w:hAnsi="Arial" w:cs="Arial"/>
          <w:sz w:val="20"/>
          <w:szCs w:val="20"/>
        </w:rPr>
        <w:t xml:space="preserve"> </w:t>
      </w:r>
      <w:r w:rsidRPr="008E2535">
        <w:rPr>
          <w:rFonts w:ascii="Arial" w:hAnsi="Arial" w:cs="Arial"/>
          <w:i/>
          <w:sz w:val="20"/>
          <w:szCs w:val="20"/>
        </w:rPr>
        <w:t xml:space="preserve">Of The Social Contract and Other </w:t>
      </w:r>
      <w:r w:rsidR="001200B1" w:rsidRPr="008E2535">
        <w:rPr>
          <w:rFonts w:ascii="Arial" w:hAnsi="Arial" w:cs="Arial"/>
          <w:i/>
          <w:sz w:val="20"/>
          <w:szCs w:val="20"/>
        </w:rPr>
        <w:t xml:space="preserve">Political </w:t>
      </w:r>
      <w:r w:rsidRPr="008E2535">
        <w:rPr>
          <w:rFonts w:ascii="Arial" w:hAnsi="Arial" w:cs="Arial"/>
          <w:i/>
          <w:sz w:val="20"/>
          <w:szCs w:val="20"/>
        </w:rPr>
        <w:t>Writings</w:t>
      </w:r>
      <w:r w:rsidR="0026759C" w:rsidRPr="008E2535">
        <w:rPr>
          <w:rFonts w:ascii="Arial" w:hAnsi="Arial" w:cs="Arial"/>
          <w:sz w:val="20"/>
          <w:szCs w:val="20"/>
        </w:rPr>
        <w:t>, edited by Christopher Bertram. Translated by Quintin Hoare,</w:t>
      </w:r>
      <w:r w:rsidRPr="008E2535">
        <w:rPr>
          <w:rFonts w:ascii="Arial" w:hAnsi="Arial" w:cs="Arial"/>
          <w:sz w:val="20"/>
          <w:szCs w:val="20"/>
        </w:rPr>
        <w:t xml:space="preserve"> Penguin</w:t>
      </w:r>
      <w:r w:rsidR="00A56AB4" w:rsidRPr="008E2535">
        <w:rPr>
          <w:rFonts w:ascii="Arial" w:hAnsi="Arial" w:cs="Arial"/>
          <w:sz w:val="20"/>
          <w:szCs w:val="20"/>
        </w:rPr>
        <w:t xml:space="preserve"> Classics</w:t>
      </w:r>
      <w:r w:rsidRPr="008E2535">
        <w:rPr>
          <w:rFonts w:ascii="Arial" w:hAnsi="Arial" w:cs="Arial"/>
          <w:sz w:val="20"/>
          <w:szCs w:val="20"/>
        </w:rPr>
        <w:t xml:space="preserve">, 2012.  </w:t>
      </w:r>
    </w:p>
    <w:p w:rsidR="00CB240D" w:rsidRPr="001D6774" w:rsidRDefault="00CB240D"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Spinoza,</w:t>
      </w:r>
      <w:r w:rsidR="00A71FAA" w:rsidRPr="001D6774">
        <w:rPr>
          <w:rFonts w:ascii="Arial" w:hAnsi="Arial" w:cs="Arial"/>
          <w:sz w:val="20"/>
          <w:szCs w:val="20"/>
        </w:rPr>
        <w:t xml:space="preserve"> Baruch.</w:t>
      </w:r>
      <w:r w:rsidRPr="001D6774">
        <w:rPr>
          <w:rFonts w:ascii="Arial" w:hAnsi="Arial" w:cs="Arial"/>
          <w:sz w:val="20"/>
          <w:szCs w:val="20"/>
        </w:rPr>
        <w:t xml:space="preserve"> </w:t>
      </w:r>
      <w:r w:rsidRPr="001D6774">
        <w:rPr>
          <w:rFonts w:ascii="Arial" w:hAnsi="Arial" w:cs="Arial"/>
          <w:i/>
          <w:sz w:val="20"/>
          <w:szCs w:val="20"/>
        </w:rPr>
        <w:t>Theologico-Political Treatise</w:t>
      </w:r>
      <w:r w:rsidR="005A11BB" w:rsidRPr="001D6774">
        <w:rPr>
          <w:rFonts w:ascii="Arial" w:hAnsi="Arial" w:cs="Arial"/>
          <w:i/>
          <w:sz w:val="20"/>
          <w:szCs w:val="20"/>
        </w:rPr>
        <w:t>.</w:t>
      </w:r>
      <w:r w:rsidRPr="001D6774">
        <w:rPr>
          <w:rFonts w:ascii="Arial" w:hAnsi="Arial" w:cs="Arial"/>
          <w:sz w:val="20"/>
          <w:szCs w:val="20"/>
        </w:rPr>
        <w:t xml:space="preserve"> </w:t>
      </w:r>
      <w:r w:rsidR="005A11BB" w:rsidRPr="001D6774">
        <w:rPr>
          <w:rFonts w:ascii="Arial" w:hAnsi="Arial" w:cs="Arial"/>
          <w:sz w:val="20"/>
          <w:szCs w:val="20"/>
        </w:rPr>
        <w:t>I</w:t>
      </w:r>
      <w:r w:rsidRPr="001D6774">
        <w:rPr>
          <w:rFonts w:ascii="Arial" w:hAnsi="Arial" w:cs="Arial"/>
          <w:sz w:val="20"/>
          <w:szCs w:val="20"/>
        </w:rPr>
        <w:t xml:space="preserve">ndependently published, 2021.  </w:t>
      </w:r>
    </w:p>
    <w:p w:rsidR="00CB240D" w:rsidRPr="001D6774" w:rsidRDefault="00CB240D"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Strauss</w:t>
      </w:r>
      <w:r w:rsidR="002A5313" w:rsidRPr="001D6774">
        <w:rPr>
          <w:rFonts w:ascii="Arial" w:hAnsi="Arial" w:cs="Arial"/>
          <w:sz w:val="20"/>
          <w:szCs w:val="20"/>
        </w:rPr>
        <w:t>, Leo.</w:t>
      </w:r>
      <w:r w:rsidRPr="001D6774">
        <w:rPr>
          <w:rFonts w:ascii="Arial" w:hAnsi="Arial" w:cs="Arial"/>
          <w:sz w:val="20"/>
          <w:szCs w:val="20"/>
        </w:rPr>
        <w:t xml:space="preserve"> </w:t>
      </w:r>
      <w:r w:rsidRPr="001D6774">
        <w:rPr>
          <w:rFonts w:ascii="Arial" w:hAnsi="Arial" w:cs="Arial"/>
          <w:i/>
          <w:sz w:val="20"/>
          <w:szCs w:val="20"/>
        </w:rPr>
        <w:t>What Is Political Philosophy? And Other Studies</w:t>
      </w:r>
      <w:r w:rsidR="002A5313" w:rsidRPr="001D6774">
        <w:rPr>
          <w:rFonts w:ascii="Arial" w:hAnsi="Arial" w:cs="Arial"/>
          <w:sz w:val="20"/>
          <w:szCs w:val="20"/>
        </w:rPr>
        <w:t>.</w:t>
      </w:r>
      <w:r w:rsidRPr="001D6774">
        <w:rPr>
          <w:rFonts w:ascii="Arial" w:hAnsi="Arial" w:cs="Arial"/>
          <w:sz w:val="20"/>
          <w:szCs w:val="20"/>
        </w:rPr>
        <w:t xml:space="preserve"> University of Chicago</w:t>
      </w:r>
      <w:r w:rsidR="002A5313" w:rsidRPr="001D6774">
        <w:rPr>
          <w:rFonts w:ascii="Arial" w:hAnsi="Arial" w:cs="Arial"/>
          <w:sz w:val="20"/>
          <w:szCs w:val="20"/>
        </w:rPr>
        <w:t xml:space="preserve"> Press</w:t>
      </w:r>
      <w:r w:rsidRPr="001D6774">
        <w:rPr>
          <w:rFonts w:ascii="Arial" w:hAnsi="Arial" w:cs="Arial"/>
          <w:sz w:val="20"/>
          <w:szCs w:val="20"/>
        </w:rPr>
        <w:t xml:space="preserve">, 1988.  </w:t>
      </w:r>
    </w:p>
    <w:p w:rsidR="00CB240D" w:rsidRPr="008F4463" w:rsidRDefault="00CB240D" w:rsidP="000E252C">
      <w:pPr>
        <w:pStyle w:val="ListParagraph"/>
        <w:numPr>
          <w:ilvl w:val="0"/>
          <w:numId w:val="13"/>
        </w:numPr>
        <w:spacing w:after="0" w:line="240" w:lineRule="auto"/>
        <w:ind w:left="1260" w:hanging="450"/>
        <w:rPr>
          <w:rFonts w:ascii="Arial" w:hAnsi="Arial" w:cs="Arial"/>
          <w:sz w:val="20"/>
          <w:szCs w:val="20"/>
        </w:rPr>
      </w:pPr>
      <w:r w:rsidRPr="008F4463">
        <w:rPr>
          <w:rFonts w:ascii="Arial" w:hAnsi="Arial" w:cs="Arial"/>
          <w:sz w:val="20"/>
          <w:szCs w:val="20"/>
        </w:rPr>
        <w:t>Vitoria</w:t>
      </w:r>
      <w:r w:rsidR="00893CFE" w:rsidRPr="008F4463">
        <w:rPr>
          <w:rFonts w:ascii="Arial" w:hAnsi="Arial" w:cs="Arial"/>
          <w:sz w:val="20"/>
          <w:szCs w:val="20"/>
        </w:rPr>
        <w:t xml:space="preserve">, Francisco de. </w:t>
      </w:r>
      <w:r w:rsidR="00893CFE" w:rsidRPr="008F4463">
        <w:rPr>
          <w:rFonts w:ascii="Arial" w:hAnsi="Arial" w:cs="Arial"/>
          <w:i/>
          <w:sz w:val="20"/>
          <w:szCs w:val="20"/>
        </w:rPr>
        <w:t>Vitoria: Political Writings (Cambridge Texts in the History of Political Thought)</w:t>
      </w:r>
      <w:r w:rsidR="00AB2CC0" w:rsidRPr="008F4463">
        <w:rPr>
          <w:rFonts w:ascii="Arial" w:hAnsi="Arial" w:cs="Arial"/>
          <w:i/>
          <w:sz w:val="20"/>
          <w:szCs w:val="20"/>
        </w:rPr>
        <w:t xml:space="preserve">, </w:t>
      </w:r>
      <w:r w:rsidR="00AB2CC0" w:rsidRPr="008F4463">
        <w:rPr>
          <w:rFonts w:ascii="Arial" w:hAnsi="Arial" w:cs="Arial"/>
          <w:sz w:val="20"/>
          <w:szCs w:val="20"/>
        </w:rPr>
        <w:t xml:space="preserve">edited by </w:t>
      </w:r>
      <w:r w:rsidR="00CB6A88" w:rsidRPr="008F4463">
        <w:rPr>
          <w:rFonts w:ascii="Arial" w:hAnsi="Arial" w:cs="Arial"/>
          <w:sz w:val="20"/>
          <w:szCs w:val="20"/>
        </w:rPr>
        <w:t xml:space="preserve">Anthony Pagden and Jeremy Lawrance, </w:t>
      </w:r>
      <w:r w:rsidR="00F15B0A" w:rsidRPr="008F4463">
        <w:rPr>
          <w:rFonts w:ascii="Arial" w:hAnsi="Arial" w:cs="Arial"/>
          <w:sz w:val="20"/>
          <w:szCs w:val="20"/>
        </w:rPr>
        <w:t>Cambridge University Press, 1992.</w:t>
      </w:r>
    </w:p>
    <w:p w:rsidR="002E4040" w:rsidRPr="001D6774" w:rsidRDefault="002E4040" w:rsidP="000E252C">
      <w:pPr>
        <w:pStyle w:val="ListParagraph"/>
        <w:numPr>
          <w:ilvl w:val="0"/>
          <w:numId w:val="13"/>
        </w:numPr>
        <w:spacing w:after="0" w:line="240" w:lineRule="auto"/>
        <w:ind w:left="1260" w:hanging="450"/>
        <w:rPr>
          <w:rFonts w:ascii="Arial" w:hAnsi="Arial" w:cs="Arial"/>
          <w:sz w:val="20"/>
          <w:szCs w:val="20"/>
        </w:rPr>
      </w:pPr>
      <w:r w:rsidRPr="001D6774">
        <w:rPr>
          <w:rFonts w:ascii="Arial" w:hAnsi="Arial" w:cs="Arial"/>
          <w:sz w:val="20"/>
          <w:szCs w:val="20"/>
        </w:rPr>
        <w:t>Voegelin</w:t>
      </w:r>
      <w:r w:rsidR="00595AEA" w:rsidRPr="001D6774">
        <w:rPr>
          <w:rFonts w:ascii="Arial" w:hAnsi="Arial" w:cs="Arial"/>
          <w:sz w:val="20"/>
          <w:szCs w:val="20"/>
        </w:rPr>
        <w:t xml:space="preserve">, Eric. </w:t>
      </w:r>
      <w:r w:rsidRPr="001D6774">
        <w:rPr>
          <w:rFonts w:ascii="Arial" w:hAnsi="Arial" w:cs="Arial"/>
          <w:i/>
          <w:sz w:val="20"/>
          <w:szCs w:val="20"/>
        </w:rPr>
        <w:t xml:space="preserve">Science, Politics </w:t>
      </w:r>
      <w:r w:rsidR="00595AEA" w:rsidRPr="001D6774">
        <w:rPr>
          <w:rFonts w:ascii="Arial" w:hAnsi="Arial" w:cs="Arial"/>
          <w:i/>
          <w:sz w:val="20"/>
          <w:szCs w:val="20"/>
        </w:rPr>
        <w:t>&amp;</w:t>
      </w:r>
      <w:r w:rsidRPr="001D6774">
        <w:rPr>
          <w:rFonts w:ascii="Arial" w:hAnsi="Arial" w:cs="Arial"/>
          <w:i/>
          <w:sz w:val="20"/>
          <w:szCs w:val="20"/>
        </w:rPr>
        <w:t xml:space="preserve"> Gnosticism</w:t>
      </w:r>
      <w:r w:rsidR="00595AEA" w:rsidRPr="001D6774">
        <w:rPr>
          <w:rFonts w:ascii="Arial" w:hAnsi="Arial" w:cs="Arial"/>
          <w:sz w:val="20"/>
          <w:szCs w:val="20"/>
        </w:rPr>
        <w:t>.</w:t>
      </w:r>
      <w:r w:rsidRPr="001D6774">
        <w:rPr>
          <w:rFonts w:ascii="Arial" w:hAnsi="Arial" w:cs="Arial"/>
          <w:sz w:val="20"/>
          <w:szCs w:val="20"/>
        </w:rPr>
        <w:t xml:space="preserve"> I</w:t>
      </w:r>
      <w:r w:rsidR="006D61F5" w:rsidRPr="001D6774">
        <w:rPr>
          <w:rFonts w:ascii="Arial" w:hAnsi="Arial" w:cs="Arial"/>
          <w:sz w:val="20"/>
          <w:szCs w:val="20"/>
        </w:rPr>
        <w:t>ntercollegiate Studies Institute</w:t>
      </w:r>
      <w:r w:rsidRPr="001D6774">
        <w:rPr>
          <w:rFonts w:ascii="Arial" w:hAnsi="Arial" w:cs="Arial"/>
          <w:sz w:val="20"/>
          <w:szCs w:val="20"/>
        </w:rPr>
        <w:t xml:space="preserve">, 2005.  </w:t>
      </w:r>
    </w:p>
    <w:p w:rsidR="007B77DF" w:rsidRDefault="00CB240D" w:rsidP="007B77DF">
      <w:pPr>
        <w:pStyle w:val="ListParagraph"/>
        <w:numPr>
          <w:ilvl w:val="0"/>
          <w:numId w:val="13"/>
        </w:numPr>
        <w:spacing w:after="0" w:line="240" w:lineRule="auto"/>
        <w:ind w:left="1260" w:hanging="450"/>
        <w:rPr>
          <w:rFonts w:ascii="Arial" w:hAnsi="Arial" w:cs="Arial"/>
          <w:sz w:val="20"/>
          <w:szCs w:val="20"/>
        </w:rPr>
      </w:pPr>
      <w:r w:rsidRPr="001661EC">
        <w:rPr>
          <w:rFonts w:ascii="Arial" w:hAnsi="Arial" w:cs="Arial"/>
          <w:sz w:val="20"/>
          <w:szCs w:val="20"/>
        </w:rPr>
        <w:t>X</w:t>
      </w:r>
      <w:r w:rsidR="00D63079" w:rsidRPr="001661EC">
        <w:rPr>
          <w:rFonts w:ascii="Arial" w:hAnsi="Arial" w:cs="Arial"/>
          <w:sz w:val="20"/>
          <w:szCs w:val="20"/>
        </w:rPr>
        <w:t>, Malco</w:t>
      </w:r>
      <w:r w:rsidR="003B15E0" w:rsidRPr="001661EC">
        <w:rPr>
          <w:rFonts w:ascii="Arial" w:hAnsi="Arial" w:cs="Arial"/>
          <w:sz w:val="20"/>
          <w:szCs w:val="20"/>
        </w:rPr>
        <w:t>l</w:t>
      </w:r>
      <w:r w:rsidR="00D63079" w:rsidRPr="001661EC">
        <w:rPr>
          <w:rFonts w:ascii="Arial" w:hAnsi="Arial" w:cs="Arial"/>
          <w:sz w:val="20"/>
          <w:szCs w:val="20"/>
        </w:rPr>
        <w:t>m</w:t>
      </w:r>
      <w:r w:rsidR="00C1546C">
        <w:rPr>
          <w:rFonts w:ascii="Arial" w:hAnsi="Arial" w:cs="Arial"/>
          <w:sz w:val="20"/>
          <w:szCs w:val="20"/>
        </w:rPr>
        <w:t>,</w:t>
      </w:r>
      <w:r w:rsidR="008817B4">
        <w:rPr>
          <w:rFonts w:ascii="Arial" w:hAnsi="Arial" w:cs="Arial"/>
          <w:sz w:val="20"/>
          <w:szCs w:val="20"/>
        </w:rPr>
        <w:t xml:space="preserve"> and Alex</w:t>
      </w:r>
      <w:r w:rsidR="00C1546C" w:rsidRPr="00C1546C">
        <w:rPr>
          <w:rFonts w:ascii="Arial" w:hAnsi="Arial" w:cs="Arial"/>
          <w:sz w:val="20"/>
          <w:szCs w:val="20"/>
        </w:rPr>
        <w:t xml:space="preserve"> </w:t>
      </w:r>
      <w:r w:rsidR="00C1546C">
        <w:rPr>
          <w:rFonts w:ascii="Arial" w:hAnsi="Arial" w:cs="Arial"/>
          <w:sz w:val="20"/>
          <w:szCs w:val="20"/>
        </w:rPr>
        <w:t>Haley</w:t>
      </w:r>
      <w:r w:rsidR="00D63079" w:rsidRPr="001D6774">
        <w:rPr>
          <w:rFonts w:ascii="Arial" w:hAnsi="Arial" w:cs="Arial"/>
          <w:sz w:val="20"/>
          <w:szCs w:val="20"/>
        </w:rPr>
        <w:t>.</w:t>
      </w:r>
      <w:r w:rsidRPr="001D6774">
        <w:rPr>
          <w:rFonts w:ascii="Arial" w:hAnsi="Arial" w:cs="Arial"/>
          <w:sz w:val="20"/>
          <w:szCs w:val="20"/>
        </w:rPr>
        <w:t xml:space="preserve"> </w:t>
      </w:r>
      <w:r w:rsidRPr="008817B4">
        <w:rPr>
          <w:rFonts w:ascii="Arial" w:hAnsi="Arial" w:cs="Arial"/>
          <w:i/>
          <w:sz w:val="20"/>
          <w:szCs w:val="20"/>
        </w:rPr>
        <w:t>The Autobiography of Malcolm X</w:t>
      </w:r>
      <w:r w:rsidR="00D63079" w:rsidRPr="008817B4">
        <w:rPr>
          <w:rFonts w:ascii="Arial" w:hAnsi="Arial" w:cs="Arial"/>
          <w:i/>
          <w:sz w:val="20"/>
          <w:szCs w:val="20"/>
        </w:rPr>
        <w:t>: As Told to Alex Haley</w:t>
      </w:r>
      <w:r w:rsidR="00D63079" w:rsidRPr="008817B4">
        <w:rPr>
          <w:rFonts w:ascii="Arial" w:hAnsi="Arial" w:cs="Arial"/>
          <w:sz w:val="20"/>
          <w:szCs w:val="20"/>
        </w:rPr>
        <w:t>.</w:t>
      </w:r>
      <w:r w:rsidRPr="001D6774">
        <w:rPr>
          <w:rFonts w:ascii="Arial" w:hAnsi="Arial" w:cs="Arial"/>
          <w:sz w:val="20"/>
          <w:szCs w:val="20"/>
        </w:rPr>
        <w:t xml:space="preserve"> </w:t>
      </w:r>
      <w:r w:rsidR="00D63079" w:rsidRPr="001D6774">
        <w:rPr>
          <w:rFonts w:ascii="Arial" w:hAnsi="Arial" w:cs="Arial"/>
          <w:sz w:val="20"/>
          <w:szCs w:val="20"/>
        </w:rPr>
        <w:t>Ballantine Books, 1992.</w:t>
      </w:r>
    </w:p>
    <w:p w:rsidR="009F34E0" w:rsidRPr="009F34E0" w:rsidRDefault="009F34E0" w:rsidP="009F34E0">
      <w:pPr>
        <w:pStyle w:val="ListParagraph"/>
        <w:spacing w:after="0" w:line="240" w:lineRule="auto"/>
        <w:ind w:left="1260"/>
        <w:rPr>
          <w:rFonts w:ascii="Arial" w:hAnsi="Arial" w:cs="Arial"/>
          <w:sz w:val="20"/>
          <w:szCs w:val="20"/>
        </w:rPr>
      </w:pPr>
    </w:p>
    <w:p w:rsidR="007B77DF" w:rsidRPr="009F34E0" w:rsidRDefault="007B77DF" w:rsidP="007B77DF">
      <w:pPr>
        <w:spacing w:after="0" w:line="240" w:lineRule="auto"/>
        <w:rPr>
          <w:rFonts w:ascii="Arial" w:hAnsi="Arial" w:cs="Arial"/>
          <w:sz w:val="20"/>
          <w:szCs w:val="20"/>
          <w:u w:val="single"/>
        </w:rPr>
      </w:pPr>
      <w:r w:rsidRPr="009F34E0">
        <w:rPr>
          <w:rFonts w:ascii="Arial" w:hAnsi="Arial" w:cs="Arial"/>
          <w:sz w:val="20"/>
          <w:szCs w:val="20"/>
          <w:u w:val="single"/>
        </w:rPr>
        <w:t xml:space="preserve">Addendum: Student Learning Outcomes  </w:t>
      </w:r>
    </w:p>
    <w:p w:rsidR="007B77DF" w:rsidRPr="007B77DF" w:rsidRDefault="007B77DF" w:rsidP="007B77DF">
      <w:pPr>
        <w:spacing w:after="0" w:line="240" w:lineRule="auto"/>
        <w:rPr>
          <w:rFonts w:ascii="Arial" w:hAnsi="Arial" w:cs="Arial"/>
          <w:sz w:val="20"/>
          <w:szCs w:val="20"/>
        </w:rPr>
      </w:pPr>
      <w:r w:rsidRPr="007B77DF">
        <w:rPr>
          <w:rFonts w:ascii="Arial" w:hAnsi="Arial" w:cs="Arial"/>
          <w:sz w:val="20"/>
          <w:szCs w:val="20"/>
        </w:rPr>
        <w:t xml:space="preserve">Upon completion of this course, our students will be able to do the following:  </w:t>
      </w:r>
    </w:p>
    <w:p w:rsidR="007B77DF" w:rsidRPr="006E4878" w:rsidRDefault="007B77DF" w:rsidP="006E4878">
      <w:pPr>
        <w:pStyle w:val="ListParagraph"/>
        <w:numPr>
          <w:ilvl w:val="0"/>
          <w:numId w:val="14"/>
        </w:numPr>
        <w:spacing w:after="0" w:line="240" w:lineRule="auto"/>
        <w:ind w:left="180" w:hanging="180"/>
        <w:rPr>
          <w:rFonts w:ascii="Arial" w:hAnsi="Arial" w:cs="Arial"/>
          <w:sz w:val="20"/>
          <w:szCs w:val="20"/>
        </w:rPr>
      </w:pPr>
      <w:r w:rsidRPr="006E4878">
        <w:rPr>
          <w:rFonts w:ascii="Arial" w:hAnsi="Arial" w:cs="Arial"/>
          <w:sz w:val="20"/>
          <w:szCs w:val="20"/>
        </w:rPr>
        <w:t xml:space="preserve">Compare and contrast the various approaches to political theory by major political thinkers.  </w:t>
      </w:r>
    </w:p>
    <w:p w:rsidR="007B77DF" w:rsidRPr="006E4878" w:rsidRDefault="007B77DF" w:rsidP="006E4878">
      <w:pPr>
        <w:pStyle w:val="ListParagraph"/>
        <w:numPr>
          <w:ilvl w:val="0"/>
          <w:numId w:val="14"/>
        </w:numPr>
        <w:spacing w:after="0" w:line="240" w:lineRule="auto"/>
        <w:ind w:left="180" w:hanging="180"/>
        <w:rPr>
          <w:rFonts w:ascii="Arial" w:hAnsi="Arial" w:cs="Arial"/>
          <w:sz w:val="20"/>
          <w:szCs w:val="20"/>
        </w:rPr>
      </w:pPr>
      <w:r w:rsidRPr="006E4878">
        <w:rPr>
          <w:rFonts w:ascii="Arial" w:hAnsi="Arial" w:cs="Arial"/>
          <w:sz w:val="20"/>
          <w:szCs w:val="20"/>
        </w:rPr>
        <w:t xml:space="preserve">Assess the factors underpinning various ideologies and how these drive current political movements.  </w:t>
      </w:r>
    </w:p>
    <w:p w:rsidR="007B77DF" w:rsidRPr="006E4878" w:rsidRDefault="007B77DF" w:rsidP="006E4878">
      <w:pPr>
        <w:pStyle w:val="ListParagraph"/>
        <w:numPr>
          <w:ilvl w:val="0"/>
          <w:numId w:val="14"/>
        </w:numPr>
        <w:spacing w:after="0" w:line="240" w:lineRule="auto"/>
        <w:ind w:left="180" w:hanging="180"/>
        <w:rPr>
          <w:rFonts w:ascii="Arial" w:hAnsi="Arial" w:cs="Arial"/>
          <w:sz w:val="20"/>
          <w:szCs w:val="20"/>
        </w:rPr>
      </w:pPr>
      <w:r w:rsidRPr="006E4878">
        <w:rPr>
          <w:rFonts w:ascii="Arial" w:hAnsi="Arial" w:cs="Arial"/>
          <w:sz w:val="20"/>
          <w:szCs w:val="20"/>
        </w:rPr>
        <w:t xml:space="preserve">Critically evaluate different conceptualizations of the appropriate relationship between the individual and society.  </w:t>
      </w:r>
    </w:p>
    <w:p w:rsidR="007B77DF" w:rsidRDefault="007B77DF" w:rsidP="007B77DF"/>
    <w:p w:rsidR="007B77DF" w:rsidRDefault="007B77DF" w:rsidP="007B77DF">
      <w:r>
        <w:t xml:space="preserve">  </w:t>
      </w:r>
    </w:p>
    <w:p w:rsidR="00224F84" w:rsidRDefault="00F71CDB" w:rsidP="00F71CDB">
      <w:pPr>
        <w:tabs>
          <w:tab w:val="left" w:pos="7530"/>
        </w:tabs>
      </w:pPr>
      <w:r>
        <w:tab/>
      </w:r>
      <w:bookmarkStart w:id="0" w:name="_GoBack"/>
      <w:bookmarkEnd w:id="0"/>
    </w:p>
    <w:sectPr w:rsidR="00224F84" w:rsidSect="00A03D30">
      <w:headerReference w:type="default"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D30" w:rsidRDefault="00A03D30" w:rsidP="00A03D30">
      <w:pPr>
        <w:spacing w:after="0" w:line="240" w:lineRule="auto"/>
      </w:pPr>
      <w:r>
        <w:separator/>
      </w:r>
    </w:p>
  </w:endnote>
  <w:endnote w:type="continuationSeparator" w:id="0">
    <w:p w:rsidR="00A03D30" w:rsidRDefault="00A03D30" w:rsidP="00A0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89C" w:rsidRPr="002B389C" w:rsidRDefault="002B389C" w:rsidP="002B389C">
    <w:pPr>
      <w:pStyle w:val="Footer"/>
      <w:jc w:val="right"/>
      <w:rPr>
        <w:rFonts w:ascii="Arial" w:hAnsi="Arial" w:cs="Arial"/>
        <w:sz w:val="20"/>
        <w:szCs w:val="20"/>
      </w:rPr>
    </w:pPr>
    <w:r w:rsidRPr="002B389C">
      <w:rPr>
        <w:rFonts w:ascii="Arial" w:hAnsi="Arial" w:cs="Arial"/>
        <w:sz w:val="20"/>
        <w:szCs w:val="20"/>
      </w:rPr>
      <w:t xml:space="preserve">Page </w:t>
    </w:r>
    <w:r w:rsidRPr="002B389C">
      <w:rPr>
        <w:rFonts w:ascii="Arial" w:hAnsi="Arial" w:cs="Arial"/>
        <w:bCs/>
        <w:sz w:val="20"/>
        <w:szCs w:val="20"/>
      </w:rPr>
      <w:fldChar w:fldCharType="begin"/>
    </w:r>
    <w:r w:rsidRPr="002B389C">
      <w:rPr>
        <w:rFonts w:ascii="Arial" w:hAnsi="Arial" w:cs="Arial"/>
        <w:bCs/>
        <w:sz w:val="20"/>
        <w:szCs w:val="20"/>
      </w:rPr>
      <w:instrText xml:space="preserve"> PAGE  \* Arabic  \* MERGEFORMAT </w:instrText>
    </w:r>
    <w:r w:rsidRPr="002B389C">
      <w:rPr>
        <w:rFonts w:ascii="Arial" w:hAnsi="Arial" w:cs="Arial"/>
        <w:bCs/>
        <w:sz w:val="20"/>
        <w:szCs w:val="20"/>
      </w:rPr>
      <w:fldChar w:fldCharType="separate"/>
    </w:r>
    <w:r w:rsidRPr="002B389C">
      <w:rPr>
        <w:rFonts w:ascii="Arial" w:hAnsi="Arial" w:cs="Arial"/>
        <w:bCs/>
        <w:noProof/>
        <w:sz w:val="20"/>
        <w:szCs w:val="20"/>
      </w:rPr>
      <w:t>1</w:t>
    </w:r>
    <w:r w:rsidRPr="002B389C">
      <w:rPr>
        <w:rFonts w:ascii="Arial" w:hAnsi="Arial" w:cs="Arial"/>
        <w:bCs/>
        <w:sz w:val="20"/>
        <w:szCs w:val="20"/>
      </w:rPr>
      <w:fldChar w:fldCharType="end"/>
    </w:r>
    <w:r w:rsidRPr="002B389C">
      <w:rPr>
        <w:rFonts w:ascii="Arial" w:hAnsi="Arial" w:cs="Arial"/>
        <w:sz w:val="20"/>
        <w:szCs w:val="20"/>
      </w:rPr>
      <w:t xml:space="preserve"> of </w:t>
    </w:r>
    <w:r w:rsidRPr="002B389C">
      <w:rPr>
        <w:rFonts w:ascii="Arial" w:hAnsi="Arial" w:cs="Arial"/>
        <w:bCs/>
        <w:sz w:val="20"/>
        <w:szCs w:val="20"/>
      </w:rPr>
      <w:fldChar w:fldCharType="begin"/>
    </w:r>
    <w:r w:rsidRPr="002B389C">
      <w:rPr>
        <w:rFonts w:ascii="Arial" w:hAnsi="Arial" w:cs="Arial"/>
        <w:bCs/>
        <w:sz w:val="20"/>
        <w:szCs w:val="20"/>
      </w:rPr>
      <w:instrText xml:space="preserve"> NUMPAGES  \* Arabic  \* MERGEFORMAT </w:instrText>
    </w:r>
    <w:r w:rsidRPr="002B389C">
      <w:rPr>
        <w:rFonts w:ascii="Arial" w:hAnsi="Arial" w:cs="Arial"/>
        <w:bCs/>
        <w:sz w:val="20"/>
        <w:szCs w:val="20"/>
      </w:rPr>
      <w:fldChar w:fldCharType="separate"/>
    </w:r>
    <w:r w:rsidRPr="002B389C">
      <w:rPr>
        <w:rFonts w:ascii="Arial" w:hAnsi="Arial" w:cs="Arial"/>
        <w:bCs/>
        <w:noProof/>
        <w:sz w:val="20"/>
        <w:szCs w:val="20"/>
      </w:rPr>
      <w:t>2</w:t>
    </w:r>
    <w:r w:rsidRPr="002B389C">
      <w:rPr>
        <w:rFonts w:ascii="Arial" w:hAnsi="Arial" w:cs="Arial"/>
        <w:bCs/>
        <w:sz w:val="20"/>
        <w:szCs w:val="20"/>
      </w:rPr>
      <w:fldChar w:fldCharType="end"/>
    </w:r>
  </w:p>
  <w:p w:rsidR="002B389C" w:rsidRDefault="002B3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89C" w:rsidRPr="002B389C" w:rsidRDefault="002B389C" w:rsidP="002B389C">
    <w:pPr>
      <w:pStyle w:val="Footer"/>
      <w:jc w:val="right"/>
      <w:rPr>
        <w:rFonts w:ascii="Arial" w:hAnsi="Arial" w:cs="Arial"/>
        <w:sz w:val="20"/>
        <w:szCs w:val="20"/>
      </w:rPr>
    </w:pPr>
    <w:r w:rsidRPr="002B389C">
      <w:rPr>
        <w:rFonts w:ascii="Arial" w:hAnsi="Arial" w:cs="Arial"/>
        <w:sz w:val="20"/>
        <w:szCs w:val="20"/>
      </w:rPr>
      <w:t xml:space="preserve">Page </w:t>
    </w:r>
    <w:r w:rsidRPr="002B389C">
      <w:rPr>
        <w:rFonts w:ascii="Arial" w:hAnsi="Arial" w:cs="Arial"/>
        <w:bCs/>
        <w:sz w:val="20"/>
        <w:szCs w:val="20"/>
      </w:rPr>
      <w:fldChar w:fldCharType="begin"/>
    </w:r>
    <w:r w:rsidRPr="002B389C">
      <w:rPr>
        <w:rFonts w:ascii="Arial" w:hAnsi="Arial" w:cs="Arial"/>
        <w:bCs/>
        <w:sz w:val="20"/>
        <w:szCs w:val="20"/>
      </w:rPr>
      <w:instrText xml:space="preserve"> PAGE  \* Arabic  \* MERGEFORMAT </w:instrText>
    </w:r>
    <w:r w:rsidRPr="002B389C">
      <w:rPr>
        <w:rFonts w:ascii="Arial" w:hAnsi="Arial" w:cs="Arial"/>
        <w:bCs/>
        <w:sz w:val="20"/>
        <w:szCs w:val="20"/>
      </w:rPr>
      <w:fldChar w:fldCharType="separate"/>
    </w:r>
    <w:r w:rsidRPr="002B389C">
      <w:rPr>
        <w:rFonts w:ascii="Arial" w:hAnsi="Arial" w:cs="Arial"/>
        <w:bCs/>
        <w:noProof/>
        <w:sz w:val="20"/>
        <w:szCs w:val="20"/>
      </w:rPr>
      <w:t>1</w:t>
    </w:r>
    <w:r w:rsidRPr="002B389C">
      <w:rPr>
        <w:rFonts w:ascii="Arial" w:hAnsi="Arial" w:cs="Arial"/>
        <w:bCs/>
        <w:sz w:val="20"/>
        <w:szCs w:val="20"/>
      </w:rPr>
      <w:fldChar w:fldCharType="end"/>
    </w:r>
    <w:r w:rsidRPr="002B389C">
      <w:rPr>
        <w:rFonts w:ascii="Arial" w:hAnsi="Arial" w:cs="Arial"/>
        <w:sz w:val="20"/>
        <w:szCs w:val="20"/>
      </w:rPr>
      <w:t xml:space="preserve"> of </w:t>
    </w:r>
    <w:r w:rsidRPr="002B389C">
      <w:rPr>
        <w:rFonts w:ascii="Arial" w:hAnsi="Arial" w:cs="Arial"/>
        <w:bCs/>
        <w:sz w:val="20"/>
        <w:szCs w:val="20"/>
      </w:rPr>
      <w:fldChar w:fldCharType="begin"/>
    </w:r>
    <w:r w:rsidRPr="002B389C">
      <w:rPr>
        <w:rFonts w:ascii="Arial" w:hAnsi="Arial" w:cs="Arial"/>
        <w:bCs/>
        <w:sz w:val="20"/>
        <w:szCs w:val="20"/>
      </w:rPr>
      <w:instrText xml:space="preserve"> NUMPAGES  \* Arabic  \* MERGEFORMAT </w:instrText>
    </w:r>
    <w:r w:rsidRPr="002B389C">
      <w:rPr>
        <w:rFonts w:ascii="Arial" w:hAnsi="Arial" w:cs="Arial"/>
        <w:bCs/>
        <w:sz w:val="20"/>
        <w:szCs w:val="20"/>
      </w:rPr>
      <w:fldChar w:fldCharType="separate"/>
    </w:r>
    <w:r w:rsidRPr="002B389C">
      <w:rPr>
        <w:rFonts w:ascii="Arial" w:hAnsi="Arial" w:cs="Arial"/>
        <w:bCs/>
        <w:noProof/>
        <w:sz w:val="20"/>
        <w:szCs w:val="20"/>
      </w:rPr>
      <w:t>2</w:t>
    </w:r>
    <w:r w:rsidRPr="002B389C">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D30" w:rsidRDefault="00A03D30" w:rsidP="00A03D30">
      <w:pPr>
        <w:spacing w:after="0" w:line="240" w:lineRule="auto"/>
      </w:pPr>
      <w:r>
        <w:separator/>
      </w:r>
    </w:p>
  </w:footnote>
  <w:footnote w:type="continuationSeparator" w:id="0">
    <w:p w:rsidR="00A03D30" w:rsidRDefault="00A03D30" w:rsidP="00A0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30" w:rsidRPr="00A03D30" w:rsidRDefault="00A03D30" w:rsidP="00A03D30">
    <w:pPr>
      <w:pStyle w:val="Header"/>
      <w:jc w:val="right"/>
      <w:rPr>
        <w:rFonts w:ascii="Arial" w:hAnsi="Arial" w:cs="Arial"/>
        <w:sz w:val="20"/>
        <w:szCs w:val="20"/>
      </w:rPr>
    </w:pPr>
    <w:r w:rsidRPr="00A03D30">
      <w:rPr>
        <w:rFonts w:ascii="Arial" w:hAnsi="Arial" w:cs="Arial"/>
        <w:sz w:val="20"/>
        <w:szCs w:val="20"/>
      </w:rPr>
      <w:t>POSC 150 – INTRODUCTION TO POLITICAL THEORY</w:t>
    </w:r>
  </w:p>
  <w:p w:rsidR="00A03D30" w:rsidRDefault="00A03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3766"/>
    <w:multiLevelType w:val="hybridMultilevel"/>
    <w:tmpl w:val="EB966C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12B22"/>
    <w:multiLevelType w:val="hybridMultilevel"/>
    <w:tmpl w:val="02A6E9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25CE9"/>
    <w:multiLevelType w:val="hybridMultilevel"/>
    <w:tmpl w:val="27BEFF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27379"/>
    <w:multiLevelType w:val="hybridMultilevel"/>
    <w:tmpl w:val="55F2B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C63F3"/>
    <w:multiLevelType w:val="hybridMultilevel"/>
    <w:tmpl w:val="5732A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E76CA"/>
    <w:multiLevelType w:val="hybridMultilevel"/>
    <w:tmpl w:val="0576CA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B40C7"/>
    <w:multiLevelType w:val="hybridMultilevel"/>
    <w:tmpl w:val="8C82F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324D3"/>
    <w:multiLevelType w:val="hybridMultilevel"/>
    <w:tmpl w:val="EF1C87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0E1505"/>
    <w:multiLevelType w:val="hybridMultilevel"/>
    <w:tmpl w:val="0AE658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7529E2"/>
    <w:multiLevelType w:val="hybridMultilevel"/>
    <w:tmpl w:val="20165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E45DE"/>
    <w:multiLevelType w:val="hybridMultilevel"/>
    <w:tmpl w:val="20F253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D65FD9"/>
    <w:multiLevelType w:val="hybridMultilevel"/>
    <w:tmpl w:val="B6348F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CA7823"/>
    <w:multiLevelType w:val="hybridMultilevel"/>
    <w:tmpl w:val="4842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53A23"/>
    <w:multiLevelType w:val="hybridMultilevel"/>
    <w:tmpl w:val="013253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7"/>
  </w:num>
  <w:num w:numId="5">
    <w:abstractNumId w:val="2"/>
  </w:num>
  <w:num w:numId="6">
    <w:abstractNumId w:val="1"/>
  </w:num>
  <w:num w:numId="7">
    <w:abstractNumId w:val="0"/>
  </w:num>
  <w:num w:numId="8">
    <w:abstractNumId w:val="9"/>
  </w:num>
  <w:num w:numId="9">
    <w:abstractNumId w:val="4"/>
  </w:num>
  <w:num w:numId="10">
    <w:abstractNumId w:val="12"/>
  </w:num>
  <w:num w:numId="11">
    <w:abstractNumId w:val="5"/>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DF"/>
    <w:rsid w:val="00003705"/>
    <w:rsid w:val="00016D6D"/>
    <w:rsid w:val="0002177B"/>
    <w:rsid w:val="0003177D"/>
    <w:rsid w:val="00037CCF"/>
    <w:rsid w:val="00042E19"/>
    <w:rsid w:val="00046646"/>
    <w:rsid w:val="0006539E"/>
    <w:rsid w:val="00073B0A"/>
    <w:rsid w:val="000778BA"/>
    <w:rsid w:val="000902CA"/>
    <w:rsid w:val="000C4E30"/>
    <w:rsid w:val="000E252C"/>
    <w:rsid w:val="001200B1"/>
    <w:rsid w:val="00135FB6"/>
    <w:rsid w:val="00140739"/>
    <w:rsid w:val="001435C4"/>
    <w:rsid w:val="00154990"/>
    <w:rsid w:val="0016389F"/>
    <w:rsid w:val="001661EC"/>
    <w:rsid w:val="00176172"/>
    <w:rsid w:val="001959F8"/>
    <w:rsid w:val="001A1347"/>
    <w:rsid w:val="001B1272"/>
    <w:rsid w:val="001C6010"/>
    <w:rsid w:val="001D6774"/>
    <w:rsid w:val="001F3F14"/>
    <w:rsid w:val="002032BD"/>
    <w:rsid w:val="002156DA"/>
    <w:rsid w:val="00224F84"/>
    <w:rsid w:val="00231C10"/>
    <w:rsid w:val="002434E9"/>
    <w:rsid w:val="002472E4"/>
    <w:rsid w:val="0026715D"/>
    <w:rsid w:val="0026759C"/>
    <w:rsid w:val="00283AAD"/>
    <w:rsid w:val="002A5313"/>
    <w:rsid w:val="002B389C"/>
    <w:rsid w:val="002D76DD"/>
    <w:rsid w:val="002E4040"/>
    <w:rsid w:val="002E70C0"/>
    <w:rsid w:val="002F38AD"/>
    <w:rsid w:val="003030CC"/>
    <w:rsid w:val="003228A7"/>
    <w:rsid w:val="00362347"/>
    <w:rsid w:val="0039170B"/>
    <w:rsid w:val="00396529"/>
    <w:rsid w:val="00396FA4"/>
    <w:rsid w:val="003A35E8"/>
    <w:rsid w:val="003B15E0"/>
    <w:rsid w:val="003B7AD4"/>
    <w:rsid w:val="003C07AF"/>
    <w:rsid w:val="003C57F4"/>
    <w:rsid w:val="003D13BA"/>
    <w:rsid w:val="003D1663"/>
    <w:rsid w:val="00401544"/>
    <w:rsid w:val="00411FAF"/>
    <w:rsid w:val="00412420"/>
    <w:rsid w:val="00412CDC"/>
    <w:rsid w:val="00441133"/>
    <w:rsid w:val="0044575A"/>
    <w:rsid w:val="00460539"/>
    <w:rsid w:val="0047722A"/>
    <w:rsid w:val="00495396"/>
    <w:rsid w:val="004C2708"/>
    <w:rsid w:val="004E44A7"/>
    <w:rsid w:val="004E728E"/>
    <w:rsid w:val="00501C6C"/>
    <w:rsid w:val="005111F5"/>
    <w:rsid w:val="0052683D"/>
    <w:rsid w:val="00532E80"/>
    <w:rsid w:val="00533B12"/>
    <w:rsid w:val="00540952"/>
    <w:rsid w:val="00545ACB"/>
    <w:rsid w:val="00550353"/>
    <w:rsid w:val="00581DB8"/>
    <w:rsid w:val="00581E1C"/>
    <w:rsid w:val="005861CC"/>
    <w:rsid w:val="00592FD9"/>
    <w:rsid w:val="00595AEA"/>
    <w:rsid w:val="005A11BB"/>
    <w:rsid w:val="005A1A7E"/>
    <w:rsid w:val="005C2DC8"/>
    <w:rsid w:val="005C2DF2"/>
    <w:rsid w:val="005D55A1"/>
    <w:rsid w:val="006243D8"/>
    <w:rsid w:val="00624E2F"/>
    <w:rsid w:val="00625B30"/>
    <w:rsid w:val="00634CC0"/>
    <w:rsid w:val="00640711"/>
    <w:rsid w:val="006761E7"/>
    <w:rsid w:val="00683021"/>
    <w:rsid w:val="00685414"/>
    <w:rsid w:val="00687504"/>
    <w:rsid w:val="006948E5"/>
    <w:rsid w:val="006A425D"/>
    <w:rsid w:val="006A7DE7"/>
    <w:rsid w:val="006B0180"/>
    <w:rsid w:val="006B313C"/>
    <w:rsid w:val="006C31C4"/>
    <w:rsid w:val="006D61F5"/>
    <w:rsid w:val="006D6FA9"/>
    <w:rsid w:val="006E4878"/>
    <w:rsid w:val="006F0404"/>
    <w:rsid w:val="00710DCE"/>
    <w:rsid w:val="007171BF"/>
    <w:rsid w:val="00717304"/>
    <w:rsid w:val="00717A95"/>
    <w:rsid w:val="00723FC6"/>
    <w:rsid w:val="00726B12"/>
    <w:rsid w:val="0074142E"/>
    <w:rsid w:val="00756BD8"/>
    <w:rsid w:val="00765B10"/>
    <w:rsid w:val="00775FA6"/>
    <w:rsid w:val="007902F9"/>
    <w:rsid w:val="00792DF5"/>
    <w:rsid w:val="007A0E9B"/>
    <w:rsid w:val="007B77DF"/>
    <w:rsid w:val="007D6444"/>
    <w:rsid w:val="007F09B2"/>
    <w:rsid w:val="00804EB4"/>
    <w:rsid w:val="00807818"/>
    <w:rsid w:val="008259E0"/>
    <w:rsid w:val="00853BFE"/>
    <w:rsid w:val="008817B4"/>
    <w:rsid w:val="00881B44"/>
    <w:rsid w:val="0089185E"/>
    <w:rsid w:val="00893CFE"/>
    <w:rsid w:val="008965A0"/>
    <w:rsid w:val="008A5133"/>
    <w:rsid w:val="008A6DC3"/>
    <w:rsid w:val="008C6BE9"/>
    <w:rsid w:val="008D2815"/>
    <w:rsid w:val="008D6FE8"/>
    <w:rsid w:val="008E2535"/>
    <w:rsid w:val="008F0672"/>
    <w:rsid w:val="008F4463"/>
    <w:rsid w:val="008F51F7"/>
    <w:rsid w:val="00900747"/>
    <w:rsid w:val="00930A2D"/>
    <w:rsid w:val="00935006"/>
    <w:rsid w:val="00954947"/>
    <w:rsid w:val="0095606E"/>
    <w:rsid w:val="00962FEE"/>
    <w:rsid w:val="0097583A"/>
    <w:rsid w:val="009B7E14"/>
    <w:rsid w:val="009C5F33"/>
    <w:rsid w:val="009E3ACE"/>
    <w:rsid w:val="009F34E0"/>
    <w:rsid w:val="00A00CA3"/>
    <w:rsid w:val="00A00DBC"/>
    <w:rsid w:val="00A03D30"/>
    <w:rsid w:val="00A45E3F"/>
    <w:rsid w:val="00A56504"/>
    <w:rsid w:val="00A56AB4"/>
    <w:rsid w:val="00A60FF3"/>
    <w:rsid w:val="00A71FAA"/>
    <w:rsid w:val="00A80876"/>
    <w:rsid w:val="00A92157"/>
    <w:rsid w:val="00A94206"/>
    <w:rsid w:val="00A94F19"/>
    <w:rsid w:val="00A965C1"/>
    <w:rsid w:val="00AB2CC0"/>
    <w:rsid w:val="00AD5672"/>
    <w:rsid w:val="00AE0A55"/>
    <w:rsid w:val="00AF6E57"/>
    <w:rsid w:val="00B040D9"/>
    <w:rsid w:val="00B06A4F"/>
    <w:rsid w:val="00B24762"/>
    <w:rsid w:val="00B43ACB"/>
    <w:rsid w:val="00BA6996"/>
    <w:rsid w:val="00BA7FF1"/>
    <w:rsid w:val="00BB652E"/>
    <w:rsid w:val="00BB7832"/>
    <w:rsid w:val="00BC0375"/>
    <w:rsid w:val="00BC0E8D"/>
    <w:rsid w:val="00BD0402"/>
    <w:rsid w:val="00BE0AE8"/>
    <w:rsid w:val="00BE73B2"/>
    <w:rsid w:val="00BF1D20"/>
    <w:rsid w:val="00C1546C"/>
    <w:rsid w:val="00C15613"/>
    <w:rsid w:val="00C23984"/>
    <w:rsid w:val="00C275DE"/>
    <w:rsid w:val="00C70AB5"/>
    <w:rsid w:val="00CB0D34"/>
    <w:rsid w:val="00CB240D"/>
    <w:rsid w:val="00CB6A88"/>
    <w:rsid w:val="00CC359D"/>
    <w:rsid w:val="00CE553A"/>
    <w:rsid w:val="00CF76BF"/>
    <w:rsid w:val="00D2161D"/>
    <w:rsid w:val="00D2767F"/>
    <w:rsid w:val="00D43BAF"/>
    <w:rsid w:val="00D43F9D"/>
    <w:rsid w:val="00D5319B"/>
    <w:rsid w:val="00D60E3C"/>
    <w:rsid w:val="00D625F5"/>
    <w:rsid w:val="00D63079"/>
    <w:rsid w:val="00E07431"/>
    <w:rsid w:val="00E423A8"/>
    <w:rsid w:val="00E426FF"/>
    <w:rsid w:val="00E44D90"/>
    <w:rsid w:val="00E47590"/>
    <w:rsid w:val="00E61D27"/>
    <w:rsid w:val="00E73878"/>
    <w:rsid w:val="00E7482B"/>
    <w:rsid w:val="00E8101A"/>
    <w:rsid w:val="00E870A1"/>
    <w:rsid w:val="00E91B22"/>
    <w:rsid w:val="00EB215B"/>
    <w:rsid w:val="00EB45D5"/>
    <w:rsid w:val="00EB48C3"/>
    <w:rsid w:val="00EC4807"/>
    <w:rsid w:val="00EF36C7"/>
    <w:rsid w:val="00EF59C5"/>
    <w:rsid w:val="00F047DF"/>
    <w:rsid w:val="00F12185"/>
    <w:rsid w:val="00F15B0A"/>
    <w:rsid w:val="00F32212"/>
    <w:rsid w:val="00F36A79"/>
    <w:rsid w:val="00F71CDB"/>
    <w:rsid w:val="00F74108"/>
    <w:rsid w:val="00F82270"/>
    <w:rsid w:val="00FA0517"/>
    <w:rsid w:val="00FB7F63"/>
    <w:rsid w:val="00FD7F81"/>
    <w:rsid w:val="00FE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A973"/>
  <w15:chartTrackingRefBased/>
  <w15:docId w15:val="{133555BE-488E-410E-979F-7224D389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D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3B2"/>
    <w:pPr>
      <w:ind w:left="720"/>
      <w:contextualSpacing/>
    </w:pPr>
  </w:style>
  <w:style w:type="character" w:customStyle="1" w:styleId="Heading1Char">
    <w:name w:val="Heading 1 Char"/>
    <w:basedOn w:val="DefaultParagraphFont"/>
    <w:link w:val="Heading1"/>
    <w:uiPriority w:val="9"/>
    <w:rsid w:val="005C2DF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3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D30"/>
  </w:style>
  <w:style w:type="paragraph" w:styleId="Footer">
    <w:name w:val="footer"/>
    <w:basedOn w:val="Normal"/>
    <w:link w:val="FooterChar"/>
    <w:uiPriority w:val="99"/>
    <w:unhideWhenUsed/>
    <w:rsid w:val="00A03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1690-6798-4C4C-87C7-A95B5BBB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646</cp:revision>
  <dcterms:created xsi:type="dcterms:W3CDTF">2022-12-12T23:52:00Z</dcterms:created>
  <dcterms:modified xsi:type="dcterms:W3CDTF">2023-01-05T22:53:00Z</dcterms:modified>
</cp:coreProperties>
</file>