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E5" w:rsidRPr="00AE3167" w:rsidRDefault="004B4FE5">
      <w:pPr>
        <w:pStyle w:val="TOAHeading"/>
        <w:tabs>
          <w:tab w:val="clear" w:pos="9360"/>
          <w:tab w:val="center" w:pos="5040"/>
        </w:tabs>
        <w:spacing w:line="240" w:lineRule="atLeast"/>
        <w:rPr>
          <w:rFonts w:ascii="Arial" w:hAnsi="Arial"/>
        </w:rPr>
      </w:pPr>
      <w:bookmarkStart w:id="0" w:name="_GoBack"/>
      <w:bookmarkEnd w:id="0"/>
      <w:r w:rsidRPr="00AE3167">
        <w:rPr>
          <w:rFonts w:ascii="Arial" w:hAnsi="Arial"/>
        </w:rPr>
        <w:tab/>
        <w:t>GROSSMONT COLLEGE</w:t>
      </w:r>
    </w:p>
    <w:p w:rsidR="004B4FE5" w:rsidRPr="00AE3167" w:rsidRDefault="004B4FE5">
      <w:pPr>
        <w:tabs>
          <w:tab w:val="left" w:pos="0"/>
        </w:tabs>
        <w:suppressAutoHyphens/>
        <w:spacing w:line="240" w:lineRule="atLeast"/>
        <w:rPr>
          <w:rFonts w:ascii="Arial" w:hAnsi="Arial"/>
        </w:rPr>
      </w:pPr>
    </w:p>
    <w:p w:rsidR="004B4FE5" w:rsidRPr="00AE3167" w:rsidRDefault="004B4FE5">
      <w:pPr>
        <w:tabs>
          <w:tab w:val="center" w:pos="5040"/>
        </w:tabs>
        <w:suppressAutoHyphens/>
        <w:spacing w:line="240" w:lineRule="atLeast"/>
        <w:rPr>
          <w:rFonts w:ascii="Arial" w:hAnsi="Arial"/>
        </w:rPr>
      </w:pPr>
      <w:r w:rsidRPr="00AE3167">
        <w:rPr>
          <w:rFonts w:ascii="Arial" w:hAnsi="Arial"/>
        </w:rPr>
        <w:tab/>
      </w:r>
      <w:r w:rsidR="002818E9" w:rsidRPr="00AE3167">
        <w:rPr>
          <w:rFonts w:ascii="Arial" w:hAnsi="Arial"/>
          <w:u w:val="single"/>
        </w:rPr>
        <w:t xml:space="preserve">Official </w:t>
      </w:r>
      <w:r w:rsidRPr="00AE3167">
        <w:rPr>
          <w:rFonts w:ascii="Arial" w:hAnsi="Arial"/>
          <w:u w:val="single"/>
        </w:rPr>
        <w:t>Course Outline</w:t>
      </w:r>
    </w:p>
    <w:p w:rsidR="004B4FE5" w:rsidRPr="00AE3167" w:rsidRDefault="004B4FE5">
      <w:pPr>
        <w:tabs>
          <w:tab w:val="left" w:pos="0"/>
        </w:tabs>
        <w:suppressAutoHyphens/>
        <w:spacing w:line="240" w:lineRule="atLeast"/>
        <w:rPr>
          <w:rFonts w:ascii="Arial" w:hAnsi="Arial"/>
        </w:rPr>
      </w:pPr>
    </w:p>
    <w:p w:rsidR="004B4FE5" w:rsidRPr="00AE3167" w:rsidRDefault="004B4FE5">
      <w:pPr>
        <w:pStyle w:val="Heading1"/>
      </w:pPr>
      <w:r w:rsidRPr="00AE3167">
        <w:t>POLITICAL SCIENCE 135 – MODEL UNITED NATIONS</w:t>
      </w:r>
    </w:p>
    <w:p w:rsidR="004B4FE5" w:rsidRPr="00AE3167" w:rsidRDefault="004B4FE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B4FE5" w:rsidRPr="00AE3167" w:rsidRDefault="004B4FE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AE3167">
        <w:rPr>
          <w:rFonts w:ascii="Arial" w:hAnsi="Arial"/>
        </w:rPr>
        <w:t xml:space="preserve"> 1.</w:t>
      </w:r>
      <w:r w:rsidRPr="00AE3167">
        <w:rPr>
          <w:rFonts w:ascii="Arial" w:hAnsi="Arial"/>
        </w:rPr>
        <w:tab/>
      </w:r>
      <w:r w:rsidRPr="00AE3167">
        <w:rPr>
          <w:rFonts w:ascii="Arial" w:hAnsi="Arial"/>
          <w:u w:val="single"/>
        </w:rPr>
        <w:t>Course Number</w:t>
      </w:r>
      <w:r w:rsidRPr="00AE3167">
        <w:rPr>
          <w:rFonts w:ascii="Arial" w:hAnsi="Arial"/>
        </w:rPr>
        <w:tab/>
      </w:r>
      <w:r w:rsidRPr="00AE3167">
        <w:rPr>
          <w:rFonts w:ascii="Arial" w:hAnsi="Arial"/>
          <w:u w:val="single"/>
        </w:rPr>
        <w:t>Course Title</w:t>
      </w:r>
      <w:r w:rsidRPr="00AE3167">
        <w:rPr>
          <w:rFonts w:ascii="Arial" w:hAnsi="Arial"/>
        </w:rPr>
        <w:tab/>
      </w:r>
      <w:r w:rsidRPr="00AE3167">
        <w:rPr>
          <w:rFonts w:ascii="Arial" w:hAnsi="Arial"/>
          <w:u w:val="single"/>
        </w:rPr>
        <w:t>Semester Units</w:t>
      </w:r>
      <w:r w:rsidRPr="00AE3167">
        <w:rPr>
          <w:rFonts w:ascii="Arial" w:hAnsi="Arial"/>
        </w:rPr>
        <w:tab/>
      </w:r>
      <w:r w:rsidR="002818E9" w:rsidRPr="00AE3167">
        <w:rPr>
          <w:rFonts w:ascii="Arial" w:hAnsi="Arial"/>
          <w:u w:val="single"/>
        </w:rPr>
        <w:t xml:space="preserve">Semester </w:t>
      </w:r>
      <w:r w:rsidRPr="00AE3167">
        <w:rPr>
          <w:rFonts w:ascii="Arial" w:hAnsi="Arial"/>
          <w:u w:val="single"/>
        </w:rPr>
        <w:t>Hours</w:t>
      </w:r>
    </w:p>
    <w:p w:rsidR="004B4FE5" w:rsidRPr="00AE3167" w:rsidRDefault="004B4FE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B4FE5" w:rsidRDefault="004B4FE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AE3167">
        <w:rPr>
          <w:rFonts w:ascii="Arial" w:hAnsi="Arial"/>
        </w:rPr>
        <w:tab/>
        <w:t>POSC 135</w:t>
      </w:r>
      <w:r w:rsidRPr="00AE3167">
        <w:rPr>
          <w:rFonts w:ascii="Arial" w:hAnsi="Arial"/>
        </w:rPr>
        <w:tab/>
        <w:t>Model U</w:t>
      </w:r>
      <w:r w:rsidR="00CC5295">
        <w:rPr>
          <w:rFonts w:ascii="Arial" w:hAnsi="Arial"/>
        </w:rPr>
        <w:t>nited Nations</w:t>
      </w:r>
      <w:r w:rsidR="00CC5295">
        <w:rPr>
          <w:rFonts w:ascii="Arial" w:hAnsi="Arial"/>
        </w:rPr>
        <w:tab/>
      </w:r>
      <w:r w:rsidR="00CC5295">
        <w:rPr>
          <w:rFonts w:ascii="Arial" w:hAnsi="Arial"/>
        </w:rPr>
        <w:tab/>
        <w:t>1</w:t>
      </w:r>
      <w:r w:rsidR="00CC5295">
        <w:rPr>
          <w:rFonts w:ascii="Arial" w:hAnsi="Arial"/>
        </w:rPr>
        <w:tab/>
        <w:t>1 hour lecture: 16-18 hours</w:t>
      </w:r>
    </w:p>
    <w:p w:rsidR="00CC5295" w:rsidRPr="00AE3167" w:rsidRDefault="00CC529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32-36 outside-of-class hours</w:t>
      </w:r>
    </w:p>
    <w:p w:rsidR="004B4FE5" w:rsidRPr="00AE3167" w:rsidRDefault="002818E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AE3167">
        <w:rPr>
          <w:rFonts w:ascii="Arial" w:hAnsi="Arial"/>
        </w:rPr>
        <w:tab/>
      </w:r>
      <w:r w:rsidRPr="00AE3167">
        <w:rPr>
          <w:rFonts w:ascii="Arial" w:hAnsi="Arial"/>
        </w:rPr>
        <w:tab/>
      </w:r>
      <w:r w:rsidRPr="00AE3167">
        <w:rPr>
          <w:rFonts w:ascii="Arial" w:hAnsi="Arial"/>
        </w:rPr>
        <w:tab/>
      </w:r>
      <w:r w:rsidRPr="00AE3167">
        <w:rPr>
          <w:rFonts w:ascii="Arial" w:hAnsi="Arial"/>
        </w:rPr>
        <w:tab/>
      </w:r>
      <w:r w:rsidRPr="00AE3167">
        <w:rPr>
          <w:rFonts w:ascii="Arial" w:hAnsi="Arial"/>
        </w:rPr>
        <w:tab/>
      </w:r>
      <w:r w:rsidR="00396DBB">
        <w:rPr>
          <w:rFonts w:ascii="Arial" w:hAnsi="Arial"/>
        </w:rPr>
        <w:t xml:space="preserve">48-54 </w:t>
      </w:r>
      <w:r w:rsidR="00DC016B">
        <w:rPr>
          <w:rFonts w:ascii="Arial" w:hAnsi="Arial"/>
        </w:rPr>
        <w:t xml:space="preserve"> </w:t>
      </w:r>
      <w:r w:rsidR="0032240E">
        <w:rPr>
          <w:rFonts w:ascii="Arial" w:hAnsi="Arial"/>
        </w:rPr>
        <w:t xml:space="preserve"> </w:t>
      </w:r>
      <w:r w:rsidRPr="00AE3167">
        <w:rPr>
          <w:rFonts w:ascii="Arial" w:hAnsi="Arial"/>
        </w:rPr>
        <w:t>total hours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 xml:space="preserve"> 2.</w:t>
      </w:r>
      <w:r w:rsidRPr="00AE3167">
        <w:rPr>
          <w:rFonts w:ascii="Arial" w:hAnsi="Arial"/>
        </w:rPr>
        <w:tab/>
      </w:r>
      <w:r w:rsidRPr="00AE3167">
        <w:rPr>
          <w:rFonts w:ascii="Arial" w:hAnsi="Arial"/>
          <w:u w:val="single"/>
        </w:rPr>
        <w:t>Course Prerequisites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AE3167">
        <w:rPr>
          <w:rFonts w:ascii="Arial" w:hAnsi="Arial"/>
        </w:rPr>
        <w:tab/>
        <w:t>None.</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4B4FE5" w:rsidRPr="00CF52DB" w:rsidRDefault="004B4FE5" w:rsidP="004B4FE5">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AE3167">
        <w:rPr>
          <w:rFonts w:ascii="Arial" w:hAnsi="Arial"/>
        </w:rPr>
        <w:tab/>
      </w:r>
      <w:r w:rsidRPr="00CF52DB">
        <w:rPr>
          <w:rFonts w:ascii="Arial" w:hAnsi="Arial"/>
          <w:u w:val="single"/>
        </w:rPr>
        <w:t>Corequisite</w:t>
      </w:r>
    </w:p>
    <w:p w:rsidR="004B4FE5" w:rsidRPr="00AE3167" w:rsidRDefault="004B4FE5" w:rsidP="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rsidP="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None.</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r>
      <w:r w:rsidRPr="00AE3167">
        <w:rPr>
          <w:rFonts w:ascii="Arial" w:hAnsi="Arial"/>
          <w:u w:val="single"/>
        </w:rPr>
        <w:t>Recommended Preparation</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AE3167">
        <w:rPr>
          <w:rFonts w:ascii="Arial" w:hAnsi="Arial"/>
        </w:rPr>
        <w:tab/>
        <w:t>None.</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 xml:space="preserve"> 3.</w:t>
      </w:r>
      <w:r w:rsidRPr="00AE3167">
        <w:rPr>
          <w:rFonts w:ascii="Arial" w:hAnsi="Arial"/>
        </w:rPr>
        <w:tab/>
      </w:r>
      <w:r w:rsidRPr="00AE3167">
        <w:rPr>
          <w:rFonts w:ascii="Arial" w:hAnsi="Arial"/>
          <w:u w:val="single"/>
        </w:rPr>
        <w:t>Catalog Description</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AE3167">
        <w:rPr>
          <w:rFonts w:ascii="Arial" w:hAnsi="Arial"/>
        </w:rPr>
        <w:tab/>
        <w:t>A course designed to provide students with a thorough understanding of the role of the United Nations in world affairs.  By assuming the role of different countries and by researching crucial topical issues, students will prepare for participation in United Nations simulations.  The course will include participation in regional Model United Nations.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4.</w:t>
      </w:r>
      <w:r w:rsidRPr="00AE3167">
        <w:rPr>
          <w:rFonts w:ascii="Arial" w:hAnsi="Arial"/>
        </w:rPr>
        <w:tab/>
      </w:r>
      <w:r w:rsidRPr="00AE3167">
        <w:rPr>
          <w:rFonts w:ascii="Arial" w:hAnsi="Arial"/>
          <w:u w:val="single"/>
        </w:rPr>
        <w:t>Course Objectives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The student will:</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a.</w:t>
      </w:r>
      <w:r w:rsidRPr="00AE3167">
        <w:rPr>
          <w:rFonts w:ascii="Arial" w:hAnsi="Arial"/>
        </w:rPr>
        <w:tab/>
        <w:t>Examine and evaluate the purpose, role and operations of the United Nations.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b.</w:t>
      </w:r>
      <w:r w:rsidRPr="00AE3167">
        <w:rPr>
          <w:rFonts w:ascii="Arial" w:hAnsi="Arial"/>
        </w:rPr>
        <w:tab/>
        <w:t>Apply concepts and theories of international organizations to today’s problems and issues facing the United Nations.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c.</w:t>
      </w:r>
      <w:r w:rsidRPr="00AE3167">
        <w:rPr>
          <w:rFonts w:ascii="Arial" w:hAnsi="Arial"/>
        </w:rPr>
        <w:tab/>
        <w:t>Compare and contrast the policies and problems facing countries other than his/her own.</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d.</w:t>
      </w:r>
      <w:r w:rsidRPr="00AE3167">
        <w:rPr>
          <w:rFonts w:ascii="Arial" w:hAnsi="Arial"/>
        </w:rPr>
        <w:tab/>
        <w:t>Develop skills such as public speaking, critical thinking, problem solving, conflict resolution, and data collection.</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5.</w:t>
      </w:r>
      <w:r w:rsidRPr="00AE3167">
        <w:rPr>
          <w:rFonts w:ascii="Arial" w:hAnsi="Arial"/>
        </w:rPr>
        <w:tab/>
      </w:r>
      <w:r w:rsidRPr="00AE3167">
        <w:rPr>
          <w:rFonts w:ascii="Arial" w:hAnsi="Arial"/>
          <w:u w:val="single"/>
        </w:rPr>
        <w:t>Instructional Facilities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rsidP="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a.</w:t>
      </w:r>
      <w:r w:rsidRPr="00AE3167">
        <w:rPr>
          <w:rFonts w:ascii="Arial" w:hAnsi="Arial"/>
        </w:rPr>
        <w:tab/>
        <w:t>Audiovisual equipment – television, video clips, overhead projector, projection screen, digital processing presenter, computer with data projector monitor and internet access.</w:t>
      </w:r>
    </w:p>
    <w:p w:rsidR="004B4FE5" w:rsidRPr="00AE3167" w:rsidRDefault="004B4FE5" w:rsidP="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b.</w:t>
      </w:r>
      <w:r w:rsidRPr="00AE3167">
        <w:rPr>
          <w:rFonts w:ascii="Arial" w:hAnsi="Arial"/>
        </w:rPr>
        <w:tab/>
        <w:t>Chalkboards or dry-erase boards.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6.</w:t>
      </w:r>
      <w:r w:rsidRPr="00AE3167">
        <w:rPr>
          <w:rFonts w:ascii="Arial" w:hAnsi="Arial"/>
        </w:rPr>
        <w:tab/>
      </w:r>
      <w:r w:rsidRPr="00AE3167">
        <w:rPr>
          <w:rFonts w:ascii="Arial" w:hAnsi="Arial"/>
          <w:u w:val="single"/>
        </w:rPr>
        <w:t>Special Materials Required of Student</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None.</w:t>
      </w:r>
      <w:r w:rsidRPr="00AE3167">
        <w:rPr>
          <w:rFonts w:ascii="Arial" w:hAnsi="Arial"/>
        </w:rPr>
        <w:tab/>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AE3167">
        <w:rPr>
          <w:rFonts w:ascii="Arial" w:hAnsi="Arial"/>
        </w:rPr>
        <w:t>7.</w:t>
      </w:r>
      <w:r w:rsidRPr="00AE3167">
        <w:rPr>
          <w:rFonts w:ascii="Arial" w:hAnsi="Arial"/>
        </w:rPr>
        <w:tab/>
      </w:r>
      <w:r w:rsidRPr="00AE3167">
        <w:rPr>
          <w:rFonts w:ascii="Arial" w:hAnsi="Arial"/>
          <w:u w:val="single"/>
        </w:rPr>
        <w:t>Course Content</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a. Institutions, procedures and actions of the United Nations.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b. Issues facing specific assigned countries.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c. In-class practice of Model United Nations</w:t>
      </w:r>
      <w:r w:rsidR="00B4418D">
        <w:rPr>
          <w:rFonts w:ascii="Arial" w:hAnsi="Arial"/>
        </w:rPr>
        <w:t xml:space="preserve"> </w:t>
      </w:r>
      <w:r w:rsidR="00E173D8">
        <w:rPr>
          <w:rFonts w:ascii="Arial" w:hAnsi="Arial"/>
        </w:rPr>
        <w:t xml:space="preserve">General Assembly </w:t>
      </w:r>
      <w:r w:rsidR="00B4418D">
        <w:rPr>
          <w:rFonts w:ascii="Arial" w:hAnsi="Arial"/>
        </w:rPr>
        <w:t>meeting</w:t>
      </w:r>
      <w:r w:rsidRPr="00AE3167">
        <w:rPr>
          <w:rFonts w:ascii="Arial" w:hAnsi="Arial"/>
        </w:rPr>
        <w:t>.</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d. At least one off-campus Model United Nations</w:t>
      </w:r>
      <w:r w:rsidR="00B4418D">
        <w:rPr>
          <w:rFonts w:ascii="Arial" w:hAnsi="Arial"/>
        </w:rPr>
        <w:t xml:space="preserve"> simulation.</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r>
      <w:r w:rsidR="003A1049" w:rsidRPr="003A1049">
        <w:rPr>
          <w:rFonts w:ascii="Arial" w:hAnsi="Arial" w:cs="Arial"/>
        </w:rPr>
        <w:t>e. Key concepts of political science and international relations an</w:t>
      </w:r>
      <w:r w:rsidR="003A1049">
        <w:rPr>
          <w:rFonts w:ascii="Arial" w:hAnsi="Arial" w:cs="Arial"/>
        </w:rPr>
        <w:t>d organizations.</w:t>
      </w:r>
      <w:r w:rsidR="00396DBB">
        <w:rPr>
          <w:rFonts w:ascii="Arial" w:hAnsi="Arial" w:cs="Arial"/>
        </w:rPr>
        <w:t xml:space="preserve"> </w:t>
      </w:r>
    </w:p>
    <w:p w:rsidR="004B4FE5" w:rsidRPr="00AE3167" w:rsidRDefault="004B4FE5" w:rsidP="004B4FE5">
      <w:pPr>
        <w:pStyle w:val="Heading1"/>
        <w:rPr>
          <w:u w:val="none"/>
        </w:rPr>
      </w:pPr>
      <w:r w:rsidRPr="00AE3167">
        <w:lastRenderedPageBreak/>
        <w:t>POLITICAL SCIENCE 135 – MODEL UNITED NATIONS</w:t>
      </w:r>
      <w:r w:rsidRPr="00AE3167">
        <w:rPr>
          <w:u w:val="none"/>
        </w:rPr>
        <w:tab/>
        <w:t>page 2</w:t>
      </w:r>
    </w:p>
    <w:p w:rsidR="004B4FE5" w:rsidRPr="00AE3167" w:rsidRDefault="004B4FE5">
      <w:pPr>
        <w:pStyle w:val="BodyTextIndent"/>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8.</w:t>
      </w:r>
      <w:r w:rsidRPr="00AE3167">
        <w:rPr>
          <w:rFonts w:ascii="Arial" w:hAnsi="Arial"/>
        </w:rPr>
        <w:tab/>
      </w:r>
      <w:r w:rsidRPr="00AE3167">
        <w:rPr>
          <w:rFonts w:ascii="Arial" w:hAnsi="Arial"/>
          <w:u w:val="single"/>
        </w:rPr>
        <w:t>Method of Instruction</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a.</w:t>
      </w:r>
      <w:r w:rsidRPr="00AE3167">
        <w:rPr>
          <w:rFonts w:ascii="Arial" w:hAnsi="Arial"/>
        </w:rPr>
        <w:tab/>
        <w:t>Lecture/discussion class will be held once a week to review required readings on the United Nations and student research.</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b.</w:t>
      </w:r>
      <w:r w:rsidRPr="00AE3167">
        <w:rPr>
          <w:rFonts w:ascii="Arial" w:hAnsi="Arial"/>
        </w:rPr>
        <w:tab/>
        <w:t>At various points in the semester, in</w:t>
      </w:r>
      <w:r w:rsidR="00824190">
        <w:rPr>
          <w:rFonts w:ascii="Arial" w:hAnsi="Arial"/>
        </w:rPr>
        <w:t>-</w:t>
      </w:r>
      <w:r w:rsidRPr="00AE3167">
        <w:rPr>
          <w:rFonts w:ascii="Arial" w:hAnsi="Arial"/>
        </w:rPr>
        <w:t xml:space="preserve">class simulations will be run </w:t>
      </w:r>
      <w:r w:rsidR="00824190">
        <w:rPr>
          <w:rFonts w:ascii="Arial" w:hAnsi="Arial"/>
        </w:rPr>
        <w:t>i</w:t>
      </w:r>
      <w:r w:rsidRPr="00AE3167">
        <w:rPr>
          <w:rFonts w:ascii="Arial" w:hAnsi="Arial"/>
        </w:rPr>
        <w:t>n order to practice UN procedures and build public speaking confidence.</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c.</w:t>
      </w:r>
      <w:r w:rsidRPr="00AE3167">
        <w:rPr>
          <w:rFonts w:ascii="Arial" w:hAnsi="Arial"/>
        </w:rPr>
        <w:tab/>
        <w:t>Occasional videos on the United Nations or current world issues.</w:t>
      </w:r>
    </w:p>
    <w:p w:rsidR="008E77D4"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d.</w:t>
      </w:r>
      <w:r w:rsidRPr="00AE3167">
        <w:rPr>
          <w:rFonts w:ascii="Arial" w:hAnsi="Arial"/>
        </w:rPr>
        <w:tab/>
        <w:t>Out-of-class research</w:t>
      </w:r>
      <w:r w:rsidR="008E77D4">
        <w:rPr>
          <w:rFonts w:ascii="Arial" w:hAnsi="Arial"/>
        </w:rPr>
        <w:t xml:space="preserve"> and/or</w:t>
      </w:r>
      <w:r w:rsidRPr="00AE3167">
        <w:rPr>
          <w:rFonts w:ascii="Arial" w:hAnsi="Arial"/>
        </w:rPr>
        <w:t xml:space="preserve"> web-based assignments</w:t>
      </w:r>
      <w:r w:rsidR="008E77D4">
        <w:rPr>
          <w:rFonts w:ascii="Arial" w:hAnsi="Arial"/>
        </w:rPr>
        <w:t xml:space="preserve"> on topics such as the history and development of the U.N. or the national interests of specific states.</w:t>
      </w:r>
    </w:p>
    <w:p w:rsidR="004B4FE5" w:rsidRPr="00AE3167" w:rsidRDefault="008E77D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e.</w:t>
      </w:r>
      <w:r>
        <w:rPr>
          <w:rFonts w:ascii="Arial" w:hAnsi="Arial"/>
        </w:rPr>
        <w:tab/>
        <w:t>P</w:t>
      </w:r>
      <w:r w:rsidR="004B4FE5" w:rsidRPr="00AE3167">
        <w:rPr>
          <w:rFonts w:ascii="Arial" w:hAnsi="Arial"/>
        </w:rPr>
        <w:t>articipation in computer chat room.</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 xml:space="preserve"> 9.</w:t>
      </w:r>
      <w:r w:rsidRPr="00AE3167">
        <w:rPr>
          <w:rFonts w:ascii="Arial" w:hAnsi="Arial"/>
        </w:rPr>
        <w:tab/>
      </w:r>
      <w:r w:rsidRPr="00AE3167">
        <w:rPr>
          <w:rFonts w:ascii="Arial" w:hAnsi="Arial"/>
          <w:u w:val="single"/>
        </w:rPr>
        <w:t>Methods of Evaluating Student Performance</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a.</w:t>
      </w:r>
      <w:r w:rsidRPr="00AE3167">
        <w:rPr>
          <w:rFonts w:ascii="Arial" w:hAnsi="Arial"/>
        </w:rPr>
        <w:tab/>
        <w:t>Research papers.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b.</w:t>
      </w:r>
      <w:r w:rsidRPr="00AE3167">
        <w:rPr>
          <w:rFonts w:ascii="Arial" w:hAnsi="Arial"/>
        </w:rPr>
        <w:tab/>
        <w:t>Periodic assignments and examinations on course materials.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c.</w:t>
      </w:r>
      <w:r w:rsidRPr="00AE3167">
        <w:rPr>
          <w:rFonts w:ascii="Arial" w:hAnsi="Arial"/>
        </w:rPr>
        <w:tab/>
        <w:t>Class participation.</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d.</w:t>
      </w:r>
      <w:r w:rsidRPr="00AE3167">
        <w:rPr>
          <w:rFonts w:ascii="Arial" w:hAnsi="Arial"/>
        </w:rPr>
        <w:tab/>
        <w:t>Participation in Model United Nations</w:t>
      </w:r>
      <w:r w:rsidR="00AA20AD">
        <w:rPr>
          <w:rFonts w:ascii="Arial" w:hAnsi="Arial"/>
        </w:rPr>
        <w:t xml:space="preserve"> simulation</w:t>
      </w:r>
      <w:r w:rsidRPr="00AE3167">
        <w:rPr>
          <w:rFonts w:ascii="Arial" w:hAnsi="Arial"/>
        </w:rPr>
        <w:t>.</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e.</w:t>
      </w:r>
      <w:r w:rsidRPr="00AE3167">
        <w:rPr>
          <w:rFonts w:ascii="Arial" w:hAnsi="Arial"/>
        </w:rPr>
        <w:tab/>
        <w:t>Final exam.</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10.</w:t>
      </w:r>
      <w:r w:rsidRPr="00AE3167">
        <w:rPr>
          <w:rFonts w:ascii="Arial" w:hAnsi="Arial"/>
        </w:rPr>
        <w:tab/>
      </w:r>
      <w:r w:rsidRPr="00AE3167">
        <w:rPr>
          <w:rFonts w:ascii="Arial" w:hAnsi="Arial"/>
          <w:u w:val="single"/>
        </w:rPr>
        <w:t>Outside Class Assignments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a.</w:t>
      </w:r>
      <w:r w:rsidRPr="00AE3167">
        <w:rPr>
          <w:rFonts w:ascii="Arial" w:hAnsi="Arial"/>
        </w:rPr>
        <w:tab/>
        <w:t>Conduct independent research</w:t>
      </w:r>
      <w:r w:rsidR="00AA20AD">
        <w:rPr>
          <w:rFonts w:ascii="Arial" w:hAnsi="Arial"/>
        </w:rPr>
        <w:t xml:space="preserve"> on topics such as the history and development of the U.N. or the national interests of specific states. </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b.</w:t>
      </w:r>
      <w:r w:rsidRPr="00AE3167">
        <w:rPr>
          <w:rFonts w:ascii="Arial" w:hAnsi="Arial"/>
        </w:rPr>
        <w:tab/>
        <w:t>Reading assignments.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c.</w:t>
      </w:r>
      <w:r w:rsidRPr="00AE3167">
        <w:rPr>
          <w:rFonts w:ascii="Arial" w:hAnsi="Arial"/>
        </w:rPr>
        <w:tab/>
        <w:t>Participation in an online chat room to expand on the in-class discussion.</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AE3167">
        <w:rPr>
          <w:rFonts w:ascii="Arial" w:hAnsi="Arial"/>
        </w:rPr>
        <w:tab/>
        <w:t>d.</w:t>
      </w:r>
      <w:r w:rsidRPr="00AE3167">
        <w:rPr>
          <w:rFonts w:ascii="Arial" w:hAnsi="Arial"/>
        </w:rPr>
        <w:tab/>
        <w:t>Participation in at least one regional United Nations simulation.</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11.</w:t>
      </w:r>
      <w:r w:rsidRPr="00AE3167">
        <w:rPr>
          <w:rFonts w:ascii="Arial" w:hAnsi="Arial"/>
        </w:rPr>
        <w:tab/>
      </w:r>
      <w:r w:rsidRPr="00AE3167">
        <w:rPr>
          <w:rFonts w:ascii="Arial" w:hAnsi="Arial"/>
          <w:u w:val="single"/>
        </w:rPr>
        <w:t>Texts</w:t>
      </w:r>
    </w:p>
    <w:p w:rsidR="004B4FE5" w:rsidRPr="00AE3167" w:rsidRDefault="00396DBB">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a.</w:t>
      </w:r>
      <w:r w:rsidRPr="00AE3167">
        <w:rPr>
          <w:rFonts w:ascii="Arial" w:hAnsi="Arial"/>
        </w:rPr>
        <w:tab/>
        <w:t>Required Text(s):</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AE3167">
        <w:rPr>
          <w:rFonts w:ascii="Arial" w:hAnsi="Arial"/>
        </w:rPr>
        <w:tab/>
      </w:r>
      <w:r w:rsidRPr="00AE3167">
        <w:rPr>
          <w:rFonts w:ascii="Arial" w:hAnsi="Arial"/>
        </w:rPr>
        <w:tab/>
        <w:t>(1)</w:t>
      </w:r>
      <w:r w:rsidRPr="00AE3167">
        <w:rPr>
          <w:rFonts w:ascii="Arial" w:hAnsi="Arial"/>
        </w:rPr>
        <w:tab/>
        <w:t xml:space="preserve">United Nations Department of Public Information.  </w:t>
      </w:r>
      <w:r w:rsidRPr="00CC5295">
        <w:rPr>
          <w:rFonts w:ascii="Arial" w:hAnsi="Arial"/>
          <w:i/>
        </w:rPr>
        <w:t>Basic Facts About the United Nations</w:t>
      </w:r>
      <w:r w:rsidRPr="00AE3167">
        <w:rPr>
          <w:rFonts w:ascii="Arial" w:hAnsi="Arial"/>
        </w:rPr>
        <w:t>.  New York, NY:  United Nations, 2011.</w:t>
      </w:r>
    </w:p>
    <w:p w:rsidR="004B4FE5" w:rsidRPr="00AE3167" w:rsidRDefault="004B4FE5">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AE3167">
        <w:rPr>
          <w:rFonts w:ascii="Arial" w:hAnsi="Arial"/>
        </w:rPr>
        <w:tab/>
      </w:r>
      <w:r w:rsidRPr="00AE3167">
        <w:rPr>
          <w:rFonts w:ascii="Arial" w:hAnsi="Arial"/>
        </w:rPr>
        <w:tab/>
        <w:t>(2)</w:t>
      </w:r>
      <w:r w:rsidRPr="00AE3167">
        <w:rPr>
          <w:rFonts w:ascii="Arial" w:hAnsi="Arial"/>
        </w:rPr>
        <w:tab/>
        <w:t xml:space="preserve">Tessitore, John and Susan Woolfson, editors.  </w:t>
      </w:r>
      <w:r w:rsidRPr="00CC5295">
        <w:rPr>
          <w:rFonts w:ascii="Arial" w:hAnsi="Arial"/>
          <w:i/>
        </w:rPr>
        <w:t>A Global Agenda:  Issues Before the 64</w:t>
      </w:r>
      <w:r w:rsidRPr="00CC5295">
        <w:rPr>
          <w:rFonts w:ascii="Arial" w:hAnsi="Arial"/>
          <w:i/>
          <w:vertAlign w:val="superscript"/>
        </w:rPr>
        <w:t>th</w:t>
      </w:r>
      <w:r w:rsidRPr="00CC5295">
        <w:rPr>
          <w:rFonts w:ascii="Arial" w:hAnsi="Arial"/>
          <w:i/>
        </w:rPr>
        <w:t xml:space="preserve"> General Assembly of the United Nations.</w:t>
      </w:r>
      <w:r w:rsidRPr="00AE3167">
        <w:rPr>
          <w:rFonts w:ascii="Arial" w:hAnsi="Arial"/>
        </w:rPr>
        <w:t xml:space="preserve">  Lanham, MD:  Rowman and Littlefield Publishers, Inc. 2010.</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t>b.</w:t>
      </w:r>
      <w:r w:rsidRPr="00AE3167">
        <w:rPr>
          <w:rFonts w:ascii="Arial" w:hAnsi="Arial"/>
        </w:rPr>
        <w:tab/>
        <w:t>Supplementary texts and workbooks: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ab/>
      </w:r>
      <w:r w:rsidRPr="00AE3167">
        <w:rPr>
          <w:rFonts w:ascii="Arial" w:hAnsi="Arial"/>
        </w:rPr>
        <w:tab/>
        <w:t>None.</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rsidP="00425422">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AE3167">
        <w:rPr>
          <w:rFonts w:ascii="Arial" w:hAnsi="Arial" w:cs="Arial"/>
        </w:rPr>
        <w:tab/>
      </w:r>
      <w:r w:rsidRPr="00EC3111">
        <w:rPr>
          <w:rFonts w:ascii="Arial" w:hAnsi="Arial"/>
          <w:u w:val="single"/>
        </w:rPr>
        <w:t>Addendum: Student Learning Outcomes</w:t>
      </w:r>
    </w:p>
    <w:p w:rsidR="004B4FE5" w:rsidRPr="00AE3167" w:rsidRDefault="004B4FE5" w:rsidP="004B4FE5">
      <w:pPr>
        <w:ind w:firstLine="450"/>
        <w:rPr>
          <w:rFonts w:ascii="Arial" w:hAnsi="Arial" w:cs="Arial"/>
        </w:rPr>
      </w:pPr>
      <w:r w:rsidRPr="00AE3167">
        <w:rPr>
          <w:rFonts w:ascii="Arial" w:hAnsi="Arial" w:cs="Arial"/>
        </w:rPr>
        <w:t>Upon completion of this course, our students will be able to do the following:</w:t>
      </w:r>
    </w:p>
    <w:p w:rsidR="004B4FE5" w:rsidRPr="00AE3167" w:rsidRDefault="004B4FE5" w:rsidP="004B4FE5">
      <w:pPr>
        <w:widowControl/>
        <w:numPr>
          <w:ilvl w:val="1"/>
          <w:numId w:val="1"/>
        </w:numPr>
        <w:tabs>
          <w:tab w:val="left" w:pos="450"/>
          <w:tab w:val="left" w:pos="900"/>
        </w:tabs>
        <w:ind w:left="900" w:hanging="450"/>
        <w:rPr>
          <w:rFonts w:ascii="Arial" w:hAnsi="Arial" w:cs="Arial"/>
        </w:rPr>
      </w:pPr>
      <w:r w:rsidRPr="00AE3167">
        <w:rPr>
          <w:rFonts w:ascii="Arial" w:hAnsi="Arial" w:cs="Arial"/>
        </w:rPr>
        <w:t>Develop the skills necessary to understand the basic history and structures of the United Nations and issues of concern to that body.</w:t>
      </w:r>
    </w:p>
    <w:p w:rsidR="004B4FE5" w:rsidRPr="00AE3167" w:rsidRDefault="004B4FE5" w:rsidP="004B4FE5">
      <w:pPr>
        <w:widowControl/>
        <w:numPr>
          <w:ilvl w:val="1"/>
          <w:numId w:val="1"/>
        </w:numPr>
        <w:tabs>
          <w:tab w:val="left" w:pos="450"/>
          <w:tab w:val="left" w:pos="900"/>
        </w:tabs>
        <w:ind w:left="900" w:hanging="450"/>
        <w:rPr>
          <w:rFonts w:ascii="Arial" w:hAnsi="Arial" w:cs="Arial"/>
        </w:rPr>
      </w:pPr>
      <w:r w:rsidRPr="00AE3167">
        <w:rPr>
          <w:rFonts w:ascii="Arial" w:hAnsi="Arial" w:cs="Arial"/>
        </w:rPr>
        <w:t>Analyze the structure and function of the United Nations.</w:t>
      </w:r>
    </w:p>
    <w:p w:rsidR="004B4FE5" w:rsidRPr="00AE3167" w:rsidRDefault="004B4FE5" w:rsidP="004B4FE5">
      <w:pPr>
        <w:widowControl/>
        <w:numPr>
          <w:ilvl w:val="1"/>
          <w:numId w:val="1"/>
        </w:numPr>
        <w:tabs>
          <w:tab w:val="left" w:pos="450"/>
          <w:tab w:val="left" w:pos="900"/>
        </w:tabs>
        <w:ind w:left="900" w:hanging="450"/>
        <w:rPr>
          <w:rFonts w:ascii="Arial" w:hAnsi="Arial" w:cs="Arial"/>
        </w:rPr>
      </w:pPr>
      <w:r w:rsidRPr="00AE3167">
        <w:rPr>
          <w:rFonts w:ascii="Arial" w:hAnsi="Arial" w:cs="Arial"/>
        </w:rPr>
        <w:t>Develop a familiarity with the national interest of at least two states.</w:t>
      </w: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p>
    <w:p w:rsidR="004B4FE5" w:rsidRPr="00AE3167" w:rsidRDefault="004B4FE5">
      <w:pPr>
        <w:tabs>
          <w:tab w:val="left" w:pos="0"/>
          <w:tab w:val="left" w:pos="444"/>
          <w:tab w:val="left" w:pos="912"/>
          <w:tab w:val="left" w:pos="1344"/>
          <w:tab w:val="left" w:pos="1776"/>
          <w:tab w:val="left" w:pos="2160"/>
        </w:tabs>
        <w:suppressAutoHyphens/>
        <w:spacing w:line="240" w:lineRule="atLeast"/>
        <w:rPr>
          <w:rFonts w:ascii="Arial" w:hAnsi="Arial"/>
        </w:rPr>
      </w:pPr>
      <w:r w:rsidRPr="00AE3167">
        <w:rPr>
          <w:rFonts w:ascii="Arial" w:hAnsi="Arial"/>
        </w:rPr>
        <w:t xml:space="preserve">Date approved by the Governing Board:  </w:t>
      </w:r>
      <w:r w:rsidR="00EC3111">
        <w:rPr>
          <w:rFonts w:ascii="Arial" w:hAnsi="Arial"/>
        </w:rPr>
        <w:t>May 21, 2013</w:t>
      </w:r>
      <w:r w:rsidR="00396DBB">
        <w:rPr>
          <w:rFonts w:ascii="Arial" w:hAnsi="Arial"/>
        </w:rPr>
        <w:t xml:space="preserve"> </w:t>
      </w:r>
    </w:p>
    <w:sectPr w:rsidR="004B4FE5" w:rsidRPr="00AE3167" w:rsidSect="00CC5295">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1FC" w:rsidRDefault="000271FC">
      <w:pPr>
        <w:spacing w:line="20" w:lineRule="exact"/>
        <w:rPr>
          <w:sz w:val="24"/>
        </w:rPr>
      </w:pPr>
    </w:p>
  </w:endnote>
  <w:endnote w:type="continuationSeparator" w:id="0">
    <w:p w:rsidR="000271FC" w:rsidRDefault="000271FC">
      <w:r>
        <w:rPr>
          <w:sz w:val="24"/>
        </w:rPr>
        <w:t xml:space="preserve"> </w:t>
      </w:r>
    </w:p>
  </w:endnote>
  <w:endnote w:type="continuationNotice" w:id="1">
    <w:p w:rsidR="000271FC" w:rsidRDefault="000271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1FC" w:rsidRDefault="000271FC">
      <w:r>
        <w:rPr>
          <w:sz w:val="24"/>
        </w:rPr>
        <w:separator/>
      </w:r>
    </w:p>
  </w:footnote>
  <w:footnote w:type="continuationSeparator" w:id="0">
    <w:p w:rsidR="000271FC" w:rsidRDefault="00027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66119"/>
    <w:multiLevelType w:val="hybridMultilevel"/>
    <w:tmpl w:val="722EB6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4D"/>
    <w:rsid w:val="000271FC"/>
    <w:rsid w:val="00214D3C"/>
    <w:rsid w:val="002425A6"/>
    <w:rsid w:val="0025030A"/>
    <w:rsid w:val="002818E9"/>
    <w:rsid w:val="002B4BE7"/>
    <w:rsid w:val="0032240E"/>
    <w:rsid w:val="00396DBB"/>
    <w:rsid w:val="003A1049"/>
    <w:rsid w:val="003F66C8"/>
    <w:rsid w:val="00425422"/>
    <w:rsid w:val="004B4FE5"/>
    <w:rsid w:val="0053335F"/>
    <w:rsid w:val="00824190"/>
    <w:rsid w:val="008E77D4"/>
    <w:rsid w:val="009066E7"/>
    <w:rsid w:val="009C6ED0"/>
    <w:rsid w:val="00AA20AD"/>
    <w:rsid w:val="00AE3167"/>
    <w:rsid w:val="00B4418D"/>
    <w:rsid w:val="00B93B1C"/>
    <w:rsid w:val="00BF0905"/>
    <w:rsid w:val="00CB1D3B"/>
    <w:rsid w:val="00CC5295"/>
    <w:rsid w:val="00CF52DB"/>
    <w:rsid w:val="00DC016B"/>
    <w:rsid w:val="00E173D8"/>
    <w:rsid w:val="00EC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09D69F-0AA6-492A-B699-61F2B7D8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0AD"/>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E37B-BF06-446A-9C97-A8AB9C2D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2000-07-05T16:46:00Z</cp:lastPrinted>
  <dcterms:created xsi:type="dcterms:W3CDTF">2019-05-28T17:33:00Z</dcterms:created>
  <dcterms:modified xsi:type="dcterms:W3CDTF">2019-05-28T17:33:00Z</dcterms:modified>
</cp:coreProperties>
</file>