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C2" w:rsidRPr="00590269" w:rsidRDefault="00DE45C2">
      <w:pPr>
        <w:tabs>
          <w:tab w:val="center" w:pos="5040"/>
        </w:tabs>
        <w:suppressAutoHyphens/>
        <w:spacing w:line="240" w:lineRule="atLeast"/>
        <w:rPr>
          <w:rFonts w:ascii="Arial" w:hAnsi="Arial"/>
        </w:rPr>
      </w:pPr>
      <w:bookmarkStart w:id="0" w:name="_GoBack"/>
      <w:bookmarkEnd w:id="0"/>
      <w:r w:rsidRPr="00590269">
        <w:rPr>
          <w:rFonts w:ascii="Arial" w:hAnsi="Arial"/>
        </w:rPr>
        <w:tab/>
        <w:t>GROSSMONT COLLEGE</w:t>
      </w:r>
    </w:p>
    <w:p w:rsidR="00DE45C2" w:rsidRPr="00590269" w:rsidRDefault="00DE45C2">
      <w:pPr>
        <w:tabs>
          <w:tab w:val="left" w:pos="0"/>
        </w:tabs>
        <w:suppressAutoHyphens/>
        <w:spacing w:line="240" w:lineRule="atLeast"/>
        <w:rPr>
          <w:rFonts w:ascii="Arial" w:hAnsi="Arial"/>
        </w:rPr>
      </w:pPr>
    </w:p>
    <w:p w:rsidR="00DE45C2" w:rsidRPr="00590269" w:rsidRDefault="00DE45C2">
      <w:pPr>
        <w:tabs>
          <w:tab w:val="center" w:pos="5040"/>
        </w:tabs>
        <w:suppressAutoHyphens/>
        <w:spacing w:line="240" w:lineRule="atLeast"/>
        <w:rPr>
          <w:rFonts w:ascii="Arial" w:hAnsi="Arial"/>
        </w:rPr>
      </w:pPr>
      <w:r w:rsidRPr="00590269">
        <w:rPr>
          <w:rFonts w:ascii="Arial" w:hAnsi="Arial"/>
        </w:rPr>
        <w:tab/>
      </w:r>
      <w:r w:rsidR="000E5F05" w:rsidRPr="000E5F05">
        <w:rPr>
          <w:rFonts w:ascii="Arial" w:hAnsi="Arial"/>
          <w:u w:val="single"/>
        </w:rPr>
        <w:t xml:space="preserve">Official </w:t>
      </w:r>
      <w:r w:rsidRPr="000E5F05">
        <w:rPr>
          <w:rFonts w:ascii="Arial" w:hAnsi="Arial"/>
          <w:u w:val="single"/>
        </w:rPr>
        <w:t>Course</w:t>
      </w:r>
      <w:r w:rsidRPr="00590269">
        <w:rPr>
          <w:rFonts w:ascii="Arial" w:hAnsi="Arial"/>
          <w:u w:val="single"/>
        </w:rPr>
        <w:t xml:space="preserve"> Outline</w:t>
      </w:r>
    </w:p>
    <w:p w:rsidR="00DE45C2" w:rsidRPr="00590269" w:rsidRDefault="00DE45C2">
      <w:pPr>
        <w:tabs>
          <w:tab w:val="left" w:pos="0"/>
        </w:tabs>
        <w:suppressAutoHyphens/>
        <w:spacing w:line="240" w:lineRule="atLeast"/>
        <w:rPr>
          <w:rFonts w:ascii="Arial" w:hAnsi="Arial"/>
        </w:rPr>
      </w:pPr>
    </w:p>
    <w:p w:rsidR="00DE45C2" w:rsidRPr="00590269" w:rsidRDefault="00DE45C2">
      <w:pPr>
        <w:tabs>
          <w:tab w:val="left" w:pos="0"/>
          <w:tab w:val="right" w:pos="9990"/>
        </w:tabs>
        <w:suppressAutoHyphens/>
        <w:spacing w:line="240" w:lineRule="atLeast"/>
        <w:rPr>
          <w:rFonts w:ascii="Arial" w:hAnsi="Arial"/>
        </w:rPr>
      </w:pPr>
    </w:p>
    <w:p w:rsidR="00DE45C2" w:rsidRPr="00590269" w:rsidRDefault="00DE45C2">
      <w:pPr>
        <w:tabs>
          <w:tab w:val="left" w:pos="0"/>
          <w:tab w:val="right" w:pos="9990"/>
        </w:tabs>
        <w:suppressAutoHyphens/>
        <w:spacing w:line="240" w:lineRule="atLeast"/>
        <w:rPr>
          <w:rFonts w:ascii="Arial" w:hAnsi="Arial"/>
          <w:u w:val="single"/>
        </w:rPr>
      </w:pPr>
      <w:r w:rsidRPr="00590269">
        <w:rPr>
          <w:rFonts w:ascii="Arial" w:hAnsi="Arial"/>
          <w:u w:val="single"/>
        </w:rPr>
        <w:t>POLITICAL SCIENCE 130 – INTRODUCTION TO INTERNATIONAL RELATIONS</w:t>
      </w:r>
    </w:p>
    <w:p w:rsidR="00DE45C2" w:rsidRPr="00590269" w:rsidRDefault="00DE45C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DE45C2" w:rsidRPr="00590269" w:rsidRDefault="00DE45C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sidRPr="00590269">
        <w:rPr>
          <w:rFonts w:ascii="Arial" w:hAnsi="Arial"/>
        </w:rPr>
        <w:t xml:space="preserve"> 1.</w:t>
      </w:r>
      <w:r w:rsidRPr="00590269">
        <w:rPr>
          <w:rFonts w:ascii="Arial" w:hAnsi="Arial"/>
        </w:rPr>
        <w:tab/>
      </w:r>
      <w:r w:rsidRPr="00590269">
        <w:rPr>
          <w:rFonts w:ascii="Arial" w:hAnsi="Arial"/>
          <w:u w:val="single"/>
        </w:rPr>
        <w:t>Course Number</w:t>
      </w:r>
      <w:r w:rsidRPr="00590269">
        <w:rPr>
          <w:rFonts w:ascii="Arial" w:hAnsi="Arial"/>
        </w:rPr>
        <w:tab/>
      </w:r>
      <w:r w:rsidRPr="00590269">
        <w:rPr>
          <w:rFonts w:ascii="Arial" w:hAnsi="Arial"/>
          <w:u w:val="single"/>
        </w:rPr>
        <w:t>Course Title</w:t>
      </w:r>
      <w:r w:rsidRPr="00590269">
        <w:rPr>
          <w:rFonts w:ascii="Arial" w:hAnsi="Arial"/>
        </w:rPr>
        <w:tab/>
      </w:r>
      <w:r w:rsidRPr="00590269">
        <w:rPr>
          <w:rFonts w:ascii="Arial" w:hAnsi="Arial"/>
          <w:u w:val="single"/>
        </w:rPr>
        <w:t>Semester Units</w:t>
      </w:r>
      <w:r w:rsidRPr="00590269">
        <w:rPr>
          <w:rFonts w:ascii="Arial" w:hAnsi="Arial"/>
        </w:rPr>
        <w:tab/>
      </w:r>
      <w:r w:rsidR="000E5F05">
        <w:rPr>
          <w:rFonts w:ascii="Arial" w:hAnsi="Arial"/>
          <w:u w:val="single"/>
        </w:rPr>
        <w:t xml:space="preserve">Semester </w:t>
      </w:r>
      <w:r w:rsidRPr="00590269">
        <w:rPr>
          <w:rFonts w:ascii="Arial" w:hAnsi="Arial"/>
          <w:u w:val="single"/>
        </w:rPr>
        <w:t>Hours</w:t>
      </w:r>
    </w:p>
    <w:p w:rsidR="00DE45C2" w:rsidRPr="00590269" w:rsidRDefault="00DE45C2">
      <w:pPr>
        <w:tabs>
          <w:tab w:val="left" w:pos="0"/>
          <w:tab w:val="left" w:pos="528"/>
          <w:tab w:val="left" w:pos="2964"/>
          <w:tab w:val="left" w:pos="5472"/>
          <w:tab w:val="left" w:pos="6264"/>
          <w:tab w:val="left" w:pos="7716"/>
          <w:tab w:val="left" w:pos="7920"/>
        </w:tabs>
        <w:suppressAutoHyphens/>
        <w:spacing w:line="240" w:lineRule="atLeast"/>
        <w:rPr>
          <w:rFonts w:ascii="Arial" w:hAnsi="Arial"/>
        </w:rPr>
      </w:pPr>
    </w:p>
    <w:p w:rsidR="00DE45C2" w:rsidRPr="00590269" w:rsidRDefault="00DE45C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590269">
        <w:rPr>
          <w:rFonts w:ascii="Arial" w:hAnsi="Arial"/>
        </w:rPr>
        <w:tab/>
        <w:t>POSC 130</w:t>
      </w:r>
      <w:r w:rsidRPr="00590269">
        <w:rPr>
          <w:rFonts w:ascii="Arial" w:hAnsi="Arial"/>
        </w:rPr>
        <w:tab/>
        <w:t>Introduction to</w:t>
      </w:r>
      <w:r w:rsidRPr="00590269">
        <w:rPr>
          <w:rFonts w:ascii="Arial" w:hAnsi="Arial"/>
        </w:rPr>
        <w:tab/>
      </w:r>
      <w:r w:rsidRPr="00590269">
        <w:rPr>
          <w:rFonts w:ascii="Arial" w:hAnsi="Arial"/>
        </w:rPr>
        <w:tab/>
        <w:t>3</w:t>
      </w:r>
      <w:r w:rsidRPr="00590269">
        <w:rPr>
          <w:rFonts w:ascii="Arial" w:hAnsi="Arial"/>
        </w:rPr>
        <w:tab/>
        <w:t>3 hours lecture</w:t>
      </w:r>
      <w:r w:rsidR="005D4398">
        <w:rPr>
          <w:rFonts w:ascii="Arial" w:hAnsi="Arial"/>
        </w:rPr>
        <w:t>: 48-54 hours</w:t>
      </w:r>
    </w:p>
    <w:p w:rsidR="00DE45C2" w:rsidRPr="00590269" w:rsidRDefault="00DE45C2">
      <w:pPr>
        <w:tabs>
          <w:tab w:val="left" w:pos="0"/>
          <w:tab w:val="left" w:pos="528"/>
          <w:tab w:val="left" w:pos="2964"/>
          <w:tab w:val="left" w:pos="5472"/>
          <w:tab w:val="left" w:pos="6120"/>
          <w:tab w:val="left" w:pos="7716"/>
          <w:tab w:val="left" w:pos="7920"/>
        </w:tabs>
        <w:suppressAutoHyphens/>
        <w:spacing w:line="240" w:lineRule="atLeast"/>
        <w:rPr>
          <w:rFonts w:ascii="Arial" w:hAnsi="Arial"/>
        </w:rPr>
      </w:pPr>
      <w:r w:rsidRPr="00590269">
        <w:rPr>
          <w:rFonts w:ascii="Arial" w:hAnsi="Arial"/>
        </w:rPr>
        <w:tab/>
      </w:r>
      <w:r w:rsidRPr="00590269">
        <w:rPr>
          <w:rFonts w:ascii="Arial" w:hAnsi="Arial"/>
        </w:rPr>
        <w:tab/>
        <w:t>International Relations</w:t>
      </w:r>
      <w:r w:rsidRPr="00590269">
        <w:rPr>
          <w:rFonts w:ascii="Arial" w:hAnsi="Arial"/>
        </w:rPr>
        <w:tab/>
      </w:r>
      <w:r w:rsidRPr="00590269">
        <w:rPr>
          <w:rFonts w:ascii="Arial" w:hAnsi="Arial"/>
        </w:rPr>
        <w:tab/>
      </w:r>
      <w:r w:rsidRPr="00590269">
        <w:rPr>
          <w:rFonts w:ascii="Arial" w:hAnsi="Arial"/>
        </w:rPr>
        <w:tab/>
      </w:r>
      <w:r w:rsidR="005D4398">
        <w:rPr>
          <w:rFonts w:ascii="Arial" w:hAnsi="Arial"/>
        </w:rPr>
        <w:t>96-108 outside-of-class hours</w:t>
      </w:r>
    </w:p>
    <w:p w:rsidR="00DE45C2" w:rsidRPr="00590269" w:rsidRDefault="005D4398">
      <w:pPr>
        <w:tabs>
          <w:tab w:val="left" w:pos="0"/>
          <w:tab w:val="left" w:pos="528"/>
          <w:tab w:val="left" w:pos="2964"/>
          <w:tab w:val="left" w:pos="5472"/>
          <w:tab w:val="left" w:pos="6264"/>
          <w:tab w:val="left" w:pos="7716"/>
          <w:tab w:val="left" w:pos="7920"/>
        </w:tabs>
        <w:suppressAutoHyphens/>
        <w:spacing w:line="240" w:lineRule="atLeas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144-162 total hours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 xml:space="preserve"> 2.</w:t>
      </w:r>
      <w:r w:rsidRPr="00590269">
        <w:rPr>
          <w:rFonts w:ascii="Arial" w:hAnsi="Arial"/>
        </w:rPr>
        <w:tab/>
      </w:r>
      <w:r w:rsidRPr="00590269">
        <w:rPr>
          <w:rFonts w:ascii="Arial" w:hAnsi="Arial"/>
          <w:u w:val="single"/>
        </w:rPr>
        <w:t>Course Prerequisites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None.</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DE45C2" w:rsidRPr="00AB5D52" w:rsidRDefault="00DE45C2" w:rsidP="00DE45C2">
      <w:pPr>
        <w:tabs>
          <w:tab w:val="left" w:pos="0"/>
          <w:tab w:val="left" w:pos="444"/>
          <w:tab w:val="left" w:pos="912"/>
          <w:tab w:val="left" w:pos="1344"/>
          <w:tab w:val="left" w:pos="1776"/>
          <w:tab w:val="left" w:pos="2160"/>
        </w:tabs>
        <w:suppressAutoHyphens/>
        <w:spacing w:line="240" w:lineRule="atLeast"/>
        <w:rPr>
          <w:rFonts w:ascii="Arial" w:hAnsi="Arial"/>
          <w:u w:val="single"/>
        </w:rPr>
      </w:pPr>
      <w:r w:rsidRPr="00590269">
        <w:rPr>
          <w:rFonts w:ascii="Arial" w:hAnsi="Arial"/>
        </w:rPr>
        <w:tab/>
      </w:r>
      <w:r w:rsidRPr="00AB5D52">
        <w:rPr>
          <w:rFonts w:ascii="Arial" w:hAnsi="Arial"/>
          <w:u w:val="single"/>
        </w:rPr>
        <w:t>Corequisite</w:t>
      </w: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t>None.</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r>
      <w:r w:rsidRPr="00590269">
        <w:rPr>
          <w:rFonts w:ascii="Arial" w:hAnsi="Arial"/>
          <w:u w:val="single"/>
        </w:rPr>
        <w:t>Recommended Preparation</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 xml:space="preserve">A “C” </w:t>
      </w:r>
      <w:r w:rsidR="00754F36">
        <w:rPr>
          <w:rFonts w:ascii="Arial" w:hAnsi="Arial"/>
        </w:rPr>
        <w:t>grade or higher o</w:t>
      </w:r>
      <w:r w:rsidRPr="00590269">
        <w:rPr>
          <w:rFonts w:ascii="Arial" w:hAnsi="Arial"/>
        </w:rPr>
        <w:t xml:space="preserve">r “Pass” in English 110 </w:t>
      </w:r>
      <w:r w:rsidR="00754F36">
        <w:rPr>
          <w:rFonts w:ascii="Arial" w:hAnsi="Arial"/>
        </w:rPr>
        <w:t xml:space="preserve">or ESL 119 </w:t>
      </w:r>
      <w:r w:rsidRPr="00590269">
        <w:rPr>
          <w:rFonts w:ascii="Arial" w:hAnsi="Arial"/>
        </w:rPr>
        <w:t>or equivalent.</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 xml:space="preserve"> 3.</w:t>
      </w:r>
      <w:r w:rsidRPr="00590269">
        <w:rPr>
          <w:rFonts w:ascii="Arial" w:hAnsi="Arial"/>
        </w:rPr>
        <w:tab/>
      </w:r>
      <w:r w:rsidRPr="00590269">
        <w:rPr>
          <w:rFonts w:ascii="Arial" w:hAnsi="Arial"/>
          <w:u w:val="single"/>
        </w:rPr>
        <w:t>Catalog Description</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This course is a survey of the field of international relations.  Students will be introduced to the major theories of international relations and will learn to apply them to contemporary problems in world politics.  Issues examined include global peace and security, international political economy, international law and organization, sustainable development, and human rights.</w:t>
      </w: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4.</w:t>
      </w:r>
      <w:r w:rsidRPr="00590269">
        <w:rPr>
          <w:rFonts w:ascii="Arial" w:hAnsi="Arial"/>
        </w:rPr>
        <w:tab/>
      </w:r>
      <w:r w:rsidRPr="00590269">
        <w:rPr>
          <w:rFonts w:ascii="Arial" w:hAnsi="Arial"/>
          <w:u w:val="single"/>
        </w:rPr>
        <w:t>Course Objectives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t>The student will:</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a.</w:t>
      </w:r>
      <w:r w:rsidRPr="00590269">
        <w:rPr>
          <w:rFonts w:ascii="Arial" w:hAnsi="Arial"/>
        </w:rPr>
        <w:tab/>
        <w:t>Apply different theories of international relations to contemporary global problems.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b.</w:t>
      </w:r>
      <w:r w:rsidRPr="00590269">
        <w:rPr>
          <w:rFonts w:ascii="Arial" w:hAnsi="Arial"/>
        </w:rPr>
        <w:tab/>
        <w:t>Examine major stages in the development of the international system.</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c.</w:t>
      </w:r>
      <w:r w:rsidRPr="00590269">
        <w:rPr>
          <w:rFonts w:ascii="Arial" w:hAnsi="Arial"/>
        </w:rPr>
        <w:tab/>
        <w:t>Analyze the role of different actors in international relations, such as the nation-state, transnational social movements, international organizations, multinational corporations, and individuals.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d.</w:t>
      </w:r>
      <w:r w:rsidRPr="00590269">
        <w:rPr>
          <w:rFonts w:ascii="Arial" w:hAnsi="Arial"/>
        </w:rPr>
        <w:tab/>
        <w:t>Evaluate how social, cultural, and economic phenomena impact relations between nation-states.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e.</w:t>
      </w:r>
      <w:r w:rsidRPr="00590269">
        <w:rPr>
          <w:rFonts w:ascii="Arial" w:hAnsi="Arial"/>
        </w:rPr>
        <w:tab/>
        <w:t>Explore the changing nature of the challenges facing the international community.</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5.</w:t>
      </w:r>
      <w:r w:rsidRPr="00590269">
        <w:rPr>
          <w:rFonts w:ascii="Arial" w:hAnsi="Arial"/>
        </w:rPr>
        <w:tab/>
      </w:r>
      <w:r w:rsidRPr="00590269">
        <w:rPr>
          <w:rFonts w:ascii="Arial" w:hAnsi="Arial"/>
          <w:u w:val="single"/>
        </w:rPr>
        <w:t>Instructional Facilities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a.</w:t>
      </w:r>
      <w:r w:rsidRPr="00590269">
        <w:rPr>
          <w:rFonts w:ascii="Arial" w:hAnsi="Arial"/>
        </w:rPr>
        <w:tab/>
        <w:t>Audiovisual equipment – television, video clips, overhead projector, projection screen, digital processing presenter, computer with data projector monitor and internet access.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b.</w:t>
      </w:r>
      <w:r w:rsidRPr="00590269">
        <w:rPr>
          <w:rFonts w:ascii="Arial" w:hAnsi="Arial"/>
        </w:rPr>
        <w:tab/>
        <w:t>Current world and regional political maps.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6.</w:t>
      </w:r>
      <w:r w:rsidRPr="00590269">
        <w:rPr>
          <w:rFonts w:ascii="Arial" w:hAnsi="Arial"/>
        </w:rPr>
        <w:tab/>
      </w:r>
      <w:r w:rsidRPr="00590269">
        <w:rPr>
          <w:rFonts w:ascii="Arial" w:hAnsi="Arial"/>
          <w:u w:val="single"/>
        </w:rPr>
        <w:t>Special Materials Required of Student</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None.</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right" w:pos="9990"/>
        </w:tabs>
        <w:suppressAutoHyphens/>
        <w:spacing w:line="240" w:lineRule="atLeast"/>
        <w:rPr>
          <w:rFonts w:ascii="Arial" w:hAnsi="Arial"/>
        </w:rPr>
      </w:pPr>
      <w:r w:rsidRPr="00590269">
        <w:rPr>
          <w:rFonts w:ascii="Arial" w:hAnsi="Arial"/>
          <w:u w:val="single"/>
        </w:rPr>
        <w:t>POLITICAL SCIENCE 130 – INTRODUCTION TO INTERNATIONAL RELATIONS</w:t>
      </w:r>
      <w:r w:rsidRPr="00590269">
        <w:rPr>
          <w:rFonts w:ascii="Arial" w:hAnsi="Arial"/>
        </w:rPr>
        <w:tab/>
        <w:t>page 2</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7.</w:t>
      </w:r>
      <w:r w:rsidRPr="00590269">
        <w:rPr>
          <w:rFonts w:ascii="Arial" w:hAnsi="Arial"/>
        </w:rPr>
        <w:tab/>
      </w:r>
      <w:r w:rsidRPr="00590269">
        <w:rPr>
          <w:rFonts w:ascii="Arial" w:hAnsi="Arial"/>
          <w:u w:val="single"/>
        </w:rPr>
        <w:t>Course Content</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a.</w:t>
      </w:r>
      <w:r w:rsidRPr="00590269">
        <w:rPr>
          <w:rFonts w:ascii="Arial" w:hAnsi="Arial"/>
        </w:rPr>
        <w:tab/>
        <w:t>The evolution of the international system.</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b.</w:t>
      </w:r>
      <w:r w:rsidRPr="00590269">
        <w:rPr>
          <w:rFonts w:ascii="Arial" w:hAnsi="Arial"/>
        </w:rPr>
        <w:tab/>
        <w:t>Actors in international relations.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c.</w:t>
      </w:r>
      <w:r w:rsidRPr="00590269">
        <w:rPr>
          <w:rFonts w:ascii="Arial" w:hAnsi="Arial"/>
        </w:rPr>
        <w:tab/>
        <w:t>Theories of International relations.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d.</w:t>
      </w:r>
      <w:r w:rsidRPr="00590269">
        <w:rPr>
          <w:rFonts w:ascii="Arial" w:hAnsi="Arial"/>
        </w:rPr>
        <w:tab/>
        <w:t>War and peace.</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e.</w:t>
      </w:r>
      <w:r w:rsidRPr="00590269">
        <w:rPr>
          <w:rFonts w:ascii="Arial" w:hAnsi="Arial"/>
        </w:rPr>
        <w:tab/>
        <w:t>International political economy.</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f.</w:t>
      </w:r>
      <w:r w:rsidRPr="00590269">
        <w:rPr>
          <w:rFonts w:ascii="Arial" w:hAnsi="Arial"/>
        </w:rPr>
        <w:tab/>
        <w:t>International organizations.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g.</w:t>
      </w:r>
      <w:r w:rsidRPr="00590269">
        <w:rPr>
          <w:rFonts w:ascii="Arial" w:hAnsi="Arial"/>
        </w:rPr>
        <w:tab/>
        <w:t>International law.</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h.</w:t>
      </w:r>
      <w:r w:rsidRPr="00590269">
        <w:rPr>
          <w:rFonts w:ascii="Arial" w:hAnsi="Arial"/>
        </w:rPr>
        <w:tab/>
        <w:t>Sustainable development.</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444" w:hanging="444"/>
        <w:rPr>
          <w:rFonts w:ascii="Arial" w:hAnsi="Arial"/>
        </w:rPr>
      </w:pPr>
      <w:r w:rsidRPr="00590269">
        <w:rPr>
          <w:rFonts w:ascii="Arial" w:hAnsi="Arial"/>
        </w:rPr>
        <w:tab/>
        <w:t>i.</w:t>
      </w:r>
      <w:r w:rsidRPr="00590269">
        <w:rPr>
          <w:rFonts w:ascii="Arial" w:hAnsi="Arial"/>
        </w:rPr>
        <w:tab/>
        <w:t>Human rights.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8.</w:t>
      </w:r>
      <w:r w:rsidRPr="00590269">
        <w:rPr>
          <w:rFonts w:ascii="Arial" w:hAnsi="Arial"/>
        </w:rPr>
        <w:tab/>
      </w:r>
      <w:r w:rsidRPr="00590269">
        <w:rPr>
          <w:rFonts w:ascii="Arial" w:hAnsi="Arial"/>
          <w:u w:val="single"/>
        </w:rPr>
        <w:t>Method of Instruction</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a.</w:t>
      </w:r>
      <w:r w:rsidRPr="00590269">
        <w:rPr>
          <w:rFonts w:ascii="Arial" w:hAnsi="Arial"/>
        </w:rPr>
        <w:tab/>
        <w:t>Films and videos.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b.</w:t>
      </w:r>
      <w:r w:rsidRPr="00590269">
        <w:rPr>
          <w:rFonts w:ascii="Arial" w:hAnsi="Arial"/>
        </w:rPr>
        <w:tab/>
        <w:t>Class discussions.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c.</w:t>
      </w:r>
      <w:r w:rsidRPr="00590269">
        <w:rPr>
          <w:rFonts w:ascii="Arial" w:hAnsi="Arial"/>
        </w:rPr>
        <w:tab/>
        <w:t>Simulations.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d.</w:t>
      </w:r>
      <w:r w:rsidRPr="00590269">
        <w:rPr>
          <w:rFonts w:ascii="Arial" w:hAnsi="Arial"/>
        </w:rPr>
        <w:tab/>
        <w:t>Readings and lectures.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e.</w:t>
      </w:r>
      <w:r w:rsidRPr="00590269">
        <w:rPr>
          <w:rFonts w:ascii="Arial" w:hAnsi="Arial"/>
        </w:rPr>
        <w:tab/>
        <w:t>Multimedia presentations, including video and computer presentations.</w:t>
      </w:r>
    </w:p>
    <w:p w:rsidR="00DE45C2" w:rsidRPr="00590269" w:rsidRDefault="00DE45C2" w:rsidP="009E2504">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9.</w:t>
      </w:r>
      <w:r w:rsidRPr="00590269">
        <w:rPr>
          <w:rFonts w:ascii="Arial" w:hAnsi="Arial"/>
        </w:rPr>
        <w:tab/>
      </w:r>
      <w:r w:rsidRPr="00590269">
        <w:rPr>
          <w:rFonts w:ascii="Arial" w:hAnsi="Arial"/>
          <w:u w:val="single"/>
        </w:rPr>
        <w:t>Methods of Evaluating Student Performance</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a.</w:t>
      </w:r>
      <w:r w:rsidRPr="00590269">
        <w:rPr>
          <w:rFonts w:ascii="Arial" w:hAnsi="Arial"/>
        </w:rPr>
        <w:tab/>
        <w:t>Quizzes and examinations, including a final exam with objective and essay questions.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b.</w:t>
      </w:r>
      <w:r w:rsidRPr="00590269">
        <w:rPr>
          <w:rFonts w:ascii="Arial" w:hAnsi="Arial"/>
        </w:rPr>
        <w:tab/>
        <w:t>Group projects and discussions.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c.</w:t>
      </w:r>
      <w:r w:rsidRPr="00590269">
        <w:rPr>
          <w:rFonts w:ascii="Arial" w:hAnsi="Arial"/>
        </w:rPr>
        <w:tab/>
      </w:r>
      <w:r w:rsidR="000003DD">
        <w:rPr>
          <w:rFonts w:ascii="Arial" w:hAnsi="Arial"/>
        </w:rPr>
        <w:t>Written and oral projects on topics such as realist vs. idealist theories, international economic institutions utilizing levels of analysis.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10.</w:t>
      </w:r>
      <w:r w:rsidRPr="00590269">
        <w:rPr>
          <w:rFonts w:ascii="Arial" w:hAnsi="Arial"/>
        </w:rPr>
        <w:tab/>
      </w:r>
      <w:r w:rsidRPr="00590269">
        <w:rPr>
          <w:rFonts w:ascii="Arial" w:hAnsi="Arial"/>
          <w:u w:val="single"/>
        </w:rPr>
        <w:t>Outside Class Assignments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sidRPr="00590269">
        <w:rPr>
          <w:rFonts w:ascii="Arial" w:hAnsi="Arial"/>
        </w:rPr>
        <w:tab/>
        <w:t>a.</w:t>
      </w:r>
      <w:r w:rsidRPr="00590269">
        <w:rPr>
          <w:rFonts w:ascii="Arial" w:hAnsi="Arial"/>
        </w:rPr>
        <w:tab/>
        <w:t xml:space="preserve">Text reading </w:t>
      </w:r>
    </w:p>
    <w:p w:rsidR="000003DD" w:rsidRPr="00590269" w:rsidRDefault="000D5165" w:rsidP="000003DD">
      <w:pPr>
        <w:tabs>
          <w:tab w:val="left" w:pos="0"/>
          <w:tab w:val="left" w:pos="444"/>
          <w:tab w:val="left" w:pos="912"/>
          <w:tab w:val="left" w:pos="1344"/>
          <w:tab w:val="left" w:pos="1776"/>
          <w:tab w:val="left" w:pos="2160"/>
        </w:tabs>
        <w:suppressAutoHyphens/>
        <w:spacing w:line="240" w:lineRule="atLeast"/>
        <w:ind w:left="912" w:hanging="912"/>
        <w:rPr>
          <w:rFonts w:ascii="Arial" w:hAnsi="Arial"/>
        </w:rPr>
      </w:pPr>
      <w:r>
        <w:rPr>
          <w:rFonts w:ascii="Arial" w:hAnsi="Arial"/>
        </w:rPr>
        <w:tab/>
        <w:t>b.</w:t>
      </w:r>
      <w:r>
        <w:rPr>
          <w:rFonts w:ascii="Arial" w:hAnsi="Arial"/>
        </w:rPr>
        <w:tab/>
      </w:r>
      <w:r w:rsidR="000003DD">
        <w:rPr>
          <w:rFonts w:ascii="Arial" w:hAnsi="Arial"/>
        </w:rPr>
        <w:t>Conducting research for oral or written reports on topics such as realist vs. idealist theories, international economic institutions utilizing levels of analysis.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11.</w:t>
      </w:r>
      <w:r w:rsidRPr="00590269">
        <w:rPr>
          <w:rFonts w:ascii="Arial" w:hAnsi="Arial"/>
        </w:rPr>
        <w:tab/>
      </w:r>
      <w:r w:rsidRPr="00590269">
        <w:rPr>
          <w:rFonts w:ascii="Arial" w:hAnsi="Arial"/>
          <w:u w:val="single"/>
        </w:rPr>
        <w:t>Texts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t>a.</w:t>
      </w:r>
      <w:r w:rsidRPr="00590269">
        <w:rPr>
          <w:rFonts w:ascii="Arial" w:hAnsi="Arial"/>
        </w:rPr>
        <w:tab/>
        <w:t>Required Text(s):</w:t>
      </w:r>
    </w:p>
    <w:p w:rsidR="00DE45C2" w:rsidRPr="00590269" w:rsidRDefault="00DE45C2">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590269">
        <w:rPr>
          <w:rFonts w:ascii="Arial" w:hAnsi="Arial"/>
        </w:rPr>
        <w:tab/>
      </w:r>
      <w:r w:rsidRPr="00590269">
        <w:rPr>
          <w:rFonts w:ascii="Arial" w:hAnsi="Arial"/>
        </w:rPr>
        <w:tab/>
        <w:t>(1)</w:t>
      </w:r>
      <w:r w:rsidRPr="00590269">
        <w:rPr>
          <w:rFonts w:ascii="Arial" w:hAnsi="Arial"/>
        </w:rPr>
        <w:tab/>
        <w:t xml:space="preserve">Viotti, Paul and Mark V. Kauppi. </w:t>
      </w:r>
      <w:r w:rsidRPr="004F52FE">
        <w:rPr>
          <w:rFonts w:ascii="Arial" w:hAnsi="Arial"/>
          <w:i/>
        </w:rPr>
        <w:t>International Relations and World Politics:  Security, Economy, Identity</w:t>
      </w:r>
      <w:r w:rsidRPr="00590269">
        <w:rPr>
          <w:rFonts w:ascii="Arial" w:hAnsi="Arial"/>
        </w:rPr>
        <w:t>.  Upper Saddle River, NJ:  Prentice Hall, 2012.</w:t>
      </w: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ind w:left="1344" w:hanging="1344"/>
        <w:rPr>
          <w:rFonts w:ascii="Arial" w:hAnsi="Arial"/>
        </w:rPr>
      </w:pPr>
      <w:r w:rsidRPr="00590269">
        <w:rPr>
          <w:rFonts w:ascii="Arial" w:hAnsi="Arial"/>
        </w:rPr>
        <w:tab/>
      </w:r>
      <w:r w:rsidRPr="00590269">
        <w:rPr>
          <w:rFonts w:ascii="Arial" w:hAnsi="Arial"/>
        </w:rPr>
        <w:tab/>
        <w:t xml:space="preserve">(2)   Roskin, Michael G. and Nicholas O. Berry. </w:t>
      </w:r>
      <w:r w:rsidRPr="004F52FE">
        <w:rPr>
          <w:rFonts w:ascii="Arial" w:hAnsi="Arial"/>
          <w:i/>
        </w:rPr>
        <w:t>IR: The New World of International</w:t>
      </w:r>
      <w:r w:rsidRPr="00590269">
        <w:rPr>
          <w:rFonts w:ascii="Arial" w:hAnsi="Arial"/>
          <w:u w:val="single"/>
        </w:rPr>
        <w:t xml:space="preserve"> </w:t>
      </w:r>
      <w:r w:rsidRPr="004F52FE">
        <w:rPr>
          <w:rFonts w:ascii="Arial" w:hAnsi="Arial"/>
          <w:i/>
        </w:rPr>
        <w:t>Relations</w:t>
      </w:r>
      <w:r w:rsidRPr="00590269">
        <w:rPr>
          <w:rFonts w:ascii="Arial" w:hAnsi="Arial"/>
        </w:rPr>
        <w:t>. Upper Saddle River, NJ:  Prentice Hall, 2011</w:t>
      </w:r>
      <w:r w:rsidR="00112E6A">
        <w:rPr>
          <w:rFonts w:ascii="Arial" w:hAnsi="Arial"/>
        </w:rPr>
        <w:t>.</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t>b.</w:t>
      </w:r>
      <w:r w:rsidRPr="00590269">
        <w:rPr>
          <w:rFonts w:ascii="Arial" w:hAnsi="Arial"/>
        </w:rPr>
        <w:tab/>
        <w:t>Supplementary texts and workbooks:</w:t>
      </w: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r>
      <w:r w:rsidRPr="00590269">
        <w:rPr>
          <w:rFonts w:ascii="Arial" w:hAnsi="Arial"/>
        </w:rPr>
        <w:tab/>
        <w:t xml:space="preserve">(1)   Rourke, John T. </w:t>
      </w:r>
      <w:r w:rsidRPr="004F52FE">
        <w:rPr>
          <w:rFonts w:ascii="Arial" w:hAnsi="Arial"/>
          <w:i/>
        </w:rPr>
        <w:t>Taking Sides: Clashing Views in World Politics, Expanded</w:t>
      </w:r>
      <w:r w:rsidRPr="00590269">
        <w:rPr>
          <w:rFonts w:ascii="Arial" w:hAnsi="Arial"/>
        </w:rPr>
        <w:t xml:space="preserve">. New York, NY: </w:t>
      </w:r>
    </w:p>
    <w:p w:rsidR="00DE45C2" w:rsidRPr="00590269" w:rsidRDefault="00DE45C2" w:rsidP="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tab/>
      </w:r>
      <w:r w:rsidRPr="00590269">
        <w:rPr>
          <w:rFonts w:ascii="Arial" w:hAnsi="Arial"/>
        </w:rPr>
        <w:tab/>
      </w:r>
      <w:r w:rsidRPr="00590269">
        <w:rPr>
          <w:rFonts w:ascii="Arial" w:hAnsi="Arial"/>
        </w:rPr>
        <w:tab/>
        <w:t>McGraw-Hill, 2012</w:t>
      </w:r>
      <w:r w:rsidR="00112E6A">
        <w:rPr>
          <w:rFonts w:ascii="Arial" w:hAnsi="Arial"/>
        </w:rPr>
        <w:t>.</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rsidP="00DE45C2">
      <w:pPr>
        <w:tabs>
          <w:tab w:val="left" w:pos="0"/>
          <w:tab w:val="left" w:pos="444"/>
          <w:tab w:val="left" w:pos="900"/>
          <w:tab w:val="left" w:pos="1260"/>
          <w:tab w:val="left" w:pos="1620"/>
          <w:tab w:val="left" w:pos="1980"/>
        </w:tabs>
        <w:suppressAutoHyphens/>
        <w:spacing w:line="240" w:lineRule="atLeast"/>
        <w:ind w:left="900" w:hanging="900"/>
        <w:rPr>
          <w:rFonts w:ascii="Arial" w:hAnsi="Arial"/>
          <w:u w:val="single"/>
        </w:rPr>
      </w:pPr>
      <w:r w:rsidRPr="00590269">
        <w:rPr>
          <w:rFonts w:ascii="Arial" w:hAnsi="Arial" w:cs="Arial"/>
        </w:rPr>
        <w:tab/>
      </w:r>
      <w:r w:rsidRPr="00590269">
        <w:rPr>
          <w:rFonts w:ascii="Arial" w:hAnsi="Arial"/>
          <w:u w:val="single"/>
        </w:rPr>
        <w:t>Addendum: Student Learning Outcomes</w:t>
      </w:r>
    </w:p>
    <w:p w:rsidR="00DE45C2" w:rsidRPr="00590269" w:rsidRDefault="00DE45C2" w:rsidP="00DE45C2">
      <w:pPr>
        <w:rPr>
          <w:rFonts w:ascii="Arial" w:hAnsi="Arial" w:cs="Arial"/>
        </w:rPr>
      </w:pPr>
    </w:p>
    <w:p w:rsidR="00DE45C2" w:rsidRPr="00590269" w:rsidRDefault="00DE45C2" w:rsidP="00DE45C2">
      <w:pPr>
        <w:ind w:firstLine="450"/>
        <w:rPr>
          <w:rFonts w:ascii="Arial" w:hAnsi="Arial" w:cs="Arial"/>
        </w:rPr>
      </w:pPr>
      <w:r w:rsidRPr="00590269">
        <w:rPr>
          <w:rFonts w:ascii="Arial" w:hAnsi="Arial" w:cs="Arial"/>
        </w:rPr>
        <w:t>Upon completion of this course, our students will be able to do the following:</w:t>
      </w:r>
    </w:p>
    <w:p w:rsidR="00DE45C2" w:rsidRPr="00590269" w:rsidRDefault="00DE45C2" w:rsidP="00DE45C2">
      <w:pPr>
        <w:widowControl/>
        <w:numPr>
          <w:ilvl w:val="1"/>
          <w:numId w:val="1"/>
        </w:numPr>
        <w:tabs>
          <w:tab w:val="left" w:pos="450"/>
          <w:tab w:val="left" w:pos="900"/>
        </w:tabs>
        <w:ind w:left="900" w:hanging="450"/>
        <w:rPr>
          <w:rFonts w:ascii="Arial" w:hAnsi="Arial" w:cs="Arial"/>
        </w:rPr>
      </w:pPr>
      <w:r w:rsidRPr="00590269">
        <w:rPr>
          <w:rFonts w:ascii="Arial" w:hAnsi="Arial" w:cs="Arial"/>
        </w:rPr>
        <w:t>Apply the various international relations theories to current events.</w:t>
      </w:r>
    </w:p>
    <w:p w:rsidR="00DE45C2" w:rsidRPr="00590269" w:rsidRDefault="00DE45C2" w:rsidP="00DE45C2">
      <w:pPr>
        <w:widowControl/>
        <w:numPr>
          <w:ilvl w:val="1"/>
          <w:numId w:val="1"/>
        </w:numPr>
        <w:tabs>
          <w:tab w:val="left" w:pos="450"/>
          <w:tab w:val="left" w:pos="900"/>
        </w:tabs>
        <w:ind w:left="900" w:hanging="450"/>
        <w:rPr>
          <w:rFonts w:ascii="Arial" w:hAnsi="Arial" w:cs="Arial"/>
        </w:rPr>
      </w:pPr>
      <w:r w:rsidRPr="00590269">
        <w:rPr>
          <w:rFonts w:ascii="Arial" w:hAnsi="Arial" w:cs="Arial"/>
        </w:rPr>
        <w:t>Identify factors contributing to international conflict and strategies to manage and or avoid such conflicts.</w:t>
      </w:r>
    </w:p>
    <w:p w:rsidR="00DE45C2" w:rsidRPr="00590269" w:rsidRDefault="00DE45C2" w:rsidP="00DE45C2">
      <w:pPr>
        <w:widowControl/>
        <w:numPr>
          <w:ilvl w:val="1"/>
          <w:numId w:val="1"/>
        </w:numPr>
        <w:tabs>
          <w:tab w:val="left" w:pos="450"/>
          <w:tab w:val="left" w:pos="900"/>
        </w:tabs>
        <w:ind w:left="900" w:hanging="450"/>
        <w:rPr>
          <w:rFonts w:ascii="Arial" w:hAnsi="Arial" w:cs="Arial"/>
        </w:rPr>
      </w:pPr>
      <w:r w:rsidRPr="00590269">
        <w:rPr>
          <w:rFonts w:ascii="Arial" w:hAnsi="Arial" w:cs="Arial"/>
        </w:rPr>
        <w:t>Utilize levels of analysis to explain international relations.</w:t>
      </w:r>
    </w:p>
    <w:p w:rsidR="00DE45C2" w:rsidRPr="00590269" w:rsidRDefault="00DE45C2" w:rsidP="00DE45C2">
      <w:pPr>
        <w:widowControl/>
        <w:numPr>
          <w:ilvl w:val="1"/>
          <w:numId w:val="1"/>
        </w:numPr>
        <w:tabs>
          <w:tab w:val="left" w:pos="450"/>
          <w:tab w:val="left" w:pos="900"/>
        </w:tabs>
        <w:ind w:left="900" w:hanging="450"/>
        <w:rPr>
          <w:rFonts w:ascii="Arial" w:hAnsi="Arial" w:cs="Arial"/>
        </w:rPr>
      </w:pPr>
      <w:r w:rsidRPr="00590269">
        <w:rPr>
          <w:rFonts w:ascii="Arial" w:hAnsi="Arial" w:cs="Arial"/>
        </w:rPr>
        <w:t>Apply realist and idealist perspectives on global justice to contemporary international issues.</w:t>
      </w: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DE45C2"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p>
    <w:p w:rsidR="00590269" w:rsidRPr="00590269" w:rsidRDefault="00DE45C2">
      <w:pPr>
        <w:tabs>
          <w:tab w:val="left" w:pos="0"/>
          <w:tab w:val="left" w:pos="444"/>
          <w:tab w:val="left" w:pos="912"/>
          <w:tab w:val="left" w:pos="1344"/>
          <w:tab w:val="left" w:pos="1776"/>
          <w:tab w:val="left" w:pos="2160"/>
        </w:tabs>
        <w:suppressAutoHyphens/>
        <w:spacing w:line="240" w:lineRule="atLeast"/>
        <w:rPr>
          <w:rFonts w:ascii="Arial" w:hAnsi="Arial"/>
        </w:rPr>
      </w:pPr>
      <w:r w:rsidRPr="00590269">
        <w:rPr>
          <w:rFonts w:ascii="Arial" w:hAnsi="Arial"/>
        </w:rPr>
        <w:lastRenderedPageBreak/>
        <w:t xml:space="preserve">Date approved by the Governing Board:  </w:t>
      </w:r>
      <w:r w:rsidR="004606A0">
        <w:rPr>
          <w:rFonts w:ascii="Arial" w:hAnsi="Arial"/>
        </w:rPr>
        <w:t>May 21, 2013</w:t>
      </w:r>
    </w:p>
    <w:sectPr w:rsidR="00590269" w:rsidRPr="00590269" w:rsidSect="005D4398">
      <w:endnotePr>
        <w:numFmt w:val="decimal"/>
      </w:endnotePr>
      <w:pgSz w:w="12240" w:h="15840"/>
      <w:pgMar w:top="1008" w:right="864" w:bottom="1008" w:left="864" w:header="1080" w:footer="108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37A" w:rsidRDefault="0069337A">
      <w:pPr>
        <w:spacing w:line="20" w:lineRule="exact"/>
        <w:rPr>
          <w:sz w:val="24"/>
        </w:rPr>
      </w:pPr>
    </w:p>
  </w:endnote>
  <w:endnote w:type="continuationSeparator" w:id="0">
    <w:p w:rsidR="0069337A" w:rsidRDefault="0069337A">
      <w:r>
        <w:rPr>
          <w:sz w:val="24"/>
        </w:rPr>
        <w:t xml:space="preserve"> </w:t>
      </w:r>
    </w:p>
  </w:endnote>
  <w:endnote w:type="continuationNotice" w:id="1">
    <w:p w:rsidR="0069337A" w:rsidRDefault="0069337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37A" w:rsidRDefault="0069337A">
      <w:r>
        <w:rPr>
          <w:sz w:val="24"/>
        </w:rPr>
        <w:separator/>
      </w:r>
    </w:p>
  </w:footnote>
  <w:footnote w:type="continuationSeparator" w:id="0">
    <w:p w:rsidR="0069337A" w:rsidRDefault="006933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3956C2"/>
    <w:multiLevelType w:val="hybridMultilevel"/>
    <w:tmpl w:val="20688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62"/>
    <w:rsid w:val="000003DD"/>
    <w:rsid w:val="000559A8"/>
    <w:rsid w:val="000D5165"/>
    <w:rsid w:val="000E5F05"/>
    <w:rsid w:val="00112E6A"/>
    <w:rsid w:val="002A6AAA"/>
    <w:rsid w:val="002D6576"/>
    <w:rsid w:val="004606A0"/>
    <w:rsid w:val="0047495D"/>
    <w:rsid w:val="004F52FE"/>
    <w:rsid w:val="00590269"/>
    <w:rsid w:val="005D4398"/>
    <w:rsid w:val="0069337A"/>
    <w:rsid w:val="00754F36"/>
    <w:rsid w:val="009E2504"/>
    <w:rsid w:val="00AB5D52"/>
    <w:rsid w:val="00BC16C6"/>
    <w:rsid w:val="00D30EC7"/>
    <w:rsid w:val="00D626DF"/>
    <w:rsid w:val="00D84A1B"/>
    <w:rsid w:val="00DD1603"/>
    <w:rsid w:val="00DE4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1A22469-D65F-4FA8-8C6F-70A69370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3DD"/>
    <w:pPr>
      <w:widowControl w:val="0"/>
    </w:pPr>
    <w:rPr>
      <w:rFonts w:ascii="Courier" w:hAnsi="Courier"/>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3884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dc:description/>
  <cp:lastModifiedBy>Marsha Raybourn</cp:lastModifiedBy>
  <cp:revision>2</cp:revision>
  <cp:lastPrinted>2002-07-17T22:32:00Z</cp:lastPrinted>
  <dcterms:created xsi:type="dcterms:W3CDTF">2019-05-28T17:32:00Z</dcterms:created>
  <dcterms:modified xsi:type="dcterms:W3CDTF">2019-05-28T17:32:00Z</dcterms:modified>
</cp:coreProperties>
</file>