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F4FFF" w14:textId="77777777" w:rsidR="000D392A" w:rsidRPr="00CB16AE" w:rsidRDefault="000D392A" w:rsidP="000A1CA7">
      <w:pPr>
        <w:tabs>
          <w:tab w:val="center" w:pos="5040"/>
        </w:tabs>
        <w:suppressAutoHyphens/>
        <w:spacing w:line="240" w:lineRule="atLeast"/>
        <w:jc w:val="center"/>
        <w:rPr>
          <w:rFonts w:ascii="Arial" w:hAnsi="Arial" w:cs="Arial"/>
        </w:rPr>
      </w:pPr>
      <w:r w:rsidRPr="00CB16AE">
        <w:rPr>
          <w:rFonts w:ascii="Arial" w:hAnsi="Arial" w:cs="Arial"/>
        </w:rPr>
        <w:t>GROSSMONT COLLEGE</w:t>
      </w:r>
    </w:p>
    <w:p w14:paraId="1F5CD191" w14:textId="77777777" w:rsidR="000D392A" w:rsidRPr="00CB16AE" w:rsidRDefault="000D392A">
      <w:pPr>
        <w:tabs>
          <w:tab w:val="left" w:pos="0"/>
        </w:tabs>
        <w:suppressAutoHyphens/>
        <w:spacing w:line="240" w:lineRule="atLeast"/>
        <w:rPr>
          <w:rFonts w:ascii="Arial" w:hAnsi="Arial" w:cs="Arial"/>
        </w:rPr>
      </w:pPr>
    </w:p>
    <w:p w14:paraId="46E058AE" w14:textId="77777777" w:rsidR="000D392A" w:rsidRPr="00CB16AE" w:rsidRDefault="000C5AB7" w:rsidP="000A1CA7">
      <w:pPr>
        <w:tabs>
          <w:tab w:val="center" w:pos="5040"/>
        </w:tabs>
        <w:suppressAutoHyphens/>
        <w:spacing w:line="240" w:lineRule="atLeast"/>
        <w:jc w:val="center"/>
        <w:rPr>
          <w:rFonts w:ascii="Arial" w:hAnsi="Arial" w:cs="Arial"/>
          <w:u w:val="single"/>
        </w:rPr>
      </w:pPr>
      <w:r w:rsidRPr="00CB16AE">
        <w:rPr>
          <w:rFonts w:ascii="Arial" w:hAnsi="Arial" w:cs="Arial"/>
          <w:u w:val="single"/>
        </w:rPr>
        <w:t>Proposed</w:t>
      </w:r>
      <w:r w:rsidR="000D392A" w:rsidRPr="00CB16AE">
        <w:rPr>
          <w:rFonts w:ascii="Arial" w:hAnsi="Arial" w:cs="Arial"/>
          <w:b/>
          <w:u w:val="single"/>
        </w:rPr>
        <w:t xml:space="preserve"> </w:t>
      </w:r>
      <w:r w:rsidR="000D392A" w:rsidRPr="00CB16AE">
        <w:rPr>
          <w:rFonts w:ascii="Arial" w:hAnsi="Arial" w:cs="Arial"/>
          <w:u w:val="single"/>
        </w:rPr>
        <w:t>Course Outline</w:t>
      </w:r>
    </w:p>
    <w:p w14:paraId="27B6DD1C" w14:textId="77777777" w:rsidR="00557F44" w:rsidRPr="00CB16AE" w:rsidRDefault="00557F44">
      <w:pPr>
        <w:tabs>
          <w:tab w:val="center" w:pos="5040"/>
        </w:tabs>
        <w:suppressAutoHyphens/>
        <w:spacing w:line="240" w:lineRule="atLeast"/>
        <w:rPr>
          <w:rFonts w:ascii="Arial" w:hAnsi="Arial" w:cs="Arial"/>
          <w:b/>
        </w:rPr>
      </w:pPr>
    </w:p>
    <w:p w14:paraId="2D4D431B" w14:textId="77777777" w:rsidR="00266C95" w:rsidRDefault="000A1CA7">
      <w:pPr>
        <w:tabs>
          <w:tab w:val="left" w:pos="0"/>
          <w:tab w:val="left" w:pos="528"/>
          <w:tab w:val="left" w:pos="2964"/>
          <w:tab w:val="left" w:pos="5472"/>
          <w:tab w:val="left" w:pos="6264"/>
          <w:tab w:val="left" w:pos="7716"/>
          <w:tab w:val="left" w:pos="7920"/>
        </w:tabs>
        <w:suppressAutoHyphens/>
        <w:spacing w:line="240" w:lineRule="atLeast"/>
        <w:rPr>
          <w:rFonts w:ascii="Arial" w:hAnsi="Arial" w:cs="Arial"/>
          <w:bCs/>
          <w:u w:val="single"/>
        </w:rPr>
      </w:pPr>
      <w:r>
        <w:rPr>
          <w:rFonts w:ascii="Arial" w:hAnsi="Arial" w:cs="Arial"/>
          <w:bCs/>
          <w:u w:val="single"/>
        </w:rPr>
        <w:t>PHILOSOPHY 160 – LATIN AMERICAN PHILOSOPHY</w:t>
      </w:r>
    </w:p>
    <w:p w14:paraId="081424AD" w14:textId="77777777" w:rsidR="000A1CA7" w:rsidRPr="00CB16AE" w:rsidRDefault="000A1CA7">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p>
    <w:p w14:paraId="07CFA75D" w14:textId="77777777" w:rsidR="000D392A" w:rsidRPr="00CB16AE"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r w:rsidRPr="00CB16AE">
        <w:rPr>
          <w:rFonts w:ascii="Arial" w:hAnsi="Arial" w:cs="Arial"/>
        </w:rPr>
        <w:t xml:space="preserve"> 1.</w:t>
      </w:r>
      <w:r w:rsidRPr="00CB16AE">
        <w:rPr>
          <w:rFonts w:ascii="Arial" w:hAnsi="Arial" w:cs="Arial"/>
        </w:rPr>
        <w:tab/>
      </w:r>
      <w:r w:rsidRPr="00CB16AE">
        <w:rPr>
          <w:rFonts w:ascii="Arial" w:hAnsi="Arial" w:cs="Arial"/>
          <w:u w:val="single"/>
        </w:rPr>
        <w:t>Course Number</w:t>
      </w:r>
      <w:r w:rsidRPr="00CB16AE">
        <w:rPr>
          <w:rFonts w:ascii="Arial" w:hAnsi="Arial" w:cs="Arial"/>
        </w:rPr>
        <w:tab/>
      </w:r>
      <w:r w:rsidRPr="00CB16AE">
        <w:rPr>
          <w:rFonts w:ascii="Arial" w:hAnsi="Arial" w:cs="Arial"/>
          <w:u w:val="single"/>
        </w:rPr>
        <w:t>Course Title</w:t>
      </w:r>
      <w:r w:rsidRPr="00CB16AE">
        <w:rPr>
          <w:rFonts w:ascii="Arial" w:hAnsi="Arial" w:cs="Arial"/>
        </w:rPr>
        <w:tab/>
      </w:r>
      <w:r w:rsidRPr="00CB16AE">
        <w:rPr>
          <w:rFonts w:ascii="Arial" w:hAnsi="Arial" w:cs="Arial"/>
          <w:u w:val="single"/>
        </w:rPr>
        <w:t>Semester Units</w:t>
      </w:r>
      <w:r w:rsidRPr="00CB16AE">
        <w:rPr>
          <w:rFonts w:ascii="Arial" w:hAnsi="Arial" w:cs="Arial"/>
        </w:rPr>
        <w:tab/>
      </w:r>
      <w:r w:rsidR="000C5AB7" w:rsidRPr="00CB16AE">
        <w:rPr>
          <w:rFonts w:ascii="Arial" w:hAnsi="Arial" w:cs="Arial"/>
          <w:u w:val="single"/>
        </w:rPr>
        <w:t>Semester</w:t>
      </w:r>
      <w:r w:rsidR="005D315F" w:rsidRPr="00CB16AE">
        <w:rPr>
          <w:rFonts w:ascii="Arial" w:hAnsi="Arial" w:cs="Arial"/>
          <w:u w:val="single"/>
        </w:rPr>
        <w:t xml:space="preserve"> Hours</w:t>
      </w:r>
    </w:p>
    <w:p w14:paraId="44545C33" w14:textId="77777777" w:rsidR="00AC2F6F" w:rsidRDefault="002B654A" w:rsidP="0075448F">
      <w:pPr>
        <w:tabs>
          <w:tab w:val="left" w:pos="540"/>
          <w:tab w:val="left" w:pos="6030"/>
          <w:tab w:val="left" w:pos="7740"/>
        </w:tabs>
        <w:rPr>
          <w:rFonts w:ascii="Arial" w:hAnsi="Arial" w:cs="Arial"/>
          <w:bCs/>
        </w:rPr>
      </w:pPr>
      <w:r w:rsidRPr="00CB16AE">
        <w:rPr>
          <w:rFonts w:ascii="Arial" w:hAnsi="Arial" w:cs="Arial"/>
          <w:bCs/>
        </w:rPr>
        <w:tab/>
      </w:r>
      <w:r w:rsidR="00C5577F" w:rsidRPr="00CB16AE">
        <w:rPr>
          <w:rFonts w:ascii="Arial" w:hAnsi="Arial" w:cs="Arial"/>
          <w:bCs/>
        </w:rPr>
        <w:tab/>
      </w:r>
      <w:r w:rsidR="00C5577F" w:rsidRPr="00CB16AE">
        <w:rPr>
          <w:rFonts w:ascii="Arial" w:hAnsi="Arial" w:cs="Arial"/>
          <w:bCs/>
        </w:rPr>
        <w:tab/>
      </w:r>
    </w:p>
    <w:p w14:paraId="7361D9F4" w14:textId="77777777" w:rsidR="00734609" w:rsidRDefault="00AC2F6F" w:rsidP="00734609">
      <w:pPr>
        <w:tabs>
          <w:tab w:val="left" w:pos="540"/>
          <w:tab w:val="left" w:pos="2970"/>
          <w:tab w:val="left" w:pos="5760"/>
          <w:tab w:val="left" w:pos="7740"/>
        </w:tabs>
        <w:rPr>
          <w:rFonts w:ascii="Arial" w:hAnsi="Arial" w:cs="Arial"/>
          <w:bCs/>
        </w:rPr>
      </w:pPr>
      <w:r>
        <w:rPr>
          <w:rFonts w:ascii="Arial" w:hAnsi="Arial" w:cs="Arial"/>
          <w:bCs/>
        </w:rPr>
        <w:tab/>
      </w:r>
      <w:r w:rsidR="00542332">
        <w:rPr>
          <w:rFonts w:ascii="Arial" w:hAnsi="Arial" w:cs="Arial"/>
          <w:bCs/>
        </w:rPr>
        <w:t xml:space="preserve">PHIL 160             </w:t>
      </w:r>
      <w:r w:rsidR="00734609">
        <w:rPr>
          <w:rFonts w:ascii="Arial" w:hAnsi="Arial" w:cs="Arial"/>
          <w:bCs/>
        </w:rPr>
        <w:tab/>
      </w:r>
      <w:r w:rsidR="00BB7279">
        <w:rPr>
          <w:rFonts w:ascii="Arial" w:hAnsi="Arial" w:cs="Arial"/>
          <w:bCs/>
        </w:rPr>
        <w:t>Latin American</w:t>
      </w:r>
      <w:r w:rsidR="00734609">
        <w:rPr>
          <w:rFonts w:ascii="Arial" w:hAnsi="Arial" w:cs="Arial"/>
          <w:bCs/>
        </w:rPr>
        <w:tab/>
        <w:t>3</w:t>
      </w:r>
      <w:r w:rsidR="00734609">
        <w:rPr>
          <w:rFonts w:ascii="Arial" w:hAnsi="Arial" w:cs="Arial"/>
          <w:bCs/>
        </w:rPr>
        <w:tab/>
        <w:t>3 hours lecture: 48-54 hours</w:t>
      </w:r>
    </w:p>
    <w:p w14:paraId="0BF36625" w14:textId="77777777" w:rsidR="00734609" w:rsidRDefault="00734609" w:rsidP="00734609">
      <w:pPr>
        <w:tabs>
          <w:tab w:val="left" w:pos="540"/>
          <w:tab w:val="left" w:pos="2970"/>
          <w:tab w:val="left" w:pos="7740"/>
        </w:tabs>
        <w:rPr>
          <w:rFonts w:ascii="Arial" w:hAnsi="Arial" w:cs="Arial"/>
          <w:bCs/>
        </w:rPr>
      </w:pPr>
      <w:r>
        <w:rPr>
          <w:rFonts w:ascii="Arial" w:hAnsi="Arial" w:cs="Arial"/>
          <w:bCs/>
        </w:rPr>
        <w:tab/>
      </w:r>
      <w:r>
        <w:rPr>
          <w:rFonts w:ascii="Arial" w:hAnsi="Arial" w:cs="Arial"/>
          <w:bCs/>
        </w:rPr>
        <w:tab/>
      </w:r>
      <w:r w:rsidR="00542332">
        <w:rPr>
          <w:rFonts w:ascii="Arial" w:hAnsi="Arial" w:cs="Arial"/>
          <w:bCs/>
        </w:rPr>
        <w:t>P</w:t>
      </w:r>
      <w:r w:rsidR="00BB7279">
        <w:rPr>
          <w:rFonts w:ascii="Arial" w:hAnsi="Arial" w:cs="Arial"/>
          <w:bCs/>
        </w:rPr>
        <w:t>hilosophy</w:t>
      </w:r>
      <w:r w:rsidR="00AC2F6F">
        <w:rPr>
          <w:rFonts w:ascii="Arial" w:hAnsi="Arial" w:cs="Arial"/>
          <w:bCs/>
        </w:rPr>
        <w:tab/>
      </w:r>
      <w:r>
        <w:rPr>
          <w:rFonts w:ascii="Arial" w:hAnsi="Arial" w:cs="Arial"/>
          <w:bCs/>
        </w:rPr>
        <w:t>96-108 outside-of-class hours</w:t>
      </w:r>
    </w:p>
    <w:p w14:paraId="13A260B4" w14:textId="77777777" w:rsidR="009754CD" w:rsidRDefault="00734609" w:rsidP="00734609">
      <w:pPr>
        <w:tabs>
          <w:tab w:val="left" w:pos="540"/>
          <w:tab w:val="left" w:pos="2970"/>
          <w:tab w:val="left" w:pos="7740"/>
        </w:tabs>
        <w:rPr>
          <w:rFonts w:ascii="Arial" w:hAnsi="Arial" w:cs="Arial"/>
          <w:bCs/>
        </w:rPr>
      </w:pPr>
      <w:r>
        <w:rPr>
          <w:rFonts w:ascii="Arial" w:hAnsi="Arial" w:cs="Arial"/>
          <w:bCs/>
        </w:rPr>
        <w:tab/>
      </w:r>
      <w:r>
        <w:rPr>
          <w:rFonts w:ascii="Arial" w:hAnsi="Arial" w:cs="Arial"/>
          <w:bCs/>
        </w:rPr>
        <w:tab/>
      </w:r>
      <w:r>
        <w:rPr>
          <w:rFonts w:ascii="Arial" w:hAnsi="Arial" w:cs="Arial"/>
          <w:bCs/>
        </w:rPr>
        <w:tab/>
        <w:t>144-162 total hours</w:t>
      </w:r>
      <w:r>
        <w:rPr>
          <w:rFonts w:ascii="Arial" w:hAnsi="Arial" w:cs="Arial"/>
          <w:bCs/>
        </w:rPr>
        <w:tab/>
      </w:r>
    </w:p>
    <w:p w14:paraId="576482E6" w14:textId="77777777" w:rsidR="001A4E22" w:rsidRPr="001A4E22" w:rsidRDefault="001A4E22" w:rsidP="001A4E22">
      <w:pPr>
        <w:tabs>
          <w:tab w:val="left" w:pos="540"/>
          <w:tab w:val="left" w:pos="6030"/>
          <w:tab w:val="left" w:pos="7740"/>
        </w:tabs>
        <w:rPr>
          <w:rFonts w:ascii="Arial" w:hAnsi="Arial" w:cs="Arial"/>
          <w:bCs/>
        </w:rPr>
      </w:pPr>
      <w:r>
        <w:rPr>
          <w:rFonts w:ascii="Arial" w:hAnsi="Arial" w:cs="Arial"/>
          <w:bCs/>
          <w:i/>
        </w:rPr>
        <w:tab/>
      </w:r>
      <w:r>
        <w:rPr>
          <w:rFonts w:ascii="Arial" w:hAnsi="Arial" w:cs="Arial"/>
          <w:bCs/>
          <w:i/>
        </w:rPr>
        <w:tab/>
      </w:r>
      <w:r>
        <w:rPr>
          <w:rFonts w:ascii="Arial" w:hAnsi="Arial" w:cs="Arial"/>
          <w:bCs/>
          <w:i/>
        </w:rPr>
        <w:tab/>
      </w:r>
    </w:p>
    <w:p w14:paraId="45FEA385" w14:textId="77777777" w:rsidR="000D392A" w:rsidRPr="00CB16AE" w:rsidRDefault="001F5B7F" w:rsidP="00AB3875">
      <w:pPr>
        <w:tabs>
          <w:tab w:val="left" w:pos="528"/>
          <w:tab w:val="left" w:pos="2880"/>
          <w:tab w:val="left" w:pos="2964"/>
          <w:tab w:val="left" w:pos="5472"/>
          <w:tab w:val="left" w:pos="6264"/>
          <w:tab w:val="left" w:pos="7716"/>
          <w:tab w:val="left" w:pos="7920"/>
        </w:tabs>
        <w:suppressAutoHyphens/>
        <w:spacing w:line="240" w:lineRule="atLeast"/>
        <w:rPr>
          <w:rFonts w:ascii="Arial" w:hAnsi="Arial" w:cs="Arial"/>
          <w:u w:val="single"/>
        </w:rPr>
      </w:pPr>
      <w:r w:rsidRPr="00CB16AE">
        <w:rPr>
          <w:rFonts w:ascii="Arial" w:hAnsi="Arial" w:cs="Arial"/>
          <w:bCs/>
        </w:rPr>
        <w:t xml:space="preserve"> </w:t>
      </w:r>
      <w:r w:rsidR="000D392A" w:rsidRPr="00CB16AE">
        <w:rPr>
          <w:rFonts w:ascii="Arial" w:hAnsi="Arial" w:cs="Arial"/>
        </w:rPr>
        <w:t>2.</w:t>
      </w:r>
      <w:r w:rsidR="000D392A" w:rsidRPr="00CB16AE">
        <w:rPr>
          <w:rFonts w:ascii="Arial" w:hAnsi="Arial" w:cs="Arial"/>
        </w:rPr>
        <w:tab/>
      </w:r>
      <w:r w:rsidR="000D392A" w:rsidRPr="00CB16AE">
        <w:rPr>
          <w:rFonts w:ascii="Arial" w:hAnsi="Arial" w:cs="Arial"/>
          <w:u w:val="single"/>
        </w:rPr>
        <w:t>Prerequisites</w:t>
      </w:r>
    </w:p>
    <w:p w14:paraId="54D409B8" w14:textId="77777777" w:rsidR="00E34E76" w:rsidRDefault="00E34E76">
      <w:pPr>
        <w:tabs>
          <w:tab w:val="left" w:pos="444"/>
        </w:tabs>
        <w:suppressAutoHyphens/>
        <w:spacing w:line="240" w:lineRule="atLeast"/>
        <w:rPr>
          <w:rFonts w:ascii="Arial" w:hAnsi="Arial" w:cs="Arial"/>
        </w:rPr>
      </w:pPr>
    </w:p>
    <w:p w14:paraId="6585C0F7" w14:textId="77777777" w:rsidR="00542332" w:rsidRDefault="00542332">
      <w:pPr>
        <w:tabs>
          <w:tab w:val="left" w:pos="444"/>
        </w:tabs>
        <w:suppressAutoHyphens/>
        <w:spacing w:line="240" w:lineRule="atLeast"/>
        <w:rPr>
          <w:rFonts w:ascii="Arial" w:hAnsi="Arial" w:cs="Arial"/>
        </w:rPr>
      </w:pPr>
      <w:r>
        <w:rPr>
          <w:rFonts w:ascii="Arial" w:hAnsi="Arial" w:cs="Arial"/>
        </w:rPr>
        <w:t xml:space="preserve">          None</w:t>
      </w:r>
    </w:p>
    <w:p w14:paraId="5748BDDD" w14:textId="77777777" w:rsidR="00542332" w:rsidRDefault="00542332">
      <w:pPr>
        <w:tabs>
          <w:tab w:val="left" w:pos="444"/>
        </w:tabs>
        <w:suppressAutoHyphens/>
        <w:spacing w:line="240" w:lineRule="atLeast"/>
        <w:rPr>
          <w:rFonts w:ascii="Arial" w:hAnsi="Arial" w:cs="Arial"/>
          <w:spacing w:val="-3"/>
        </w:rPr>
      </w:pPr>
    </w:p>
    <w:p w14:paraId="1CA8A3F9" w14:textId="77777777" w:rsidR="00E34E76" w:rsidRDefault="00542332">
      <w:pPr>
        <w:tabs>
          <w:tab w:val="left" w:pos="444"/>
        </w:tabs>
        <w:suppressAutoHyphens/>
        <w:spacing w:line="240" w:lineRule="atLeast"/>
        <w:rPr>
          <w:rFonts w:ascii="Arial" w:hAnsi="Arial" w:cs="Arial"/>
          <w:u w:val="single"/>
        </w:rPr>
      </w:pPr>
      <w:r>
        <w:rPr>
          <w:rFonts w:ascii="Arial" w:hAnsi="Arial" w:cs="Arial"/>
          <w:spacing w:val="-3"/>
        </w:rPr>
        <w:t xml:space="preserve">        </w:t>
      </w:r>
      <w:r w:rsidR="00E34E76" w:rsidRPr="00CB16AE">
        <w:rPr>
          <w:rFonts w:ascii="Arial" w:hAnsi="Arial" w:cs="Arial"/>
        </w:rPr>
        <w:tab/>
      </w:r>
      <w:r w:rsidR="00E34E76" w:rsidRPr="00CB16AE">
        <w:rPr>
          <w:rFonts w:ascii="Arial" w:hAnsi="Arial" w:cs="Arial"/>
          <w:u w:val="single"/>
        </w:rPr>
        <w:t>Corequisite</w:t>
      </w:r>
    </w:p>
    <w:p w14:paraId="0CA75563" w14:textId="77777777" w:rsidR="009F5AB9" w:rsidRDefault="009F5AB9">
      <w:pPr>
        <w:tabs>
          <w:tab w:val="left" w:pos="444"/>
        </w:tabs>
        <w:suppressAutoHyphens/>
        <w:spacing w:line="240" w:lineRule="atLeast"/>
        <w:rPr>
          <w:rFonts w:ascii="Arial" w:hAnsi="Arial" w:cs="Arial"/>
          <w:u w:val="single"/>
        </w:rPr>
      </w:pPr>
    </w:p>
    <w:p w14:paraId="0A8366D9" w14:textId="77777777" w:rsidR="009F5AB9" w:rsidRPr="009F5AB9" w:rsidRDefault="00542332" w:rsidP="009F5AB9">
      <w:pPr>
        <w:ind w:left="504" w:firstLine="36"/>
        <w:rPr>
          <w:rFonts w:ascii="Arial" w:hAnsi="Arial" w:cs="Arial"/>
          <w:spacing w:val="-3"/>
        </w:rPr>
      </w:pPr>
      <w:r>
        <w:rPr>
          <w:rFonts w:ascii="Arial" w:hAnsi="Arial" w:cs="Arial"/>
          <w:spacing w:val="-3"/>
        </w:rPr>
        <w:t>None</w:t>
      </w:r>
    </w:p>
    <w:p w14:paraId="6E0D48EE" w14:textId="77777777" w:rsidR="000D392A" w:rsidRPr="00CB16AE" w:rsidRDefault="000D392A">
      <w:pPr>
        <w:tabs>
          <w:tab w:val="left" w:pos="444"/>
        </w:tabs>
        <w:suppressAutoHyphens/>
        <w:spacing w:line="240" w:lineRule="atLeast"/>
        <w:rPr>
          <w:rFonts w:ascii="Arial" w:hAnsi="Arial" w:cs="Arial"/>
        </w:rPr>
      </w:pPr>
    </w:p>
    <w:p w14:paraId="0EB3B1D9" w14:textId="77777777" w:rsidR="000D392A" w:rsidRDefault="000D392A">
      <w:pPr>
        <w:tabs>
          <w:tab w:val="left" w:pos="444"/>
        </w:tabs>
        <w:suppressAutoHyphens/>
        <w:spacing w:line="240" w:lineRule="atLeast"/>
        <w:rPr>
          <w:rFonts w:ascii="Arial" w:hAnsi="Arial" w:cs="Arial"/>
          <w:u w:val="single"/>
        </w:rPr>
      </w:pPr>
      <w:r w:rsidRPr="00CB16AE">
        <w:rPr>
          <w:rFonts w:ascii="Arial" w:hAnsi="Arial" w:cs="Arial"/>
        </w:rPr>
        <w:tab/>
      </w:r>
      <w:r w:rsidRPr="00CB16AE">
        <w:rPr>
          <w:rFonts w:ascii="Arial" w:hAnsi="Arial" w:cs="Arial"/>
          <w:u w:val="single"/>
        </w:rPr>
        <w:t>Recommended Preparation</w:t>
      </w:r>
    </w:p>
    <w:p w14:paraId="1EBA8E27" w14:textId="77777777" w:rsidR="009F5AB9" w:rsidRDefault="009F5AB9">
      <w:pPr>
        <w:tabs>
          <w:tab w:val="left" w:pos="444"/>
        </w:tabs>
        <w:suppressAutoHyphens/>
        <w:spacing w:line="240" w:lineRule="atLeast"/>
        <w:rPr>
          <w:rFonts w:ascii="Arial" w:hAnsi="Arial" w:cs="Arial"/>
          <w:u w:val="single"/>
        </w:rPr>
      </w:pPr>
    </w:p>
    <w:p w14:paraId="75EC2A1C" w14:textId="77777777" w:rsidR="009F5AB9" w:rsidRPr="009F5AB9" w:rsidRDefault="009F5AB9" w:rsidP="009F5AB9">
      <w:pPr>
        <w:tabs>
          <w:tab w:val="left" w:pos="444"/>
        </w:tabs>
        <w:suppressAutoHyphens/>
        <w:spacing w:line="240" w:lineRule="atLeast"/>
        <w:ind w:left="450" w:hanging="450"/>
        <w:rPr>
          <w:rFonts w:ascii="Arial" w:hAnsi="Arial" w:cs="Arial"/>
        </w:rPr>
      </w:pPr>
      <w:r>
        <w:rPr>
          <w:rFonts w:ascii="Arial" w:hAnsi="Arial" w:cs="Arial"/>
        </w:rPr>
        <w:tab/>
      </w:r>
      <w:r w:rsidR="00542332">
        <w:rPr>
          <w:rFonts w:ascii="Arial" w:hAnsi="Arial" w:cs="Arial"/>
        </w:rPr>
        <w:t xml:space="preserve"> </w:t>
      </w:r>
      <w:r w:rsidR="00542332">
        <w:rPr>
          <w:rFonts w:ascii="Arial" w:hAnsi="Arial" w:cs="Arial"/>
          <w:spacing w:val="-3"/>
        </w:rPr>
        <w:t>None</w:t>
      </w:r>
    </w:p>
    <w:p w14:paraId="00185A01" w14:textId="77777777" w:rsidR="000D392A" w:rsidRPr="00CB16AE" w:rsidRDefault="000D392A">
      <w:pPr>
        <w:tabs>
          <w:tab w:val="left" w:pos="444"/>
        </w:tabs>
        <w:suppressAutoHyphens/>
        <w:spacing w:line="240" w:lineRule="atLeast"/>
        <w:rPr>
          <w:rFonts w:ascii="Arial" w:hAnsi="Arial" w:cs="Arial"/>
        </w:rPr>
      </w:pPr>
    </w:p>
    <w:p w14:paraId="41418625" w14:textId="77777777" w:rsidR="000D392A" w:rsidRDefault="000D392A">
      <w:pPr>
        <w:tabs>
          <w:tab w:val="left" w:pos="444"/>
        </w:tabs>
        <w:suppressAutoHyphens/>
        <w:spacing w:line="240" w:lineRule="atLeast"/>
        <w:rPr>
          <w:rFonts w:ascii="Arial" w:hAnsi="Arial" w:cs="Arial"/>
          <w:u w:val="single"/>
        </w:rPr>
      </w:pPr>
      <w:r w:rsidRPr="00CB16AE">
        <w:rPr>
          <w:rFonts w:ascii="Arial" w:hAnsi="Arial" w:cs="Arial"/>
        </w:rPr>
        <w:t xml:space="preserve"> 3.</w:t>
      </w:r>
      <w:r w:rsidRPr="00CB16AE">
        <w:rPr>
          <w:rFonts w:ascii="Arial" w:hAnsi="Arial" w:cs="Arial"/>
        </w:rPr>
        <w:tab/>
      </w:r>
      <w:r w:rsidRPr="00CB16AE">
        <w:rPr>
          <w:rFonts w:ascii="Arial" w:hAnsi="Arial" w:cs="Arial"/>
          <w:u w:val="single"/>
        </w:rPr>
        <w:t>Catalog Description</w:t>
      </w:r>
    </w:p>
    <w:p w14:paraId="09C4129C" w14:textId="77777777" w:rsidR="00FF3178" w:rsidRDefault="00FF3178">
      <w:pPr>
        <w:tabs>
          <w:tab w:val="left" w:pos="444"/>
        </w:tabs>
        <w:suppressAutoHyphens/>
        <w:spacing w:line="240" w:lineRule="atLeast"/>
        <w:rPr>
          <w:rFonts w:ascii="Arial" w:hAnsi="Arial" w:cs="Arial"/>
          <w:u w:val="single"/>
        </w:rPr>
      </w:pPr>
    </w:p>
    <w:p w14:paraId="420AB1A1" w14:textId="77777777" w:rsidR="00FF3178" w:rsidRPr="00FF3178" w:rsidRDefault="00FF3178" w:rsidP="00FF3178">
      <w:pPr>
        <w:tabs>
          <w:tab w:val="left" w:pos="444"/>
        </w:tabs>
        <w:suppressAutoHyphens/>
        <w:spacing w:line="240" w:lineRule="atLeast"/>
        <w:ind w:left="444"/>
        <w:rPr>
          <w:rFonts w:ascii="Arial" w:hAnsi="Arial" w:cs="Arial"/>
        </w:rPr>
      </w:pPr>
      <w:r w:rsidRPr="00FF3178">
        <w:rPr>
          <w:rFonts w:ascii="Arial" w:hAnsi="Arial" w:cs="Arial"/>
        </w:rPr>
        <w:t>This course begins with the indigenous philosophies of Latin America, such as that of the Maya, and proceeds to the colonial period, under which students will learn of imported philosophies such as Scholasticism and Enlightenment thought. The curriculum then turns to the striving for independence in the post-colonial period, and the uneasy tension between positivism and inclusion. As the course turns to the thought of the Twentieth Century, the philosophies of liberation, postmodernism and globalism are explored.</w:t>
      </w:r>
      <w:r>
        <w:rPr>
          <w:rFonts w:ascii="Arial" w:hAnsi="Arial" w:cs="Arial"/>
        </w:rPr>
        <w:t xml:space="preserve"> </w:t>
      </w:r>
      <w:r w:rsidRPr="00FF3178">
        <w:rPr>
          <w:rFonts w:ascii="Arial" w:hAnsi="Arial" w:cs="Arial"/>
        </w:rPr>
        <w:t>The conclusion of this course is a survey of the Latin American philosophies of our century, including those arising in the United States.</w:t>
      </w:r>
    </w:p>
    <w:p w14:paraId="2F4D47DA" w14:textId="77777777" w:rsidR="000D392A" w:rsidRPr="00CB16AE" w:rsidRDefault="000D392A" w:rsidP="004A6287">
      <w:pPr>
        <w:tabs>
          <w:tab w:val="left" w:pos="444"/>
        </w:tabs>
        <w:suppressAutoHyphens/>
        <w:spacing w:line="240" w:lineRule="atLeast"/>
        <w:ind w:left="450"/>
        <w:rPr>
          <w:rFonts w:ascii="Arial" w:hAnsi="Arial" w:cs="Arial"/>
        </w:rPr>
      </w:pPr>
    </w:p>
    <w:p w14:paraId="42CA5248" w14:textId="77777777" w:rsidR="000D392A" w:rsidRDefault="00AB3875">
      <w:pPr>
        <w:tabs>
          <w:tab w:val="left" w:pos="444"/>
        </w:tabs>
        <w:suppressAutoHyphens/>
        <w:spacing w:line="240" w:lineRule="atLeast"/>
        <w:rPr>
          <w:rFonts w:ascii="Arial" w:hAnsi="Arial" w:cs="Arial"/>
          <w:u w:val="single"/>
        </w:rPr>
      </w:pPr>
      <w:r w:rsidRPr="00CB16AE">
        <w:rPr>
          <w:rFonts w:ascii="Arial" w:hAnsi="Arial" w:cs="Arial"/>
        </w:rPr>
        <w:t xml:space="preserve"> </w:t>
      </w:r>
      <w:r w:rsidR="004A1C9A" w:rsidRPr="00CB16AE">
        <w:rPr>
          <w:rFonts w:ascii="Arial" w:hAnsi="Arial" w:cs="Arial"/>
        </w:rPr>
        <w:t>4</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Course Objectives</w:t>
      </w:r>
    </w:p>
    <w:p w14:paraId="66C3770F" w14:textId="77777777" w:rsidR="00606243" w:rsidRDefault="00606243">
      <w:pPr>
        <w:tabs>
          <w:tab w:val="left" w:pos="444"/>
        </w:tabs>
        <w:suppressAutoHyphens/>
        <w:spacing w:line="240" w:lineRule="atLeast"/>
        <w:rPr>
          <w:rFonts w:ascii="Arial" w:hAnsi="Arial" w:cs="Arial"/>
          <w:u w:val="single"/>
        </w:rPr>
      </w:pPr>
    </w:p>
    <w:p w14:paraId="73BB71A8" w14:textId="77777777" w:rsidR="000D392A" w:rsidRPr="00CB16AE" w:rsidRDefault="000D392A">
      <w:pPr>
        <w:tabs>
          <w:tab w:val="left" w:pos="444"/>
        </w:tabs>
        <w:suppressAutoHyphens/>
        <w:spacing w:line="240" w:lineRule="atLeast"/>
        <w:rPr>
          <w:rFonts w:ascii="Arial" w:hAnsi="Arial" w:cs="Arial"/>
        </w:rPr>
      </w:pPr>
      <w:r w:rsidRPr="00CB16AE">
        <w:rPr>
          <w:rFonts w:ascii="Arial" w:hAnsi="Arial" w:cs="Arial"/>
        </w:rPr>
        <w:tab/>
        <w:t>The student will:</w:t>
      </w:r>
    </w:p>
    <w:p w14:paraId="790439DB" w14:textId="77777777" w:rsidR="000D392A" w:rsidRDefault="00431818" w:rsidP="005F0FDD">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Define</w:t>
      </w:r>
      <w:r w:rsidR="005F0FDD">
        <w:rPr>
          <w:rFonts w:ascii="Arial" w:hAnsi="Arial" w:cs="Arial"/>
        </w:rPr>
        <w:t xml:space="preserve"> the basic philosophies and </w:t>
      </w:r>
      <w:r>
        <w:rPr>
          <w:rFonts w:ascii="Arial" w:hAnsi="Arial" w:cs="Arial"/>
        </w:rPr>
        <w:t>name their</w:t>
      </w:r>
      <w:r w:rsidR="005F0FDD">
        <w:rPr>
          <w:rFonts w:ascii="Arial" w:hAnsi="Arial" w:cs="Arial"/>
        </w:rPr>
        <w:t xml:space="preserve"> proponents relevant to each historical era. </w:t>
      </w:r>
    </w:p>
    <w:p w14:paraId="322C8244" w14:textId="74CEA10F" w:rsidR="008D2FCF" w:rsidRPr="008D2FCF" w:rsidRDefault="00FE710D" w:rsidP="008D2FCF">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Evaluate and compare</w:t>
      </w:r>
      <w:r w:rsidR="008D2FCF">
        <w:rPr>
          <w:rFonts w:ascii="Arial" w:hAnsi="Arial" w:cs="Arial"/>
        </w:rPr>
        <w:t xml:space="preserve"> how each philosophical stance differs according to each era.</w:t>
      </w:r>
    </w:p>
    <w:p w14:paraId="708E4058" w14:textId="77777777" w:rsidR="008D2FCF" w:rsidRPr="008D2FCF" w:rsidRDefault="000A1CA7" w:rsidP="008D2FCF">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Analyze the continuities and discontinuities amongst various schools of thought.</w:t>
      </w:r>
    </w:p>
    <w:p w14:paraId="1C47616A" w14:textId="77777777" w:rsidR="008D2FCF" w:rsidRDefault="008D2FCF" w:rsidP="008D2FCF">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Determine those ideals, theories or assumptions that result in the intellectual grouping of certain philosophies as Latin American</w:t>
      </w:r>
    </w:p>
    <w:p w14:paraId="7970D348" w14:textId="77777777" w:rsidR="00331AA5" w:rsidRDefault="008D2FCF" w:rsidP="00331AA5">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Compare different methodologies </w:t>
      </w:r>
      <w:r w:rsidR="00F24796">
        <w:rPr>
          <w:rFonts w:ascii="Arial" w:hAnsi="Arial" w:cs="Arial"/>
        </w:rPr>
        <w:t xml:space="preserve">utilized amongst various eras and </w:t>
      </w:r>
      <w:r w:rsidR="00266D86">
        <w:rPr>
          <w:rFonts w:ascii="Arial" w:hAnsi="Arial" w:cs="Arial"/>
        </w:rPr>
        <w:t>regions, including</w:t>
      </w:r>
      <w:r w:rsidR="00F24796">
        <w:rPr>
          <w:rFonts w:ascii="Arial" w:hAnsi="Arial" w:cs="Arial"/>
        </w:rPr>
        <w:t xml:space="preserve"> distinguishing key techniques shared by Anglo-American and Latin American philosophies</w:t>
      </w:r>
    </w:p>
    <w:p w14:paraId="78665EB3" w14:textId="125F77A3" w:rsidR="008D2FCF" w:rsidRDefault="00CF5B1F" w:rsidP="00331AA5">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Argue </w:t>
      </w:r>
      <w:r w:rsidR="00F24796">
        <w:rPr>
          <w:rFonts w:ascii="Arial" w:hAnsi="Arial" w:cs="Arial"/>
        </w:rPr>
        <w:t>a favored view, and defend that view</w:t>
      </w:r>
    </w:p>
    <w:p w14:paraId="0A4BE873" w14:textId="0E7D19FD" w:rsidR="00F24796" w:rsidRPr="000A1CA7" w:rsidRDefault="00F24796" w:rsidP="00331AA5">
      <w:pPr>
        <w:numPr>
          <w:ilvl w:val="0"/>
          <w:numId w:val="3"/>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Adapt and improve </w:t>
      </w:r>
      <w:r w:rsidR="002D5BC5">
        <w:rPr>
          <w:rFonts w:ascii="Arial" w:hAnsi="Arial" w:cs="Arial"/>
        </w:rPr>
        <w:t xml:space="preserve">an existing world view </w:t>
      </w:r>
      <w:r>
        <w:rPr>
          <w:rFonts w:ascii="Arial" w:hAnsi="Arial" w:cs="Arial"/>
        </w:rPr>
        <w:t>by critically combining what is learned in this course</w:t>
      </w:r>
      <w:r w:rsidR="00266D86">
        <w:rPr>
          <w:rFonts w:ascii="Arial" w:hAnsi="Arial" w:cs="Arial"/>
        </w:rPr>
        <w:t xml:space="preserve">. </w:t>
      </w:r>
    </w:p>
    <w:p w14:paraId="1D213B27" w14:textId="77777777" w:rsidR="00331AA5" w:rsidRDefault="00331AA5">
      <w:pPr>
        <w:tabs>
          <w:tab w:val="left" w:pos="0"/>
          <w:tab w:val="left" w:pos="444"/>
          <w:tab w:val="left" w:pos="810"/>
          <w:tab w:val="left" w:pos="1260"/>
          <w:tab w:val="left" w:pos="1620"/>
          <w:tab w:val="left" w:pos="1980"/>
        </w:tabs>
        <w:suppressAutoHyphens/>
        <w:spacing w:line="240" w:lineRule="atLeast"/>
        <w:ind w:left="810" w:hanging="810"/>
        <w:rPr>
          <w:rFonts w:ascii="Arial" w:hAnsi="Arial" w:cs="Arial"/>
        </w:rPr>
      </w:pPr>
    </w:p>
    <w:p w14:paraId="1EE70390" w14:textId="77777777" w:rsidR="00331AA5" w:rsidRPr="000A1CA7" w:rsidRDefault="004A1C9A" w:rsidP="000A1CA7">
      <w:pPr>
        <w:tabs>
          <w:tab w:val="left" w:pos="0"/>
          <w:tab w:val="left" w:pos="444"/>
          <w:tab w:val="left" w:pos="810"/>
          <w:tab w:val="left" w:pos="1260"/>
          <w:tab w:val="left" w:pos="1620"/>
          <w:tab w:val="left" w:pos="1980"/>
        </w:tabs>
        <w:suppressAutoHyphens/>
        <w:spacing w:line="240" w:lineRule="atLeast"/>
        <w:ind w:left="810" w:hanging="810"/>
        <w:rPr>
          <w:rFonts w:ascii="Arial" w:hAnsi="Arial" w:cs="Arial"/>
          <w:u w:val="single"/>
        </w:rPr>
      </w:pPr>
      <w:r w:rsidRPr="00CB16AE">
        <w:rPr>
          <w:rFonts w:ascii="Arial" w:hAnsi="Arial" w:cs="Arial"/>
        </w:rPr>
        <w:t>5</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Instructional Facilities</w:t>
      </w:r>
    </w:p>
    <w:p w14:paraId="1F806E3A" w14:textId="77777777" w:rsidR="00331AA5" w:rsidRDefault="005D315F">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ab/>
      </w:r>
    </w:p>
    <w:p w14:paraId="1D11626A" w14:textId="77777777" w:rsidR="000D392A" w:rsidRPr="00CB16AE" w:rsidRDefault="00331AA5">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Pr>
          <w:rFonts w:ascii="Arial" w:hAnsi="Arial" w:cs="Arial"/>
        </w:rPr>
        <w:tab/>
      </w:r>
      <w:r w:rsidR="000A1CA7">
        <w:rPr>
          <w:rFonts w:ascii="Arial" w:hAnsi="Arial" w:cs="Arial"/>
        </w:rPr>
        <w:t>Standard classroom</w:t>
      </w:r>
    </w:p>
    <w:p w14:paraId="3EF950F4" w14:textId="77777777" w:rsidR="000D392A" w:rsidRPr="00CB16AE"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ab/>
      </w:r>
    </w:p>
    <w:p w14:paraId="7DA36F50" w14:textId="77777777" w:rsidR="000D392A" w:rsidRPr="00CB16AE" w:rsidRDefault="004A1C9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6</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Special Materials Required of Student</w:t>
      </w:r>
    </w:p>
    <w:p w14:paraId="01F245A1" w14:textId="77777777" w:rsidR="00E34E76" w:rsidRDefault="00E34E76">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4665E4D0" w14:textId="77777777" w:rsidR="000D392A" w:rsidRPr="00CB16AE" w:rsidRDefault="00331AA5" w:rsidP="000A1CA7">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Pr>
          <w:rFonts w:ascii="Arial" w:hAnsi="Arial" w:cs="Arial"/>
        </w:rPr>
        <w:tab/>
      </w:r>
      <w:r w:rsidR="000A1CA7">
        <w:rPr>
          <w:rFonts w:ascii="Arial" w:hAnsi="Arial" w:cs="Arial"/>
          <w:spacing w:val="-3"/>
        </w:rPr>
        <w:t>None</w:t>
      </w:r>
    </w:p>
    <w:p w14:paraId="4E07E9AA" w14:textId="77777777" w:rsidR="000D392A" w:rsidRPr="00CB16AE"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209BF108" w14:textId="77777777" w:rsidR="00984104" w:rsidRDefault="00EF60FB" w:rsidP="00EF60FB">
      <w:pPr>
        <w:tabs>
          <w:tab w:val="left" w:pos="0"/>
          <w:tab w:val="left" w:pos="4140"/>
        </w:tabs>
        <w:suppressAutoHyphens/>
        <w:spacing w:line="240" w:lineRule="atLeast"/>
        <w:ind w:left="900" w:hanging="900"/>
        <w:rPr>
          <w:rFonts w:ascii="Arial" w:hAnsi="Arial" w:cs="Arial"/>
        </w:rPr>
      </w:pPr>
      <w:r>
        <w:rPr>
          <w:rFonts w:ascii="Arial" w:hAnsi="Arial" w:cs="Arial"/>
        </w:rPr>
        <w:tab/>
      </w:r>
    </w:p>
    <w:p w14:paraId="197A8452" w14:textId="77777777" w:rsidR="00984104" w:rsidRDefault="00EF60FB" w:rsidP="00EF60FB">
      <w:pPr>
        <w:tabs>
          <w:tab w:val="left" w:pos="0"/>
          <w:tab w:val="left" w:pos="4140"/>
        </w:tabs>
        <w:suppressAutoHyphens/>
        <w:spacing w:line="240" w:lineRule="atLeast"/>
        <w:ind w:left="900" w:hanging="900"/>
        <w:rPr>
          <w:rFonts w:ascii="Arial" w:hAnsi="Arial" w:cs="Arial"/>
        </w:rPr>
      </w:pPr>
      <w:r>
        <w:rPr>
          <w:rFonts w:ascii="Arial" w:hAnsi="Arial" w:cs="Arial"/>
        </w:rPr>
        <w:tab/>
      </w:r>
    </w:p>
    <w:p w14:paraId="0C32EB0D" w14:textId="77777777" w:rsidR="001977F4" w:rsidRDefault="001977F4">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186FFA1D" w14:textId="77777777" w:rsidR="00BB7279" w:rsidRDefault="00BB7279">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1ADADA58" w14:textId="77777777" w:rsidR="003508BD" w:rsidRDefault="003508BD" w:rsidP="00B37782">
      <w:pPr>
        <w:tabs>
          <w:tab w:val="left" w:pos="0"/>
          <w:tab w:val="left" w:pos="450"/>
          <w:tab w:val="left" w:pos="900"/>
          <w:tab w:val="left" w:pos="1260"/>
          <w:tab w:val="left" w:pos="1620"/>
          <w:tab w:val="left" w:pos="1980"/>
        </w:tabs>
        <w:suppressAutoHyphens/>
        <w:spacing w:line="240" w:lineRule="atLeast"/>
        <w:ind w:left="900" w:hanging="900"/>
        <w:jc w:val="center"/>
        <w:rPr>
          <w:rFonts w:ascii="Arial" w:hAnsi="Arial" w:cs="Arial"/>
          <w:u w:val="single"/>
        </w:rPr>
      </w:pPr>
    </w:p>
    <w:p w14:paraId="58F71119" w14:textId="77777777" w:rsidR="00132E30" w:rsidRDefault="00132E30" w:rsidP="00984104">
      <w:pPr>
        <w:tabs>
          <w:tab w:val="left" w:pos="0"/>
          <w:tab w:val="left" w:pos="450"/>
          <w:tab w:val="left" w:pos="900"/>
          <w:tab w:val="left" w:pos="1260"/>
          <w:tab w:val="left" w:pos="1620"/>
          <w:tab w:val="left" w:pos="1980"/>
        </w:tabs>
        <w:suppressAutoHyphens/>
        <w:spacing w:line="240" w:lineRule="atLeast"/>
        <w:ind w:left="900" w:hanging="900"/>
        <w:rPr>
          <w:rFonts w:ascii="Arial" w:hAnsi="Arial" w:cs="Arial"/>
        </w:rPr>
      </w:pPr>
      <w:r w:rsidRPr="00132E30">
        <w:rPr>
          <w:rFonts w:ascii="Arial" w:hAnsi="Arial" w:cs="Arial"/>
          <w:u w:val="single"/>
        </w:rPr>
        <w:t>PHILOSOPHY 160 – LATIN AMERICAN PHILOSOPHY</w:t>
      </w:r>
      <w:r>
        <w:rPr>
          <w:rFonts w:ascii="Arial" w:hAnsi="Arial" w:cs="Arial"/>
        </w:rPr>
        <w:tab/>
      </w:r>
      <w:r w:rsidR="00F85B75">
        <w:rPr>
          <w:rFonts w:ascii="Arial" w:hAnsi="Arial" w:cs="Arial"/>
        </w:rPr>
        <w:tab/>
      </w:r>
      <w:r w:rsidR="00F85B75">
        <w:rPr>
          <w:rFonts w:ascii="Arial" w:hAnsi="Arial" w:cs="Arial"/>
        </w:rPr>
        <w:tab/>
      </w:r>
      <w:r w:rsidR="00F85B75">
        <w:rPr>
          <w:rFonts w:ascii="Arial" w:hAnsi="Arial" w:cs="Arial"/>
        </w:rPr>
        <w:tab/>
      </w:r>
      <w:r w:rsidR="00F85B75">
        <w:rPr>
          <w:rFonts w:ascii="Arial" w:hAnsi="Arial" w:cs="Arial"/>
        </w:rPr>
        <w:tab/>
      </w:r>
      <w:r w:rsidR="00F85B75">
        <w:rPr>
          <w:rFonts w:ascii="Arial" w:hAnsi="Arial" w:cs="Arial"/>
        </w:rPr>
        <w:tab/>
      </w:r>
      <w:r w:rsidR="00F85B75">
        <w:rPr>
          <w:rFonts w:ascii="Arial" w:hAnsi="Arial" w:cs="Arial"/>
        </w:rPr>
        <w:tab/>
      </w:r>
      <w:r>
        <w:rPr>
          <w:rFonts w:ascii="Arial" w:hAnsi="Arial" w:cs="Arial"/>
        </w:rPr>
        <w:t>Page 2</w:t>
      </w:r>
    </w:p>
    <w:p w14:paraId="1957CF97" w14:textId="77777777" w:rsidR="00F23DC2" w:rsidRDefault="00F23DC2" w:rsidP="00984104">
      <w:pPr>
        <w:tabs>
          <w:tab w:val="left" w:pos="0"/>
          <w:tab w:val="left" w:pos="450"/>
          <w:tab w:val="left" w:pos="900"/>
          <w:tab w:val="left" w:pos="1260"/>
          <w:tab w:val="left" w:pos="1620"/>
          <w:tab w:val="left" w:pos="1980"/>
        </w:tabs>
        <w:suppressAutoHyphens/>
        <w:spacing w:line="240" w:lineRule="atLeast"/>
        <w:ind w:left="900" w:hanging="900"/>
        <w:rPr>
          <w:rFonts w:ascii="Arial" w:hAnsi="Arial" w:cs="Arial"/>
        </w:rPr>
      </w:pPr>
    </w:p>
    <w:p w14:paraId="58C38FB9" w14:textId="77777777" w:rsidR="00CB52E9" w:rsidRPr="00984104" w:rsidRDefault="004A1C9A" w:rsidP="00984104">
      <w:pPr>
        <w:tabs>
          <w:tab w:val="left" w:pos="0"/>
          <w:tab w:val="left" w:pos="450"/>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7</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Course Content</w:t>
      </w:r>
    </w:p>
    <w:p w14:paraId="616D8B11" w14:textId="77777777" w:rsidR="00F958D4" w:rsidRPr="00CB16AE" w:rsidRDefault="00F958D4" w:rsidP="00CB52E9">
      <w:pPr>
        <w:tabs>
          <w:tab w:val="left" w:pos="0"/>
          <w:tab w:val="left" w:pos="450"/>
          <w:tab w:val="left" w:pos="1260"/>
          <w:tab w:val="left" w:pos="1620"/>
          <w:tab w:val="left" w:pos="1980"/>
        </w:tabs>
        <w:suppressAutoHyphens/>
        <w:spacing w:line="240" w:lineRule="atLeast"/>
        <w:ind w:left="450" w:hanging="450"/>
        <w:rPr>
          <w:rFonts w:ascii="Arial" w:hAnsi="Arial" w:cs="Arial"/>
        </w:rPr>
      </w:pPr>
    </w:p>
    <w:p w14:paraId="427CE35E" w14:textId="77777777" w:rsidR="000D392A" w:rsidRDefault="00660490" w:rsidP="00660490">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Indigenous Philosophies: Mayan, Aztec and the thought of the Inca</w:t>
      </w:r>
    </w:p>
    <w:p w14:paraId="4C2B5EF8" w14:textId="77777777" w:rsidR="00660490" w:rsidRPr="00660490" w:rsidRDefault="00660490" w:rsidP="00136C28">
      <w:pPr>
        <w:numPr>
          <w:ilvl w:val="0"/>
          <w:numId w:val="4"/>
        </w:numPr>
        <w:tabs>
          <w:tab w:val="left" w:pos="0"/>
          <w:tab w:val="left" w:pos="444"/>
          <w:tab w:val="left" w:pos="900"/>
          <w:tab w:val="left" w:pos="1260"/>
          <w:tab w:val="left" w:pos="1620"/>
          <w:tab w:val="left" w:pos="1980"/>
        </w:tabs>
        <w:suppressAutoHyphens/>
        <w:spacing w:line="240" w:lineRule="atLeast"/>
        <w:ind w:left="900" w:hanging="450"/>
        <w:rPr>
          <w:rFonts w:ascii="Arial" w:hAnsi="Arial" w:cs="Arial"/>
        </w:rPr>
      </w:pPr>
      <w:r>
        <w:rPr>
          <w:rFonts w:ascii="Arial" w:hAnsi="Arial" w:cs="Arial"/>
        </w:rPr>
        <w:t>Post-Colonial Thought: Roman Catholicism, Scholasticism, Proto-Feminism and Nationalism and Enlightenment</w:t>
      </w:r>
      <w:r w:rsidRPr="00660490">
        <w:rPr>
          <w:rFonts w:ascii="Arial" w:hAnsi="Arial" w:cs="Arial"/>
        </w:rPr>
        <w:t xml:space="preserve"> thought.</w:t>
      </w:r>
    </w:p>
    <w:p w14:paraId="36E7376C" w14:textId="77777777" w:rsidR="00660490" w:rsidRDefault="00660490" w:rsidP="00660490">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19</w:t>
      </w:r>
      <w:r w:rsidRPr="00660490">
        <w:rPr>
          <w:rFonts w:ascii="Arial" w:hAnsi="Arial" w:cs="Arial"/>
          <w:vertAlign w:val="superscript"/>
        </w:rPr>
        <w:t>th</w:t>
      </w:r>
      <w:r>
        <w:rPr>
          <w:rFonts w:ascii="Arial" w:hAnsi="Arial" w:cs="Arial"/>
        </w:rPr>
        <w:t xml:space="preserve"> Century Positivism and trend towards independence </w:t>
      </w:r>
    </w:p>
    <w:p w14:paraId="5F45F037" w14:textId="77777777" w:rsidR="001E1999" w:rsidRDefault="00660490" w:rsidP="00660490">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20</w:t>
      </w:r>
      <w:r w:rsidRPr="00660490">
        <w:rPr>
          <w:rFonts w:ascii="Arial" w:hAnsi="Arial" w:cs="Arial"/>
          <w:vertAlign w:val="superscript"/>
        </w:rPr>
        <w:t>th</w:t>
      </w:r>
      <w:r>
        <w:rPr>
          <w:rFonts w:ascii="Arial" w:hAnsi="Arial" w:cs="Arial"/>
        </w:rPr>
        <w:t xml:space="preserve"> Century</w:t>
      </w:r>
      <w:r w:rsidR="009E3DC7">
        <w:rPr>
          <w:rFonts w:ascii="Arial" w:hAnsi="Arial" w:cs="Arial"/>
        </w:rPr>
        <w:t xml:space="preserve"> reaction to positivism, </w:t>
      </w:r>
      <w:r w:rsidR="00136C28">
        <w:rPr>
          <w:rFonts w:ascii="Arial" w:hAnsi="Arial" w:cs="Arial"/>
        </w:rPr>
        <w:t>a</w:t>
      </w:r>
      <w:r w:rsidR="009E3DC7">
        <w:rPr>
          <w:rFonts w:ascii="Arial" w:hAnsi="Arial" w:cs="Arial"/>
        </w:rPr>
        <w:t xml:space="preserve">ccelerated trends towards independence manifested in the </w:t>
      </w:r>
      <w:r w:rsidR="001E1999">
        <w:rPr>
          <w:rFonts w:ascii="Arial" w:hAnsi="Arial" w:cs="Arial"/>
        </w:rPr>
        <w:t xml:space="preserve">  </w:t>
      </w:r>
    </w:p>
    <w:p w14:paraId="191D60D9" w14:textId="77777777" w:rsidR="00660490" w:rsidRDefault="009E3DC7" w:rsidP="00136C28">
      <w:pPr>
        <w:tabs>
          <w:tab w:val="left" w:pos="0"/>
          <w:tab w:val="left" w:pos="444"/>
          <w:tab w:val="left" w:pos="900"/>
          <w:tab w:val="left" w:pos="1260"/>
          <w:tab w:val="left" w:pos="1620"/>
          <w:tab w:val="left" w:pos="1980"/>
        </w:tabs>
        <w:suppressAutoHyphens/>
        <w:spacing w:line="240" w:lineRule="atLeast"/>
        <w:ind w:left="900"/>
        <w:rPr>
          <w:rFonts w:ascii="Arial" w:hAnsi="Arial" w:cs="Arial"/>
        </w:rPr>
      </w:pPr>
      <w:r>
        <w:rPr>
          <w:rFonts w:ascii="Arial" w:hAnsi="Arial" w:cs="Arial"/>
        </w:rPr>
        <w:t>Philosophies of Liberation</w:t>
      </w:r>
    </w:p>
    <w:p w14:paraId="171929C5" w14:textId="77777777" w:rsidR="009E3DC7" w:rsidRDefault="000C61AC" w:rsidP="00660490">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The</w:t>
      </w:r>
      <w:r w:rsidR="009E3DC7">
        <w:rPr>
          <w:rFonts w:ascii="Arial" w:hAnsi="Arial" w:cs="Arial"/>
        </w:rPr>
        <w:t xml:space="preserve"> information age and post-colonialism on Latin American thought</w:t>
      </w:r>
    </w:p>
    <w:p w14:paraId="3B64223D" w14:textId="77777777" w:rsidR="009E3DC7" w:rsidRDefault="000C61AC" w:rsidP="00660490">
      <w:pPr>
        <w:numPr>
          <w:ilvl w:val="0"/>
          <w:numId w:val="4"/>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The </w:t>
      </w:r>
      <w:r w:rsidR="00136C28">
        <w:rPr>
          <w:rFonts w:ascii="Arial" w:hAnsi="Arial" w:cs="Arial"/>
        </w:rPr>
        <w:t>r</w:t>
      </w:r>
      <w:r>
        <w:rPr>
          <w:rFonts w:ascii="Arial" w:hAnsi="Arial" w:cs="Arial"/>
        </w:rPr>
        <w:t xml:space="preserve">ise of </w:t>
      </w:r>
      <w:r w:rsidR="009E3DC7">
        <w:rPr>
          <w:rFonts w:ascii="Arial" w:hAnsi="Arial" w:cs="Arial"/>
        </w:rPr>
        <w:t xml:space="preserve">Latin American philosophy </w:t>
      </w:r>
      <w:r>
        <w:rPr>
          <w:rFonts w:ascii="Arial" w:hAnsi="Arial" w:cs="Arial"/>
        </w:rPr>
        <w:t>in the US</w:t>
      </w:r>
    </w:p>
    <w:p w14:paraId="0B82566E" w14:textId="77777777" w:rsidR="000D392A" w:rsidRPr="00CB16AE"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223A6C64" w14:textId="77777777" w:rsidR="00654AEE" w:rsidRPr="00CB16AE" w:rsidRDefault="00654AEE" w:rsidP="00654AEE">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8.</w:t>
      </w:r>
      <w:r w:rsidRPr="00CB16AE">
        <w:rPr>
          <w:rFonts w:ascii="Arial" w:hAnsi="Arial" w:cs="Arial"/>
        </w:rPr>
        <w:tab/>
      </w:r>
      <w:r w:rsidRPr="00CB16AE">
        <w:rPr>
          <w:rFonts w:ascii="Arial" w:hAnsi="Arial" w:cs="Arial"/>
          <w:u w:val="single"/>
        </w:rPr>
        <w:t>Method of Instruction</w:t>
      </w:r>
    </w:p>
    <w:p w14:paraId="365CF52C" w14:textId="77777777" w:rsidR="00654AEE" w:rsidRDefault="00654AEE" w:rsidP="00984104">
      <w:pPr>
        <w:tabs>
          <w:tab w:val="left" w:pos="0"/>
          <w:tab w:val="left" w:pos="444"/>
          <w:tab w:val="left" w:pos="900"/>
          <w:tab w:val="left" w:pos="1260"/>
          <w:tab w:val="left" w:pos="1620"/>
          <w:tab w:val="left" w:pos="1980"/>
        </w:tabs>
        <w:suppressAutoHyphens/>
        <w:spacing w:line="240" w:lineRule="atLeast"/>
        <w:rPr>
          <w:rFonts w:ascii="Arial" w:hAnsi="Arial" w:cs="Arial"/>
        </w:rPr>
      </w:pPr>
    </w:p>
    <w:p w14:paraId="27365F58" w14:textId="0FAE969C" w:rsidR="00654AEE" w:rsidRDefault="009E3DC7" w:rsidP="009E3DC7">
      <w:pPr>
        <w:numPr>
          <w:ilvl w:val="0"/>
          <w:numId w:val="5"/>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Lecture</w:t>
      </w:r>
      <w:r w:rsidR="001E1999">
        <w:rPr>
          <w:rFonts w:ascii="Arial" w:hAnsi="Arial" w:cs="Arial"/>
        </w:rPr>
        <w:t>s</w:t>
      </w:r>
      <w:r>
        <w:rPr>
          <w:rFonts w:ascii="Arial" w:hAnsi="Arial" w:cs="Arial"/>
        </w:rPr>
        <w:t xml:space="preserve"> </w:t>
      </w:r>
    </w:p>
    <w:p w14:paraId="6BF47BF2" w14:textId="77777777" w:rsidR="001E1999" w:rsidRPr="001E1999" w:rsidRDefault="009E3DC7" w:rsidP="001E1999">
      <w:pPr>
        <w:numPr>
          <w:ilvl w:val="0"/>
          <w:numId w:val="5"/>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Guest lecturers from other departments, such as history and </w:t>
      </w:r>
      <w:r w:rsidR="001E1999">
        <w:rPr>
          <w:rFonts w:ascii="Arial" w:hAnsi="Arial" w:cs="Arial"/>
        </w:rPr>
        <w:t>CCS</w:t>
      </w:r>
    </w:p>
    <w:p w14:paraId="1D43EFF9" w14:textId="733F1338" w:rsidR="009E3DC7" w:rsidRDefault="009E3DC7" w:rsidP="009E3DC7">
      <w:pPr>
        <w:numPr>
          <w:ilvl w:val="0"/>
          <w:numId w:val="5"/>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Student </w:t>
      </w:r>
      <w:r w:rsidR="003C0E20">
        <w:rPr>
          <w:rFonts w:ascii="Arial" w:hAnsi="Arial" w:cs="Arial"/>
        </w:rPr>
        <w:t>c</w:t>
      </w:r>
      <w:r>
        <w:rPr>
          <w:rFonts w:ascii="Arial" w:hAnsi="Arial" w:cs="Arial"/>
        </w:rPr>
        <w:t>ollaboration to present solutions to a given question</w:t>
      </w:r>
    </w:p>
    <w:p w14:paraId="5C8315E4" w14:textId="1AC9D2FA" w:rsidR="009E3DC7" w:rsidRDefault="00726B9A" w:rsidP="009E3DC7">
      <w:pPr>
        <w:numPr>
          <w:ilvl w:val="0"/>
          <w:numId w:val="5"/>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Peer </w:t>
      </w:r>
      <w:r w:rsidR="009E3DC7">
        <w:rPr>
          <w:rFonts w:ascii="Arial" w:hAnsi="Arial" w:cs="Arial"/>
        </w:rPr>
        <w:t>presentations</w:t>
      </w:r>
    </w:p>
    <w:p w14:paraId="2BEBAC90" w14:textId="293D890B" w:rsidR="009E3DC7" w:rsidRDefault="001E1999" w:rsidP="009E3DC7">
      <w:pPr>
        <w:numPr>
          <w:ilvl w:val="0"/>
          <w:numId w:val="5"/>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Textual </w:t>
      </w:r>
      <w:r w:rsidR="00726B9A">
        <w:rPr>
          <w:rFonts w:ascii="Arial" w:hAnsi="Arial" w:cs="Arial"/>
        </w:rPr>
        <w:t>a</w:t>
      </w:r>
      <w:r>
        <w:rPr>
          <w:rFonts w:ascii="Arial" w:hAnsi="Arial" w:cs="Arial"/>
        </w:rPr>
        <w:t>nalysis in class</w:t>
      </w:r>
    </w:p>
    <w:p w14:paraId="0B47D6E6" w14:textId="1C4ABCB8" w:rsidR="001E1999" w:rsidRDefault="001E1999" w:rsidP="009E3DC7">
      <w:pPr>
        <w:numPr>
          <w:ilvl w:val="0"/>
          <w:numId w:val="5"/>
        </w:num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 xml:space="preserve">Documentaries and </w:t>
      </w:r>
      <w:r w:rsidR="00726B9A">
        <w:rPr>
          <w:rFonts w:ascii="Arial" w:hAnsi="Arial" w:cs="Arial"/>
        </w:rPr>
        <w:t>f</w:t>
      </w:r>
      <w:r>
        <w:rPr>
          <w:rFonts w:ascii="Arial" w:hAnsi="Arial" w:cs="Arial"/>
        </w:rPr>
        <w:t>ilms</w:t>
      </w:r>
    </w:p>
    <w:p w14:paraId="5E0BED13" w14:textId="77777777" w:rsidR="009E3DC7" w:rsidRPr="00CB16AE" w:rsidRDefault="009E3DC7" w:rsidP="009E3DC7">
      <w:pPr>
        <w:tabs>
          <w:tab w:val="left" w:pos="0"/>
          <w:tab w:val="left" w:pos="444"/>
          <w:tab w:val="left" w:pos="900"/>
          <w:tab w:val="left" w:pos="1260"/>
          <w:tab w:val="left" w:pos="1620"/>
          <w:tab w:val="left" w:pos="1980"/>
        </w:tabs>
        <w:suppressAutoHyphens/>
        <w:spacing w:line="240" w:lineRule="atLeast"/>
        <w:ind w:left="900"/>
        <w:rPr>
          <w:rFonts w:ascii="Arial" w:hAnsi="Arial" w:cs="Arial"/>
        </w:rPr>
      </w:pPr>
    </w:p>
    <w:p w14:paraId="0A92E299" w14:textId="77777777" w:rsidR="000D392A" w:rsidRPr="00CB16AE" w:rsidRDefault="004A1C9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9</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Methods of Evaluating Student Performance</w:t>
      </w:r>
    </w:p>
    <w:p w14:paraId="400BC240" w14:textId="77777777" w:rsidR="001E1999" w:rsidRDefault="001E1999" w:rsidP="00984104">
      <w:pPr>
        <w:rPr>
          <w:rFonts w:ascii="Arial" w:hAnsi="Arial" w:cs="Arial"/>
          <w:b/>
          <w:spacing w:val="-3"/>
        </w:rPr>
      </w:pPr>
    </w:p>
    <w:p w14:paraId="1E27F3B5" w14:textId="0A6BECFD" w:rsidR="001E1999" w:rsidRPr="004415C9" w:rsidRDefault="005E1904" w:rsidP="001E1999">
      <w:pPr>
        <w:numPr>
          <w:ilvl w:val="0"/>
          <w:numId w:val="7"/>
        </w:num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R</w:t>
      </w:r>
      <w:r w:rsidR="001E1999" w:rsidRPr="004415C9">
        <w:rPr>
          <w:rFonts w:ascii="Arial" w:hAnsi="Arial"/>
        </w:rPr>
        <w:t>eading assignments and class discussion</w:t>
      </w:r>
    </w:p>
    <w:p w14:paraId="7DBD3427" w14:textId="4ED8E391" w:rsidR="001E1999" w:rsidRPr="004415C9" w:rsidRDefault="001E1999" w:rsidP="001E19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4415C9">
        <w:rPr>
          <w:rFonts w:ascii="Arial" w:hAnsi="Arial"/>
        </w:rPr>
        <w:tab/>
        <w:t>b.</w:t>
      </w:r>
      <w:r w:rsidRPr="004415C9">
        <w:rPr>
          <w:rFonts w:ascii="Arial" w:hAnsi="Arial"/>
        </w:rPr>
        <w:tab/>
        <w:t>Participation in class projects</w:t>
      </w:r>
      <w:r>
        <w:rPr>
          <w:rFonts w:ascii="Arial" w:hAnsi="Arial"/>
        </w:rPr>
        <w:t xml:space="preserve"> such as</w:t>
      </w:r>
      <w:r w:rsidR="00C3467A">
        <w:rPr>
          <w:rFonts w:ascii="Arial" w:hAnsi="Arial"/>
        </w:rPr>
        <w:t xml:space="preserve"> </w:t>
      </w:r>
      <w:r w:rsidR="005E1904">
        <w:rPr>
          <w:rFonts w:ascii="Arial" w:hAnsi="Arial"/>
        </w:rPr>
        <w:t xml:space="preserve">group presentations on a topic such as </w:t>
      </w:r>
      <w:r w:rsidR="00C3467A">
        <w:rPr>
          <w:rFonts w:ascii="Arial" w:hAnsi="Arial"/>
        </w:rPr>
        <w:t>collective understanding of how colonization affected indigenous thought</w:t>
      </w:r>
    </w:p>
    <w:p w14:paraId="5E86AE5B" w14:textId="77777777" w:rsidR="001E1999" w:rsidRPr="004415C9" w:rsidRDefault="001E1999" w:rsidP="001E19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4415C9">
        <w:rPr>
          <w:rFonts w:ascii="Arial" w:hAnsi="Arial"/>
        </w:rPr>
        <w:tab/>
        <w:t>c.</w:t>
      </w:r>
      <w:r w:rsidRPr="004415C9">
        <w:rPr>
          <w:rFonts w:ascii="Arial" w:hAnsi="Arial"/>
        </w:rPr>
        <w:tab/>
        <w:t>Quizzes on assigned material</w:t>
      </w:r>
    </w:p>
    <w:p w14:paraId="6FDBD25D" w14:textId="2B6E4DA4" w:rsidR="001E1999" w:rsidRPr="004415C9" w:rsidRDefault="001E1999" w:rsidP="001E19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4415C9">
        <w:rPr>
          <w:rFonts w:ascii="Arial" w:hAnsi="Arial"/>
        </w:rPr>
        <w:tab/>
        <w:t>d.</w:t>
      </w:r>
      <w:r w:rsidRPr="004415C9">
        <w:rPr>
          <w:rFonts w:ascii="Arial" w:hAnsi="Arial"/>
        </w:rPr>
        <w:tab/>
        <w:t xml:space="preserve">Midterm and final exams entailing both objective and </w:t>
      </w:r>
      <w:r w:rsidR="005E1904">
        <w:rPr>
          <w:rFonts w:ascii="Arial" w:hAnsi="Arial"/>
        </w:rPr>
        <w:t xml:space="preserve">interpretive </w:t>
      </w:r>
      <w:r w:rsidRPr="004415C9">
        <w:rPr>
          <w:rFonts w:ascii="Arial" w:hAnsi="Arial"/>
        </w:rPr>
        <w:t>components</w:t>
      </w:r>
    </w:p>
    <w:p w14:paraId="5F223CE8" w14:textId="6F0C0FFA" w:rsidR="001E1999" w:rsidRPr="004415C9" w:rsidRDefault="001E1999" w:rsidP="001E19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4415C9">
        <w:rPr>
          <w:rFonts w:ascii="Arial" w:hAnsi="Arial"/>
        </w:rPr>
        <w:tab/>
        <w:t>e.</w:t>
      </w:r>
      <w:r w:rsidRPr="004415C9">
        <w:rPr>
          <w:rFonts w:ascii="Arial" w:hAnsi="Arial"/>
        </w:rPr>
        <w:tab/>
        <w:t>Term paper(s)</w:t>
      </w:r>
      <w:r>
        <w:rPr>
          <w:rFonts w:ascii="Arial" w:hAnsi="Arial"/>
        </w:rPr>
        <w:t xml:space="preserve"> </w:t>
      </w:r>
      <w:r w:rsidR="005E1904">
        <w:rPr>
          <w:rFonts w:ascii="Arial" w:hAnsi="Arial"/>
        </w:rPr>
        <w:t xml:space="preserve">and short essay(s) </w:t>
      </w:r>
      <w:r>
        <w:rPr>
          <w:rFonts w:ascii="Arial" w:hAnsi="Arial"/>
        </w:rPr>
        <w:t>on topics such as “Which aspects of liberation philosophy persist in 21</w:t>
      </w:r>
      <w:r w:rsidRPr="001E1999">
        <w:rPr>
          <w:rFonts w:ascii="Arial" w:hAnsi="Arial"/>
          <w:vertAlign w:val="superscript"/>
        </w:rPr>
        <w:t>st</w:t>
      </w:r>
      <w:r>
        <w:rPr>
          <w:rFonts w:ascii="Arial" w:hAnsi="Arial"/>
        </w:rPr>
        <w:t xml:space="preserve"> Century post-colonialism?”</w:t>
      </w:r>
    </w:p>
    <w:p w14:paraId="3F878BB0" w14:textId="705D5272" w:rsidR="001E1999" w:rsidRPr="005F6D32" w:rsidRDefault="001E1999" w:rsidP="001E199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4415C9">
        <w:rPr>
          <w:rFonts w:ascii="Arial" w:hAnsi="Arial"/>
        </w:rPr>
        <w:tab/>
        <w:t>f.</w:t>
      </w:r>
      <w:r w:rsidRPr="004415C9">
        <w:rPr>
          <w:rFonts w:ascii="Arial" w:hAnsi="Arial"/>
        </w:rPr>
        <w:tab/>
        <w:t>Special individual projects</w:t>
      </w:r>
      <w:r w:rsidR="006F2869">
        <w:rPr>
          <w:rFonts w:ascii="Arial" w:hAnsi="Arial"/>
        </w:rPr>
        <w:t xml:space="preserve"> such as a presentation to the class tailored to each student’s area of interest within </w:t>
      </w:r>
      <w:r w:rsidR="00A64036">
        <w:rPr>
          <w:rFonts w:ascii="Arial" w:hAnsi="Arial"/>
        </w:rPr>
        <w:t>L</w:t>
      </w:r>
      <w:r w:rsidR="006F2869">
        <w:rPr>
          <w:rFonts w:ascii="Arial" w:hAnsi="Arial"/>
        </w:rPr>
        <w:t>atin American philosophy.</w:t>
      </w:r>
    </w:p>
    <w:p w14:paraId="4E06BEFF" w14:textId="77777777" w:rsidR="001E1999" w:rsidRPr="00CB16AE" w:rsidRDefault="001E1999" w:rsidP="00C3467A">
      <w:pPr>
        <w:tabs>
          <w:tab w:val="left" w:pos="0"/>
          <w:tab w:val="left" w:pos="444"/>
          <w:tab w:val="left" w:pos="900"/>
          <w:tab w:val="left" w:pos="1260"/>
          <w:tab w:val="left" w:pos="1620"/>
          <w:tab w:val="left" w:pos="1980"/>
        </w:tabs>
        <w:suppressAutoHyphens/>
        <w:spacing w:line="240" w:lineRule="atLeast"/>
        <w:rPr>
          <w:rFonts w:ascii="Arial" w:hAnsi="Arial" w:cs="Arial"/>
          <w:b/>
        </w:rPr>
      </w:pPr>
    </w:p>
    <w:p w14:paraId="73DA113A" w14:textId="77777777" w:rsidR="000D392A" w:rsidRPr="00CB16AE" w:rsidRDefault="004A1C9A">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10</w:t>
      </w:r>
      <w:r w:rsidR="000D392A" w:rsidRPr="00CB16AE">
        <w:rPr>
          <w:rFonts w:ascii="Arial" w:hAnsi="Arial" w:cs="Arial"/>
        </w:rPr>
        <w:t>.</w:t>
      </w:r>
      <w:r w:rsidR="000D392A" w:rsidRPr="00CB16AE">
        <w:rPr>
          <w:rFonts w:ascii="Arial" w:hAnsi="Arial" w:cs="Arial"/>
        </w:rPr>
        <w:tab/>
      </w:r>
      <w:r w:rsidR="000D392A" w:rsidRPr="00CB16AE">
        <w:rPr>
          <w:rFonts w:ascii="Arial" w:hAnsi="Arial" w:cs="Arial"/>
          <w:u w:val="single"/>
        </w:rPr>
        <w:t>Outside Class Assignments</w:t>
      </w:r>
    </w:p>
    <w:p w14:paraId="0FD3E10C" w14:textId="77777777" w:rsidR="00FE78F0" w:rsidRDefault="00FE78F0" w:rsidP="00984104">
      <w:pPr>
        <w:tabs>
          <w:tab w:val="left" w:pos="0"/>
          <w:tab w:val="left" w:pos="444"/>
          <w:tab w:val="left" w:pos="900"/>
          <w:tab w:val="left" w:pos="1260"/>
          <w:tab w:val="left" w:pos="1620"/>
          <w:tab w:val="left" w:pos="1980"/>
        </w:tabs>
        <w:suppressAutoHyphens/>
        <w:spacing w:line="240" w:lineRule="atLeast"/>
        <w:rPr>
          <w:rFonts w:ascii="Arial" w:hAnsi="Arial" w:cs="Arial"/>
        </w:rPr>
      </w:pPr>
    </w:p>
    <w:p w14:paraId="4E6D5051" w14:textId="77777777" w:rsidR="00F65E23" w:rsidRPr="004415C9" w:rsidRDefault="00F65E23" w:rsidP="00F65E23">
      <w:pPr>
        <w:pStyle w:val="ListParagraph"/>
        <w:numPr>
          <w:ilvl w:val="0"/>
          <w:numId w:val="8"/>
        </w:numPr>
        <w:tabs>
          <w:tab w:val="left" w:pos="0"/>
          <w:tab w:val="left" w:pos="444"/>
          <w:tab w:val="left" w:pos="900"/>
          <w:tab w:val="left" w:pos="1260"/>
          <w:tab w:val="left" w:pos="1620"/>
          <w:tab w:val="left" w:pos="1980"/>
        </w:tabs>
        <w:suppressAutoHyphens/>
        <w:spacing w:line="240" w:lineRule="atLeast"/>
        <w:rPr>
          <w:rFonts w:ascii="Arial" w:hAnsi="Arial"/>
        </w:rPr>
      </w:pPr>
      <w:r w:rsidRPr="004415C9">
        <w:rPr>
          <w:rFonts w:ascii="Arial" w:hAnsi="Arial"/>
        </w:rPr>
        <w:t xml:space="preserve">Reading and analysis of </w:t>
      </w:r>
      <w:r>
        <w:rPr>
          <w:rFonts w:ascii="Arial" w:hAnsi="Arial"/>
        </w:rPr>
        <w:t>primary texts, such as “The Cosmic Race” by Jose Vasconcelos</w:t>
      </w:r>
    </w:p>
    <w:p w14:paraId="52AF0DCA" w14:textId="5B8BE878" w:rsidR="00F65E23" w:rsidRPr="004415C9" w:rsidRDefault="00F65E23" w:rsidP="00EE238A">
      <w:pPr>
        <w:pStyle w:val="ListParagraph"/>
        <w:numPr>
          <w:ilvl w:val="0"/>
          <w:numId w:val="8"/>
        </w:num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4415C9">
        <w:rPr>
          <w:rFonts w:ascii="Arial" w:hAnsi="Arial"/>
        </w:rPr>
        <w:t xml:space="preserve">Short answer </w:t>
      </w:r>
      <w:r w:rsidR="009B157A" w:rsidRPr="004415C9">
        <w:rPr>
          <w:rFonts w:ascii="Arial" w:hAnsi="Arial"/>
        </w:rPr>
        <w:t>questions</w:t>
      </w:r>
      <w:r w:rsidR="009B157A">
        <w:rPr>
          <w:rFonts w:ascii="Arial" w:hAnsi="Arial"/>
        </w:rPr>
        <w:t xml:space="preserve"> about the adopted textbook </w:t>
      </w:r>
      <w:r>
        <w:rPr>
          <w:rFonts w:ascii="Arial" w:hAnsi="Arial"/>
        </w:rPr>
        <w:t xml:space="preserve">to foster remembrance and understanding </w:t>
      </w:r>
      <w:r w:rsidR="009B157A">
        <w:rPr>
          <w:rFonts w:ascii="Arial" w:hAnsi="Arial"/>
        </w:rPr>
        <w:t>of course content</w:t>
      </w:r>
      <w:r w:rsidR="004C4FC3">
        <w:rPr>
          <w:rFonts w:ascii="Arial" w:hAnsi="Arial"/>
        </w:rPr>
        <w:t xml:space="preserve"> such as proto-feminism and the rise of nationalistic thought.</w:t>
      </w:r>
    </w:p>
    <w:p w14:paraId="20B0DA79" w14:textId="77777777" w:rsidR="00F65E23" w:rsidRPr="005F6D32" w:rsidRDefault="009B157A" w:rsidP="00067D58">
      <w:pPr>
        <w:pStyle w:val="ListParagraph"/>
        <w:numPr>
          <w:ilvl w:val="0"/>
          <w:numId w:val="8"/>
        </w:num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Pr>
          <w:rFonts w:ascii="Arial" w:hAnsi="Arial"/>
        </w:rPr>
        <w:t xml:space="preserve">Weekly Journal: Students will begin the semester answering straightforward questions, progress to answering more sophisticated application questions, ultimately ending the semester by creating formulating their own accounts of how Latin American philosophy has culminated in the rise of Latin American philosophy in the US.   </w:t>
      </w:r>
    </w:p>
    <w:p w14:paraId="3BBA1080" w14:textId="77777777" w:rsidR="00F65E23" w:rsidRPr="004415C9" w:rsidRDefault="00F65E23" w:rsidP="00067D58">
      <w:pPr>
        <w:pStyle w:val="ListParagraph"/>
        <w:numPr>
          <w:ilvl w:val="0"/>
          <w:numId w:val="8"/>
        </w:numPr>
        <w:tabs>
          <w:tab w:val="left" w:pos="0"/>
          <w:tab w:val="left" w:pos="444"/>
          <w:tab w:val="left" w:pos="900"/>
          <w:tab w:val="left" w:pos="1260"/>
          <w:tab w:val="left" w:pos="1620"/>
          <w:tab w:val="left" w:pos="1980"/>
        </w:tabs>
        <w:suppressAutoHyphens/>
        <w:spacing w:line="240" w:lineRule="atLeast"/>
        <w:rPr>
          <w:rFonts w:ascii="Arial" w:hAnsi="Arial"/>
        </w:rPr>
      </w:pPr>
      <w:r w:rsidRPr="004415C9">
        <w:rPr>
          <w:rFonts w:ascii="Arial" w:hAnsi="Arial"/>
        </w:rPr>
        <w:t>Philosophic research</w:t>
      </w:r>
      <w:r>
        <w:rPr>
          <w:rFonts w:ascii="Arial" w:hAnsi="Arial"/>
        </w:rPr>
        <w:t xml:space="preserve"> on topics </w:t>
      </w:r>
      <w:r w:rsidR="0053669F">
        <w:rPr>
          <w:rFonts w:ascii="Arial" w:hAnsi="Arial"/>
        </w:rPr>
        <w:t>such as the concepts involved in and the emergence of Positivism</w:t>
      </w:r>
    </w:p>
    <w:p w14:paraId="6C17CF58" w14:textId="77777777" w:rsidR="00F65E23" w:rsidRPr="004415C9" w:rsidRDefault="00F65E23" w:rsidP="00067D58">
      <w:pPr>
        <w:pStyle w:val="ListParagraph"/>
        <w:numPr>
          <w:ilvl w:val="0"/>
          <w:numId w:val="8"/>
        </w:numPr>
        <w:tabs>
          <w:tab w:val="left" w:pos="0"/>
          <w:tab w:val="left" w:pos="444"/>
          <w:tab w:val="left" w:pos="900"/>
          <w:tab w:val="left" w:pos="1260"/>
          <w:tab w:val="left" w:pos="1620"/>
          <w:tab w:val="left" w:pos="1980"/>
        </w:tabs>
        <w:suppressAutoHyphens/>
        <w:spacing w:line="240" w:lineRule="atLeast"/>
        <w:ind w:left="900" w:hanging="450"/>
        <w:rPr>
          <w:rFonts w:ascii="Arial" w:hAnsi="Arial"/>
        </w:rPr>
      </w:pPr>
      <w:r w:rsidRPr="004415C9">
        <w:rPr>
          <w:rFonts w:ascii="Arial" w:hAnsi="Arial"/>
        </w:rPr>
        <w:t xml:space="preserve">Analytic </w:t>
      </w:r>
      <w:r w:rsidR="009B157A">
        <w:rPr>
          <w:rFonts w:ascii="Arial" w:hAnsi="Arial"/>
        </w:rPr>
        <w:t>short essays</w:t>
      </w:r>
      <w:r w:rsidRPr="004415C9">
        <w:rPr>
          <w:rFonts w:ascii="Arial" w:hAnsi="Arial"/>
        </w:rPr>
        <w:t xml:space="preserve"> and argumentative compositions</w:t>
      </w:r>
      <w:r>
        <w:rPr>
          <w:rFonts w:ascii="Arial" w:hAnsi="Arial"/>
        </w:rPr>
        <w:t xml:space="preserve"> </w:t>
      </w:r>
      <w:r w:rsidR="009E2506">
        <w:rPr>
          <w:rFonts w:ascii="Arial" w:hAnsi="Arial"/>
        </w:rPr>
        <w:t>on the continuity of Enlightenment philosophy independence philosophies, for instance</w:t>
      </w:r>
    </w:p>
    <w:p w14:paraId="711D65BC" w14:textId="77777777" w:rsidR="003C0E20" w:rsidRDefault="003C0E20" w:rsidP="003C0E20">
      <w:pPr>
        <w:tabs>
          <w:tab w:val="left" w:pos="0"/>
          <w:tab w:val="left" w:pos="444"/>
          <w:tab w:val="left" w:pos="900"/>
          <w:tab w:val="left" w:pos="1260"/>
          <w:tab w:val="left" w:pos="1620"/>
          <w:tab w:val="left" w:pos="1980"/>
        </w:tabs>
        <w:suppressAutoHyphens/>
        <w:spacing w:line="240" w:lineRule="atLeast"/>
        <w:rPr>
          <w:rFonts w:ascii="Arial" w:hAnsi="Arial" w:cs="Arial"/>
        </w:rPr>
      </w:pPr>
      <w:r>
        <w:rPr>
          <w:rFonts w:ascii="Arial" w:hAnsi="Arial" w:cs="Arial"/>
        </w:rPr>
        <w:tab/>
        <w:t>f.</w:t>
      </w:r>
      <w:r>
        <w:rPr>
          <w:rFonts w:ascii="Arial" w:hAnsi="Arial" w:cs="Arial"/>
        </w:rPr>
        <w:tab/>
        <w:t>Recording short presentations for the instructor on our learning management system</w:t>
      </w:r>
    </w:p>
    <w:p w14:paraId="687A62CB" w14:textId="0FD4E2AC" w:rsidR="00260E1A" w:rsidRPr="00CB16AE" w:rsidRDefault="00260E1A" w:rsidP="00984104">
      <w:pPr>
        <w:tabs>
          <w:tab w:val="left" w:pos="0"/>
          <w:tab w:val="left" w:pos="444"/>
          <w:tab w:val="left" w:pos="900"/>
          <w:tab w:val="left" w:pos="1260"/>
          <w:tab w:val="left" w:pos="1620"/>
          <w:tab w:val="left" w:pos="1980"/>
        </w:tabs>
        <w:suppressAutoHyphens/>
        <w:spacing w:line="240" w:lineRule="atLeast"/>
        <w:rPr>
          <w:rFonts w:ascii="Arial" w:hAnsi="Arial" w:cs="Arial"/>
        </w:rPr>
      </w:pPr>
    </w:p>
    <w:p w14:paraId="3A2D0174" w14:textId="77777777" w:rsidR="00734609" w:rsidRPr="00CB16AE" w:rsidRDefault="00734609" w:rsidP="00734609">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11.</w:t>
      </w:r>
      <w:r w:rsidRPr="00CB16AE">
        <w:rPr>
          <w:rFonts w:ascii="Arial" w:hAnsi="Arial" w:cs="Arial"/>
        </w:rPr>
        <w:tab/>
      </w:r>
      <w:r w:rsidRPr="00CB16AE">
        <w:rPr>
          <w:rFonts w:ascii="Arial" w:hAnsi="Arial" w:cs="Arial"/>
          <w:u w:val="single"/>
        </w:rPr>
        <w:t>Texts</w:t>
      </w:r>
    </w:p>
    <w:p w14:paraId="6B9D94B5" w14:textId="77777777" w:rsidR="00734609" w:rsidRPr="00CB16AE" w:rsidRDefault="00734609" w:rsidP="00734609">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175ECE3B" w14:textId="77777777" w:rsidR="00734609" w:rsidRPr="00CB16AE" w:rsidRDefault="00734609" w:rsidP="00734609">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ab/>
        <w:t>a.</w:t>
      </w:r>
      <w:r w:rsidRPr="00CB16AE">
        <w:rPr>
          <w:rFonts w:ascii="Arial" w:hAnsi="Arial" w:cs="Arial"/>
        </w:rPr>
        <w:tab/>
      </w:r>
      <w:r>
        <w:rPr>
          <w:rFonts w:ascii="Arial" w:hAnsi="Arial" w:cs="Arial"/>
        </w:rPr>
        <w:t xml:space="preserve">Sanchez Jr., Robert Eli, </w:t>
      </w:r>
      <w:r w:rsidRPr="00984104">
        <w:rPr>
          <w:rFonts w:ascii="Arial" w:hAnsi="Arial" w:cs="Arial"/>
          <w:i/>
        </w:rPr>
        <w:t>Latin American and Latinx Philosophy: A Collaborative Introduction</w:t>
      </w:r>
      <w:r>
        <w:rPr>
          <w:rFonts w:ascii="Arial" w:hAnsi="Arial" w:cs="Arial"/>
        </w:rPr>
        <w:t>, New York, NY, Taylor and Francis, 2020.</w:t>
      </w:r>
    </w:p>
    <w:p w14:paraId="2B1A6542" w14:textId="77777777" w:rsidR="00734609" w:rsidRPr="00D0068F" w:rsidRDefault="00734609" w:rsidP="00734609">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CB16AE">
        <w:rPr>
          <w:rFonts w:ascii="Arial" w:hAnsi="Arial" w:cs="Arial"/>
        </w:rPr>
        <w:tab/>
        <w:t>b.</w:t>
      </w:r>
      <w:r w:rsidRPr="00CB16AE">
        <w:rPr>
          <w:rFonts w:ascii="Arial" w:hAnsi="Arial" w:cs="Arial"/>
        </w:rPr>
        <w:tab/>
      </w:r>
      <w:r>
        <w:rPr>
          <w:rFonts w:ascii="Arial" w:hAnsi="Arial" w:cs="Arial"/>
        </w:rPr>
        <w:t xml:space="preserve">Vallejo, Alejandro J., </w:t>
      </w:r>
      <w:r w:rsidRPr="00984104">
        <w:rPr>
          <w:rFonts w:ascii="Arial" w:hAnsi="Arial" w:cs="Arial"/>
          <w:i/>
        </w:rPr>
        <w:t>Latin American Philosophy: From Identity to Radical Exteriority</w:t>
      </w:r>
      <w:r>
        <w:rPr>
          <w:rFonts w:ascii="Arial" w:hAnsi="Arial" w:cs="Arial"/>
        </w:rPr>
        <w:t>, Bloomington, IN, Indiana University Press, 2014.</w:t>
      </w:r>
    </w:p>
    <w:p w14:paraId="2EAB54D1" w14:textId="77777777" w:rsidR="00984104" w:rsidRDefault="00984104">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7DE1A678" w14:textId="77777777" w:rsidR="00984104" w:rsidRDefault="00984104">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54BC53E9" w14:textId="77777777" w:rsidR="003508BD" w:rsidRDefault="003508BD" w:rsidP="00984104">
      <w:pPr>
        <w:tabs>
          <w:tab w:val="left" w:pos="0"/>
          <w:tab w:val="left" w:pos="528"/>
          <w:tab w:val="left" w:pos="2964"/>
          <w:tab w:val="left" w:pos="5472"/>
          <w:tab w:val="left" w:pos="6264"/>
          <w:tab w:val="left" w:pos="7716"/>
          <w:tab w:val="left" w:pos="7920"/>
        </w:tabs>
        <w:suppressAutoHyphens/>
        <w:spacing w:line="240" w:lineRule="atLeast"/>
        <w:rPr>
          <w:rFonts w:ascii="Arial" w:hAnsi="Arial" w:cs="Arial"/>
          <w:bCs/>
          <w:u w:val="single"/>
        </w:rPr>
      </w:pPr>
    </w:p>
    <w:p w14:paraId="57EBF779" w14:textId="77777777" w:rsidR="00F85B75" w:rsidRDefault="00F85B75" w:rsidP="00984104">
      <w:pPr>
        <w:tabs>
          <w:tab w:val="left" w:pos="0"/>
          <w:tab w:val="left" w:pos="528"/>
          <w:tab w:val="left" w:pos="2964"/>
          <w:tab w:val="left" w:pos="5472"/>
          <w:tab w:val="left" w:pos="6264"/>
          <w:tab w:val="left" w:pos="7716"/>
          <w:tab w:val="left" w:pos="7920"/>
        </w:tabs>
        <w:suppressAutoHyphens/>
        <w:spacing w:line="240" w:lineRule="atLeast"/>
        <w:rPr>
          <w:rFonts w:ascii="Arial" w:hAnsi="Arial" w:cs="Arial"/>
          <w:bCs/>
          <w:u w:val="single"/>
        </w:rPr>
      </w:pPr>
    </w:p>
    <w:p w14:paraId="1281B108" w14:textId="77777777" w:rsidR="00984104" w:rsidRPr="00734609" w:rsidRDefault="00984104" w:rsidP="00984104">
      <w:pPr>
        <w:tabs>
          <w:tab w:val="left" w:pos="0"/>
          <w:tab w:val="left" w:pos="528"/>
          <w:tab w:val="left" w:pos="2964"/>
          <w:tab w:val="left" w:pos="5472"/>
          <w:tab w:val="left" w:pos="6264"/>
          <w:tab w:val="left" w:pos="7716"/>
          <w:tab w:val="left" w:pos="7920"/>
        </w:tabs>
        <w:suppressAutoHyphens/>
        <w:spacing w:line="240" w:lineRule="atLeast"/>
        <w:rPr>
          <w:rFonts w:ascii="Arial" w:hAnsi="Arial" w:cs="Arial"/>
          <w:bCs/>
        </w:rPr>
      </w:pPr>
      <w:r>
        <w:rPr>
          <w:rFonts w:ascii="Arial" w:hAnsi="Arial" w:cs="Arial"/>
          <w:bCs/>
          <w:u w:val="single"/>
        </w:rPr>
        <w:t>PHILOSOPHY 160 – LATIN AMERICAN PHILOSOPHY</w:t>
      </w:r>
      <w:r w:rsidR="00734609">
        <w:rPr>
          <w:rFonts w:ascii="Arial" w:hAnsi="Arial" w:cs="Arial"/>
          <w:bCs/>
        </w:rPr>
        <w:tab/>
      </w:r>
      <w:r w:rsidR="00734609">
        <w:rPr>
          <w:rFonts w:ascii="Arial" w:hAnsi="Arial" w:cs="Arial"/>
          <w:bCs/>
        </w:rPr>
        <w:tab/>
      </w:r>
      <w:r w:rsidR="00734609">
        <w:rPr>
          <w:rFonts w:ascii="Arial" w:hAnsi="Arial" w:cs="Arial"/>
          <w:bCs/>
        </w:rPr>
        <w:tab/>
      </w:r>
      <w:r w:rsidR="00734609">
        <w:rPr>
          <w:rFonts w:ascii="Arial" w:hAnsi="Arial" w:cs="Arial"/>
          <w:bCs/>
        </w:rPr>
        <w:tab/>
      </w:r>
      <w:r w:rsidR="00734609">
        <w:rPr>
          <w:rFonts w:ascii="Arial" w:hAnsi="Arial" w:cs="Arial"/>
          <w:bCs/>
        </w:rPr>
        <w:tab/>
      </w:r>
      <w:r w:rsidR="00734609">
        <w:rPr>
          <w:rFonts w:ascii="Arial" w:hAnsi="Arial" w:cs="Arial"/>
          <w:bCs/>
        </w:rPr>
        <w:tab/>
        <w:t>Page 3</w:t>
      </w:r>
    </w:p>
    <w:p w14:paraId="14712BBE" w14:textId="77777777" w:rsidR="00984104" w:rsidRDefault="00984104">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54A7D577" w14:textId="77777777" w:rsidR="007A701B" w:rsidRPr="00CB16AE" w:rsidRDefault="007A701B">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45B50DF9" w14:textId="77777777" w:rsidR="00260E1A" w:rsidRPr="00CB16AE" w:rsidRDefault="00260E1A" w:rsidP="00260E1A">
      <w:pPr>
        <w:tabs>
          <w:tab w:val="left" w:pos="0"/>
          <w:tab w:val="left" w:pos="444"/>
          <w:tab w:val="left" w:pos="900"/>
          <w:tab w:val="left" w:pos="1260"/>
          <w:tab w:val="left" w:pos="1620"/>
          <w:tab w:val="left" w:pos="1980"/>
        </w:tabs>
        <w:suppressAutoHyphens/>
        <w:spacing w:line="240" w:lineRule="atLeast"/>
        <w:rPr>
          <w:rFonts w:ascii="Arial" w:hAnsi="Arial" w:cs="Arial"/>
        </w:rPr>
      </w:pPr>
      <w:r w:rsidRPr="00CB16AE">
        <w:rPr>
          <w:rFonts w:ascii="Arial" w:hAnsi="Arial" w:cs="Arial"/>
        </w:rPr>
        <w:tab/>
      </w:r>
      <w:r w:rsidRPr="00CB16AE">
        <w:rPr>
          <w:rFonts w:ascii="Arial" w:hAnsi="Arial" w:cs="Arial"/>
          <w:u w:val="single"/>
        </w:rPr>
        <w:t>Addendum: Student Learning Outcomes</w:t>
      </w:r>
    </w:p>
    <w:p w14:paraId="4DE5D7D5" w14:textId="77777777" w:rsidR="002F2DE0" w:rsidRPr="00CB16AE" w:rsidRDefault="002F2DE0" w:rsidP="00260E1A">
      <w:pPr>
        <w:tabs>
          <w:tab w:val="left" w:pos="0"/>
          <w:tab w:val="left" w:pos="444"/>
          <w:tab w:val="left" w:pos="900"/>
          <w:tab w:val="left" w:pos="1260"/>
          <w:tab w:val="left" w:pos="1620"/>
          <w:tab w:val="left" w:pos="1980"/>
        </w:tabs>
        <w:suppressAutoHyphens/>
        <w:spacing w:line="240" w:lineRule="atLeast"/>
        <w:rPr>
          <w:rFonts w:ascii="Arial" w:hAnsi="Arial" w:cs="Arial"/>
        </w:rPr>
      </w:pPr>
    </w:p>
    <w:p w14:paraId="0595E012" w14:textId="77777777" w:rsidR="002F2DE0" w:rsidRDefault="002F2DE0" w:rsidP="00260E1A">
      <w:pPr>
        <w:tabs>
          <w:tab w:val="left" w:pos="0"/>
          <w:tab w:val="left" w:pos="444"/>
          <w:tab w:val="left" w:pos="900"/>
          <w:tab w:val="left" w:pos="1260"/>
          <w:tab w:val="left" w:pos="1620"/>
          <w:tab w:val="left" w:pos="1980"/>
        </w:tabs>
        <w:suppressAutoHyphens/>
        <w:spacing w:line="240" w:lineRule="atLeast"/>
        <w:rPr>
          <w:rFonts w:ascii="Arial" w:hAnsi="Arial" w:cs="Arial"/>
        </w:rPr>
      </w:pPr>
      <w:r w:rsidRPr="00CB16AE">
        <w:rPr>
          <w:rFonts w:ascii="Arial" w:hAnsi="Arial" w:cs="Arial"/>
        </w:rPr>
        <w:tab/>
        <w:t>Upon completion of this course, our students will be able to do the following:</w:t>
      </w:r>
    </w:p>
    <w:p w14:paraId="61C1D646" w14:textId="77777777" w:rsidR="00BE2025" w:rsidRPr="00BE2025" w:rsidRDefault="00BE2025" w:rsidP="00BE2025">
      <w:pPr>
        <w:tabs>
          <w:tab w:val="left" w:pos="0"/>
          <w:tab w:val="left" w:pos="444"/>
          <w:tab w:val="left" w:pos="900"/>
          <w:tab w:val="left" w:pos="1260"/>
          <w:tab w:val="left" w:pos="1620"/>
          <w:tab w:val="left" w:pos="1980"/>
        </w:tabs>
        <w:suppressAutoHyphens/>
        <w:spacing w:line="240" w:lineRule="atLeast"/>
        <w:ind w:left="720"/>
        <w:rPr>
          <w:rFonts w:ascii="Arial" w:hAnsi="Arial" w:cs="Arial"/>
        </w:rPr>
      </w:pPr>
      <w:r w:rsidRPr="00BE2025">
        <w:rPr>
          <w:rFonts w:ascii="Arial" w:hAnsi="Arial" w:cs="Arial"/>
        </w:rPr>
        <w:t>a. Identify and describe all the periods of Latin American Philosophy</w:t>
      </w:r>
    </w:p>
    <w:p w14:paraId="64461D0F" w14:textId="77777777" w:rsidR="00BE2025" w:rsidRPr="00BE2025" w:rsidRDefault="00BE2025" w:rsidP="00BE2025">
      <w:pPr>
        <w:tabs>
          <w:tab w:val="left" w:pos="0"/>
          <w:tab w:val="left" w:pos="444"/>
          <w:tab w:val="left" w:pos="900"/>
          <w:tab w:val="left" w:pos="1260"/>
          <w:tab w:val="left" w:pos="1620"/>
          <w:tab w:val="left" w:pos="1980"/>
        </w:tabs>
        <w:suppressAutoHyphens/>
        <w:spacing w:line="240" w:lineRule="atLeast"/>
        <w:ind w:left="720"/>
        <w:rPr>
          <w:rFonts w:ascii="Arial" w:hAnsi="Arial" w:cs="Arial"/>
        </w:rPr>
      </w:pPr>
      <w:r w:rsidRPr="00BE2025">
        <w:rPr>
          <w:rFonts w:ascii="Arial" w:hAnsi="Arial" w:cs="Arial"/>
        </w:rPr>
        <w:t>b. Analyze the theoretical continuities and discontinuities amongst these periods</w:t>
      </w:r>
    </w:p>
    <w:p w14:paraId="70D5BC49" w14:textId="77777777" w:rsidR="00BE2025" w:rsidRPr="00BE2025" w:rsidRDefault="00BE2025" w:rsidP="00BE2025">
      <w:pPr>
        <w:tabs>
          <w:tab w:val="left" w:pos="0"/>
          <w:tab w:val="left" w:pos="444"/>
          <w:tab w:val="left" w:pos="900"/>
          <w:tab w:val="left" w:pos="1260"/>
          <w:tab w:val="left" w:pos="1620"/>
          <w:tab w:val="left" w:pos="1980"/>
        </w:tabs>
        <w:suppressAutoHyphens/>
        <w:spacing w:line="240" w:lineRule="atLeast"/>
        <w:ind w:left="720"/>
        <w:rPr>
          <w:rFonts w:ascii="Arial" w:hAnsi="Arial" w:cs="Arial"/>
        </w:rPr>
      </w:pPr>
      <w:r w:rsidRPr="00BE2025">
        <w:rPr>
          <w:rFonts w:ascii="Arial" w:hAnsi="Arial" w:cs="Arial"/>
        </w:rPr>
        <w:t>c. Evaluate how various trends have led to the diversification of schools in 21st Century Latin American thought</w:t>
      </w:r>
    </w:p>
    <w:p w14:paraId="52A535AE" w14:textId="77777777" w:rsidR="00BE2025" w:rsidRDefault="00BE2025" w:rsidP="00BE2025">
      <w:pPr>
        <w:tabs>
          <w:tab w:val="left" w:pos="0"/>
          <w:tab w:val="left" w:pos="444"/>
          <w:tab w:val="left" w:pos="900"/>
          <w:tab w:val="left" w:pos="1260"/>
          <w:tab w:val="left" w:pos="1620"/>
          <w:tab w:val="left" w:pos="1980"/>
        </w:tabs>
        <w:suppressAutoHyphens/>
        <w:spacing w:line="240" w:lineRule="atLeast"/>
        <w:ind w:left="720"/>
        <w:rPr>
          <w:rFonts w:ascii="Arial" w:hAnsi="Arial" w:cs="Arial"/>
        </w:rPr>
      </w:pPr>
      <w:r w:rsidRPr="00BE2025">
        <w:rPr>
          <w:rFonts w:ascii="Arial" w:hAnsi="Arial" w:cs="Arial"/>
        </w:rPr>
        <w:t>d. Place herself in the Latin American philosophy traditions learned in our course as it affects her life in El Cajon, and the greater San Diego area, by identifying connections to some ideological aspect(s) or theoretical assumptions of our local culture, politics, institutions, or even of our college itself</w:t>
      </w:r>
    </w:p>
    <w:p w14:paraId="2709231D" w14:textId="77777777" w:rsidR="00984104" w:rsidRDefault="00984104" w:rsidP="009218EE">
      <w:pPr>
        <w:tabs>
          <w:tab w:val="left" w:pos="0"/>
          <w:tab w:val="left" w:pos="444"/>
          <w:tab w:val="left" w:pos="900"/>
          <w:tab w:val="left" w:pos="1260"/>
          <w:tab w:val="left" w:pos="1620"/>
          <w:tab w:val="left" w:pos="1980"/>
        </w:tabs>
        <w:suppressAutoHyphens/>
        <w:spacing w:line="240" w:lineRule="atLeast"/>
        <w:rPr>
          <w:rFonts w:ascii="Arial" w:hAnsi="Arial" w:cs="Arial"/>
        </w:rPr>
      </w:pPr>
    </w:p>
    <w:p w14:paraId="2494CD47" w14:textId="393DD6C7" w:rsidR="005A2505" w:rsidRDefault="00064A63" w:rsidP="009218EE">
      <w:pPr>
        <w:tabs>
          <w:tab w:val="left" w:pos="0"/>
          <w:tab w:val="left" w:pos="444"/>
          <w:tab w:val="left" w:pos="900"/>
          <w:tab w:val="left" w:pos="1260"/>
          <w:tab w:val="left" w:pos="1620"/>
          <w:tab w:val="left" w:pos="1980"/>
        </w:tabs>
        <w:suppressAutoHyphens/>
        <w:spacing w:line="240" w:lineRule="atLeast"/>
        <w:rPr>
          <w:rFonts w:ascii="Arial" w:hAnsi="Arial" w:cs="Arial"/>
        </w:rPr>
      </w:pPr>
      <w:r w:rsidRPr="00CB16AE">
        <w:rPr>
          <w:rFonts w:ascii="Arial" w:hAnsi="Arial" w:cs="Arial"/>
        </w:rPr>
        <w:t>D</w:t>
      </w:r>
      <w:r w:rsidR="000D392A" w:rsidRPr="00CB16AE">
        <w:rPr>
          <w:rFonts w:ascii="Arial" w:hAnsi="Arial" w:cs="Arial"/>
        </w:rPr>
        <w:t xml:space="preserve">ate approved by the Governing Board: </w:t>
      </w:r>
      <w:r w:rsidR="00DB5A95">
        <w:rPr>
          <w:rFonts w:ascii="Arial" w:hAnsi="Arial" w:cs="Arial"/>
        </w:rPr>
        <w:t xml:space="preserve">May 19, </w:t>
      </w:r>
      <w:bookmarkStart w:id="0" w:name="_GoBack"/>
      <w:bookmarkEnd w:id="0"/>
      <w:r w:rsidR="00DB5A95">
        <w:rPr>
          <w:rFonts w:ascii="Arial" w:hAnsi="Arial" w:cs="Arial"/>
        </w:rPr>
        <w:t>2020</w:t>
      </w:r>
    </w:p>
    <w:p w14:paraId="7B93EA0A" w14:textId="77777777" w:rsidR="00BE2025" w:rsidRDefault="00BE2025" w:rsidP="009218EE">
      <w:pPr>
        <w:tabs>
          <w:tab w:val="left" w:pos="0"/>
          <w:tab w:val="left" w:pos="444"/>
          <w:tab w:val="left" w:pos="900"/>
          <w:tab w:val="left" w:pos="1260"/>
          <w:tab w:val="left" w:pos="1620"/>
          <w:tab w:val="left" w:pos="1980"/>
        </w:tabs>
        <w:suppressAutoHyphens/>
        <w:spacing w:line="240" w:lineRule="atLeast"/>
        <w:rPr>
          <w:rFonts w:ascii="Arial" w:hAnsi="Arial" w:cs="Arial"/>
        </w:rPr>
      </w:pPr>
    </w:p>
    <w:p w14:paraId="74868C3F" w14:textId="77777777" w:rsidR="00BE2025" w:rsidRPr="00CB16AE" w:rsidRDefault="00BE2025" w:rsidP="009218EE">
      <w:pPr>
        <w:tabs>
          <w:tab w:val="left" w:pos="0"/>
          <w:tab w:val="left" w:pos="444"/>
          <w:tab w:val="left" w:pos="900"/>
          <w:tab w:val="left" w:pos="1260"/>
          <w:tab w:val="left" w:pos="1620"/>
          <w:tab w:val="left" w:pos="1980"/>
        </w:tabs>
        <w:suppressAutoHyphens/>
        <w:spacing w:line="240" w:lineRule="atLeast"/>
        <w:rPr>
          <w:rFonts w:ascii="Arial" w:hAnsi="Arial" w:cs="Arial"/>
        </w:rPr>
      </w:pPr>
    </w:p>
    <w:sectPr w:rsidR="00BE2025" w:rsidRPr="00CB16AE" w:rsidSect="006921DB">
      <w:endnotePr>
        <w:numFmt w:val="decimal"/>
      </w:endnotePr>
      <w:pgSz w:w="12240" w:h="15840"/>
      <w:pgMar w:top="1008" w:right="864" w:bottom="720" w:left="864" w:header="1080" w:footer="108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3A30E" w14:textId="77777777" w:rsidR="002D1BE3" w:rsidRDefault="002D1BE3">
      <w:pPr>
        <w:spacing w:line="20" w:lineRule="exact"/>
        <w:rPr>
          <w:sz w:val="24"/>
        </w:rPr>
      </w:pPr>
    </w:p>
  </w:endnote>
  <w:endnote w:type="continuationSeparator" w:id="0">
    <w:p w14:paraId="1C1C8591" w14:textId="77777777" w:rsidR="002D1BE3" w:rsidRDefault="002D1BE3">
      <w:r>
        <w:rPr>
          <w:sz w:val="24"/>
        </w:rPr>
        <w:t xml:space="preserve"> </w:t>
      </w:r>
    </w:p>
  </w:endnote>
  <w:endnote w:type="continuationNotice" w:id="1">
    <w:p w14:paraId="6DFCB2A8" w14:textId="77777777" w:rsidR="002D1BE3" w:rsidRDefault="002D1BE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F4E96" w14:textId="77777777" w:rsidR="002D1BE3" w:rsidRDefault="002D1BE3">
      <w:r>
        <w:rPr>
          <w:sz w:val="24"/>
        </w:rPr>
        <w:separator/>
      </w:r>
    </w:p>
  </w:footnote>
  <w:footnote w:type="continuationSeparator" w:id="0">
    <w:p w14:paraId="649E349D" w14:textId="77777777" w:rsidR="002D1BE3" w:rsidRDefault="002D1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C77"/>
    <w:multiLevelType w:val="hybridMultilevel"/>
    <w:tmpl w:val="A08216F8"/>
    <w:lvl w:ilvl="0" w:tplc="F17CEC3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A1502BE"/>
    <w:multiLevelType w:val="hybridMultilevel"/>
    <w:tmpl w:val="20A01944"/>
    <w:lvl w:ilvl="0" w:tplc="8F10CFF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B521ED"/>
    <w:multiLevelType w:val="hybridMultilevel"/>
    <w:tmpl w:val="A08216F8"/>
    <w:lvl w:ilvl="0" w:tplc="F17CEC3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CF07CF0"/>
    <w:multiLevelType w:val="hybridMultilevel"/>
    <w:tmpl w:val="6C1CC7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76589"/>
    <w:multiLevelType w:val="hybridMultilevel"/>
    <w:tmpl w:val="008A1BD4"/>
    <w:lvl w:ilvl="0" w:tplc="011A9B4A">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1267950"/>
    <w:multiLevelType w:val="hybridMultilevel"/>
    <w:tmpl w:val="B43CD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96832"/>
    <w:multiLevelType w:val="hybridMultilevel"/>
    <w:tmpl w:val="F7D0AF70"/>
    <w:lvl w:ilvl="0" w:tplc="3544D0FC">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B0C5292"/>
    <w:multiLevelType w:val="hybridMultilevel"/>
    <w:tmpl w:val="9C90C4FA"/>
    <w:lvl w:ilvl="0" w:tplc="DEC01CA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F8D2758"/>
    <w:multiLevelType w:val="hybridMultilevel"/>
    <w:tmpl w:val="A32C5D6C"/>
    <w:lvl w:ilvl="0" w:tplc="CE96ECEC">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03723BF"/>
    <w:multiLevelType w:val="hybridMultilevel"/>
    <w:tmpl w:val="2E640D22"/>
    <w:lvl w:ilvl="0" w:tplc="F17CEC38">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8"/>
  </w:num>
  <w:num w:numId="6">
    <w:abstractNumId w:val="0"/>
  </w:num>
  <w:num w:numId="7">
    <w:abstractNumId w:val="9"/>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023"/>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6F5"/>
    <w:rsid w:val="0003339E"/>
    <w:rsid w:val="0003676E"/>
    <w:rsid w:val="000414A6"/>
    <w:rsid w:val="000467DC"/>
    <w:rsid w:val="00060A82"/>
    <w:rsid w:val="00064A63"/>
    <w:rsid w:val="00067D58"/>
    <w:rsid w:val="000756F5"/>
    <w:rsid w:val="00085184"/>
    <w:rsid w:val="000A0401"/>
    <w:rsid w:val="000A1CA7"/>
    <w:rsid w:val="000C5AB7"/>
    <w:rsid w:val="000C61AC"/>
    <w:rsid w:val="000D38D2"/>
    <w:rsid w:val="000D392A"/>
    <w:rsid w:val="000F2B9B"/>
    <w:rsid w:val="00114B6F"/>
    <w:rsid w:val="00132E30"/>
    <w:rsid w:val="00136C28"/>
    <w:rsid w:val="001977F4"/>
    <w:rsid w:val="001A4E22"/>
    <w:rsid w:val="001C73E4"/>
    <w:rsid w:val="001E1999"/>
    <w:rsid w:val="001E771C"/>
    <w:rsid w:val="001F5B7F"/>
    <w:rsid w:val="002243B8"/>
    <w:rsid w:val="002434DF"/>
    <w:rsid w:val="00243E24"/>
    <w:rsid w:val="0024433B"/>
    <w:rsid w:val="00260E1A"/>
    <w:rsid w:val="00266C95"/>
    <w:rsid w:val="00266D86"/>
    <w:rsid w:val="00271B79"/>
    <w:rsid w:val="00283FD4"/>
    <w:rsid w:val="0029034C"/>
    <w:rsid w:val="00292C69"/>
    <w:rsid w:val="002A6411"/>
    <w:rsid w:val="002B654A"/>
    <w:rsid w:val="002B6FD0"/>
    <w:rsid w:val="002C1AA5"/>
    <w:rsid w:val="002D1BE3"/>
    <w:rsid w:val="002D5BC5"/>
    <w:rsid w:val="002E4DF8"/>
    <w:rsid w:val="002E5044"/>
    <w:rsid w:val="002F2DE0"/>
    <w:rsid w:val="002F404A"/>
    <w:rsid w:val="002F7247"/>
    <w:rsid w:val="003063B4"/>
    <w:rsid w:val="003110AC"/>
    <w:rsid w:val="003304EB"/>
    <w:rsid w:val="00331AA5"/>
    <w:rsid w:val="003477E3"/>
    <w:rsid w:val="003508BD"/>
    <w:rsid w:val="0037130D"/>
    <w:rsid w:val="00375890"/>
    <w:rsid w:val="00392307"/>
    <w:rsid w:val="003A6C5A"/>
    <w:rsid w:val="003C0E20"/>
    <w:rsid w:val="003D48C2"/>
    <w:rsid w:val="00411953"/>
    <w:rsid w:val="00431818"/>
    <w:rsid w:val="004635BB"/>
    <w:rsid w:val="004674B6"/>
    <w:rsid w:val="00474CF8"/>
    <w:rsid w:val="004877BB"/>
    <w:rsid w:val="004A1C9A"/>
    <w:rsid w:val="004A6287"/>
    <w:rsid w:val="004B5D2D"/>
    <w:rsid w:val="004C4FC3"/>
    <w:rsid w:val="004E26AE"/>
    <w:rsid w:val="004F0FE8"/>
    <w:rsid w:val="004F5D8D"/>
    <w:rsid w:val="00500D00"/>
    <w:rsid w:val="00505B8A"/>
    <w:rsid w:val="0053669F"/>
    <w:rsid w:val="00542332"/>
    <w:rsid w:val="00557F44"/>
    <w:rsid w:val="005630DF"/>
    <w:rsid w:val="0056676B"/>
    <w:rsid w:val="005762D7"/>
    <w:rsid w:val="00581472"/>
    <w:rsid w:val="005A2505"/>
    <w:rsid w:val="005A4795"/>
    <w:rsid w:val="005C2641"/>
    <w:rsid w:val="005C44A6"/>
    <w:rsid w:val="005D315F"/>
    <w:rsid w:val="005E06FD"/>
    <w:rsid w:val="005E1904"/>
    <w:rsid w:val="005F0FDD"/>
    <w:rsid w:val="00606243"/>
    <w:rsid w:val="00645BEB"/>
    <w:rsid w:val="00646753"/>
    <w:rsid w:val="00654AEE"/>
    <w:rsid w:val="00660490"/>
    <w:rsid w:val="0068589F"/>
    <w:rsid w:val="006921DB"/>
    <w:rsid w:val="006F2869"/>
    <w:rsid w:val="007119B7"/>
    <w:rsid w:val="00726B9A"/>
    <w:rsid w:val="00734609"/>
    <w:rsid w:val="0075448F"/>
    <w:rsid w:val="00760516"/>
    <w:rsid w:val="00771D6B"/>
    <w:rsid w:val="007720BE"/>
    <w:rsid w:val="00773822"/>
    <w:rsid w:val="00787F35"/>
    <w:rsid w:val="0079631F"/>
    <w:rsid w:val="007A701B"/>
    <w:rsid w:val="007C04A1"/>
    <w:rsid w:val="007D12CF"/>
    <w:rsid w:val="00804E22"/>
    <w:rsid w:val="00833A90"/>
    <w:rsid w:val="00844423"/>
    <w:rsid w:val="00882BF2"/>
    <w:rsid w:val="008A4A3A"/>
    <w:rsid w:val="008A6D7B"/>
    <w:rsid w:val="008A7162"/>
    <w:rsid w:val="008D2FCF"/>
    <w:rsid w:val="008F61A0"/>
    <w:rsid w:val="00906F3D"/>
    <w:rsid w:val="00916C9E"/>
    <w:rsid w:val="009218EE"/>
    <w:rsid w:val="00926E2D"/>
    <w:rsid w:val="009352E6"/>
    <w:rsid w:val="00935CEA"/>
    <w:rsid w:val="0094731E"/>
    <w:rsid w:val="009511B9"/>
    <w:rsid w:val="009754CD"/>
    <w:rsid w:val="00984104"/>
    <w:rsid w:val="00991D78"/>
    <w:rsid w:val="009B157A"/>
    <w:rsid w:val="009C7725"/>
    <w:rsid w:val="009D0AC8"/>
    <w:rsid w:val="009D15F3"/>
    <w:rsid w:val="009D690F"/>
    <w:rsid w:val="009D6EE4"/>
    <w:rsid w:val="009E2506"/>
    <w:rsid w:val="009E3DC7"/>
    <w:rsid w:val="009F1376"/>
    <w:rsid w:val="009F5AB9"/>
    <w:rsid w:val="00A1284F"/>
    <w:rsid w:val="00A55BA5"/>
    <w:rsid w:val="00A64036"/>
    <w:rsid w:val="00A65283"/>
    <w:rsid w:val="00A675B2"/>
    <w:rsid w:val="00A76CAD"/>
    <w:rsid w:val="00A80684"/>
    <w:rsid w:val="00A96B9B"/>
    <w:rsid w:val="00AB3875"/>
    <w:rsid w:val="00AC2F6F"/>
    <w:rsid w:val="00B34D3D"/>
    <w:rsid w:val="00B37782"/>
    <w:rsid w:val="00B66655"/>
    <w:rsid w:val="00BB7279"/>
    <w:rsid w:val="00BE2025"/>
    <w:rsid w:val="00C3467A"/>
    <w:rsid w:val="00C5577F"/>
    <w:rsid w:val="00C70640"/>
    <w:rsid w:val="00C734AA"/>
    <w:rsid w:val="00C868AF"/>
    <w:rsid w:val="00C932A2"/>
    <w:rsid w:val="00C9380E"/>
    <w:rsid w:val="00CA294B"/>
    <w:rsid w:val="00CB16AE"/>
    <w:rsid w:val="00CB52E9"/>
    <w:rsid w:val="00CF5B1F"/>
    <w:rsid w:val="00D0068F"/>
    <w:rsid w:val="00D03E0F"/>
    <w:rsid w:val="00D2311D"/>
    <w:rsid w:val="00D57B97"/>
    <w:rsid w:val="00D6317D"/>
    <w:rsid w:val="00D94D63"/>
    <w:rsid w:val="00DB5A95"/>
    <w:rsid w:val="00DB5D95"/>
    <w:rsid w:val="00DD7067"/>
    <w:rsid w:val="00E01B1B"/>
    <w:rsid w:val="00E3276A"/>
    <w:rsid w:val="00E34E76"/>
    <w:rsid w:val="00E52F93"/>
    <w:rsid w:val="00E92870"/>
    <w:rsid w:val="00E94921"/>
    <w:rsid w:val="00EE238A"/>
    <w:rsid w:val="00EE723F"/>
    <w:rsid w:val="00EF60FB"/>
    <w:rsid w:val="00EF7B5D"/>
    <w:rsid w:val="00F13B9A"/>
    <w:rsid w:val="00F2036F"/>
    <w:rsid w:val="00F23DC2"/>
    <w:rsid w:val="00F24796"/>
    <w:rsid w:val="00F53208"/>
    <w:rsid w:val="00F609CD"/>
    <w:rsid w:val="00F65E23"/>
    <w:rsid w:val="00F7083D"/>
    <w:rsid w:val="00F73587"/>
    <w:rsid w:val="00F85B75"/>
    <w:rsid w:val="00F92101"/>
    <w:rsid w:val="00F958D4"/>
    <w:rsid w:val="00FA738E"/>
    <w:rsid w:val="00FE710D"/>
    <w:rsid w:val="00FE78F0"/>
    <w:rsid w:val="00FF3178"/>
    <w:rsid w:val="00FF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1CD52"/>
  <w15:chartTrackingRefBased/>
  <w15:docId w15:val="{620E360B-92D8-4E83-A955-88C16869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link w:val="Heading1Char"/>
    <w:qFormat/>
    <w:rsid w:val="00D0068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rsid w:val="00557F44"/>
    <w:pPr>
      <w:tabs>
        <w:tab w:val="center" w:pos="4680"/>
        <w:tab w:val="right" w:pos="9360"/>
      </w:tabs>
    </w:pPr>
  </w:style>
  <w:style w:type="character" w:customStyle="1" w:styleId="HeaderChar">
    <w:name w:val="Header Char"/>
    <w:link w:val="Header"/>
    <w:rsid w:val="00557F44"/>
    <w:rPr>
      <w:rFonts w:ascii="Courier" w:hAnsi="Courier"/>
    </w:rPr>
  </w:style>
  <w:style w:type="paragraph" w:styleId="Footer">
    <w:name w:val="footer"/>
    <w:basedOn w:val="Normal"/>
    <w:link w:val="FooterChar"/>
    <w:rsid w:val="00557F44"/>
    <w:pPr>
      <w:tabs>
        <w:tab w:val="center" w:pos="4680"/>
        <w:tab w:val="right" w:pos="9360"/>
      </w:tabs>
    </w:pPr>
  </w:style>
  <w:style w:type="character" w:customStyle="1" w:styleId="FooterChar">
    <w:name w:val="Footer Char"/>
    <w:link w:val="Footer"/>
    <w:rsid w:val="00557F44"/>
    <w:rPr>
      <w:rFonts w:ascii="Courier" w:hAnsi="Courier"/>
    </w:rPr>
  </w:style>
  <w:style w:type="paragraph" w:styleId="ListParagraph">
    <w:name w:val="List Paragraph"/>
    <w:basedOn w:val="Normal"/>
    <w:uiPriority w:val="34"/>
    <w:qFormat/>
    <w:rsid w:val="00F65E23"/>
    <w:pPr>
      <w:ind w:left="720"/>
      <w:contextualSpacing/>
    </w:pPr>
  </w:style>
  <w:style w:type="character" w:customStyle="1" w:styleId="Heading1Char">
    <w:name w:val="Heading 1 Char"/>
    <w:link w:val="Heading1"/>
    <w:rsid w:val="00D0068F"/>
    <w:rPr>
      <w:rFonts w:ascii="Cambria" w:eastAsia="Times New Roman" w:hAnsi="Cambria" w:cs="Times New Roman"/>
      <w:b/>
      <w:bCs/>
      <w:kern w:val="32"/>
      <w:sz w:val="32"/>
      <w:szCs w:val="32"/>
    </w:rPr>
  </w:style>
  <w:style w:type="paragraph" w:customStyle="1" w:styleId="xxmsonormal">
    <w:name w:val="x_x_msonormal"/>
    <w:basedOn w:val="Normal"/>
    <w:rsid w:val="00BE2025"/>
    <w:pPr>
      <w:widowControl/>
    </w:pPr>
    <w:rPr>
      <w:rFonts w:ascii="Times New Roman" w:eastAsia="Calibri" w:hAnsi="Times New Roman"/>
      <w:sz w:val="24"/>
      <w:szCs w:val="24"/>
    </w:rPr>
  </w:style>
  <w:style w:type="paragraph" w:styleId="BalloonText">
    <w:name w:val="Balloon Text"/>
    <w:basedOn w:val="Normal"/>
    <w:link w:val="BalloonTextChar"/>
    <w:rsid w:val="00F85B75"/>
    <w:rPr>
      <w:rFonts w:ascii="Segoe UI" w:hAnsi="Segoe UI" w:cs="Segoe UI"/>
      <w:sz w:val="18"/>
      <w:szCs w:val="18"/>
    </w:rPr>
  </w:style>
  <w:style w:type="character" w:customStyle="1" w:styleId="BalloonTextChar">
    <w:name w:val="Balloon Text Char"/>
    <w:link w:val="BalloonText"/>
    <w:rsid w:val="00F85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74060">
      <w:bodyDiv w:val="1"/>
      <w:marLeft w:val="0"/>
      <w:marRight w:val="0"/>
      <w:marTop w:val="0"/>
      <w:marBottom w:val="0"/>
      <w:divBdr>
        <w:top w:val="none" w:sz="0" w:space="0" w:color="auto"/>
        <w:left w:val="none" w:sz="0" w:space="0" w:color="auto"/>
        <w:bottom w:val="none" w:sz="0" w:space="0" w:color="auto"/>
        <w:right w:val="none" w:sz="0" w:space="0" w:color="auto"/>
      </w:divBdr>
    </w:div>
    <w:div w:id="1157648815">
      <w:bodyDiv w:val="1"/>
      <w:marLeft w:val="0"/>
      <w:marRight w:val="0"/>
      <w:marTop w:val="0"/>
      <w:marBottom w:val="0"/>
      <w:divBdr>
        <w:top w:val="none" w:sz="0" w:space="0" w:color="auto"/>
        <w:left w:val="none" w:sz="0" w:space="0" w:color="auto"/>
        <w:bottom w:val="none" w:sz="0" w:space="0" w:color="auto"/>
        <w:right w:val="none" w:sz="0" w:space="0" w:color="auto"/>
      </w:divBdr>
    </w:div>
    <w:div w:id="12320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278E0-2DD9-4681-B13D-C0F278B4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3</cp:revision>
  <cp:lastPrinted>2019-10-30T22:10:00Z</cp:lastPrinted>
  <dcterms:created xsi:type="dcterms:W3CDTF">2020-04-14T16:43:00Z</dcterms:created>
  <dcterms:modified xsi:type="dcterms:W3CDTF">2021-01-14T18:07:00Z</dcterms:modified>
</cp:coreProperties>
</file>