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50E6F" w14:textId="77777777" w:rsidR="002776DB" w:rsidRPr="00D87A94" w:rsidRDefault="00274F1A">
      <w:pPr>
        <w:jc w:val="center"/>
        <w:rPr>
          <w:rFonts w:ascii="Arial" w:hAnsi="Arial" w:cs="Arial"/>
          <w:sz w:val="20"/>
          <w:szCs w:val="20"/>
        </w:rPr>
      </w:pPr>
      <w:r w:rsidRPr="00D87A94">
        <w:rPr>
          <w:rFonts w:ascii="Arial" w:hAnsi="Arial" w:cs="Arial"/>
          <w:sz w:val="20"/>
          <w:szCs w:val="20"/>
        </w:rPr>
        <w:t>Grossmont College</w:t>
      </w:r>
    </w:p>
    <w:p w14:paraId="45076B5A" w14:textId="77777777" w:rsidR="002776DB" w:rsidRPr="00D87A94" w:rsidRDefault="002776DB">
      <w:pPr>
        <w:jc w:val="center"/>
        <w:rPr>
          <w:rFonts w:ascii="Arial" w:hAnsi="Arial" w:cs="Arial"/>
          <w:sz w:val="20"/>
          <w:szCs w:val="20"/>
        </w:rPr>
      </w:pPr>
    </w:p>
    <w:p w14:paraId="48AE29EC" w14:textId="77777777" w:rsidR="002776DB" w:rsidRPr="00D87A94" w:rsidRDefault="005E2CC1">
      <w:pPr>
        <w:jc w:val="center"/>
        <w:rPr>
          <w:rFonts w:ascii="Arial" w:hAnsi="Arial" w:cs="Arial"/>
          <w:sz w:val="20"/>
          <w:szCs w:val="20"/>
          <w:u w:val="single"/>
        </w:rPr>
      </w:pPr>
      <w:r>
        <w:rPr>
          <w:rFonts w:ascii="Arial" w:hAnsi="Arial" w:cs="Arial"/>
          <w:sz w:val="20"/>
          <w:szCs w:val="20"/>
          <w:u w:val="single"/>
        </w:rPr>
        <w:t xml:space="preserve">Official </w:t>
      </w:r>
      <w:r w:rsidR="00274F1A" w:rsidRPr="00D87A94">
        <w:rPr>
          <w:rFonts w:ascii="Arial" w:hAnsi="Arial" w:cs="Arial"/>
          <w:sz w:val="20"/>
          <w:szCs w:val="20"/>
          <w:u w:val="single"/>
        </w:rPr>
        <w:t>Course Outline</w:t>
      </w:r>
    </w:p>
    <w:p w14:paraId="5C8B0E7C" w14:textId="77777777" w:rsidR="002776DB" w:rsidRPr="00D87A94" w:rsidRDefault="002776DB">
      <w:pPr>
        <w:rPr>
          <w:rFonts w:ascii="Arial" w:hAnsi="Arial" w:cs="Arial"/>
          <w:sz w:val="20"/>
          <w:szCs w:val="20"/>
        </w:rPr>
      </w:pPr>
    </w:p>
    <w:p w14:paraId="5DB79D63" w14:textId="77777777" w:rsidR="002776DB" w:rsidRPr="00D87A94" w:rsidRDefault="00274F1A">
      <w:pPr>
        <w:rPr>
          <w:rFonts w:ascii="Arial" w:hAnsi="Arial" w:cs="Arial"/>
          <w:sz w:val="20"/>
          <w:szCs w:val="20"/>
          <w:u w:val="single"/>
        </w:rPr>
      </w:pPr>
      <w:r w:rsidRPr="00D87A94">
        <w:rPr>
          <w:rFonts w:ascii="Arial" w:hAnsi="Arial" w:cs="Arial"/>
          <w:sz w:val="20"/>
          <w:szCs w:val="20"/>
          <w:u w:val="single"/>
        </w:rPr>
        <w:t>PHILOSOPHY 145 – SOCIAL AND POLITICAL PHILOSOPHY</w:t>
      </w:r>
    </w:p>
    <w:p w14:paraId="681DBFD8" w14:textId="77777777" w:rsidR="002776DB" w:rsidRPr="00D87A94" w:rsidRDefault="002776DB">
      <w:pPr>
        <w:rPr>
          <w:rFonts w:ascii="Arial" w:hAnsi="Arial" w:cs="Arial"/>
          <w:sz w:val="20"/>
          <w:szCs w:val="20"/>
        </w:rPr>
      </w:pPr>
    </w:p>
    <w:p w14:paraId="5855BC5A" w14:textId="12FB582C" w:rsidR="002776DB" w:rsidRPr="00D87A94"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Course Number</w:t>
      </w:r>
      <w:r w:rsidRPr="00D87A94">
        <w:rPr>
          <w:rStyle w:val="GCOUTLINE1"/>
          <w:rFonts w:ascii="Arial" w:hAnsi="Arial"/>
          <w:sz w:val="20"/>
        </w:rPr>
        <w:tab/>
      </w:r>
      <w:r w:rsidRPr="00D87A94">
        <w:rPr>
          <w:rStyle w:val="GCOUTLINE1"/>
          <w:rFonts w:ascii="Arial" w:hAnsi="Arial"/>
          <w:sz w:val="20"/>
        </w:rPr>
        <w:tab/>
      </w:r>
      <w:r w:rsidRPr="00D87A94">
        <w:rPr>
          <w:rStyle w:val="GCOUTLINE1"/>
          <w:rFonts w:ascii="Arial" w:hAnsi="Arial"/>
          <w:sz w:val="20"/>
          <w:u w:val="single"/>
        </w:rPr>
        <w:t>Course Title</w:t>
      </w:r>
      <w:r w:rsidRPr="00D87A94">
        <w:rPr>
          <w:rStyle w:val="GCOUTLINE1"/>
          <w:rFonts w:ascii="Arial" w:hAnsi="Arial"/>
          <w:sz w:val="20"/>
        </w:rPr>
        <w:tab/>
      </w:r>
      <w:r w:rsidRPr="00D87A94">
        <w:rPr>
          <w:rStyle w:val="GCOUTLINE1"/>
          <w:rFonts w:ascii="Arial" w:hAnsi="Arial"/>
          <w:sz w:val="20"/>
        </w:rPr>
        <w:tab/>
      </w:r>
      <w:r w:rsidRPr="00D87A94">
        <w:rPr>
          <w:rStyle w:val="GCOUTLINE1"/>
          <w:rFonts w:ascii="Arial" w:hAnsi="Arial"/>
          <w:sz w:val="20"/>
          <w:u w:val="single"/>
        </w:rPr>
        <w:t>Semester Units</w:t>
      </w:r>
      <w:r w:rsidRPr="00D87A94">
        <w:rPr>
          <w:rStyle w:val="GCOUTLINE1"/>
          <w:rFonts w:ascii="Arial" w:hAnsi="Arial"/>
          <w:sz w:val="20"/>
        </w:rPr>
        <w:tab/>
      </w:r>
      <w:r w:rsidRPr="00D87A94">
        <w:rPr>
          <w:rStyle w:val="GCOUTLINE1"/>
          <w:rFonts w:ascii="Arial" w:hAnsi="Arial"/>
          <w:sz w:val="20"/>
        </w:rPr>
        <w:tab/>
      </w:r>
      <w:r w:rsidR="008A580A" w:rsidRPr="00D87A94">
        <w:rPr>
          <w:rStyle w:val="GCOUTLINE1"/>
          <w:rFonts w:ascii="Arial" w:hAnsi="Arial"/>
          <w:sz w:val="20"/>
          <w:u w:val="single"/>
        </w:rPr>
        <w:t xml:space="preserve">Semester </w:t>
      </w:r>
      <w:r w:rsidRPr="00D87A94">
        <w:rPr>
          <w:rStyle w:val="GCOUTLINE1"/>
          <w:rFonts w:ascii="Arial" w:hAnsi="Arial"/>
          <w:sz w:val="20"/>
          <w:u w:val="single"/>
        </w:rPr>
        <w:t>Hours</w:t>
      </w:r>
    </w:p>
    <w:p w14:paraId="6C279E56" w14:textId="295F81AF" w:rsidR="002776DB" w:rsidRPr="00C6237C" w:rsidRDefault="00C6237C">
      <w:pPr>
        <w:tabs>
          <w:tab w:val="left" w:pos="-720"/>
        </w:tabs>
        <w:suppressAutoHyphens/>
        <w:rPr>
          <w:rFonts w:ascii="Arial" w:hAnsi="Arial"/>
          <w:i/>
          <w:sz w:val="18"/>
          <w:szCs w:val="18"/>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46F23AAF" w14:textId="7090E512" w:rsidR="002776DB" w:rsidRPr="00D87A94" w:rsidRDefault="00274F1A" w:rsidP="008A580A">
      <w:pPr>
        <w:tabs>
          <w:tab w:val="left" w:pos="720"/>
          <w:tab w:val="left" w:pos="1440"/>
          <w:tab w:val="left" w:pos="2160"/>
          <w:tab w:val="left" w:pos="2880"/>
          <w:tab w:val="left" w:pos="3600"/>
          <w:tab w:val="left" w:pos="4320"/>
          <w:tab w:val="left" w:pos="5040"/>
          <w:tab w:val="left" w:pos="5490"/>
          <w:tab w:val="left" w:pos="6480"/>
          <w:tab w:val="left" w:pos="7200"/>
          <w:tab w:val="left" w:pos="7920"/>
          <w:tab w:val="left" w:pos="8640"/>
        </w:tabs>
        <w:ind w:left="8640" w:hanging="8280"/>
        <w:rPr>
          <w:rFonts w:ascii="Arial" w:hAnsi="Arial" w:cs="Arial"/>
          <w:sz w:val="20"/>
          <w:szCs w:val="20"/>
        </w:rPr>
      </w:pPr>
      <w:r w:rsidRPr="00D87A94">
        <w:rPr>
          <w:rFonts w:ascii="Arial" w:hAnsi="Arial" w:cs="Arial"/>
          <w:sz w:val="20"/>
          <w:szCs w:val="20"/>
        </w:rPr>
        <w:t>PHIL 1</w:t>
      </w:r>
      <w:r w:rsidR="00C6237C">
        <w:rPr>
          <w:rFonts w:ascii="Arial" w:hAnsi="Arial" w:cs="Arial"/>
          <w:sz w:val="20"/>
          <w:szCs w:val="20"/>
        </w:rPr>
        <w:t>45</w:t>
      </w:r>
      <w:r w:rsidR="00C6237C">
        <w:rPr>
          <w:rFonts w:ascii="Arial" w:hAnsi="Arial" w:cs="Arial"/>
          <w:sz w:val="20"/>
          <w:szCs w:val="20"/>
        </w:rPr>
        <w:tab/>
      </w:r>
      <w:r w:rsidR="00C6237C">
        <w:rPr>
          <w:rFonts w:ascii="Arial" w:hAnsi="Arial" w:cs="Arial"/>
          <w:sz w:val="20"/>
          <w:szCs w:val="20"/>
        </w:rPr>
        <w:tab/>
      </w:r>
      <w:r w:rsidR="00C6237C">
        <w:rPr>
          <w:rFonts w:ascii="Arial" w:hAnsi="Arial" w:cs="Arial"/>
          <w:sz w:val="20"/>
          <w:szCs w:val="20"/>
        </w:rPr>
        <w:tab/>
        <w:t xml:space="preserve">Social and Political </w:t>
      </w:r>
      <w:r w:rsidR="00C6237C">
        <w:rPr>
          <w:rFonts w:ascii="Arial" w:hAnsi="Arial" w:cs="Arial"/>
          <w:sz w:val="20"/>
          <w:szCs w:val="20"/>
        </w:rPr>
        <w:tab/>
      </w:r>
      <w:r w:rsidR="00C6237C">
        <w:rPr>
          <w:rFonts w:ascii="Arial" w:hAnsi="Arial" w:cs="Arial"/>
          <w:sz w:val="20"/>
          <w:szCs w:val="20"/>
        </w:rPr>
        <w:tab/>
      </w:r>
      <w:r w:rsidR="008A580A" w:rsidRPr="00D87A94">
        <w:rPr>
          <w:rFonts w:ascii="Arial" w:hAnsi="Arial" w:cs="Arial"/>
          <w:sz w:val="20"/>
          <w:szCs w:val="20"/>
        </w:rPr>
        <w:t>3</w:t>
      </w:r>
      <w:r w:rsidR="008A580A" w:rsidRPr="00D87A94">
        <w:rPr>
          <w:rFonts w:ascii="Arial" w:hAnsi="Arial" w:cs="Arial"/>
          <w:sz w:val="20"/>
          <w:szCs w:val="20"/>
        </w:rPr>
        <w:tab/>
      </w:r>
      <w:r w:rsidR="008A580A" w:rsidRPr="00D87A94">
        <w:rPr>
          <w:rFonts w:ascii="Arial" w:hAnsi="Arial" w:cs="Arial"/>
          <w:sz w:val="20"/>
          <w:szCs w:val="20"/>
        </w:rPr>
        <w:tab/>
      </w:r>
      <w:r w:rsidR="00C6237C" w:rsidRPr="00D87A94">
        <w:rPr>
          <w:rFonts w:ascii="Arial" w:hAnsi="Arial" w:cs="Arial"/>
          <w:sz w:val="20"/>
          <w:szCs w:val="20"/>
        </w:rPr>
        <w:t>3 hours lecture</w:t>
      </w:r>
      <w:r w:rsidR="00C6237C">
        <w:rPr>
          <w:rFonts w:ascii="Arial" w:hAnsi="Arial" w:cs="Arial"/>
          <w:sz w:val="20"/>
          <w:szCs w:val="20"/>
        </w:rPr>
        <w:t>: 48-54 hours</w:t>
      </w:r>
    </w:p>
    <w:p w14:paraId="55C225B6" w14:textId="7951AAE0" w:rsidR="002776DB" w:rsidRDefault="00274F1A" w:rsidP="00C6237C">
      <w:pPr>
        <w:tabs>
          <w:tab w:val="left" w:pos="720"/>
          <w:tab w:val="left" w:pos="1440"/>
          <w:tab w:val="left" w:pos="2160"/>
          <w:tab w:val="left" w:pos="2880"/>
          <w:tab w:val="left" w:pos="3600"/>
          <w:tab w:val="left" w:pos="4320"/>
          <w:tab w:val="left" w:pos="5040"/>
          <w:tab w:val="left" w:pos="5580"/>
          <w:tab w:val="left" w:pos="6480"/>
          <w:tab w:val="left" w:pos="7200"/>
          <w:tab w:val="left" w:pos="7920"/>
          <w:tab w:val="left" w:pos="8640"/>
        </w:tabs>
        <w:ind w:left="8640" w:hanging="8640"/>
        <w:rPr>
          <w:rFonts w:ascii="Arial" w:hAnsi="Arial" w:cs="Arial"/>
          <w:sz w:val="20"/>
          <w:szCs w:val="20"/>
        </w:rPr>
      </w:pPr>
      <w:r w:rsidRPr="00D87A94">
        <w:rPr>
          <w:rFonts w:ascii="Arial" w:hAnsi="Arial" w:cs="Arial"/>
          <w:sz w:val="20"/>
          <w:szCs w:val="20"/>
        </w:rPr>
        <w:tab/>
      </w:r>
      <w:r w:rsidRPr="00D87A94">
        <w:rPr>
          <w:rFonts w:ascii="Arial" w:hAnsi="Arial" w:cs="Arial"/>
          <w:sz w:val="20"/>
          <w:szCs w:val="20"/>
        </w:rPr>
        <w:tab/>
      </w:r>
      <w:r w:rsidRPr="00D87A94">
        <w:rPr>
          <w:rFonts w:ascii="Arial" w:hAnsi="Arial" w:cs="Arial"/>
          <w:sz w:val="20"/>
          <w:szCs w:val="20"/>
        </w:rPr>
        <w:tab/>
      </w:r>
      <w:r w:rsidRPr="00D87A94">
        <w:rPr>
          <w:rFonts w:ascii="Arial" w:hAnsi="Arial" w:cs="Arial"/>
          <w:sz w:val="20"/>
          <w:szCs w:val="20"/>
        </w:rPr>
        <w:tab/>
        <w:t>Philosophy</w:t>
      </w:r>
      <w:r w:rsidR="008A580A" w:rsidRPr="00D87A94">
        <w:rPr>
          <w:rFonts w:ascii="Arial" w:hAnsi="Arial" w:cs="Arial"/>
          <w:sz w:val="20"/>
          <w:szCs w:val="20"/>
        </w:rPr>
        <w:tab/>
      </w:r>
      <w:r w:rsidR="008A580A" w:rsidRPr="00D87A94">
        <w:rPr>
          <w:rFonts w:ascii="Arial" w:hAnsi="Arial" w:cs="Arial"/>
          <w:sz w:val="20"/>
          <w:szCs w:val="20"/>
        </w:rPr>
        <w:tab/>
      </w:r>
      <w:r w:rsidR="008A580A" w:rsidRPr="00D87A94">
        <w:rPr>
          <w:rFonts w:ascii="Arial" w:hAnsi="Arial" w:cs="Arial"/>
          <w:sz w:val="20"/>
          <w:szCs w:val="20"/>
        </w:rPr>
        <w:tab/>
      </w:r>
      <w:r w:rsidR="008A580A" w:rsidRPr="00D87A94">
        <w:rPr>
          <w:rFonts w:ascii="Arial" w:hAnsi="Arial" w:cs="Arial"/>
          <w:sz w:val="20"/>
          <w:szCs w:val="20"/>
        </w:rPr>
        <w:tab/>
      </w:r>
      <w:r w:rsidR="008A580A" w:rsidRPr="00D87A94">
        <w:rPr>
          <w:rFonts w:ascii="Arial" w:hAnsi="Arial" w:cs="Arial"/>
          <w:sz w:val="20"/>
          <w:szCs w:val="20"/>
        </w:rPr>
        <w:tab/>
      </w:r>
      <w:r w:rsidR="00C6237C">
        <w:rPr>
          <w:rFonts w:ascii="Arial" w:hAnsi="Arial" w:cs="Arial"/>
          <w:sz w:val="20"/>
          <w:szCs w:val="20"/>
        </w:rPr>
        <w:t xml:space="preserve">96-108 outside-of-class </w:t>
      </w:r>
      <w:r w:rsidR="00C6237C" w:rsidRPr="00D87A94">
        <w:rPr>
          <w:rFonts w:ascii="Arial" w:hAnsi="Arial" w:cs="Arial"/>
          <w:sz w:val="20"/>
          <w:szCs w:val="20"/>
        </w:rPr>
        <w:t>hours</w:t>
      </w:r>
    </w:p>
    <w:p w14:paraId="4D1544D1" w14:textId="36375DCA" w:rsidR="00C6237C" w:rsidRPr="00D87A94" w:rsidRDefault="00C6237C" w:rsidP="00C6237C">
      <w:pPr>
        <w:tabs>
          <w:tab w:val="left" w:pos="720"/>
          <w:tab w:val="left" w:pos="1440"/>
          <w:tab w:val="left" w:pos="2160"/>
          <w:tab w:val="left" w:pos="2880"/>
          <w:tab w:val="left" w:pos="3600"/>
          <w:tab w:val="left" w:pos="4320"/>
          <w:tab w:val="left" w:pos="5040"/>
          <w:tab w:val="left" w:pos="5580"/>
          <w:tab w:val="left" w:pos="6480"/>
          <w:tab w:val="left" w:pos="7200"/>
          <w:tab w:val="left" w:pos="7920"/>
          <w:tab w:val="left" w:pos="8640"/>
        </w:tabs>
        <w:ind w:left="8640" w:hanging="864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144-162 total hours</w:t>
      </w:r>
    </w:p>
    <w:p w14:paraId="142DA4AA" w14:textId="77777777" w:rsidR="002776DB" w:rsidRPr="00D87A94" w:rsidRDefault="002776DB">
      <w:pPr>
        <w:rPr>
          <w:rFonts w:ascii="Arial" w:hAnsi="Arial" w:cs="Arial"/>
          <w:sz w:val="20"/>
          <w:szCs w:val="20"/>
        </w:rPr>
      </w:pPr>
    </w:p>
    <w:p w14:paraId="3612D6AA" w14:textId="77777777" w:rsidR="002776DB" w:rsidRPr="00D87A94"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Prerequisites</w:t>
      </w:r>
    </w:p>
    <w:p w14:paraId="0BC2077C" w14:textId="77777777" w:rsidR="002776DB" w:rsidRPr="00D87A94" w:rsidRDefault="002776DB">
      <w:pPr>
        <w:ind w:firstLine="720"/>
        <w:rPr>
          <w:rFonts w:ascii="Arial" w:hAnsi="Arial" w:cs="Arial"/>
          <w:sz w:val="20"/>
          <w:szCs w:val="20"/>
        </w:rPr>
      </w:pPr>
    </w:p>
    <w:p w14:paraId="2DA5DDB7" w14:textId="77777777" w:rsidR="002776DB" w:rsidRPr="00D87A94" w:rsidRDefault="00274F1A">
      <w:pPr>
        <w:ind w:firstLine="360"/>
        <w:rPr>
          <w:rFonts w:ascii="Arial" w:hAnsi="Arial" w:cs="Arial"/>
          <w:sz w:val="20"/>
          <w:szCs w:val="20"/>
          <w:u w:val="single"/>
        </w:rPr>
      </w:pPr>
      <w:r w:rsidRPr="00D87A94">
        <w:rPr>
          <w:rFonts w:ascii="Arial" w:hAnsi="Arial" w:cs="Arial"/>
          <w:sz w:val="20"/>
          <w:szCs w:val="20"/>
        </w:rPr>
        <w:t>None.</w:t>
      </w:r>
    </w:p>
    <w:p w14:paraId="4F377BC3" w14:textId="77777777" w:rsidR="002776DB" w:rsidRPr="00D87A94" w:rsidRDefault="002776DB">
      <w:pPr>
        <w:rPr>
          <w:rFonts w:ascii="Arial" w:hAnsi="Arial" w:cs="Arial"/>
          <w:sz w:val="20"/>
          <w:szCs w:val="20"/>
          <w:u w:val="single"/>
        </w:rPr>
      </w:pPr>
    </w:p>
    <w:p w14:paraId="1E93D038" w14:textId="77777777" w:rsidR="002776DB" w:rsidRPr="00D87A94" w:rsidRDefault="00274F1A">
      <w:pPr>
        <w:pStyle w:val="Heading9"/>
        <w:spacing w:line="240" w:lineRule="auto"/>
      </w:pPr>
      <w:r w:rsidRPr="00D87A94">
        <w:t>Corequisite</w:t>
      </w:r>
    </w:p>
    <w:p w14:paraId="27A7A8CC" w14:textId="77777777" w:rsidR="002776DB" w:rsidRPr="00D87A94" w:rsidRDefault="002776DB">
      <w:pPr>
        <w:rPr>
          <w:rFonts w:ascii="Arial" w:hAnsi="Arial" w:cs="Arial"/>
          <w:sz w:val="20"/>
          <w:szCs w:val="20"/>
          <w:u w:val="single"/>
        </w:rPr>
      </w:pPr>
    </w:p>
    <w:p w14:paraId="66035347" w14:textId="77777777" w:rsidR="002776DB" w:rsidRPr="00D87A94" w:rsidRDefault="00274F1A">
      <w:pPr>
        <w:ind w:firstLine="360"/>
        <w:rPr>
          <w:rFonts w:ascii="Arial" w:hAnsi="Arial" w:cs="Arial"/>
          <w:sz w:val="20"/>
          <w:szCs w:val="20"/>
          <w:u w:val="single"/>
        </w:rPr>
      </w:pPr>
      <w:r w:rsidRPr="00D87A94">
        <w:rPr>
          <w:rFonts w:ascii="Arial" w:hAnsi="Arial" w:cs="Arial"/>
          <w:sz w:val="20"/>
          <w:szCs w:val="20"/>
        </w:rPr>
        <w:t xml:space="preserve">None. </w:t>
      </w:r>
    </w:p>
    <w:p w14:paraId="289EBB56" w14:textId="77777777" w:rsidR="002776DB" w:rsidRPr="00D87A94" w:rsidRDefault="002776DB">
      <w:pPr>
        <w:rPr>
          <w:rFonts w:ascii="Arial" w:hAnsi="Arial" w:cs="Arial"/>
          <w:sz w:val="20"/>
          <w:szCs w:val="20"/>
          <w:u w:val="single"/>
        </w:rPr>
      </w:pPr>
    </w:p>
    <w:p w14:paraId="6C85A556" w14:textId="77777777" w:rsidR="002776DB" w:rsidRPr="00D87A94" w:rsidRDefault="00274F1A">
      <w:pPr>
        <w:tabs>
          <w:tab w:val="left" w:pos="-720"/>
          <w:tab w:val="left" w:pos="360"/>
        </w:tabs>
        <w:suppressAutoHyphens/>
        <w:ind w:left="360"/>
        <w:rPr>
          <w:rFonts w:ascii="Arial" w:hAnsi="Arial"/>
          <w:sz w:val="20"/>
        </w:rPr>
      </w:pPr>
      <w:r w:rsidRPr="00D87A94">
        <w:rPr>
          <w:rFonts w:ascii="Arial" w:hAnsi="Arial"/>
          <w:sz w:val="20"/>
          <w:u w:val="single"/>
        </w:rPr>
        <w:t>Recommended Preparation</w:t>
      </w:r>
    </w:p>
    <w:p w14:paraId="5E24BEF0" w14:textId="77777777" w:rsidR="002776DB" w:rsidRPr="00D87A94" w:rsidRDefault="002776DB">
      <w:pPr>
        <w:rPr>
          <w:rFonts w:ascii="Arial" w:hAnsi="Arial" w:cs="Arial"/>
          <w:sz w:val="20"/>
          <w:szCs w:val="20"/>
          <w:u w:val="single"/>
        </w:rPr>
      </w:pPr>
    </w:p>
    <w:p w14:paraId="42BDF034" w14:textId="77777777" w:rsidR="002776DB" w:rsidRPr="00D87A94" w:rsidRDefault="00274F1A">
      <w:pPr>
        <w:ind w:firstLine="360"/>
        <w:rPr>
          <w:rFonts w:ascii="Arial" w:hAnsi="Arial" w:cs="Arial"/>
          <w:sz w:val="20"/>
          <w:szCs w:val="20"/>
          <w:u w:val="single"/>
        </w:rPr>
      </w:pPr>
      <w:r w:rsidRPr="00D87A94">
        <w:rPr>
          <w:rFonts w:ascii="Arial" w:hAnsi="Arial" w:cs="Arial"/>
          <w:sz w:val="20"/>
          <w:szCs w:val="20"/>
        </w:rPr>
        <w:t>None.</w:t>
      </w:r>
    </w:p>
    <w:p w14:paraId="0BB4CDC4" w14:textId="77777777" w:rsidR="002776DB" w:rsidRPr="00D87A94" w:rsidRDefault="002776DB">
      <w:pPr>
        <w:rPr>
          <w:rFonts w:ascii="Arial" w:hAnsi="Arial" w:cs="Arial"/>
          <w:sz w:val="20"/>
          <w:szCs w:val="20"/>
          <w:u w:val="single"/>
        </w:rPr>
      </w:pPr>
    </w:p>
    <w:p w14:paraId="324687A2" w14:textId="77777777" w:rsidR="002776DB" w:rsidRPr="00D87A94"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Catalog Description</w:t>
      </w:r>
    </w:p>
    <w:p w14:paraId="56CE2ADE" w14:textId="77777777" w:rsidR="002776DB" w:rsidRPr="00D87A94" w:rsidRDefault="002776DB">
      <w:pPr>
        <w:widowControl w:val="0"/>
        <w:tabs>
          <w:tab w:val="left" w:pos="-720"/>
          <w:tab w:val="left" w:pos="0"/>
        </w:tabs>
        <w:suppressAutoHyphens/>
        <w:rPr>
          <w:rStyle w:val="GCOUTLINE1"/>
          <w:rFonts w:ascii="Arial" w:hAnsi="Arial"/>
          <w:sz w:val="20"/>
        </w:rPr>
      </w:pPr>
    </w:p>
    <w:p w14:paraId="3E4F5865" w14:textId="77777777" w:rsidR="002776DB" w:rsidRPr="00D87A94" w:rsidRDefault="00274F1A">
      <w:pPr>
        <w:tabs>
          <w:tab w:val="left" w:pos="360"/>
        </w:tabs>
        <w:ind w:left="360"/>
        <w:rPr>
          <w:rFonts w:ascii="Arial" w:hAnsi="Arial" w:cs="Arial"/>
          <w:sz w:val="20"/>
          <w:szCs w:val="20"/>
          <w:u w:val="single"/>
        </w:rPr>
      </w:pPr>
      <w:r w:rsidRPr="00D87A94">
        <w:rPr>
          <w:rFonts w:ascii="Arial" w:hAnsi="Arial" w:cs="Arial"/>
          <w:sz w:val="20"/>
          <w:szCs w:val="20"/>
        </w:rPr>
        <w:t xml:space="preserve">This course is a philosophical examination into the nature of the relationship between morality, politics and social justice, from a multi-cultural perspective. Topics may include: the political significance of religion and culture, the concept of natural law, the existence and nature of rights, the obligation of citizens to their society, the nature of a just society, and theories of reward and punishment. Focus will be on the topics of: justice, equality, liberty, human rights, and the nature and limits of authority. </w:t>
      </w:r>
    </w:p>
    <w:p w14:paraId="04FEFB0E" w14:textId="77777777" w:rsidR="002776DB" w:rsidRPr="00D87A94" w:rsidRDefault="002776DB">
      <w:pPr>
        <w:rPr>
          <w:rFonts w:ascii="Arial" w:hAnsi="Arial" w:cs="Arial"/>
          <w:sz w:val="20"/>
          <w:szCs w:val="20"/>
          <w:u w:val="single"/>
        </w:rPr>
      </w:pPr>
    </w:p>
    <w:p w14:paraId="44F1EBD4" w14:textId="77777777" w:rsidR="002776DB" w:rsidRPr="00D87A94"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Course Objectives</w:t>
      </w:r>
    </w:p>
    <w:p w14:paraId="0FF0F025" w14:textId="77777777" w:rsidR="002776DB" w:rsidRPr="00D87A94" w:rsidRDefault="002776DB">
      <w:pPr>
        <w:tabs>
          <w:tab w:val="left" w:pos="-720"/>
        </w:tabs>
        <w:suppressAutoHyphens/>
        <w:rPr>
          <w:rFonts w:ascii="Arial" w:hAnsi="Arial"/>
          <w:sz w:val="20"/>
        </w:rPr>
      </w:pPr>
    </w:p>
    <w:p w14:paraId="293983E6" w14:textId="77777777" w:rsidR="002776DB" w:rsidRPr="00D87A94" w:rsidRDefault="00274F1A">
      <w:pPr>
        <w:tabs>
          <w:tab w:val="left" w:pos="-720"/>
        </w:tabs>
        <w:suppressAutoHyphens/>
        <w:ind w:left="360"/>
        <w:rPr>
          <w:rFonts w:ascii="Arial" w:hAnsi="Arial"/>
          <w:sz w:val="20"/>
        </w:rPr>
      </w:pPr>
      <w:r w:rsidRPr="00D87A94">
        <w:rPr>
          <w:rFonts w:ascii="Arial" w:hAnsi="Arial"/>
          <w:sz w:val="20"/>
        </w:rPr>
        <w:t>The student will:</w:t>
      </w:r>
    </w:p>
    <w:p w14:paraId="1E85DAD6" w14:textId="77777777" w:rsidR="002776DB" w:rsidRPr="00D87A94" w:rsidRDefault="003863AF">
      <w:pPr>
        <w:widowControl w:val="0"/>
        <w:numPr>
          <w:ilvl w:val="1"/>
          <w:numId w:val="1"/>
        </w:numPr>
        <w:tabs>
          <w:tab w:val="left" w:pos="-720"/>
        </w:tabs>
        <w:suppressAutoHyphens/>
        <w:rPr>
          <w:rFonts w:ascii="Arial" w:hAnsi="Arial"/>
          <w:sz w:val="20"/>
        </w:rPr>
      </w:pPr>
      <w:r w:rsidRPr="00D87A94">
        <w:rPr>
          <w:rFonts w:ascii="Arial" w:hAnsi="Arial" w:cs="Arial"/>
          <w:sz w:val="20"/>
          <w:szCs w:val="20"/>
        </w:rPr>
        <w:t xml:space="preserve">Recognize </w:t>
      </w:r>
      <w:r w:rsidR="00274F1A" w:rsidRPr="00D87A94">
        <w:rPr>
          <w:rFonts w:ascii="Arial" w:hAnsi="Arial" w:cs="Arial"/>
          <w:sz w:val="20"/>
          <w:szCs w:val="20"/>
        </w:rPr>
        <w:t>a general overview of the competing ideas on human nature, justice, rights, freedom, moral ontology, and happiness that shaped the Western and non-Western political traditions.</w:t>
      </w:r>
    </w:p>
    <w:p w14:paraId="1028F3C6" w14:textId="77777777" w:rsidR="002776DB" w:rsidRPr="00D87A94" w:rsidRDefault="00632529">
      <w:pPr>
        <w:widowControl w:val="0"/>
        <w:numPr>
          <w:ilvl w:val="1"/>
          <w:numId w:val="1"/>
        </w:numPr>
        <w:tabs>
          <w:tab w:val="left" w:pos="-720"/>
        </w:tabs>
        <w:suppressAutoHyphens/>
        <w:rPr>
          <w:rFonts w:ascii="Arial" w:hAnsi="Arial"/>
          <w:sz w:val="20"/>
        </w:rPr>
      </w:pPr>
      <w:r w:rsidRPr="00D87A94">
        <w:rPr>
          <w:rFonts w:ascii="Arial" w:hAnsi="Arial" w:cs="Arial"/>
          <w:sz w:val="20"/>
          <w:szCs w:val="20"/>
        </w:rPr>
        <w:t xml:space="preserve">Illustrate </w:t>
      </w:r>
      <w:r w:rsidR="00274F1A" w:rsidRPr="00D87A94">
        <w:rPr>
          <w:rFonts w:ascii="Arial" w:hAnsi="Arial" w:cs="Arial"/>
          <w:sz w:val="20"/>
          <w:szCs w:val="20"/>
        </w:rPr>
        <w:t>how every conception of government implies a view of human nature and destiny and that no adequate understanding of politics and its goals is possible without a systematic consideration of the essence of the human condition.</w:t>
      </w:r>
    </w:p>
    <w:p w14:paraId="0E1CB6F8" w14:textId="77777777" w:rsidR="002776DB" w:rsidRPr="00D87A94" w:rsidRDefault="00756044">
      <w:pPr>
        <w:widowControl w:val="0"/>
        <w:numPr>
          <w:ilvl w:val="1"/>
          <w:numId w:val="1"/>
        </w:numPr>
        <w:tabs>
          <w:tab w:val="left" w:pos="-720"/>
        </w:tabs>
        <w:suppressAutoHyphens/>
        <w:rPr>
          <w:rFonts w:ascii="Arial" w:hAnsi="Arial"/>
          <w:sz w:val="20"/>
        </w:rPr>
      </w:pPr>
      <w:r w:rsidRPr="00D87A94">
        <w:rPr>
          <w:rFonts w:ascii="Arial" w:hAnsi="Arial" w:cs="Arial"/>
          <w:sz w:val="20"/>
          <w:szCs w:val="20"/>
        </w:rPr>
        <w:t xml:space="preserve">Formulate </w:t>
      </w:r>
      <w:r w:rsidR="00274F1A" w:rsidRPr="00D87A94">
        <w:rPr>
          <w:rFonts w:ascii="Arial" w:hAnsi="Arial" w:cs="Arial"/>
          <w:sz w:val="20"/>
          <w:szCs w:val="20"/>
        </w:rPr>
        <w:t xml:space="preserve">critical thinking skills through the use of the Socratic dialogue and participation in class discussions. </w:t>
      </w:r>
    </w:p>
    <w:p w14:paraId="7EA3F8DE" w14:textId="77777777" w:rsidR="002776DB" w:rsidRPr="00D87A94" w:rsidRDefault="00274F1A">
      <w:pPr>
        <w:widowControl w:val="0"/>
        <w:numPr>
          <w:ilvl w:val="1"/>
          <w:numId w:val="1"/>
        </w:numPr>
        <w:tabs>
          <w:tab w:val="left" w:pos="-720"/>
        </w:tabs>
        <w:suppressAutoHyphens/>
        <w:rPr>
          <w:rFonts w:ascii="Arial" w:hAnsi="Arial"/>
          <w:sz w:val="20"/>
        </w:rPr>
      </w:pPr>
      <w:r w:rsidRPr="00D87A94">
        <w:rPr>
          <w:rFonts w:ascii="Arial" w:hAnsi="Arial" w:cs="Arial"/>
          <w:sz w:val="20"/>
          <w:szCs w:val="20"/>
        </w:rPr>
        <w:t>Rationally evaluate the strengths and weaknesses of various competing moral systems and political options.</w:t>
      </w:r>
    </w:p>
    <w:p w14:paraId="738F665D" w14:textId="77777777" w:rsidR="002776DB" w:rsidRPr="00D87A94" w:rsidRDefault="00E30C2F">
      <w:pPr>
        <w:widowControl w:val="0"/>
        <w:numPr>
          <w:ilvl w:val="1"/>
          <w:numId w:val="1"/>
        </w:numPr>
        <w:tabs>
          <w:tab w:val="left" w:pos="-720"/>
        </w:tabs>
        <w:suppressAutoHyphens/>
        <w:rPr>
          <w:rFonts w:ascii="Arial" w:hAnsi="Arial"/>
          <w:sz w:val="20"/>
        </w:rPr>
      </w:pPr>
      <w:r w:rsidRPr="00D87A94">
        <w:rPr>
          <w:rFonts w:ascii="Arial" w:hAnsi="Arial" w:cs="Arial"/>
          <w:sz w:val="20"/>
          <w:szCs w:val="20"/>
        </w:rPr>
        <w:t xml:space="preserve">Assess </w:t>
      </w:r>
      <w:r w:rsidR="00274F1A" w:rsidRPr="00D87A94">
        <w:rPr>
          <w:rFonts w:ascii="Arial" w:hAnsi="Arial" w:cs="Arial"/>
          <w:sz w:val="20"/>
          <w:szCs w:val="20"/>
        </w:rPr>
        <w:t>how problems and issues discussed by political philosophers might be of significance today.</w:t>
      </w:r>
    </w:p>
    <w:p w14:paraId="5F56F897" w14:textId="77777777" w:rsidR="002776DB" w:rsidRPr="00D87A94" w:rsidRDefault="00274F1A">
      <w:pPr>
        <w:widowControl w:val="0"/>
        <w:numPr>
          <w:ilvl w:val="1"/>
          <w:numId w:val="1"/>
        </w:numPr>
        <w:tabs>
          <w:tab w:val="left" w:pos="-720"/>
        </w:tabs>
        <w:suppressAutoHyphens/>
        <w:rPr>
          <w:rFonts w:ascii="Arial" w:hAnsi="Arial"/>
          <w:sz w:val="20"/>
        </w:rPr>
      </w:pPr>
      <w:r w:rsidRPr="00D87A94">
        <w:rPr>
          <w:rFonts w:ascii="Arial" w:hAnsi="Arial" w:cs="Arial"/>
          <w:sz w:val="20"/>
          <w:szCs w:val="20"/>
        </w:rPr>
        <w:t xml:space="preserve">Critically compare and contrast the divergent ways of understanding the world and the nature of social and political institutions. </w:t>
      </w:r>
    </w:p>
    <w:p w14:paraId="268BADF8" w14:textId="77777777" w:rsidR="002776DB" w:rsidRPr="00D87A94" w:rsidRDefault="00E30C2F">
      <w:pPr>
        <w:widowControl w:val="0"/>
        <w:numPr>
          <w:ilvl w:val="1"/>
          <w:numId w:val="1"/>
        </w:numPr>
        <w:tabs>
          <w:tab w:val="left" w:pos="-720"/>
        </w:tabs>
        <w:suppressAutoHyphens/>
        <w:rPr>
          <w:rFonts w:ascii="Arial" w:hAnsi="Arial"/>
          <w:sz w:val="20"/>
        </w:rPr>
      </w:pPr>
      <w:r w:rsidRPr="00D87A94">
        <w:rPr>
          <w:rFonts w:ascii="Arial" w:hAnsi="Arial" w:cs="Arial"/>
          <w:sz w:val="20"/>
          <w:szCs w:val="20"/>
        </w:rPr>
        <w:t xml:space="preserve">Evaluate </w:t>
      </w:r>
      <w:r w:rsidR="00274F1A" w:rsidRPr="00D87A94">
        <w:rPr>
          <w:rFonts w:ascii="Arial" w:hAnsi="Arial" w:cs="Arial"/>
          <w:sz w:val="20"/>
          <w:szCs w:val="20"/>
        </w:rPr>
        <w:t xml:space="preserve">the views of non-Western philosophical traditions concerning the nature of society and relevant political institutions, may be coming into conflict with those of the Western Tradition, and how we can use philosophy itself to appraise the significance of this conflict. </w:t>
      </w:r>
    </w:p>
    <w:p w14:paraId="579DD943" w14:textId="77777777" w:rsidR="002776DB" w:rsidRPr="00D87A94" w:rsidRDefault="002776DB">
      <w:pPr>
        <w:tabs>
          <w:tab w:val="left" w:pos="-720"/>
        </w:tabs>
        <w:suppressAutoHyphens/>
        <w:rPr>
          <w:rFonts w:ascii="Arial" w:hAnsi="Arial"/>
          <w:sz w:val="20"/>
        </w:rPr>
      </w:pPr>
    </w:p>
    <w:p w14:paraId="5DA4B4D5" w14:textId="77777777" w:rsidR="002776DB"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Instructional Facilities</w:t>
      </w:r>
    </w:p>
    <w:p w14:paraId="6A9F3137" w14:textId="77777777" w:rsidR="00710DA3" w:rsidRDefault="00710DA3" w:rsidP="00710DA3">
      <w:pPr>
        <w:widowControl w:val="0"/>
        <w:tabs>
          <w:tab w:val="left" w:pos="-720"/>
          <w:tab w:val="left" w:pos="0"/>
        </w:tabs>
        <w:suppressAutoHyphens/>
        <w:ind w:left="360"/>
        <w:rPr>
          <w:rStyle w:val="GCOUTLINE1"/>
          <w:rFonts w:ascii="Arial" w:hAnsi="Arial"/>
          <w:sz w:val="20"/>
        </w:rPr>
      </w:pPr>
    </w:p>
    <w:p w14:paraId="12BA32E3" w14:textId="7F6D6889" w:rsidR="002776DB" w:rsidRPr="002240C0" w:rsidRDefault="00710DA3" w:rsidP="00710DA3">
      <w:pPr>
        <w:widowControl w:val="0"/>
        <w:tabs>
          <w:tab w:val="left" w:pos="-720"/>
          <w:tab w:val="left" w:pos="0"/>
        </w:tabs>
        <w:suppressAutoHyphens/>
        <w:ind w:left="360"/>
        <w:rPr>
          <w:rFonts w:ascii="Arial" w:hAnsi="Arial"/>
          <w:sz w:val="20"/>
        </w:rPr>
      </w:pPr>
      <w:r w:rsidRPr="002240C0">
        <w:rPr>
          <w:rStyle w:val="GCOUTLINE1"/>
          <w:rFonts w:ascii="Arial" w:hAnsi="Arial"/>
          <w:sz w:val="20"/>
        </w:rPr>
        <w:t>Standard lecture classroom</w:t>
      </w:r>
    </w:p>
    <w:p w14:paraId="66A033D9" w14:textId="77777777" w:rsidR="002776DB" w:rsidRPr="00D87A94" w:rsidRDefault="002776DB">
      <w:pPr>
        <w:tabs>
          <w:tab w:val="left" w:pos="-720"/>
        </w:tabs>
        <w:suppressAutoHyphens/>
        <w:rPr>
          <w:rFonts w:ascii="Arial" w:hAnsi="Arial"/>
          <w:sz w:val="20"/>
        </w:rPr>
      </w:pPr>
    </w:p>
    <w:p w14:paraId="2AF20405" w14:textId="77777777" w:rsidR="002776DB" w:rsidRPr="00D87A94"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Special Materials Required of Student</w:t>
      </w:r>
    </w:p>
    <w:p w14:paraId="2190F4C8" w14:textId="77777777" w:rsidR="002776DB" w:rsidRPr="00D87A94" w:rsidRDefault="002776DB">
      <w:pPr>
        <w:tabs>
          <w:tab w:val="left" w:pos="-720"/>
        </w:tabs>
        <w:suppressAutoHyphens/>
        <w:rPr>
          <w:rFonts w:ascii="Arial" w:hAnsi="Arial"/>
          <w:sz w:val="20"/>
        </w:rPr>
      </w:pPr>
    </w:p>
    <w:p w14:paraId="510B62A3" w14:textId="77777777" w:rsidR="002776DB" w:rsidRPr="00D87A94" w:rsidRDefault="00274F1A">
      <w:pPr>
        <w:widowControl w:val="0"/>
        <w:tabs>
          <w:tab w:val="left" w:pos="-720"/>
        </w:tabs>
        <w:suppressAutoHyphens/>
        <w:ind w:left="360"/>
        <w:rPr>
          <w:rFonts w:ascii="Arial" w:hAnsi="Arial"/>
          <w:sz w:val="20"/>
        </w:rPr>
      </w:pPr>
      <w:r w:rsidRPr="00D87A94">
        <w:rPr>
          <w:rFonts w:ascii="Arial" w:hAnsi="Arial"/>
          <w:sz w:val="20"/>
        </w:rPr>
        <w:t>Electronic storage media.</w:t>
      </w:r>
    </w:p>
    <w:p w14:paraId="3CD3FA15" w14:textId="5987B6D9" w:rsidR="002776DB" w:rsidRPr="00D87A94" w:rsidRDefault="00274F1A">
      <w:pPr>
        <w:tabs>
          <w:tab w:val="left" w:pos="8640"/>
        </w:tabs>
        <w:rPr>
          <w:rFonts w:ascii="Arial" w:hAnsi="Arial" w:cs="Arial"/>
          <w:sz w:val="20"/>
          <w:szCs w:val="20"/>
        </w:rPr>
      </w:pPr>
      <w:r w:rsidRPr="00D87A94">
        <w:rPr>
          <w:rFonts w:ascii="Arial" w:hAnsi="Arial" w:cs="Arial"/>
          <w:sz w:val="20"/>
          <w:szCs w:val="20"/>
          <w:u w:val="single"/>
        </w:rPr>
        <w:br w:type="page"/>
      </w:r>
      <w:r w:rsidRPr="00D87A94">
        <w:rPr>
          <w:rFonts w:ascii="Arial" w:hAnsi="Arial" w:cs="Arial"/>
          <w:sz w:val="20"/>
          <w:szCs w:val="20"/>
          <w:u w:val="single"/>
        </w:rPr>
        <w:lastRenderedPageBreak/>
        <w:t>PHILOSOPHY 145 – SOCIAL AND POLITICAL PHILOSOPHY</w:t>
      </w:r>
      <w:r w:rsidRPr="00D87A94">
        <w:rPr>
          <w:rFonts w:ascii="Arial" w:hAnsi="Arial" w:cs="Arial"/>
          <w:sz w:val="20"/>
          <w:szCs w:val="20"/>
        </w:rPr>
        <w:tab/>
      </w:r>
      <w:r w:rsidR="008671C6">
        <w:rPr>
          <w:rFonts w:ascii="Arial" w:hAnsi="Arial" w:cs="Arial"/>
          <w:sz w:val="20"/>
          <w:szCs w:val="20"/>
        </w:rPr>
        <w:tab/>
      </w:r>
      <w:r w:rsidRPr="00D87A94">
        <w:rPr>
          <w:rFonts w:ascii="Arial" w:hAnsi="Arial" w:cs="Arial"/>
          <w:sz w:val="20"/>
          <w:szCs w:val="20"/>
        </w:rPr>
        <w:t>Page 2</w:t>
      </w:r>
    </w:p>
    <w:p w14:paraId="2B2DBC91" w14:textId="77777777" w:rsidR="002776DB" w:rsidRPr="00D87A94" w:rsidRDefault="002776DB">
      <w:pPr>
        <w:tabs>
          <w:tab w:val="left" w:pos="-720"/>
        </w:tabs>
        <w:suppressAutoHyphens/>
        <w:rPr>
          <w:rFonts w:ascii="Arial" w:hAnsi="Arial"/>
          <w:sz w:val="20"/>
        </w:rPr>
      </w:pPr>
    </w:p>
    <w:p w14:paraId="14A7BE5A" w14:textId="77777777" w:rsidR="002776DB" w:rsidRPr="00D87A94" w:rsidRDefault="00274F1A">
      <w:pPr>
        <w:widowControl w:val="0"/>
        <w:numPr>
          <w:ilvl w:val="0"/>
          <w:numId w:val="1"/>
        </w:numPr>
        <w:tabs>
          <w:tab w:val="left" w:pos="-720"/>
          <w:tab w:val="left" w:pos="0"/>
        </w:tabs>
        <w:suppressAutoHyphens/>
        <w:rPr>
          <w:rStyle w:val="GCOUTLINE1"/>
          <w:rFonts w:ascii="Arial" w:hAnsi="Arial"/>
          <w:sz w:val="20"/>
        </w:rPr>
      </w:pPr>
      <w:bookmarkStart w:id="0" w:name="OLE_LINK1"/>
      <w:bookmarkStart w:id="1" w:name="OLE_LINK2"/>
      <w:r w:rsidRPr="00D87A94">
        <w:rPr>
          <w:rStyle w:val="GCOUTLINE1"/>
          <w:rFonts w:ascii="Arial" w:hAnsi="Arial"/>
          <w:sz w:val="20"/>
          <w:u w:val="single"/>
        </w:rPr>
        <w:t>Course Content</w:t>
      </w:r>
    </w:p>
    <w:p w14:paraId="023E349A" w14:textId="77777777" w:rsidR="002776DB" w:rsidRPr="00D87A94" w:rsidRDefault="002776DB">
      <w:pPr>
        <w:tabs>
          <w:tab w:val="left" w:pos="-720"/>
        </w:tabs>
        <w:suppressAutoHyphens/>
        <w:rPr>
          <w:rFonts w:ascii="Arial" w:hAnsi="Arial"/>
          <w:sz w:val="20"/>
        </w:rPr>
      </w:pPr>
    </w:p>
    <w:bookmarkEnd w:id="0"/>
    <w:bookmarkEnd w:id="1"/>
    <w:p w14:paraId="2774AA60" w14:textId="77777777" w:rsidR="002776DB" w:rsidRPr="00D87A94" w:rsidRDefault="00274F1A" w:rsidP="008671C6">
      <w:pPr>
        <w:widowControl w:val="0"/>
        <w:numPr>
          <w:ilvl w:val="1"/>
          <w:numId w:val="1"/>
        </w:numPr>
        <w:tabs>
          <w:tab w:val="clear" w:pos="540"/>
          <w:tab w:val="left" w:pos="-720"/>
          <w:tab w:val="left" w:pos="360"/>
          <w:tab w:val="left" w:pos="450"/>
        </w:tabs>
        <w:suppressAutoHyphens/>
        <w:ind w:left="720"/>
        <w:rPr>
          <w:rFonts w:ascii="Arial" w:hAnsi="Arial"/>
          <w:sz w:val="20"/>
        </w:rPr>
      </w:pPr>
      <w:r w:rsidRPr="00D87A94">
        <w:rPr>
          <w:rFonts w:ascii="Arial" w:hAnsi="Arial" w:cs="Arial"/>
          <w:sz w:val="20"/>
          <w:szCs w:val="20"/>
        </w:rPr>
        <w:t>The moral foundations of our social and political institutions.  This will include theories of justice, liberty, and equality as well as basic principles of justice by which societies, institutions and practices are rightly evaluated.</w:t>
      </w:r>
    </w:p>
    <w:p w14:paraId="41B8E1B8" w14:textId="77777777" w:rsidR="002776DB" w:rsidRPr="00D87A94" w:rsidRDefault="00274F1A" w:rsidP="008671C6">
      <w:pPr>
        <w:widowControl w:val="0"/>
        <w:numPr>
          <w:ilvl w:val="1"/>
          <w:numId w:val="1"/>
        </w:numPr>
        <w:tabs>
          <w:tab w:val="clear" w:pos="540"/>
          <w:tab w:val="left" w:pos="-720"/>
          <w:tab w:val="left" w:pos="360"/>
          <w:tab w:val="left" w:pos="450"/>
        </w:tabs>
        <w:suppressAutoHyphens/>
        <w:ind w:left="720"/>
        <w:rPr>
          <w:rFonts w:ascii="Arial" w:hAnsi="Arial"/>
          <w:sz w:val="20"/>
        </w:rPr>
      </w:pPr>
      <w:r w:rsidRPr="00D87A94">
        <w:rPr>
          <w:rFonts w:ascii="Arial" w:hAnsi="Arial"/>
          <w:sz w:val="20"/>
        </w:rPr>
        <w:t>The historical origins of our social and political institutions. This will include placing these theories in the context of the social, economic, and historical conditions in which they arose.</w:t>
      </w:r>
    </w:p>
    <w:p w14:paraId="6CB82D34" w14:textId="77777777" w:rsidR="002776DB" w:rsidRPr="00D87A94" w:rsidRDefault="00274F1A" w:rsidP="008671C6">
      <w:pPr>
        <w:widowControl w:val="0"/>
        <w:numPr>
          <w:ilvl w:val="1"/>
          <w:numId w:val="1"/>
        </w:numPr>
        <w:tabs>
          <w:tab w:val="clear" w:pos="540"/>
          <w:tab w:val="left" w:pos="-720"/>
          <w:tab w:val="left" w:pos="360"/>
          <w:tab w:val="left" w:pos="450"/>
        </w:tabs>
        <w:suppressAutoHyphens/>
        <w:ind w:left="720"/>
        <w:rPr>
          <w:rFonts w:ascii="Arial" w:hAnsi="Arial"/>
          <w:sz w:val="20"/>
        </w:rPr>
      </w:pPr>
      <w:r w:rsidRPr="00D87A94">
        <w:rPr>
          <w:rFonts w:ascii="Arial" w:hAnsi="Arial" w:cs="Arial"/>
          <w:sz w:val="20"/>
          <w:szCs w:val="20"/>
        </w:rPr>
        <w:t>The nature and limits of authority.  The grounds, if any, of the obligation of a citizen to obey a sovereign.</w:t>
      </w:r>
    </w:p>
    <w:p w14:paraId="70AB0A2A" w14:textId="77777777" w:rsidR="002776DB" w:rsidRPr="00D87A94" w:rsidRDefault="00274F1A" w:rsidP="008671C6">
      <w:pPr>
        <w:widowControl w:val="0"/>
        <w:numPr>
          <w:ilvl w:val="1"/>
          <w:numId w:val="1"/>
        </w:numPr>
        <w:tabs>
          <w:tab w:val="clear" w:pos="540"/>
          <w:tab w:val="left" w:pos="-720"/>
          <w:tab w:val="left" w:pos="360"/>
          <w:tab w:val="left" w:pos="450"/>
        </w:tabs>
        <w:suppressAutoHyphens/>
        <w:ind w:left="720"/>
        <w:rPr>
          <w:rFonts w:ascii="Arial" w:hAnsi="Arial"/>
          <w:sz w:val="20"/>
        </w:rPr>
      </w:pPr>
      <w:r w:rsidRPr="00D87A94">
        <w:rPr>
          <w:rFonts w:ascii="Arial" w:hAnsi="Arial" w:cs="Arial"/>
          <w:sz w:val="20"/>
          <w:szCs w:val="20"/>
        </w:rPr>
        <w:t>Democracy and autocracy: circumstances where autocracies are justified and the degree to which a society is democratic.</w:t>
      </w:r>
    </w:p>
    <w:p w14:paraId="6CB1EB36" w14:textId="77777777" w:rsidR="002776DB" w:rsidRPr="00D87A94" w:rsidRDefault="00274F1A" w:rsidP="008671C6">
      <w:pPr>
        <w:widowControl w:val="0"/>
        <w:numPr>
          <w:ilvl w:val="1"/>
          <w:numId w:val="1"/>
        </w:numPr>
        <w:tabs>
          <w:tab w:val="clear" w:pos="540"/>
          <w:tab w:val="left" w:pos="-720"/>
          <w:tab w:val="left" w:pos="360"/>
          <w:tab w:val="left" w:pos="450"/>
        </w:tabs>
        <w:suppressAutoHyphens/>
        <w:ind w:left="720"/>
        <w:rPr>
          <w:rFonts w:ascii="Arial" w:hAnsi="Arial"/>
          <w:sz w:val="20"/>
        </w:rPr>
      </w:pPr>
      <w:r w:rsidRPr="00D87A94">
        <w:rPr>
          <w:rFonts w:ascii="Arial" w:hAnsi="Arial" w:cs="Arial"/>
          <w:sz w:val="20"/>
          <w:szCs w:val="20"/>
        </w:rPr>
        <w:t>Culture and politics: the extent to which religion and/or science play a role in shaping our social and political institutions.</w:t>
      </w:r>
    </w:p>
    <w:p w14:paraId="00995D7F" w14:textId="77777777" w:rsidR="002776DB" w:rsidRPr="00D87A94" w:rsidRDefault="00274F1A" w:rsidP="008671C6">
      <w:pPr>
        <w:widowControl w:val="0"/>
        <w:numPr>
          <w:ilvl w:val="1"/>
          <w:numId w:val="1"/>
        </w:numPr>
        <w:tabs>
          <w:tab w:val="clear" w:pos="540"/>
          <w:tab w:val="left" w:pos="-720"/>
          <w:tab w:val="left" w:pos="360"/>
          <w:tab w:val="left" w:pos="450"/>
        </w:tabs>
        <w:suppressAutoHyphens/>
        <w:ind w:left="720"/>
        <w:rPr>
          <w:rFonts w:ascii="Arial" w:hAnsi="Arial"/>
          <w:sz w:val="20"/>
        </w:rPr>
      </w:pPr>
      <w:r w:rsidRPr="00D87A94">
        <w:rPr>
          <w:rFonts w:ascii="Arial" w:hAnsi="Arial" w:cs="Arial"/>
          <w:sz w:val="20"/>
          <w:szCs w:val="20"/>
        </w:rPr>
        <w:t>Economic justice: The effect of a society’s economic system on the material prospects of its citizens.  The state’s role in re-distributive justice.  The degree to which economic institutions put limits on the realization of freedom, democracy, and self-determination.</w:t>
      </w:r>
    </w:p>
    <w:p w14:paraId="16A493C0" w14:textId="77777777" w:rsidR="002776DB" w:rsidRPr="00D87A94" w:rsidRDefault="00D655E8" w:rsidP="008671C6">
      <w:pPr>
        <w:widowControl w:val="0"/>
        <w:numPr>
          <w:ilvl w:val="1"/>
          <w:numId w:val="1"/>
        </w:numPr>
        <w:tabs>
          <w:tab w:val="clear" w:pos="540"/>
          <w:tab w:val="left" w:pos="-720"/>
          <w:tab w:val="left" w:pos="360"/>
          <w:tab w:val="left" w:pos="450"/>
        </w:tabs>
        <w:suppressAutoHyphens/>
        <w:ind w:left="720"/>
        <w:rPr>
          <w:rFonts w:ascii="Arial" w:hAnsi="Arial"/>
          <w:sz w:val="20"/>
        </w:rPr>
      </w:pPr>
      <w:r>
        <w:rPr>
          <w:rFonts w:ascii="Arial" w:hAnsi="Arial" w:cs="Arial"/>
          <w:sz w:val="20"/>
          <w:szCs w:val="20"/>
        </w:rPr>
        <w:t>M</w:t>
      </w:r>
      <w:r w:rsidR="00274F1A" w:rsidRPr="00D87A94">
        <w:rPr>
          <w:rFonts w:ascii="Arial" w:hAnsi="Arial" w:cs="Arial"/>
          <w:sz w:val="20"/>
          <w:szCs w:val="20"/>
        </w:rPr>
        <w:t xml:space="preserve">ajor issues in social and political settings which are in the news today </w:t>
      </w:r>
      <w:r>
        <w:rPr>
          <w:rFonts w:ascii="Arial" w:hAnsi="Arial" w:cs="Arial"/>
          <w:sz w:val="20"/>
          <w:szCs w:val="20"/>
        </w:rPr>
        <w:t xml:space="preserve">along with </w:t>
      </w:r>
      <w:r w:rsidR="00274F1A" w:rsidRPr="00D87A94">
        <w:rPr>
          <w:rFonts w:ascii="Arial" w:hAnsi="Arial" w:cs="Arial"/>
          <w:sz w:val="20"/>
          <w:szCs w:val="20"/>
        </w:rPr>
        <w:t>the historical and moral reasoning to contemporary issues.</w:t>
      </w:r>
    </w:p>
    <w:p w14:paraId="42C4F296" w14:textId="77777777" w:rsidR="002776DB" w:rsidRPr="00D87A94" w:rsidRDefault="002776DB">
      <w:pPr>
        <w:rPr>
          <w:rFonts w:ascii="Arial" w:hAnsi="Arial" w:cs="Arial"/>
          <w:sz w:val="20"/>
          <w:szCs w:val="20"/>
          <w:u w:val="single"/>
        </w:rPr>
      </w:pPr>
    </w:p>
    <w:p w14:paraId="189B2E90" w14:textId="77777777" w:rsidR="002776DB" w:rsidRPr="00D87A94"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Method of Instruction</w:t>
      </w:r>
    </w:p>
    <w:p w14:paraId="1455FFD0" w14:textId="77777777" w:rsidR="002776DB" w:rsidRPr="00D87A94" w:rsidRDefault="002776DB">
      <w:pPr>
        <w:widowControl w:val="0"/>
        <w:tabs>
          <w:tab w:val="left" w:pos="-720"/>
          <w:tab w:val="left" w:pos="0"/>
        </w:tabs>
        <w:suppressAutoHyphens/>
        <w:rPr>
          <w:rStyle w:val="GCOUTLINE1"/>
          <w:rFonts w:ascii="Arial" w:hAnsi="Arial"/>
          <w:sz w:val="20"/>
        </w:rPr>
      </w:pPr>
    </w:p>
    <w:p w14:paraId="42439C90" w14:textId="77777777" w:rsidR="002776DB" w:rsidRPr="00D87A94" w:rsidRDefault="00274F1A">
      <w:pPr>
        <w:tabs>
          <w:tab w:val="left" w:pos="360"/>
          <w:tab w:val="left" w:pos="720"/>
        </w:tabs>
        <w:rPr>
          <w:rFonts w:ascii="Arial" w:hAnsi="Arial" w:cs="Arial"/>
          <w:sz w:val="20"/>
          <w:szCs w:val="20"/>
        </w:rPr>
      </w:pPr>
      <w:r w:rsidRPr="00D87A94">
        <w:rPr>
          <w:rFonts w:ascii="Arial" w:hAnsi="Arial" w:cs="Arial"/>
          <w:sz w:val="20"/>
          <w:szCs w:val="20"/>
        </w:rPr>
        <w:tab/>
        <w:t>a.</w:t>
      </w:r>
      <w:r w:rsidRPr="00D87A94">
        <w:rPr>
          <w:rFonts w:ascii="Arial" w:hAnsi="Arial" w:cs="Arial"/>
          <w:sz w:val="20"/>
          <w:szCs w:val="20"/>
        </w:rPr>
        <w:tab/>
        <w:t>Lecture.</w:t>
      </w:r>
    </w:p>
    <w:p w14:paraId="36DA1D86" w14:textId="77777777" w:rsidR="002776DB" w:rsidRPr="00D87A94" w:rsidRDefault="00274F1A">
      <w:pPr>
        <w:tabs>
          <w:tab w:val="left" w:pos="360"/>
          <w:tab w:val="left" w:pos="720"/>
        </w:tabs>
        <w:ind w:firstLine="360"/>
        <w:rPr>
          <w:rFonts w:ascii="Arial" w:hAnsi="Arial" w:cs="Arial"/>
          <w:sz w:val="20"/>
          <w:szCs w:val="20"/>
        </w:rPr>
      </w:pPr>
      <w:r w:rsidRPr="00D87A94">
        <w:rPr>
          <w:rFonts w:ascii="Arial" w:hAnsi="Arial" w:cs="Arial"/>
          <w:sz w:val="20"/>
          <w:szCs w:val="20"/>
        </w:rPr>
        <w:t>b.</w:t>
      </w:r>
      <w:r w:rsidRPr="00D87A94">
        <w:rPr>
          <w:rFonts w:ascii="Arial" w:hAnsi="Arial" w:cs="Arial"/>
          <w:sz w:val="20"/>
          <w:szCs w:val="20"/>
        </w:rPr>
        <w:tab/>
        <w:t>Discussion.</w:t>
      </w:r>
    </w:p>
    <w:p w14:paraId="78C10A66" w14:textId="41D63C21" w:rsidR="00927DDC" w:rsidRPr="002240C0" w:rsidRDefault="00274F1A" w:rsidP="008628BB">
      <w:pPr>
        <w:tabs>
          <w:tab w:val="left" w:pos="360"/>
          <w:tab w:val="left" w:pos="720"/>
        </w:tabs>
        <w:ind w:left="720" w:hanging="360"/>
        <w:rPr>
          <w:rFonts w:ascii="Arial" w:hAnsi="Arial" w:cs="Arial"/>
          <w:sz w:val="20"/>
          <w:szCs w:val="20"/>
        </w:rPr>
      </w:pPr>
      <w:r w:rsidRPr="00D87A94">
        <w:rPr>
          <w:rFonts w:ascii="Arial" w:hAnsi="Arial" w:cs="Arial"/>
          <w:sz w:val="20"/>
          <w:szCs w:val="20"/>
        </w:rPr>
        <w:t>c.</w:t>
      </w:r>
      <w:r w:rsidRPr="00D87A94">
        <w:rPr>
          <w:rFonts w:ascii="Arial" w:hAnsi="Arial" w:cs="Arial"/>
          <w:sz w:val="20"/>
          <w:szCs w:val="20"/>
        </w:rPr>
        <w:tab/>
        <w:t>Group projects.</w:t>
      </w:r>
      <w:r w:rsidR="00927DDC">
        <w:rPr>
          <w:rFonts w:ascii="Arial" w:hAnsi="Arial" w:cs="Arial"/>
          <w:sz w:val="20"/>
          <w:szCs w:val="20"/>
        </w:rPr>
        <w:t xml:space="preserve"> </w:t>
      </w:r>
      <w:r w:rsidR="00927DDC" w:rsidRPr="002240C0">
        <w:rPr>
          <w:rFonts w:ascii="Arial" w:hAnsi="Arial" w:cs="Arial"/>
          <w:sz w:val="20"/>
          <w:szCs w:val="20"/>
        </w:rPr>
        <w:t>Students participate in The Veil of Ignorance Project, a social justice activity initiated by philosopher, John Rawls.</w:t>
      </w:r>
    </w:p>
    <w:p w14:paraId="14DB7D94" w14:textId="3E66CC1A" w:rsidR="002776DB" w:rsidRPr="00D87A94" w:rsidRDefault="00274F1A">
      <w:pPr>
        <w:tabs>
          <w:tab w:val="left" w:pos="360"/>
          <w:tab w:val="left" w:pos="720"/>
        </w:tabs>
        <w:ind w:firstLine="360"/>
        <w:rPr>
          <w:rFonts w:ascii="Arial" w:hAnsi="Arial" w:cs="Arial"/>
          <w:sz w:val="20"/>
          <w:szCs w:val="20"/>
          <w:u w:val="single"/>
        </w:rPr>
      </w:pPr>
      <w:r w:rsidRPr="00D87A94">
        <w:rPr>
          <w:rFonts w:ascii="Arial" w:hAnsi="Arial" w:cs="Arial"/>
          <w:sz w:val="20"/>
          <w:szCs w:val="20"/>
        </w:rPr>
        <w:t>d.</w:t>
      </w:r>
      <w:r w:rsidRPr="00D87A94">
        <w:rPr>
          <w:rFonts w:ascii="Arial" w:hAnsi="Arial" w:cs="Arial"/>
          <w:sz w:val="20"/>
          <w:szCs w:val="20"/>
        </w:rPr>
        <w:tab/>
        <w:t>In-class presentations</w:t>
      </w:r>
      <w:r w:rsidR="008628BB">
        <w:rPr>
          <w:rFonts w:ascii="Arial" w:hAnsi="Arial" w:cs="Arial"/>
          <w:sz w:val="20"/>
          <w:szCs w:val="20"/>
        </w:rPr>
        <w:t xml:space="preserve"> on such topics as gender equality.</w:t>
      </w:r>
    </w:p>
    <w:p w14:paraId="436D4F7D" w14:textId="77777777" w:rsidR="002776DB" w:rsidRPr="00D87A94" w:rsidRDefault="002776DB">
      <w:pPr>
        <w:rPr>
          <w:rFonts w:ascii="Arial" w:hAnsi="Arial" w:cs="Arial"/>
          <w:sz w:val="20"/>
          <w:szCs w:val="20"/>
          <w:u w:val="single"/>
        </w:rPr>
      </w:pPr>
    </w:p>
    <w:p w14:paraId="538F3524" w14:textId="77777777" w:rsidR="002776DB" w:rsidRPr="00D87A94"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Methods of Evaluating Student Performance</w:t>
      </w:r>
    </w:p>
    <w:p w14:paraId="37F691E7" w14:textId="77777777" w:rsidR="002776DB" w:rsidRPr="00D87A94" w:rsidRDefault="002776DB">
      <w:pPr>
        <w:widowControl w:val="0"/>
        <w:tabs>
          <w:tab w:val="left" w:pos="-720"/>
          <w:tab w:val="left" w:pos="0"/>
        </w:tabs>
        <w:suppressAutoHyphens/>
        <w:rPr>
          <w:rStyle w:val="GCOUTLINE1"/>
          <w:rFonts w:ascii="Arial" w:hAnsi="Arial"/>
          <w:sz w:val="20"/>
        </w:rPr>
      </w:pPr>
    </w:p>
    <w:p w14:paraId="09480D02" w14:textId="77777777" w:rsidR="002776DB" w:rsidRPr="00D87A94" w:rsidRDefault="00274F1A">
      <w:pPr>
        <w:tabs>
          <w:tab w:val="left" w:pos="360"/>
          <w:tab w:val="left" w:pos="720"/>
        </w:tabs>
        <w:rPr>
          <w:rFonts w:ascii="Arial" w:hAnsi="Arial" w:cs="Arial"/>
          <w:sz w:val="20"/>
          <w:szCs w:val="20"/>
        </w:rPr>
      </w:pPr>
      <w:r w:rsidRPr="00D87A94">
        <w:rPr>
          <w:rFonts w:ascii="Arial" w:hAnsi="Arial" w:cs="Arial"/>
          <w:sz w:val="20"/>
          <w:szCs w:val="20"/>
        </w:rPr>
        <w:tab/>
        <w:t>a.</w:t>
      </w:r>
      <w:r w:rsidRPr="00D87A94">
        <w:rPr>
          <w:rFonts w:ascii="Arial" w:hAnsi="Arial" w:cs="Arial"/>
          <w:sz w:val="20"/>
          <w:szCs w:val="20"/>
        </w:rPr>
        <w:tab/>
        <w:t>Midterm and final exams, both of which will contain objective and essay components.</w:t>
      </w:r>
    </w:p>
    <w:p w14:paraId="2C27C125" w14:textId="77777777" w:rsidR="002776DB" w:rsidRPr="00D87A94" w:rsidRDefault="00274F1A">
      <w:pPr>
        <w:tabs>
          <w:tab w:val="left" w:pos="360"/>
          <w:tab w:val="left" w:pos="720"/>
        </w:tabs>
        <w:ind w:left="720" w:hanging="360"/>
        <w:rPr>
          <w:rFonts w:ascii="Arial" w:hAnsi="Arial" w:cs="Arial"/>
          <w:sz w:val="20"/>
          <w:szCs w:val="20"/>
        </w:rPr>
      </w:pPr>
      <w:r w:rsidRPr="00D87A94">
        <w:rPr>
          <w:rFonts w:ascii="Arial" w:hAnsi="Arial" w:cs="Arial"/>
          <w:sz w:val="20"/>
          <w:szCs w:val="20"/>
        </w:rPr>
        <w:t>b.</w:t>
      </w:r>
      <w:r w:rsidRPr="00D87A94">
        <w:rPr>
          <w:rFonts w:ascii="Arial" w:hAnsi="Arial" w:cs="Arial"/>
          <w:sz w:val="20"/>
          <w:szCs w:val="20"/>
        </w:rPr>
        <w:tab/>
        <w:t xml:space="preserve">Class preparation: reading assignments and class discussion.  This will be evaluated by in-class participation and quizzes. </w:t>
      </w:r>
    </w:p>
    <w:p w14:paraId="0C2983DB" w14:textId="32FC1009" w:rsidR="002776DB" w:rsidRPr="00D87A94" w:rsidRDefault="00274F1A">
      <w:pPr>
        <w:tabs>
          <w:tab w:val="left" w:pos="360"/>
          <w:tab w:val="left" w:pos="720"/>
        </w:tabs>
        <w:rPr>
          <w:rFonts w:ascii="Arial" w:hAnsi="Arial" w:cs="Arial"/>
          <w:sz w:val="20"/>
          <w:szCs w:val="20"/>
        </w:rPr>
      </w:pPr>
      <w:r w:rsidRPr="00D87A94">
        <w:rPr>
          <w:rFonts w:ascii="Arial" w:hAnsi="Arial" w:cs="Arial"/>
          <w:sz w:val="20"/>
          <w:szCs w:val="20"/>
        </w:rPr>
        <w:tab/>
        <w:t>c.</w:t>
      </w:r>
      <w:r w:rsidRPr="00D87A94">
        <w:rPr>
          <w:rFonts w:ascii="Arial" w:hAnsi="Arial" w:cs="Arial"/>
          <w:sz w:val="20"/>
          <w:szCs w:val="20"/>
        </w:rPr>
        <w:tab/>
        <w:t>Critical-reflection papers concerning the nature of social and political thought</w:t>
      </w:r>
      <w:r w:rsidR="008628BB">
        <w:rPr>
          <w:rFonts w:ascii="Arial" w:hAnsi="Arial" w:cs="Arial"/>
          <w:sz w:val="20"/>
          <w:szCs w:val="20"/>
        </w:rPr>
        <w:t xml:space="preserve"> on such topics as ethnic identity</w:t>
      </w:r>
      <w:r w:rsidRPr="00D87A94">
        <w:rPr>
          <w:rFonts w:ascii="Arial" w:hAnsi="Arial" w:cs="Arial"/>
          <w:sz w:val="20"/>
          <w:szCs w:val="20"/>
        </w:rPr>
        <w:t>.</w:t>
      </w:r>
    </w:p>
    <w:p w14:paraId="2FB4331D" w14:textId="0AFFFD91" w:rsidR="002776DB" w:rsidRPr="00D87A94" w:rsidRDefault="00274F1A">
      <w:pPr>
        <w:tabs>
          <w:tab w:val="left" w:pos="360"/>
          <w:tab w:val="left" w:pos="720"/>
        </w:tabs>
        <w:rPr>
          <w:rFonts w:ascii="Arial" w:hAnsi="Arial" w:cs="Arial"/>
          <w:sz w:val="20"/>
          <w:szCs w:val="20"/>
        </w:rPr>
      </w:pPr>
      <w:r w:rsidRPr="00D87A94">
        <w:rPr>
          <w:rFonts w:ascii="Arial" w:hAnsi="Arial" w:cs="Arial"/>
          <w:sz w:val="20"/>
          <w:szCs w:val="20"/>
        </w:rPr>
        <w:tab/>
        <w:t>d.</w:t>
      </w:r>
      <w:r w:rsidRPr="00D87A94">
        <w:rPr>
          <w:rFonts w:ascii="Arial" w:hAnsi="Arial" w:cs="Arial"/>
          <w:sz w:val="20"/>
          <w:szCs w:val="20"/>
        </w:rPr>
        <w:tab/>
        <w:t>Term paper</w:t>
      </w:r>
      <w:r w:rsidR="008628BB">
        <w:rPr>
          <w:rFonts w:ascii="Arial" w:hAnsi="Arial" w:cs="Arial"/>
          <w:sz w:val="20"/>
          <w:szCs w:val="20"/>
        </w:rPr>
        <w:t xml:space="preserve"> on such topics as comparing democracy and socialism.</w:t>
      </w:r>
      <w:bookmarkStart w:id="2" w:name="_GoBack"/>
      <w:bookmarkEnd w:id="2"/>
      <w:r w:rsidRPr="00D87A94">
        <w:rPr>
          <w:rFonts w:ascii="Arial" w:hAnsi="Arial" w:cs="Arial"/>
          <w:sz w:val="20"/>
          <w:szCs w:val="20"/>
        </w:rPr>
        <w:t>.</w:t>
      </w:r>
    </w:p>
    <w:p w14:paraId="2F19AF1C" w14:textId="77777777" w:rsidR="002776DB" w:rsidRPr="00D87A94" w:rsidRDefault="002776DB">
      <w:pPr>
        <w:tabs>
          <w:tab w:val="left" w:pos="360"/>
          <w:tab w:val="left" w:pos="720"/>
        </w:tabs>
        <w:rPr>
          <w:rFonts w:ascii="Arial" w:hAnsi="Arial" w:cs="Arial"/>
          <w:sz w:val="20"/>
          <w:szCs w:val="20"/>
          <w:u w:val="single"/>
        </w:rPr>
      </w:pPr>
    </w:p>
    <w:p w14:paraId="075F9B45" w14:textId="77777777" w:rsidR="002776DB" w:rsidRPr="00D87A94" w:rsidRDefault="00274F1A">
      <w:pPr>
        <w:widowControl w:val="0"/>
        <w:numPr>
          <w:ilvl w:val="0"/>
          <w:numId w:val="1"/>
        </w:numPr>
        <w:tabs>
          <w:tab w:val="left" w:pos="-720"/>
          <w:tab w:val="left" w:pos="0"/>
          <w:tab w:val="left" w:pos="360"/>
          <w:tab w:val="left" w:pos="720"/>
        </w:tabs>
        <w:suppressAutoHyphens/>
        <w:rPr>
          <w:rStyle w:val="GCOUTLINE1"/>
          <w:rFonts w:ascii="Arial" w:hAnsi="Arial"/>
          <w:sz w:val="20"/>
        </w:rPr>
      </w:pPr>
      <w:r w:rsidRPr="00D87A94">
        <w:rPr>
          <w:rStyle w:val="GCOUTLINE1"/>
          <w:rFonts w:ascii="Arial" w:hAnsi="Arial"/>
          <w:sz w:val="20"/>
          <w:u w:val="single"/>
        </w:rPr>
        <w:t>Outside Class Assignments</w:t>
      </w:r>
    </w:p>
    <w:p w14:paraId="79D44E3A" w14:textId="77777777" w:rsidR="002776DB" w:rsidRPr="00D87A94" w:rsidRDefault="002776DB">
      <w:pPr>
        <w:widowControl w:val="0"/>
        <w:tabs>
          <w:tab w:val="left" w:pos="-720"/>
          <w:tab w:val="left" w:pos="0"/>
          <w:tab w:val="left" w:pos="360"/>
          <w:tab w:val="left" w:pos="720"/>
        </w:tabs>
        <w:suppressAutoHyphens/>
        <w:rPr>
          <w:rStyle w:val="GCOUTLINE1"/>
          <w:rFonts w:ascii="Arial" w:hAnsi="Arial"/>
          <w:sz w:val="20"/>
        </w:rPr>
      </w:pPr>
    </w:p>
    <w:p w14:paraId="60C9EEB2" w14:textId="77777777" w:rsidR="002776DB" w:rsidRPr="00D87A94" w:rsidRDefault="00274F1A">
      <w:pPr>
        <w:tabs>
          <w:tab w:val="left" w:pos="360"/>
          <w:tab w:val="left" w:pos="720"/>
        </w:tabs>
        <w:ind w:firstLine="360"/>
        <w:rPr>
          <w:rFonts w:ascii="Arial" w:hAnsi="Arial" w:cs="Arial"/>
          <w:sz w:val="20"/>
          <w:szCs w:val="20"/>
        </w:rPr>
      </w:pPr>
      <w:r w:rsidRPr="00D87A94">
        <w:rPr>
          <w:rFonts w:ascii="Arial" w:hAnsi="Arial" w:cs="Arial"/>
          <w:sz w:val="20"/>
          <w:szCs w:val="20"/>
        </w:rPr>
        <w:t>a.</w:t>
      </w:r>
      <w:r w:rsidRPr="00D87A94">
        <w:rPr>
          <w:rFonts w:ascii="Arial" w:hAnsi="Arial" w:cs="Arial"/>
          <w:sz w:val="20"/>
          <w:szCs w:val="20"/>
        </w:rPr>
        <w:tab/>
        <w:t>Read assigned texts.</w:t>
      </w:r>
    </w:p>
    <w:p w14:paraId="3DD70499" w14:textId="77777777" w:rsidR="002776DB" w:rsidRPr="00D87A94" w:rsidRDefault="00274F1A">
      <w:pPr>
        <w:tabs>
          <w:tab w:val="left" w:pos="360"/>
          <w:tab w:val="left" w:pos="720"/>
        </w:tabs>
        <w:rPr>
          <w:rFonts w:ascii="Arial" w:hAnsi="Arial" w:cs="Arial"/>
          <w:sz w:val="20"/>
          <w:szCs w:val="20"/>
        </w:rPr>
      </w:pPr>
      <w:r w:rsidRPr="00D87A94">
        <w:rPr>
          <w:rFonts w:ascii="Arial" w:hAnsi="Arial" w:cs="Arial"/>
          <w:sz w:val="20"/>
          <w:szCs w:val="20"/>
        </w:rPr>
        <w:tab/>
        <w:t>b.</w:t>
      </w:r>
      <w:r w:rsidRPr="00D87A94">
        <w:rPr>
          <w:rFonts w:ascii="Arial" w:hAnsi="Arial" w:cs="Arial"/>
          <w:sz w:val="20"/>
          <w:szCs w:val="20"/>
        </w:rPr>
        <w:tab/>
        <w:t xml:space="preserve">Write analytical and evaluative critical essays. </w:t>
      </w:r>
    </w:p>
    <w:p w14:paraId="7CD82491" w14:textId="77777777" w:rsidR="002776DB" w:rsidRDefault="00274F1A">
      <w:pPr>
        <w:tabs>
          <w:tab w:val="left" w:pos="360"/>
          <w:tab w:val="left" w:pos="720"/>
        </w:tabs>
        <w:ind w:left="720" w:hanging="360"/>
        <w:rPr>
          <w:rFonts w:ascii="Arial" w:hAnsi="Arial" w:cs="Arial"/>
          <w:sz w:val="20"/>
          <w:szCs w:val="20"/>
        </w:rPr>
      </w:pPr>
      <w:r w:rsidRPr="00D87A94">
        <w:rPr>
          <w:rFonts w:ascii="Arial" w:hAnsi="Arial" w:cs="Arial"/>
          <w:sz w:val="20"/>
          <w:szCs w:val="20"/>
        </w:rPr>
        <w:t>d.</w:t>
      </w:r>
      <w:r w:rsidRPr="00D87A94">
        <w:rPr>
          <w:rFonts w:ascii="Arial" w:hAnsi="Arial" w:cs="Arial"/>
          <w:sz w:val="20"/>
          <w:szCs w:val="20"/>
        </w:rPr>
        <w:tab/>
        <w:t>Students may participate in collaborative class projects or be expected to do some research.</w:t>
      </w:r>
    </w:p>
    <w:p w14:paraId="0AFFB75B" w14:textId="1B2FA298" w:rsidR="002776DB" w:rsidRPr="002240C0" w:rsidRDefault="00927DDC" w:rsidP="00927DDC">
      <w:pPr>
        <w:tabs>
          <w:tab w:val="left" w:pos="360"/>
          <w:tab w:val="left" w:pos="720"/>
        </w:tabs>
        <w:ind w:left="720" w:hanging="360"/>
        <w:rPr>
          <w:rFonts w:ascii="Arial" w:hAnsi="Arial" w:cs="Arial"/>
          <w:sz w:val="20"/>
          <w:szCs w:val="20"/>
          <w:u w:val="single"/>
        </w:rPr>
      </w:pPr>
      <w:r w:rsidRPr="002240C0">
        <w:rPr>
          <w:rFonts w:ascii="Arial" w:hAnsi="Arial" w:cs="Arial"/>
          <w:sz w:val="20"/>
          <w:szCs w:val="20"/>
        </w:rPr>
        <w:t>e.</w:t>
      </w:r>
      <w:r w:rsidRPr="002240C0">
        <w:rPr>
          <w:rFonts w:ascii="Arial" w:hAnsi="Arial" w:cs="Arial"/>
          <w:sz w:val="20"/>
          <w:szCs w:val="20"/>
        </w:rPr>
        <w:tab/>
        <w:t>Field Trip.  Students engage in a visit to a homeless shelter.</w:t>
      </w:r>
      <w:r w:rsidRPr="002240C0">
        <w:rPr>
          <w:rFonts w:ascii="Arial" w:hAnsi="Arial" w:cs="Arial"/>
          <w:sz w:val="20"/>
          <w:szCs w:val="20"/>
        </w:rPr>
        <w:br/>
      </w:r>
    </w:p>
    <w:p w14:paraId="0F29C819" w14:textId="77777777" w:rsidR="002776DB" w:rsidRPr="00D87A94" w:rsidRDefault="00274F1A">
      <w:pPr>
        <w:widowControl w:val="0"/>
        <w:numPr>
          <w:ilvl w:val="0"/>
          <w:numId w:val="1"/>
        </w:numPr>
        <w:tabs>
          <w:tab w:val="left" w:pos="-720"/>
          <w:tab w:val="left" w:pos="0"/>
        </w:tabs>
        <w:suppressAutoHyphens/>
        <w:rPr>
          <w:rStyle w:val="GCOUTLINE1"/>
          <w:rFonts w:ascii="Arial" w:hAnsi="Arial"/>
          <w:sz w:val="20"/>
        </w:rPr>
      </w:pPr>
      <w:r w:rsidRPr="00D87A94">
        <w:rPr>
          <w:rStyle w:val="GCOUTLINE1"/>
          <w:rFonts w:ascii="Arial" w:hAnsi="Arial"/>
          <w:sz w:val="20"/>
          <w:u w:val="single"/>
        </w:rPr>
        <w:t>Texts</w:t>
      </w:r>
    </w:p>
    <w:p w14:paraId="50EE16BC" w14:textId="77777777" w:rsidR="002776DB" w:rsidRPr="00D87A94" w:rsidRDefault="002776DB">
      <w:pPr>
        <w:tabs>
          <w:tab w:val="left" w:pos="-720"/>
        </w:tabs>
        <w:suppressAutoHyphens/>
        <w:rPr>
          <w:rFonts w:ascii="Arial" w:hAnsi="Arial"/>
          <w:sz w:val="20"/>
        </w:rPr>
      </w:pPr>
    </w:p>
    <w:p w14:paraId="764D920E" w14:textId="77777777" w:rsidR="002240C0" w:rsidRDefault="002240C0" w:rsidP="002240C0">
      <w:pPr>
        <w:widowControl w:val="0"/>
        <w:tabs>
          <w:tab w:val="left" w:pos="-720"/>
          <w:tab w:val="left" w:pos="0"/>
        </w:tabs>
        <w:suppressAutoHyphens/>
        <w:ind w:left="360" w:firstLine="90"/>
        <w:rPr>
          <w:rStyle w:val="GCOUTLINE2"/>
          <w:rFonts w:ascii="Arial" w:hAnsi="Arial"/>
          <w:sz w:val="20"/>
        </w:rPr>
      </w:pPr>
      <w:proofErr w:type="gramStart"/>
      <w:r>
        <w:rPr>
          <w:rStyle w:val="GCOUTLINE2"/>
          <w:rFonts w:ascii="Arial" w:hAnsi="Arial"/>
          <w:sz w:val="20"/>
        </w:rPr>
        <w:t>a</w:t>
      </w:r>
      <w:proofErr w:type="gramEnd"/>
      <w:r>
        <w:rPr>
          <w:rStyle w:val="GCOUTLINE2"/>
          <w:rFonts w:ascii="Arial" w:hAnsi="Arial"/>
          <w:sz w:val="20"/>
        </w:rPr>
        <w:t>.</w:t>
      </w:r>
      <w:r>
        <w:rPr>
          <w:rStyle w:val="GCOUTLINE2"/>
          <w:rFonts w:ascii="Arial" w:hAnsi="Arial"/>
          <w:sz w:val="20"/>
        </w:rPr>
        <w:tab/>
      </w:r>
      <w:r w:rsidR="00274F1A" w:rsidRPr="00D87A94">
        <w:rPr>
          <w:rStyle w:val="GCOUTLINE2"/>
          <w:rFonts w:ascii="Arial" w:hAnsi="Arial"/>
          <w:sz w:val="20"/>
        </w:rPr>
        <w:t>Required Text(s):</w:t>
      </w:r>
      <w:r w:rsidR="00241960">
        <w:rPr>
          <w:rStyle w:val="GCOUTLINE2"/>
          <w:rFonts w:ascii="Arial" w:hAnsi="Arial"/>
          <w:sz w:val="20"/>
        </w:rPr>
        <w:t xml:space="preserve"> </w:t>
      </w:r>
    </w:p>
    <w:p w14:paraId="6F9CD9F5" w14:textId="18E91A86" w:rsidR="00241960" w:rsidRPr="002240C0" w:rsidRDefault="00241960" w:rsidP="002240C0">
      <w:pPr>
        <w:widowControl w:val="0"/>
        <w:tabs>
          <w:tab w:val="left" w:pos="-720"/>
          <w:tab w:val="left" w:pos="0"/>
        </w:tabs>
        <w:suppressAutoHyphens/>
        <w:ind w:left="1170" w:hanging="450"/>
        <w:rPr>
          <w:rStyle w:val="GCOUTLINE2"/>
          <w:rFonts w:ascii="Arial" w:hAnsi="Arial"/>
          <w:sz w:val="20"/>
        </w:rPr>
      </w:pPr>
      <w:r w:rsidRPr="002240C0">
        <w:rPr>
          <w:rStyle w:val="GCOUTLINE2"/>
          <w:rFonts w:ascii="Arial" w:hAnsi="Arial"/>
          <w:sz w:val="20"/>
        </w:rPr>
        <w:t>(1)</w:t>
      </w:r>
      <w:r w:rsidR="00B96DF6" w:rsidRPr="002240C0">
        <w:rPr>
          <w:rStyle w:val="GCOUTLINE2"/>
          <w:rFonts w:ascii="Arial" w:hAnsi="Arial"/>
          <w:sz w:val="20"/>
        </w:rPr>
        <w:t xml:space="preserve"> </w:t>
      </w:r>
      <w:r w:rsidRPr="002240C0">
        <w:rPr>
          <w:rStyle w:val="GCOUTLINE2"/>
          <w:rFonts w:ascii="Arial" w:hAnsi="Arial"/>
          <w:sz w:val="20"/>
        </w:rPr>
        <w:t xml:space="preserve">  </w:t>
      </w:r>
      <w:proofErr w:type="spellStart"/>
      <w:r w:rsidRPr="002240C0">
        <w:rPr>
          <w:rStyle w:val="GCOUTLINE2"/>
          <w:rFonts w:ascii="Arial" w:hAnsi="Arial"/>
          <w:sz w:val="20"/>
        </w:rPr>
        <w:t>Christman</w:t>
      </w:r>
      <w:proofErr w:type="spellEnd"/>
      <w:r w:rsidRPr="002240C0">
        <w:rPr>
          <w:rStyle w:val="GCOUTLINE2"/>
          <w:rFonts w:ascii="Arial" w:hAnsi="Arial"/>
          <w:sz w:val="20"/>
        </w:rPr>
        <w:t xml:space="preserve">, John, </w:t>
      </w:r>
      <w:r w:rsidRPr="002240C0">
        <w:rPr>
          <w:rStyle w:val="GCOUTLINE2"/>
          <w:rFonts w:ascii="Arial" w:hAnsi="Arial"/>
          <w:i/>
          <w:sz w:val="20"/>
        </w:rPr>
        <w:t>Social and Political Philosophy: A Contemporary Introduction</w:t>
      </w:r>
      <w:r w:rsidRPr="002240C0">
        <w:rPr>
          <w:rStyle w:val="GCOUTLINE2"/>
          <w:rFonts w:ascii="Arial" w:hAnsi="Arial"/>
          <w:sz w:val="20"/>
        </w:rPr>
        <w:t>, 2</w:t>
      </w:r>
      <w:r w:rsidRPr="002240C0">
        <w:rPr>
          <w:rStyle w:val="GCOUTLINE2"/>
          <w:rFonts w:ascii="Arial" w:hAnsi="Arial"/>
          <w:sz w:val="20"/>
          <w:vertAlign w:val="superscript"/>
        </w:rPr>
        <w:t>nd</w:t>
      </w:r>
      <w:r w:rsidRPr="002240C0">
        <w:rPr>
          <w:rStyle w:val="GCOUTLINE2"/>
          <w:rFonts w:ascii="Arial" w:hAnsi="Arial"/>
          <w:sz w:val="20"/>
        </w:rPr>
        <w:t xml:space="preserve"> </w:t>
      </w:r>
      <w:proofErr w:type="gramStart"/>
      <w:r w:rsidRPr="002240C0">
        <w:rPr>
          <w:rStyle w:val="GCOUTLINE2"/>
          <w:rFonts w:ascii="Arial" w:hAnsi="Arial"/>
          <w:sz w:val="20"/>
        </w:rPr>
        <w:t>ed</w:t>
      </w:r>
      <w:proofErr w:type="gramEnd"/>
      <w:r w:rsidRPr="002240C0">
        <w:rPr>
          <w:rStyle w:val="GCOUTLINE2"/>
          <w:rFonts w:ascii="Arial" w:hAnsi="Arial"/>
          <w:sz w:val="20"/>
        </w:rPr>
        <w:t xml:space="preserve">. New </w:t>
      </w:r>
      <w:r w:rsidR="002240C0">
        <w:rPr>
          <w:rStyle w:val="GCOUTLINE2"/>
          <w:rFonts w:ascii="Arial" w:hAnsi="Arial"/>
          <w:sz w:val="20"/>
        </w:rPr>
        <w:t xml:space="preserve">York, NY, </w:t>
      </w:r>
      <w:r w:rsidRPr="002240C0">
        <w:rPr>
          <w:rStyle w:val="GCOUTLINE2"/>
          <w:rFonts w:ascii="Arial" w:hAnsi="Arial"/>
          <w:sz w:val="20"/>
        </w:rPr>
        <w:t>Routledge, 2018.</w:t>
      </w:r>
    </w:p>
    <w:p w14:paraId="3C0CEAB1" w14:textId="2A6580A7" w:rsidR="002240C0" w:rsidRDefault="002240C0" w:rsidP="002240C0">
      <w:pPr>
        <w:widowControl w:val="0"/>
        <w:tabs>
          <w:tab w:val="left" w:pos="-720"/>
          <w:tab w:val="left" w:pos="0"/>
        </w:tabs>
        <w:suppressAutoHyphens/>
        <w:ind w:left="180" w:firstLine="180"/>
        <w:rPr>
          <w:rStyle w:val="GCOUTLINE2"/>
          <w:rFonts w:ascii="Arial" w:hAnsi="Arial"/>
          <w:sz w:val="20"/>
        </w:rPr>
      </w:pPr>
      <w:r>
        <w:rPr>
          <w:rStyle w:val="GCOUTLINE2"/>
          <w:rFonts w:ascii="Arial" w:hAnsi="Arial"/>
          <w:sz w:val="20"/>
        </w:rPr>
        <w:tab/>
      </w:r>
      <w:r w:rsidR="00B96DF6" w:rsidRPr="002240C0">
        <w:rPr>
          <w:rStyle w:val="GCOUTLINE2"/>
          <w:rFonts w:ascii="Arial" w:hAnsi="Arial"/>
          <w:sz w:val="20"/>
        </w:rPr>
        <w:t xml:space="preserve">(2)   Wolff, Jonathan, </w:t>
      </w:r>
      <w:r w:rsidR="00B96DF6" w:rsidRPr="002240C0">
        <w:rPr>
          <w:rStyle w:val="GCOUTLINE2"/>
          <w:rFonts w:ascii="Arial" w:hAnsi="Arial"/>
          <w:i/>
          <w:sz w:val="20"/>
        </w:rPr>
        <w:t>Introduction to Political Philosophy</w:t>
      </w:r>
      <w:r w:rsidR="00B96DF6" w:rsidRPr="002240C0">
        <w:rPr>
          <w:rStyle w:val="GCOUTLINE2"/>
          <w:rFonts w:ascii="Arial" w:hAnsi="Arial"/>
          <w:sz w:val="20"/>
        </w:rPr>
        <w:t xml:space="preserve">, </w:t>
      </w:r>
      <w:r w:rsidR="00F926D5" w:rsidRPr="002240C0">
        <w:rPr>
          <w:rStyle w:val="GCOUTLINE2"/>
          <w:rFonts w:ascii="Arial" w:hAnsi="Arial"/>
          <w:sz w:val="20"/>
        </w:rPr>
        <w:t xml:space="preserve">New York, NY, Oxford University Press, </w:t>
      </w:r>
      <w:r>
        <w:rPr>
          <w:rStyle w:val="GCOUTLINE2"/>
          <w:rFonts w:ascii="Arial" w:hAnsi="Arial"/>
          <w:sz w:val="20"/>
        </w:rPr>
        <w:t>2016.</w:t>
      </w:r>
    </w:p>
    <w:p w14:paraId="6801F51D" w14:textId="137BE1F1" w:rsidR="00B96DF6" w:rsidRPr="002240C0" w:rsidRDefault="002240C0" w:rsidP="002240C0">
      <w:pPr>
        <w:widowControl w:val="0"/>
        <w:tabs>
          <w:tab w:val="left" w:pos="-720"/>
          <w:tab w:val="left" w:pos="0"/>
          <w:tab w:val="left" w:pos="360"/>
        </w:tabs>
        <w:suppressAutoHyphens/>
        <w:rPr>
          <w:rStyle w:val="GCOUTLINE2"/>
          <w:rFonts w:ascii="Arial" w:hAnsi="Arial"/>
          <w:sz w:val="20"/>
        </w:rPr>
      </w:pPr>
      <w:r>
        <w:rPr>
          <w:rStyle w:val="GCOUTLINE2"/>
          <w:rFonts w:ascii="Arial" w:hAnsi="Arial"/>
          <w:sz w:val="20"/>
        </w:rPr>
        <w:tab/>
      </w:r>
      <w:r>
        <w:rPr>
          <w:rStyle w:val="GCOUTLINE2"/>
          <w:rFonts w:ascii="Arial" w:hAnsi="Arial"/>
          <w:sz w:val="20"/>
        </w:rPr>
        <w:tab/>
      </w:r>
      <w:r w:rsidR="00F926D5" w:rsidRPr="002240C0">
        <w:rPr>
          <w:rStyle w:val="GCOUTLINE2"/>
          <w:rFonts w:ascii="Arial" w:hAnsi="Arial"/>
          <w:sz w:val="20"/>
        </w:rPr>
        <w:t xml:space="preserve">(3)   </w:t>
      </w:r>
      <w:proofErr w:type="spellStart"/>
      <w:r w:rsidR="00F926D5" w:rsidRPr="002240C0">
        <w:rPr>
          <w:rStyle w:val="GCOUTLINE2"/>
          <w:rFonts w:ascii="Arial" w:hAnsi="Arial"/>
          <w:sz w:val="20"/>
        </w:rPr>
        <w:t>Zwolinski</w:t>
      </w:r>
      <w:proofErr w:type="gramStart"/>
      <w:r w:rsidR="00F926D5" w:rsidRPr="002240C0">
        <w:rPr>
          <w:rStyle w:val="GCOUTLINE2"/>
          <w:rFonts w:ascii="Arial" w:hAnsi="Arial"/>
          <w:sz w:val="20"/>
        </w:rPr>
        <w:t>,</w:t>
      </w:r>
      <w:r w:rsidR="000C5A27" w:rsidRPr="002240C0">
        <w:rPr>
          <w:rStyle w:val="GCOUTLINE2"/>
          <w:rFonts w:ascii="Arial" w:hAnsi="Arial"/>
          <w:sz w:val="20"/>
        </w:rPr>
        <w:t>Matt</w:t>
      </w:r>
      <w:proofErr w:type="spellEnd"/>
      <w:proofErr w:type="gramEnd"/>
      <w:r w:rsidR="000C5A27" w:rsidRPr="002240C0">
        <w:rPr>
          <w:rStyle w:val="GCOUTLINE2"/>
          <w:rFonts w:ascii="Arial" w:hAnsi="Arial"/>
          <w:sz w:val="20"/>
        </w:rPr>
        <w:t>,</w:t>
      </w:r>
      <w:r w:rsidR="00F926D5" w:rsidRPr="002240C0">
        <w:rPr>
          <w:rStyle w:val="GCOUTLINE2"/>
          <w:rFonts w:ascii="Arial" w:hAnsi="Arial"/>
          <w:sz w:val="20"/>
        </w:rPr>
        <w:t xml:space="preserve"> </w:t>
      </w:r>
      <w:r w:rsidR="00F926D5" w:rsidRPr="002240C0">
        <w:rPr>
          <w:rStyle w:val="GCOUTLINE2"/>
          <w:rFonts w:ascii="Arial" w:hAnsi="Arial"/>
          <w:i/>
          <w:sz w:val="20"/>
        </w:rPr>
        <w:t>Arguing About Political Philosophy</w:t>
      </w:r>
      <w:r w:rsidR="00F926D5" w:rsidRPr="002240C0">
        <w:rPr>
          <w:rStyle w:val="GCOUTLINE2"/>
          <w:rFonts w:ascii="Arial" w:hAnsi="Arial"/>
          <w:sz w:val="20"/>
        </w:rPr>
        <w:t>, 2</w:t>
      </w:r>
      <w:r w:rsidR="00F926D5" w:rsidRPr="002240C0">
        <w:rPr>
          <w:rStyle w:val="GCOUTLINE2"/>
          <w:rFonts w:ascii="Arial" w:hAnsi="Arial"/>
          <w:sz w:val="20"/>
          <w:vertAlign w:val="superscript"/>
        </w:rPr>
        <w:t>nd</w:t>
      </w:r>
      <w:r w:rsidR="00F926D5" w:rsidRPr="002240C0">
        <w:rPr>
          <w:rStyle w:val="GCOUTLINE2"/>
          <w:rFonts w:ascii="Arial" w:hAnsi="Arial"/>
          <w:sz w:val="20"/>
        </w:rPr>
        <w:t xml:space="preserve"> ed. New York, NY, Routledge, 2014</w:t>
      </w:r>
    </w:p>
    <w:p w14:paraId="1FB2BF31" w14:textId="70A1B527" w:rsidR="00241960" w:rsidRPr="00D87A94" w:rsidRDefault="002240C0" w:rsidP="002240C0">
      <w:pPr>
        <w:tabs>
          <w:tab w:val="left" w:pos="450"/>
        </w:tabs>
        <w:ind w:hanging="180"/>
        <w:rPr>
          <w:rStyle w:val="GCOUTLINE2"/>
          <w:rFonts w:ascii="Arial" w:hAnsi="Arial"/>
          <w:sz w:val="20"/>
        </w:rPr>
      </w:pPr>
      <w:r>
        <w:rPr>
          <w:rFonts w:ascii="Arial" w:hAnsi="Arial" w:cs="Arial"/>
          <w:sz w:val="20"/>
          <w:szCs w:val="20"/>
        </w:rPr>
        <w:tab/>
      </w:r>
      <w:r>
        <w:rPr>
          <w:rFonts w:ascii="Arial" w:hAnsi="Arial" w:cs="Arial"/>
          <w:sz w:val="20"/>
          <w:szCs w:val="20"/>
        </w:rPr>
        <w:tab/>
        <w:t>b.</w:t>
      </w:r>
      <w:r>
        <w:rPr>
          <w:rFonts w:ascii="Arial" w:hAnsi="Arial" w:cs="Arial"/>
          <w:sz w:val="20"/>
          <w:szCs w:val="20"/>
        </w:rPr>
        <w:tab/>
      </w:r>
      <w:r w:rsidR="00241960" w:rsidRPr="00D87A94">
        <w:rPr>
          <w:rStyle w:val="GCOUTLINE2"/>
          <w:rFonts w:ascii="Arial" w:hAnsi="Arial"/>
          <w:sz w:val="20"/>
        </w:rPr>
        <w:t>Supplementary texts and workbooks:</w:t>
      </w:r>
    </w:p>
    <w:p w14:paraId="58EB1837" w14:textId="167107BB" w:rsidR="002776DB" w:rsidRDefault="002240C0" w:rsidP="002240C0">
      <w:pPr>
        <w:tabs>
          <w:tab w:val="left" w:pos="-720"/>
        </w:tabs>
        <w:suppressAutoHyphens/>
        <w:ind w:left="360" w:hanging="180"/>
        <w:rPr>
          <w:rStyle w:val="GCOUTLINE2"/>
          <w:rFonts w:ascii="Arial" w:hAnsi="Arial"/>
          <w:sz w:val="20"/>
        </w:rPr>
      </w:pPr>
      <w:r>
        <w:rPr>
          <w:rFonts w:ascii="Arial" w:hAnsi="Arial"/>
          <w:sz w:val="20"/>
        </w:rPr>
        <w:tab/>
      </w:r>
      <w:r>
        <w:rPr>
          <w:rFonts w:ascii="Arial" w:hAnsi="Arial"/>
          <w:sz w:val="20"/>
        </w:rPr>
        <w:tab/>
      </w:r>
      <w:r w:rsidR="00241960" w:rsidRPr="00D87A94">
        <w:rPr>
          <w:rFonts w:ascii="Arial" w:hAnsi="Arial"/>
          <w:sz w:val="20"/>
        </w:rPr>
        <w:t xml:space="preserve">Course </w:t>
      </w:r>
      <w:r w:rsidR="00241960">
        <w:rPr>
          <w:rFonts w:ascii="Arial" w:hAnsi="Arial"/>
          <w:sz w:val="20"/>
        </w:rPr>
        <w:t>p</w:t>
      </w:r>
      <w:r w:rsidR="00241960" w:rsidRPr="00D87A94">
        <w:rPr>
          <w:rFonts w:ascii="Arial" w:hAnsi="Arial"/>
          <w:sz w:val="20"/>
        </w:rPr>
        <w:t xml:space="preserve">acket compiled by the instructor. </w:t>
      </w:r>
    </w:p>
    <w:p w14:paraId="45BAD65C" w14:textId="77777777" w:rsidR="00710DA3" w:rsidRDefault="00710DA3">
      <w:pPr>
        <w:tabs>
          <w:tab w:val="left" w:pos="0"/>
          <w:tab w:val="left" w:pos="360"/>
          <w:tab w:val="left" w:pos="900"/>
          <w:tab w:val="left" w:pos="1260"/>
          <w:tab w:val="left" w:pos="1620"/>
          <w:tab w:val="left" w:pos="1980"/>
        </w:tabs>
        <w:suppressAutoHyphens/>
        <w:spacing w:line="240" w:lineRule="atLeast"/>
        <w:ind w:left="900" w:hanging="900"/>
        <w:rPr>
          <w:rFonts w:ascii="Arial" w:hAnsi="Arial" w:cs="Arial"/>
          <w:sz w:val="20"/>
          <w:szCs w:val="20"/>
        </w:rPr>
      </w:pPr>
    </w:p>
    <w:p w14:paraId="53C17841" w14:textId="49100204" w:rsidR="002776DB" w:rsidRPr="00D87A94" w:rsidRDefault="00710DA3">
      <w:pPr>
        <w:tabs>
          <w:tab w:val="left" w:pos="0"/>
          <w:tab w:val="left" w:pos="360"/>
          <w:tab w:val="left" w:pos="900"/>
          <w:tab w:val="left" w:pos="1260"/>
          <w:tab w:val="left" w:pos="1620"/>
          <w:tab w:val="left" w:pos="1980"/>
        </w:tabs>
        <w:suppressAutoHyphens/>
        <w:spacing w:line="240" w:lineRule="atLeast"/>
        <w:ind w:left="900" w:hanging="900"/>
        <w:rPr>
          <w:rFonts w:ascii="Arial" w:hAnsi="Arial"/>
          <w:sz w:val="20"/>
          <w:szCs w:val="20"/>
          <w:u w:val="single"/>
        </w:rPr>
      </w:pPr>
      <w:r>
        <w:rPr>
          <w:rFonts w:ascii="Arial" w:hAnsi="Arial" w:cs="Arial"/>
          <w:sz w:val="20"/>
          <w:szCs w:val="20"/>
        </w:rPr>
        <w:tab/>
      </w:r>
      <w:r w:rsidR="00274F1A" w:rsidRPr="00D87A94">
        <w:rPr>
          <w:rFonts w:ascii="Arial" w:hAnsi="Arial"/>
          <w:sz w:val="20"/>
          <w:szCs w:val="20"/>
          <w:u w:val="single"/>
        </w:rPr>
        <w:t>Addendum: Student Learning Outcomes</w:t>
      </w:r>
    </w:p>
    <w:p w14:paraId="402F3140" w14:textId="77777777" w:rsidR="002776DB" w:rsidRPr="00D87A94" w:rsidRDefault="002776DB">
      <w:pPr>
        <w:rPr>
          <w:rFonts w:ascii="Arial" w:hAnsi="Arial" w:cs="Arial"/>
          <w:sz w:val="20"/>
          <w:szCs w:val="20"/>
        </w:rPr>
      </w:pPr>
    </w:p>
    <w:p w14:paraId="6D8143B5" w14:textId="77777777" w:rsidR="002776DB" w:rsidRPr="00D87A94" w:rsidRDefault="00274F1A">
      <w:pPr>
        <w:ind w:left="360"/>
        <w:rPr>
          <w:rFonts w:ascii="Arial" w:hAnsi="Arial" w:cs="Arial"/>
          <w:sz w:val="20"/>
          <w:szCs w:val="20"/>
        </w:rPr>
      </w:pPr>
      <w:r w:rsidRPr="00D87A94">
        <w:rPr>
          <w:rFonts w:ascii="Arial" w:hAnsi="Arial" w:cs="Arial"/>
          <w:sz w:val="20"/>
          <w:szCs w:val="20"/>
        </w:rPr>
        <w:t>Upon completion of this course, our students will be able to do the following:</w:t>
      </w:r>
    </w:p>
    <w:p w14:paraId="130F6055" w14:textId="77777777" w:rsidR="002776DB" w:rsidRPr="00D87A94" w:rsidRDefault="00274F1A" w:rsidP="005434D8">
      <w:pPr>
        <w:ind w:left="720"/>
        <w:rPr>
          <w:rFonts w:ascii="Arial" w:hAnsi="Arial" w:cs="Arial"/>
          <w:sz w:val="20"/>
          <w:szCs w:val="20"/>
        </w:rPr>
      </w:pPr>
      <w:r w:rsidRPr="00D87A94">
        <w:rPr>
          <w:rFonts w:ascii="Arial" w:hAnsi="Arial" w:cs="Arial"/>
          <w:sz w:val="20"/>
          <w:szCs w:val="20"/>
        </w:rPr>
        <w:t>Engage with the relationship among morality, politics and social justice from a multi-cultural perspective and demonstrate knowledge through reading and writing.</w:t>
      </w:r>
    </w:p>
    <w:p w14:paraId="4FEF4DCE" w14:textId="77777777" w:rsidR="002776DB" w:rsidRPr="00D87A94" w:rsidRDefault="002776DB">
      <w:pPr>
        <w:tabs>
          <w:tab w:val="left" w:pos="-720"/>
        </w:tabs>
        <w:suppressAutoHyphens/>
        <w:rPr>
          <w:rFonts w:ascii="Arial" w:hAnsi="Arial"/>
          <w:sz w:val="20"/>
        </w:rPr>
      </w:pPr>
      <w:bookmarkStart w:id="3" w:name="OLE_LINK3"/>
      <w:bookmarkStart w:id="4" w:name="OLE_LINK4"/>
    </w:p>
    <w:p w14:paraId="2A88C921" w14:textId="77777777" w:rsidR="002776DB" w:rsidRPr="00D87A94" w:rsidRDefault="002776DB">
      <w:pPr>
        <w:tabs>
          <w:tab w:val="left" w:pos="-720"/>
        </w:tabs>
        <w:suppressAutoHyphens/>
        <w:rPr>
          <w:rFonts w:ascii="Arial" w:hAnsi="Arial"/>
          <w:sz w:val="20"/>
        </w:rPr>
      </w:pPr>
    </w:p>
    <w:p w14:paraId="5C98C30A" w14:textId="26BD2134" w:rsidR="00274F1A" w:rsidRPr="00710DA3" w:rsidRDefault="00274F1A">
      <w:pPr>
        <w:tabs>
          <w:tab w:val="left" w:pos="-720"/>
        </w:tabs>
        <w:suppressAutoHyphens/>
        <w:rPr>
          <w:rFonts w:ascii="Arial" w:hAnsi="Arial"/>
          <w:strike/>
          <w:sz w:val="20"/>
        </w:rPr>
      </w:pPr>
      <w:r w:rsidRPr="00D87A94">
        <w:rPr>
          <w:rFonts w:ascii="Arial" w:hAnsi="Arial"/>
          <w:sz w:val="20"/>
        </w:rPr>
        <w:t xml:space="preserve">Date approved by the Governing Board: </w:t>
      </w:r>
      <w:bookmarkEnd w:id="3"/>
      <w:bookmarkEnd w:id="4"/>
      <w:r w:rsidR="002240C0">
        <w:rPr>
          <w:rFonts w:ascii="Arial" w:hAnsi="Arial"/>
          <w:sz w:val="20"/>
        </w:rPr>
        <w:t xml:space="preserve"> December 11, 2018</w:t>
      </w:r>
    </w:p>
    <w:sectPr w:rsidR="00274F1A" w:rsidRPr="00710DA3" w:rsidSect="00C6237C">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540"/>
        </w:tabs>
        <w:ind w:left="54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5EB76BEB"/>
    <w:multiLevelType w:val="hybridMultilevel"/>
    <w:tmpl w:val="EED4FD52"/>
    <w:lvl w:ilvl="0" w:tplc="8710E7F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E3"/>
    <w:rsid w:val="000C5A27"/>
    <w:rsid w:val="001C6CE6"/>
    <w:rsid w:val="001E62AE"/>
    <w:rsid w:val="002240C0"/>
    <w:rsid w:val="0023321C"/>
    <w:rsid w:val="00241960"/>
    <w:rsid w:val="00274F1A"/>
    <w:rsid w:val="002776DB"/>
    <w:rsid w:val="003863AF"/>
    <w:rsid w:val="003C619A"/>
    <w:rsid w:val="00444756"/>
    <w:rsid w:val="004D73E3"/>
    <w:rsid w:val="005434D8"/>
    <w:rsid w:val="005E2CC1"/>
    <w:rsid w:val="00632529"/>
    <w:rsid w:val="00710DA3"/>
    <w:rsid w:val="00756044"/>
    <w:rsid w:val="008628BB"/>
    <w:rsid w:val="008671C6"/>
    <w:rsid w:val="008A580A"/>
    <w:rsid w:val="008A665C"/>
    <w:rsid w:val="00927DDC"/>
    <w:rsid w:val="009847BF"/>
    <w:rsid w:val="00B06145"/>
    <w:rsid w:val="00B313AB"/>
    <w:rsid w:val="00B96DF6"/>
    <w:rsid w:val="00C6237C"/>
    <w:rsid w:val="00D655E8"/>
    <w:rsid w:val="00D87A94"/>
    <w:rsid w:val="00DD2BEA"/>
    <w:rsid w:val="00E30C2F"/>
    <w:rsid w:val="00F92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CEB73"/>
  <w15:docId w15:val="{271BE86E-05B9-4CF3-AFD3-050EB0DE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6DB"/>
    <w:rPr>
      <w:sz w:val="24"/>
      <w:szCs w:val="24"/>
    </w:rPr>
  </w:style>
  <w:style w:type="paragraph" w:styleId="Heading9">
    <w:name w:val="heading 9"/>
    <w:basedOn w:val="Normal"/>
    <w:next w:val="Normal"/>
    <w:qFormat/>
    <w:rsid w:val="002776DB"/>
    <w:pPr>
      <w:keepNext/>
      <w:widowControl w:val="0"/>
      <w:tabs>
        <w:tab w:val="left" w:pos="-720"/>
        <w:tab w:val="left" w:pos="0"/>
        <w:tab w:val="left" w:pos="360"/>
      </w:tabs>
      <w:suppressAutoHyphens/>
      <w:spacing w:line="240" w:lineRule="exact"/>
      <w:ind w:left="360"/>
      <w:outlineLvl w:val="8"/>
    </w:pPr>
    <w:rPr>
      <w:rFonts w:ascii="Arial"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COUTLINE1">
    <w:name w:val="GC OUTLINE 1"/>
    <w:basedOn w:val="DefaultParagraphFont"/>
    <w:rsid w:val="002776DB"/>
  </w:style>
  <w:style w:type="character" w:customStyle="1" w:styleId="GCOUTLINE2">
    <w:name w:val="GC OUTLINE 2"/>
    <w:basedOn w:val="DefaultParagraphFont"/>
    <w:rsid w:val="002776DB"/>
  </w:style>
  <w:style w:type="paragraph" w:styleId="BalloonText">
    <w:name w:val="Balloon Text"/>
    <w:basedOn w:val="Normal"/>
    <w:semiHidden/>
    <w:rsid w:val="00277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776</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Grossmont College</vt:lpstr>
    </vt:vector>
  </TitlesOfParts>
  <Company>anarchy inc</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willaim Hoaglin</dc:creator>
  <cp:keywords/>
  <dc:description/>
  <cp:lastModifiedBy>Marsha Raybourn</cp:lastModifiedBy>
  <cp:revision>5</cp:revision>
  <cp:lastPrinted>2018-10-05T18:03:00Z</cp:lastPrinted>
  <dcterms:created xsi:type="dcterms:W3CDTF">2019-07-15T22:36:00Z</dcterms:created>
  <dcterms:modified xsi:type="dcterms:W3CDTF">2019-07-15T22:46:00Z</dcterms:modified>
</cp:coreProperties>
</file>