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FC9" w:rsidRDefault="003D1FC9">
      <w:pPr>
        <w:tabs>
          <w:tab w:val="center" w:pos="5040"/>
        </w:tabs>
        <w:suppressAutoHyphens/>
        <w:spacing w:line="240" w:lineRule="atLeast"/>
        <w:rPr>
          <w:rFonts w:ascii="Arial" w:hAnsi="Arial"/>
        </w:rPr>
      </w:pPr>
      <w:r>
        <w:rPr>
          <w:rFonts w:ascii="Arial" w:hAnsi="Arial"/>
        </w:rPr>
        <w:tab/>
      </w:r>
      <w:smartTag w:uri="urn:schemas-microsoft-com:office:smarttags" w:element="place">
        <w:smartTag w:uri="urn:schemas-microsoft-com:office:smarttags" w:element="PlaceName">
          <w:r>
            <w:rPr>
              <w:rFonts w:ascii="Arial" w:hAnsi="Arial"/>
            </w:rPr>
            <w:t>GROSSMONT</w:t>
          </w:r>
        </w:smartTag>
        <w:r>
          <w:rPr>
            <w:rFonts w:ascii="Arial" w:hAnsi="Arial"/>
          </w:rPr>
          <w:t xml:space="preserve"> </w:t>
        </w:r>
        <w:smartTag w:uri="urn:schemas-microsoft-com:office:smarttags" w:element="PlaceType">
          <w:r>
            <w:rPr>
              <w:rFonts w:ascii="Arial" w:hAnsi="Arial"/>
            </w:rPr>
            <w:t>COLLEGE</w:t>
          </w:r>
        </w:smartTag>
      </w:smartTag>
    </w:p>
    <w:p w:rsidR="003D1FC9" w:rsidRDefault="003D1FC9">
      <w:pPr>
        <w:tabs>
          <w:tab w:val="left" w:pos="0"/>
        </w:tabs>
        <w:suppressAutoHyphens/>
        <w:spacing w:line="240" w:lineRule="atLeast"/>
        <w:rPr>
          <w:rFonts w:ascii="Arial" w:hAnsi="Arial"/>
        </w:rPr>
      </w:pPr>
    </w:p>
    <w:p w:rsidR="003D1FC9" w:rsidRDefault="003D1FC9">
      <w:pPr>
        <w:tabs>
          <w:tab w:val="center" w:pos="5040"/>
        </w:tabs>
        <w:suppressAutoHyphens/>
        <w:spacing w:line="240" w:lineRule="atLeast"/>
        <w:rPr>
          <w:rFonts w:ascii="Arial" w:hAnsi="Arial"/>
        </w:rPr>
      </w:pPr>
      <w:r>
        <w:rPr>
          <w:rFonts w:ascii="Arial" w:hAnsi="Arial"/>
        </w:rPr>
        <w:tab/>
      </w:r>
      <w:r w:rsidR="002B7440" w:rsidRPr="002B7440">
        <w:rPr>
          <w:rFonts w:ascii="Arial" w:hAnsi="Arial"/>
          <w:u w:val="single"/>
        </w:rPr>
        <w:t xml:space="preserve">Official </w:t>
      </w:r>
      <w:r w:rsidRPr="002B7440">
        <w:rPr>
          <w:rFonts w:ascii="Arial" w:hAnsi="Arial"/>
          <w:u w:val="single"/>
        </w:rPr>
        <w:t>C</w:t>
      </w:r>
      <w:r>
        <w:rPr>
          <w:rFonts w:ascii="Arial" w:hAnsi="Arial"/>
          <w:u w:val="single"/>
        </w:rPr>
        <w:t>ourse Outline</w:t>
      </w:r>
    </w:p>
    <w:p w:rsidR="003D1FC9" w:rsidRDefault="003D1FC9">
      <w:pPr>
        <w:tabs>
          <w:tab w:val="left" w:pos="0"/>
          <w:tab w:val="right" w:pos="9990"/>
        </w:tabs>
        <w:suppressAutoHyphens/>
        <w:spacing w:line="240" w:lineRule="atLeast"/>
        <w:rPr>
          <w:rFonts w:ascii="Arial" w:hAnsi="Arial"/>
          <w:u w:val="single"/>
        </w:rPr>
      </w:pPr>
    </w:p>
    <w:p w:rsidR="003D1FC9" w:rsidRPr="002B7440" w:rsidRDefault="003D1FC9">
      <w:pPr>
        <w:tabs>
          <w:tab w:val="left" w:pos="0"/>
          <w:tab w:val="right" w:pos="9990"/>
        </w:tabs>
        <w:suppressAutoHyphens/>
        <w:spacing w:line="240" w:lineRule="atLeast"/>
        <w:rPr>
          <w:rFonts w:ascii="Arial" w:hAnsi="Arial"/>
          <w:u w:val="single"/>
        </w:rPr>
      </w:pPr>
      <w:r>
        <w:rPr>
          <w:rFonts w:ascii="Arial" w:hAnsi="Arial"/>
          <w:u w:val="single"/>
        </w:rPr>
        <w:t xml:space="preserve">PHILOSOPHY 141 – </w:t>
      </w:r>
      <w:r w:rsidR="00340903" w:rsidRPr="002B7440">
        <w:rPr>
          <w:rFonts w:ascii="Arial" w:hAnsi="Arial"/>
          <w:u w:val="single"/>
        </w:rPr>
        <w:t>BIOETHICS</w:t>
      </w:r>
    </w:p>
    <w:p w:rsidR="003D1FC9" w:rsidRDefault="003D1FC9">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3D1FC9" w:rsidRDefault="003D1FC9">
      <w:pPr>
        <w:tabs>
          <w:tab w:val="left" w:pos="0"/>
          <w:tab w:val="left" w:pos="528"/>
          <w:tab w:val="left" w:pos="2964"/>
          <w:tab w:val="left" w:pos="5472"/>
          <w:tab w:val="left" w:pos="6264"/>
          <w:tab w:val="left" w:pos="7716"/>
          <w:tab w:val="left" w:pos="7920"/>
        </w:tabs>
        <w:suppressAutoHyphens/>
        <w:spacing w:line="240" w:lineRule="atLeast"/>
        <w:rPr>
          <w:rFonts w:ascii="Arial" w:hAnsi="Arial"/>
        </w:rPr>
      </w:pPr>
      <w:r>
        <w:rPr>
          <w:rFonts w:ascii="Arial" w:hAnsi="Arial"/>
        </w:rPr>
        <w:t xml:space="preserve"> 1.</w:t>
      </w:r>
      <w:r>
        <w:rPr>
          <w:rFonts w:ascii="Arial" w:hAnsi="Arial"/>
        </w:rPr>
        <w:tab/>
      </w:r>
      <w:r>
        <w:rPr>
          <w:rFonts w:ascii="Arial" w:hAnsi="Arial"/>
          <w:u w:val="single"/>
        </w:rPr>
        <w:t>Course Number</w:t>
      </w:r>
      <w:r>
        <w:rPr>
          <w:rFonts w:ascii="Arial" w:hAnsi="Arial"/>
        </w:rPr>
        <w:tab/>
      </w:r>
      <w:r>
        <w:rPr>
          <w:rFonts w:ascii="Arial" w:hAnsi="Arial"/>
          <w:u w:val="single"/>
        </w:rPr>
        <w:t>Course Title</w:t>
      </w:r>
      <w:r>
        <w:rPr>
          <w:rFonts w:ascii="Arial" w:hAnsi="Arial"/>
        </w:rPr>
        <w:tab/>
      </w:r>
      <w:r>
        <w:rPr>
          <w:rFonts w:ascii="Arial" w:hAnsi="Arial"/>
          <w:u w:val="single"/>
        </w:rPr>
        <w:t>Semester Units</w:t>
      </w:r>
      <w:r>
        <w:rPr>
          <w:rFonts w:ascii="Arial" w:hAnsi="Arial"/>
        </w:rPr>
        <w:tab/>
      </w:r>
      <w:r w:rsidR="00977AED">
        <w:rPr>
          <w:rFonts w:ascii="Arial" w:hAnsi="Arial"/>
          <w:u w:val="single"/>
        </w:rPr>
        <w:t xml:space="preserve">Semester </w:t>
      </w:r>
      <w:r>
        <w:rPr>
          <w:rFonts w:ascii="Arial" w:hAnsi="Arial"/>
          <w:u w:val="single"/>
        </w:rPr>
        <w:t>Hours</w:t>
      </w:r>
    </w:p>
    <w:p w:rsidR="00D608EB" w:rsidRPr="00D50B43" w:rsidRDefault="00D608EB" w:rsidP="00D608EB">
      <w:pPr>
        <w:tabs>
          <w:tab w:val="left" w:pos="0"/>
          <w:tab w:val="left" w:pos="528"/>
          <w:tab w:val="left" w:pos="2964"/>
          <w:tab w:val="left" w:pos="5472"/>
          <w:tab w:val="left" w:pos="6120"/>
          <w:tab w:val="left" w:pos="7716"/>
          <w:tab w:val="left" w:pos="7920"/>
        </w:tabs>
        <w:suppressAutoHyphens/>
        <w:spacing w:line="240" w:lineRule="atLeast"/>
        <w:rPr>
          <w:rFonts w:ascii="Arial" w:hAnsi="Arial"/>
          <w:b/>
          <w:i/>
          <w:sz w:val="18"/>
          <w:szCs w:val="18"/>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3D1FC9" w:rsidRPr="002D6B41" w:rsidRDefault="003D1FC9">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Pr>
          <w:rFonts w:ascii="Arial" w:hAnsi="Arial"/>
        </w:rPr>
        <w:tab/>
        <w:t>PHIL 141</w:t>
      </w:r>
      <w:r>
        <w:rPr>
          <w:rFonts w:ascii="Arial" w:hAnsi="Arial"/>
        </w:rPr>
        <w:tab/>
      </w:r>
      <w:r w:rsidR="00340903" w:rsidRPr="002B7440">
        <w:rPr>
          <w:rFonts w:ascii="Arial" w:hAnsi="Arial"/>
        </w:rPr>
        <w:t>B</w:t>
      </w:r>
      <w:r w:rsidR="003919B5">
        <w:rPr>
          <w:rFonts w:ascii="Arial" w:hAnsi="Arial"/>
        </w:rPr>
        <w:t>ioethics</w:t>
      </w:r>
      <w:r>
        <w:rPr>
          <w:rFonts w:ascii="Arial" w:hAnsi="Arial"/>
        </w:rPr>
        <w:tab/>
      </w:r>
      <w:r>
        <w:rPr>
          <w:rFonts w:ascii="Arial" w:hAnsi="Arial"/>
        </w:rPr>
        <w:tab/>
        <w:t>3</w:t>
      </w:r>
      <w:r>
        <w:rPr>
          <w:rFonts w:ascii="Arial" w:hAnsi="Arial"/>
        </w:rPr>
        <w:tab/>
      </w:r>
      <w:r w:rsidRPr="002D6B41">
        <w:rPr>
          <w:rFonts w:ascii="Arial" w:hAnsi="Arial"/>
        </w:rPr>
        <w:t>3 hours lecture</w:t>
      </w:r>
      <w:r w:rsidR="003919B5" w:rsidRPr="002D6B41">
        <w:rPr>
          <w:rFonts w:ascii="Arial" w:hAnsi="Arial"/>
        </w:rPr>
        <w:t xml:space="preserve">: </w:t>
      </w:r>
      <w:r w:rsidR="00941628" w:rsidRPr="002D6B41">
        <w:rPr>
          <w:rFonts w:ascii="Arial" w:hAnsi="Arial"/>
        </w:rPr>
        <w:t>48-</w:t>
      </w:r>
      <w:r w:rsidR="003919B5" w:rsidRPr="002D6B41">
        <w:rPr>
          <w:rFonts w:ascii="Arial" w:hAnsi="Arial"/>
        </w:rPr>
        <w:t>54 hours</w:t>
      </w:r>
    </w:p>
    <w:p w:rsidR="003919B5" w:rsidRPr="002D6B41" w:rsidRDefault="003919B5">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sidRPr="002D6B41">
        <w:rPr>
          <w:rFonts w:ascii="Arial" w:hAnsi="Arial"/>
        </w:rPr>
        <w:tab/>
      </w:r>
      <w:r w:rsidRPr="002D6B41">
        <w:rPr>
          <w:rFonts w:ascii="Arial" w:hAnsi="Arial"/>
        </w:rPr>
        <w:tab/>
      </w:r>
      <w:r w:rsidRPr="002D6B41">
        <w:rPr>
          <w:rFonts w:ascii="Arial" w:hAnsi="Arial"/>
        </w:rPr>
        <w:tab/>
      </w:r>
      <w:r w:rsidRPr="002D6B41">
        <w:rPr>
          <w:rFonts w:ascii="Arial" w:hAnsi="Arial"/>
        </w:rPr>
        <w:tab/>
      </w:r>
      <w:r w:rsidRPr="002D6B41">
        <w:rPr>
          <w:rFonts w:ascii="Arial" w:hAnsi="Arial"/>
        </w:rPr>
        <w:tab/>
      </w:r>
      <w:r w:rsidR="00941628" w:rsidRPr="002D6B41">
        <w:rPr>
          <w:rFonts w:ascii="Arial" w:hAnsi="Arial"/>
        </w:rPr>
        <w:t>96-</w:t>
      </w:r>
      <w:r w:rsidR="009C4F48" w:rsidRPr="002D6B41">
        <w:rPr>
          <w:rFonts w:ascii="Arial" w:hAnsi="Arial"/>
        </w:rPr>
        <w:t>108 outside-of-class hours</w:t>
      </w:r>
    </w:p>
    <w:p w:rsidR="00507B1D" w:rsidRPr="009C4F48" w:rsidRDefault="003D1FC9">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sidRPr="002D6B41">
        <w:rPr>
          <w:rFonts w:ascii="Arial" w:hAnsi="Arial"/>
        </w:rPr>
        <w:tab/>
      </w:r>
      <w:r w:rsidRPr="002D6B41">
        <w:rPr>
          <w:rFonts w:ascii="Arial" w:hAnsi="Arial"/>
        </w:rPr>
        <w:tab/>
      </w:r>
      <w:r w:rsidR="00977AED" w:rsidRPr="002D6B41">
        <w:rPr>
          <w:rFonts w:ascii="Arial" w:hAnsi="Arial"/>
        </w:rPr>
        <w:tab/>
      </w:r>
      <w:r w:rsidR="00977AED" w:rsidRPr="002D6B41">
        <w:rPr>
          <w:rFonts w:ascii="Arial" w:hAnsi="Arial"/>
        </w:rPr>
        <w:tab/>
      </w:r>
      <w:r w:rsidR="00977AED" w:rsidRPr="002D6B41">
        <w:rPr>
          <w:rFonts w:ascii="Arial" w:hAnsi="Arial"/>
        </w:rPr>
        <w:tab/>
      </w:r>
      <w:r w:rsidR="00941628" w:rsidRPr="002D6B41">
        <w:rPr>
          <w:rFonts w:ascii="Arial" w:hAnsi="Arial"/>
        </w:rPr>
        <w:t>144-1</w:t>
      </w:r>
      <w:r w:rsidR="00AA3D3C" w:rsidRPr="002D6B41">
        <w:rPr>
          <w:rFonts w:ascii="Arial" w:hAnsi="Arial"/>
        </w:rPr>
        <w:t>62 total</w:t>
      </w:r>
      <w:r w:rsidR="00AA3D3C" w:rsidRPr="009C4F48">
        <w:rPr>
          <w:rFonts w:ascii="Arial" w:hAnsi="Arial"/>
        </w:rPr>
        <w:t xml:space="preserve"> hours</w:t>
      </w:r>
      <w:r w:rsidR="00507B1D">
        <w:rPr>
          <w:rFonts w:ascii="Arial" w:hAnsi="Arial"/>
          <w:i/>
          <w:sz w:val="18"/>
          <w:szCs w:val="18"/>
        </w:rPr>
        <w:tab/>
      </w:r>
    </w:p>
    <w:p w:rsidR="003D1FC9" w:rsidRDefault="003D1FC9">
      <w:pPr>
        <w:tabs>
          <w:tab w:val="left" w:pos="444"/>
        </w:tabs>
        <w:suppressAutoHyphens/>
        <w:spacing w:line="240" w:lineRule="atLeast"/>
        <w:rPr>
          <w:rFonts w:ascii="Arial" w:hAnsi="Arial"/>
        </w:rPr>
      </w:pPr>
      <w:r>
        <w:rPr>
          <w:rFonts w:ascii="Arial" w:hAnsi="Arial"/>
        </w:rPr>
        <w:t xml:space="preserve"> 2.</w:t>
      </w:r>
      <w:r>
        <w:rPr>
          <w:rFonts w:ascii="Arial" w:hAnsi="Arial"/>
        </w:rPr>
        <w:tab/>
      </w:r>
      <w:r>
        <w:rPr>
          <w:rFonts w:ascii="Arial" w:hAnsi="Arial"/>
          <w:u w:val="single"/>
        </w:rPr>
        <w:t>Course Prerequisites</w:t>
      </w:r>
    </w:p>
    <w:p w:rsidR="003D1FC9" w:rsidRDefault="003D1FC9">
      <w:pPr>
        <w:tabs>
          <w:tab w:val="left" w:pos="444"/>
        </w:tabs>
        <w:suppressAutoHyphens/>
        <w:spacing w:line="240" w:lineRule="atLeast"/>
        <w:rPr>
          <w:rFonts w:ascii="Arial" w:hAnsi="Arial"/>
        </w:rPr>
      </w:pPr>
      <w:bookmarkStart w:id="0" w:name="_GoBack"/>
      <w:bookmarkEnd w:id="0"/>
    </w:p>
    <w:p w:rsidR="003D1FC9" w:rsidRDefault="003D1FC9">
      <w:pPr>
        <w:tabs>
          <w:tab w:val="left" w:pos="444"/>
        </w:tabs>
        <w:suppressAutoHyphens/>
        <w:spacing w:line="240" w:lineRule="atLeast"/>
        <w:ind w:left="444"/>
        <w:rPr>
          <w:rFonts w:ascii="Arial" w:hAnsi="Arial"/>
        </w:rPr>
      </w:pPr>
      <w:r>
        <w:rPr>
          <w:rFonts w:ascii="Arial" w:hAnsi="Arial"/>
        </w:rPr>
        <w:t>None.</w:t>
      </w:r>
    </w:p>
    <w:p w:rsidR="00977AED" w:rsidRDefault="00977AED">
      <w:pPr>
        <w:tabs>
          <w:tab w:val="left" w:pos="444"/>
        </w:tabs>
        <w:suppressAutoHyphens/>
        <w:spacing w:line="240" w:lineRule="atLeast"/>
        <w:ind w:left="444"/>
        <w:rPr>
          <w:rFonts w:ascii="Arial" w:hAnsi="Arial"/>
        </w:rPr>
      </w:pPr>
    </w:p>
    <w:p w:rsidR="00977AED" w:rsidRDefault="00977AED">
      <w:pPr>
        <w:tabs>
          <w:tab w:val="left" w:pos="444"/>
        </w:tabs>
        <w:suppressAutoHyphens/>
        <w:spacing w:line="240" w:lineRule="atLeast"/>
        <w:ind w:left="444"/>
        <w:rPr>
          <w:rFonts w:ascii="Arial" w:hAnsi="Arial"/>
        </w:rPr>
      </w:pPr>
      <w:r>
        <w:rPr>
          <w:rFonts w:ascii="Arial" w:hAnsi="Arial"/>
          <w:u w:val="single"/>
        </w:rPr>
        <w:t>Corequisite</w:t>
      </w:r>
    </w:p>
    <w:p w:rsidR="00977AED" w:rsidRDefault="00977AED">
      <w:pPr>
        <w:tabs>
          <w:tab w:val="left" w:pos="444"/>
        </w:tabs>
        <w:suppressAutoHyphens/>
        <w:spacing w:line="240" w:lineRule="atLeast"/>
        <w:ind w:left="444"/>
        <w:rPr>
          <w:rFonts w:ascii="Arial" w:hAnsi="Arial"/>
        </w:rPr>
      </w:pPr>
    </w:p>
    <w:p w:rsidR="00977AED" w:rsidRDefault="00977AED">
      <w:pPr>
        <w:tabs>
          <w:tab w:val="left" w:pos="444"/>
        </w:tabs>
        <w:suppressAutoHyphens/>
        <w:spacing w:line="240" w:lineRule="atLeast"/>
        <w:ind w:left="444"/>
        <w:rPr>
          <w:rFonts w:ascii="Arial" w:hAnsi="Arial"/>
        </w:rPr>
      </w:pPr>
      <w:r>
        <w:rPr>
          <w:rFonts w:ascii="Arial" w:hAnsi="Arial"/>
        </w:rPr>
        <w:t>None</w:t>
      </w:r>
    </w:p>
    <w:p w:rsidR="00977AED" w:rsidRDefault="00977AED">
      <w:pPr>
        <w:tabs>
          <w:tab w:val="left" w:pos="444"/>
        </w:tabs>
        <w:suppressAutoHyphens/>
        <w:spacing w:line="240" w:lineRule="atLeast"/>
        <w:ind w:left="444"/>
        <w:rPr>
          <w:rFonts w:ascii="Arial" w:hAnsi="Arial"/>
        </w:rPr>
      </w:pPr>
    </w:p>
    <w:p w:rsidR="00977AED" w:rsidRDefault="005C1CDF">
      <w:pPr>
        <w:tabs>
          <w:tab w:val="left" w:pos="444"/>
        </w:tabs>
        <w:suppressAutoHyphens/>
        <w:spacing w:line="240" w:lineRule="atLeast"/>
        <w:ind w:left="444"/>
        <w:rPr>
          <w:rFonts w:ascii="Arial" w:hAnsi="Arial"/>
        </w:rPr>
      </w:pPr>
      <w:r>
        <w:rPr>
          <w:rFonts w:ascii="Arial" w:hAnsi="Arial"/>
          <w:u w:val="single"/>
        </w:rPr>
        <w:t>Recommended Prep</w:t>
      </w:r>
      <w:r w:rsidR="006D527B">
        <w:rPr>
          <w:rFonts w:ascii="Arial" w:hAnsi="Arial"/>
          <w:u w:val="single"/>
        </w:rPr>
        <w:t>aration</w:t>
      </w:r>
    </w:p>
    <w:p w:rsidR="00977AED" w:rsidRDefault="00977AED">
      <w:pPr>
        <w:tabs>
          <w:tab w:val="left" w:pos="444"/>
        </w:tabs>
        <w:suppressAutoHyphens/>
        <w:spacing w:line="240" w:lineRule="atLeast"/>
        <w:ind w:left="444"/>
        <w:rPr>
          <w:rFonts w:ascii="Arial" w:hAnsi="Arial"/>
        </w:rPr>
      </w:pPr>
    </w:p>
    <w:p w:rsidR="00977AED" w:rsidRPr="00977AED" w:rsidRDefault="00977AED">
      <w:pPr>
        <w:tabs>
          <w:tab w:val="left" w:pos="444"/>
        </w:tabs>
        <w:suppressAutoHyphens/>
        <w:spacing w:line="240" w:lineRule="atLeast"/>
        <w:ind w:left="444"/>
        <w:rPr>
          <w:rFonts w:ascii="Arial" w:hAnsi="Arial"/>
        </w:rPr>
      </w:pPr>
      <w:r>
        <w:rPr>
          <w:rFonts w:ascii="Arial" w:hAnsi="Arial"/>
        </w:rPr>
        <w:t>None</w:t>
      </w:r>
    </w:p>
    <w:p w:rsidR="003D1FC9" w:rsidRDefault="003D1FC9">
      <w:pPr>
        <w:tabs>
          <w:tab w:val="left" w:pos="444"/>
        </w:tabs>
        <w:suppressAutoHyphens/>
        <w:spacing w:line="240" w:lineRule="atLeast"/>
        <w:rPr>
          <w:rFonts w:ascii="Arial" w:hAnsi="Arial"/>
        </w:rPr>
      </w:pPr>
    </w:p>
    <w:p w:rsidR="003D1FC9" w:rsidRDefault="003D1FC9">
      <w:pPr>
        <w:tabs>
          <w:tab w:val="left" w:pos="444"/>
        </w:tabs>
        <w:suppressAutoHyphens/>
        <w:spacing w:line="240" w:lineRule="atLeast"/>
        <w:rPr>
          <w:rFonts w:ascii="Arial" w:hAnsi="Arial"/>
        </w:rPr>
      </w:pPr>
      <w:r>
        <w:rPr>
          <w:rFonts w:ascii="Arial" w:hAnsi="Arial"/>
        </w:rPr>
        <w:t>3.</w:t>
      </w:r>
      <w:r>
        <w:rPr>
          <w:rFonts w:ascii="Arial" w:hAnsi="Arial"/>
        </w:rPr>
        <w:tab/>
      </w:r>
      <w:r>
        <w:rPr>
          <w:rFonts w:ascii="Arial" w:hAnsi="Arial"/>
          <w:u w:val="single"/>
        </w:rPr>
        <w:t>Catalog Description</w:t>
      </w:r>
    </w:p>
    <w:p w:rsidR="003B7E53" w:rsidRDefault="003B7E53">
      <w:pPr>
        <w:tabs>
          <w:tab w:val="left" w:pos="444"/>
        </w:tabs>
        <w:suppressAutoHyphens/>
        <w:spacing w:line="240" w:lineRule="atLeast"/>
        <w:rPr>
          <w:rFonts w:ascii="Arial" w:hAnsi="Arial"/>
        </w:rPr>
      </w:pPr>
    </w:p>
    <w:p w:rsidR="003D1FC9" w:rsidRDefault="003B7E53" w:rsidP="003B7E53">
      <w:pPr>
        <w:tabs>
          <w:tab w:val="left" w:pos="444"/>
        </w:tabs>
        <w:suppressAutoHyphens/>
        <w:spacing w:line="240" w:lineRule="atLeast"/>
        <w:ind w:left="444"/>
        <w:rPr>
          <w:rFonts w:ascii="Arial" w:hAnsi="Arial"/>
        </w:rPr>
      </w:pPr>
      <w:r>
        <w:rPr>
          <w:rFonts w:ascii="Arial" w:hAnsi="Arial"/>
        </w:rPr>
        <w:t>This course introduces students to the range of issues that define bioethics, the fundamental moral issues that arise in medicine, health, and biotechnology.  These philosophical issues involve critical dilemmas at the intersections of law, society culture, public policy, religion, and economics.</w:t>
      </w:r>
    </w:p>
    <w:p w:rsidR="002C7F5B" w:rsidRDefault="003D1FC9" w:rsidP="002B744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p>
    <w:p w:rsidR="00DC7663" w:rsidRDefault="00DC7663" w:rsidP="00DC7663">
      <w:pPr>
        <w:tabs>
          <w:tab w:val="left" w:pos="444"/>
        </w:tabs>
        <w:suppressAutoHyphens/>
        <w:spacing w:line="240" w:lineRule="atLeast"/>
        <w:ind w:left="444" w:hanging="444"/>
        <w:rPr>
          <w:rFonts w:ascii="Arial" w:hAnsi="Arial"/>
        </w:rPr>
      </w:pPr>
      <w:r>
        <w:rPr>
          <w:rFonts w:ascii="Arial" w:hAnsi="Arial"/>
        </w:rPr>
        <w:t>4.</w:t>
      </w:r>
      <w:r>
        <w:rPr>
          <w:rFonts w:ascii="Arial" w:hAnsi="Arial"/>
        </w:rPr>
        <w:tab/>
      </w:r>
      <w:r>
        <w:rPr>
          <w:rFonts w:ascii="Arial" w:hAnsi="Arial"/>
          <w:u w:val="single"/>
        </w:rPr>
        <w:t>Course Objectives</w:t>
      </w:r>
    </w:p>
    <w:p w:rsidR="00DC7663" w:rsidRDefault="00DC7663" w:rsidP="00DC7663">
      <w:pPr>
        <w:tabs>
          <w:tab w:val="left" w:pos="444"/>
        </w:tabs>
        <w:suppressAutoHyphens/>
        <w:spacing w:line="240" w:lineRule="atLeast"/>
        <w:rPr>
          <w:rFonts w:ascii="Arial" w:hAnsi="Arial"/>
        </w:rPr>
      </w:pPr>
    </w:p>
    <w:p w:rsidR="00DC7663" w:rsidRDefault="00DC7663" w:rsidP="00DC7663">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ab/>
        <w:t>The student will:</w:t>
      </w:r>
    </w:p>
    <w:p w:rsidR="00DC7663" w:rsidRPr="002B7440" w:rsidRDefault="00DC7663" w:rsidP="00DC7663">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ab/>
      </w:r>
      <w:r w:rsidRPr="002B7440">
        <w:rPr>
          <w:rFonts w:ascii="Arial" w:hAnsi="Arial"/>
        </w:rPr>
        <w:t>a.</w:t>
      </w:r>
      <w:r w:rsidRPr="002B7440">
        <w:rPr>
          <w:rFonts w:ascii="Arial" w:hAnsi="Arial"/>
        </w:rPr>
        <w:tab/>
        <w:t>Differentiate between ethical questions and non-moral questions.</w:t>
      </w:r>
    </w:p>
    <w:p w:rsidR="00DC7663" w:rsidRPr="002B7440" w:rsidRDefault="00DC7663" w:rsidP="00DC7663">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2B7440">
        <w:rPr>
          <w:rFonts w:ascii="Arial" w:hAnsi="Arial"/>
        </w:rPr>
        <w:tab/>
        <w:t>b.</w:t>
      </w:r>
      <w:r w:rsidRPr="002B7440">
        <w:rPr>
          <w:rFonts w:ascii="Arial" w:hAnsi="Arial"/>
        </w:rPr>
        <w:tab/>
      </w:r>
      <w:r w:rsidR="00054BD3" w:rsidRPr="002B7440">
        <w:rPr>
          <w:rFonts w:ascii="Arial" w:hAnsi="Arial"/>
        </w:rPr>
        <w:t>S</w:t>
      </w:r>
      <w:r w:rsidRPr="002B7440">
        <w:rPr>
          <w:rFonts w:ascii="Arial" w:hAnsi="Arial"/>
        </w:rPr>
        <w:t>ummarize and analyze arguments for a particular ethical conc</w:t>
      </w:r>
      <w:r w:rsidR="00C7597F" w:rsidRPr="002B7440">
        <w:rPr>
          <w:rFonts w:ascii="Arial" w:hAnsi="Arial"/>
        </w:rPr>
        <w:t>l</w:t>
      </w:r>
      <w:r w:rsidRPr="002B7440">
        <w:rPr>
          <w:rFonts w:ascii="Arial" w:hAnsi="Arial"/>
        </w:rPr>
        <w:t>usion.</w:t>
      </w:r>
    </w:p>
    <w:p w:rsidR="00DC7663" w:rsidRPr="002B7440" w:rsidRDefault="00DC7663" w:rsidP="00DC7663">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2B7440">
        <w:rPr>
          <w:rFonts w:ascii="Arial" w:hAnsi="Arial"/>
        </w:rPr>
        <w:tab/>
        <w:t>c.</w:t>
      </w:r>
      <w:r w:rsidRPr="002B7440">
        <w:rPr>
          <w:rFonts w:ascii="Arial" w:hAnsi="Arial"/>
        </w:rPr>
        <w:tab/>
        <w:t>Identify ethical issues when they arise in the context of healthcare and biotechnology.</w:t>
      </w:r>
    </w:p>
    <w:p w:rsidR="00DC7663" w:rsidRPr="002B7440" w:rsidRDefault="00DC7663" w:rsidP="00DC7663">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2B7440">
        <w:rPr>
          <w:rFonts w:ascii="Arial" w:hAnsi="Arial"/>
        </w:rPr>
        <w:tab/>
        <w:t>d.</w:t>
      </w:r>
      <w:r w:rsidRPr="002B7440">
        <w:rPr>
          <w:rFonts w:ascii="Arial" w:hAnsi="Arial"/>
        </w:rPr>
        <w:tab/>
        <w:t>Form and defend a well-supported position on issues in bioethics.</w:t>
      </w:r>
    </w:p>
    <w:p w:rsidR="00DC7663" w:rsidRPr="002B7440" w:rsidRDefault="00DC7663" w:rsidP="00DC7663">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2B7440">
        <w:rPr>
          <w:rFonts w:ascii="Arial" w:hAnsi="Arial"/>
        </w:rPr>
        <w:tab/>
        <w:t>e.</w:t>
      </w:r>
      <w:r w:rsidRPr="002B7440">
        <w:rPr>
          <w:rFonts w:ascii="Arial" w:hAnsi="Arial"/>
        </w:rPr>
        <w:tab/>
        <w:t>See the relevance of philosophy to the life sciences and social policy.</w:t>
      </w:r>
    </w:p>
    <w:p w:rsidR="00DC7663" w:rsidRPr="002B7440" w:rsidRDefault="00DC7663" w:rsidP="00DC7663">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2B7440">
        <w:rPr>
          <w:rFonts w:ascii="Arial" w:hAnsi="Arial"/>
        </w:rPr>
        <w:tab/>
        <w:t>f.</w:t>
      </w:r>
      <w:r w:rsidRPr="002B7440">
        <w:rPr>
          <w:rFonts w:ascii="Arial" w:hAnsi="Arial"/>
        </w:rPr>
        <w:tab/>
        <w:t>Identify how very general concepts such as “person” and “death” are used.</w:t>
      </w:r>
    </w:p>
    <w:p w:rsidR="00DC7663" w:rsidRPr="002B7440" w:rsidRDefault="00DC7663" w:rsidP="00DC7663">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2B7440">
        <w:rPr>
          <w:rFonts w:ascii="Arial" w:hAnsi="Arial"/>
        </w:rPr>
        <w:tab/>
        <w:t>g.</w:t>
      </w:r>
      <w:r w:rsidRPr="002B7440">
        <w:rPr>
          <w:rFonts w:ascii="Arial" w:hAnsi="Arial"/>
        </w:rPr>
        <w:tab/>
        <w:t>Understand the meanings of moral terms, such as “g</w:t>
      </w:r>
      <w:r w:rsidR="00C7597F" w:rsidRPr="002B7440">
        <w:rPr>
          <w:rFonts w:ascii="Arial" w:hAnsi="Arial"/>
        </w:rPr>
        <w:t>oo</w:t>
      </w:r>
      <w:r w:rsidRPr="002B7440">
        <w:rPr>
          <w:rFonts w:ascii="Arial" w:hAnsi="Arial"/>
        </w:rPr>
        <w:t>d,” “r</w:t>
      </w:r>
      <w:r w:rsidR="00C7597F" w:rsidRPr="002B7440">
        <w:rPr>
          <w:rFonts w:ascii="Arial" w:hAnsi="Arial"/>
        </w:rPr>
        <w:t>i</w:t>
      </w:r>
      <w:r w:rsidRPr="002B7440">
        <w:rPr>
          <w:rFonts w:ascii="Arial" w:hAnsi="Arial"/>
        </w:rPr>
        <w:t>ght,” and “duty.”</w:t>
      </w:r>
    </w:p>
    <w:p w:rsidR="00DC7663" w:rsidRPr="002B7440" w:rsidRDefault="00DC7663" w:rsidP="00DC7663">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2B7440">
        <w:rPr>
          <w:rFonts w:ascii="Arial" w:hAnsi="Arial"/>
        </w:rPr>
        <w:tab/>
        <w:t>h.</w:t>
      </w:r>
      <w:r w:rsidRPr="002B7440">
        <w:rPr>
          <w:rFonts w:ascii="Arial" w:hAnsi="Arial"/>
        </w:rPr>
        <w:tab/>
        <w:t>Distinguish between moral and non-moral issues</w:t>
      </w:r>
      <w:r w:rsidR="00AD7021">
        <w:rPr>
          <w:rFonts w:ascii="Arial" w:hAnsi="Arial"/>
        </w:rPr>
        <w:t>;</w:t>
      </w:r>
      <w:r w:rsidRPr="002B7440">
        <w:rPr>
          <w:rFonts w:ascii="Arial" w:hAnsi="Arial"/>
        </w:rPr>
        <w:t xml:space="preserve"> that is, they will be able to understand the difference between personal values and social ethics.</w:t>
      </w:r>
    </w:p>
    <w:p w:rsidR="00DC7663" w:rsidRDefault="00DC7663" w:rsidP="00A27BB1">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A27BB1" w:rsidRDefault="00A27BB1" w:rsidP="00A27BB1">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5.</w:t>
      </w:r>
      <w:r>
        <w:rPr>
          <w:rFonts w:ascii="Arial" w:hAnsi="Arial"/>
        </w:rPr>
        <w:tab/>
      </w:r>
      <w:r>
        <w:rPr>
          <w:rFonts w:ascii="Arial" w:hAnsi="Arial"/>
          <w:u w:val="single"/>
        </w:rPr>
        <w:t>Instructional Facilities</w:t>
      </w:r>
    </w:p>
    <w:p w:rsidR="00A27BB1" w:rsidRDefault="00A27BB1" w:rsidP="00A27BB1">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A27BB1" w:rsidRDefault="00A27BB1" w:rsidP="00A27BB1">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Standard classroom with multi-media technology.</w:t>
      </w:r>
    </w:p>
    <w:p w:rsidR="00E62BD4" w:rsidRDefault="00E62BD4">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3D1FC9" w:rsidRDefault="003D1FC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6.</w:t>
      </w:r>
      <w:r>
        <w:rPr>
          <w:rFonts w:ascii="Arial" w:hAnsi="Arial"/>
        </w:rPr>
        <w:tab/>
      </w:r>
      <w:r>
        <w:rPr>
          <w:rFonts w:ascii="Arial" w:hAnsi="Arial"/>
          <w:u w:val="single"/>
        </w:rPr>
        <w:t>Special Materials Required of Student</w:t>
      </w:r>
    </w:p>
    <w:p w:rsidR="003D1FC9" w:rsidRDefault="003D1FC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3D1FC9" w:rsidRDefault="003D1FC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None.</w:t>
      </w:r>
    </w:p>
    <w:p w:rsidR="00F46BB3" w:rsidRDefault="00F46BB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3D1FC9" w:rsidRDefault="002B744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7</w:t>
      </w:r>
      <w:r w:rsidR="003D1FC9">
        <w:rPr>
          <w:rFonts w:ascii="Arial" w:hAnsi="Arial"/>
        </w:rPr>
        <w:t>.</w:t>
      </w:r>
      <w:r w:rsidR="003D1FC9">
        <w:rPr>
          <w:rFonts w:ascii="Arial" w:hAnsi="Arial"/>
        </w:rPr>
        <w:tab/>
      </w:r>
      <w:r w:rsidR="003D1FC9">
        <w:rPr>
          <w:rFonts w:ascii="Arial" w:hAnsi="Arial"/>
          <w:u w:val="single"/>
        </w:rPr>
        <w:t>Course Content</w:t>
      </w:r>
    </w:p>
    <w:p w:rsidR="003D1FC9" w:rsidRDefault="003D1FC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840EE8" w:rsidRPr="002B7440" w:rsidRDefault="00840EE8" w:rsidP="002B744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Pr="002B7440">
        <w:rPr>
          <w:rFonts w:ascii="Arial" w:hAnsi="Arial"/>
        </w:rPr>
        <w:t xml:space="preserve">a. </w:t>
      </w:r>
      <w:r w:rsidRPr="002B7440">
        <w:rPr>
          <w:rFonts w:ascii="Arial" w:hAnsi="Arial"/>
        </w:rPr>
        <w:tab/>
        <w:t>Introduction to ethics and bioethics.</w:t>
      </w:r>
    </w:p>
    <w:p w:rsidR="00840EE8" w:rsidRPr="002B7440" w:rsidRDefault="00840EE8">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sidRPr="002B7440">
        <w:rPr>
          <w:rFonts w:ascii="Arial" w:hAnsi="Arial"/>
        </w:rPr>
        <w:tab/>
        <w:t>b.</w:t>
      </w:r>
      <w:r w:rsidRPr="002B7440">
        <w:rPr>
          <w:rFonts w:ascii="Arial" w:hAnsi="Arial"/>
        </w:rPr>
        <w:tab/>
        <w:t>The nature of value statements an d how they differ from no-value statements.</w:t>
      </w:r>
    </w:p>
    <w:p w:rsidR="00840EE8" w:rsidRPr="002B7440" w:rsidRDefault="00840EE8">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sidRPr="002B7440">
        <w:rPr>
          <w:rFonts w:ascii="Arial" w:hAnsi="Arial"/>
        </w:rPr>
        <w:tab/>
        <w:t>c.</w:t>
      </w:r>
      <w:r w:rsidRPr="002B7440">
        <w:rPr>
          <w:rFonts w:ascii="Arial" w:hAnsi="Arial"/>
        </w:rPr>
        <w:tab/>
        <w:t>Patient autonomy and informed consent.</w:t>
      </w:r>
    </w:p>
    <w:p w:rsidR="00840EE8" w:rsidRPr="002B7440" w:rsidRDefault="00840EE8">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sidRPr="002B7440">
        <w:rPr>
          <w:rFonts w:ascii="Arial" w:hAnsi="Arial"/>
        </w:rPr>
        <w:tab/>
        <w:t>d.</w:t>
      </w:r>
      <w:r w:rsidRPr="002B7440">
        <w:rPr>
          <w:rFonts w:ascii="Arial" w:hAnsi="Arial"/>
        </w:rPr>
        <w:tab/>
        <w:t xml:space="preserve">Human </w:t>
      </w:r>
      <w:r w:rsidR="00BB53C0">
        <w:rPr>
          <w:rFonts w:ascii="Arial" w:hAnsi="Arial"/>
        </w:rPr>
        <w:t xml:space="preserve">subject </w:t>
      </w:r>
      <w:r w:rsidRPr="002B7440">
        <w:rPr>
          <w:rFonts w:ascii="Arial" w:hAnsi="Arial"/>
        </w:rPr>
        <w:t>research</w:t>
      </w:r>
      <w:r w:rsidR="007851C5">
        <w:rPr>
          <w:rFonts w:ascii="Arial" w:hAnsi="Arial"/>
        </w:rPr>
        <w:t>.</w:t>
      </w:r>
    </w:p>
    <w:p w:rsidR="00840EE8" w:rsidRPr="002B7440" w:rsidRDefault="00840EE8">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sidRPr="002B7440">
        <w:rPr>
          <w:rFonts w:ascii="Arial" w:hAnsi="Arial"/>
        </w:rPr>
        <w:tab/>
        <w:t>e.</w:t>
      </w:r>
      <w:r w:rsidRPr="002B7440">
        <w:rPr>
          <w:rFonts w:ascii="Arial" w:hAnsi="Arial"/>
        </w:rPr>
        <w:tab/>
        <w:t>The concept of personhood.</w:t>
      </w:r>
    </w:p>
    <w:p w:rsidR="00CF5AF9" w:rsidRDefault="00CF5AF9">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Pr>
          <w:rFonts w:ascii="Arial" w:hAnsi="Arial"/>
          <w:u w:val="single"/>
        </w:rPr>
        <w:lastRenderedPageBreak/>
        <w:t xml:space="preserve">PHILOSOPHY 141 – </w:t>
      </w:r>
      <w:r w:rsidRPr="002B7440">
        <w:rPr>
          <w:rFonts w:ascii="Arial" w:hAnsi="Arial"/>
          <w:u w:val="single"/>
        </w:rPr>
        <w:t>BIOETHICS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Page 2</w:t>
      </w:r>
      <w:r>
        <w:rPr>
          <w:rFonts w:ascii="Arial" w:hAnsi="Arial"/>
        </w:rPr>
        <w:tab/>
      </w:r>
      <w:r w:rsidR="00840EE8" w:rsidRPr="002B7440">
        <w:rPr>
          <w:rFonts w:ascii="Arial" w:hAnsi="Arial"/>
        </w:rPr>
        <w:tab/>
      </w:r>
    </w:p>
    <w:p w:rsidR="00CF5AF9" w:rsidRDefault="00CF5AF9" w:rsidP="00BB040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7.</w:t>
      </w:r>
      <w:r>
        <w:rPr>
          <w:rFonts w:ascii="Arial" w:hAnsi="Arial"/>
        </w:rPr>
        <w:tab/>
      </w:r>
      <w:r>
        <w:rPr>
          <w:rFonts w:ascii="Arial" w:hAnsi="Arial"/>
          <w:u w:val="single"/>
        </w:rPr>
        <w:t>Course Content</w:t>
      </w:r>
      <w:r w:rsidR="00BB0400">
        <w:rPr>
          <w:rFonts w:ascii="Arial" w:hAnsi="Arial"/>
          <w:u w:val="single"/>
        </w:rPr>
        <w:t xml:space="preserve"> (continued)</w:t>
      </w:r>
    </w:p>
    <w:p w:rsidR="00CF5AF9" w:rsidRDefault="00CF5AF9">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p>
    <w:p w:rsidR="00840EE8" w:rsidRPr="002B7440" w:rsidRDefault="00CF5AF9">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Pr>
          <w:rFonts w:ascii="Arial" w:hAnsi="Arial"/>
        </w:rPr>
        <w:tab/>
      </w:r>
      <w:r w:rsidR="00840EE8" w:rsidRPr="002B7440">
        <w:rPr>
          <w:rFonts w:ascii="Arial" w:hAnsi="Arial"/>
        </w:rPr>
        <w:t>f.</w:t>
      </w:r>
      <w:r w:rsidR="00840EE8" w:rsidRPr="002B7440">
        <w:rPr>
          <w:rFonts w:ascii="Arial" w:hAnsi="Arial"/>
        </w:rPr>
        <w:tab/>
        <w:t>Abortion and rights.</w:t>
      </w:r>
      <w:r w:rsidR="00840EE8" w:rsidRPr="002B7440">
        <w:rPr>
          <w:rFonts w:ascii="Arial" w:hAnsi="Arial"/>
        </w:rPr>
        <w:tab/>
      </w:r>
    </w:p>
    <w:p w:rsidR="00840EE8" w:rsidRPr="002B7440" w:rsidRDefault="00840EE8">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sidRPr="002B7440">
        <w:rPr>
          <w:rFonts w:ascii="Arial" w:hAnsi="Arial"/>
        </w:rPr>
        <w:tab/>
        <w:t>g.</w:t>
      </w:r>
      <w:r w:rsidRPr="002B7440">
        <w:rPr>
          <w:rFonts w:ascii="Arial" w:hAnsi="Arial"/>
        </w:rPr>
        <w:tab/>
        <w:t>The end of life: euthanasia.</w:t>
      </w:r>
    </w:p>
    <w:p w:rsidR="00840EE8" w:rsidRPr="002B7440" w:rsidRDefault="00840EE8">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sidRPr="002B7440">
        <w:rPr>
          <w:rFonts w:ascii="Arial" w:hAnsi="Arial"/>
        </w:rPr>
        <w:tab/>
        <w:t>h.</w:t>
      </w:r>
      <w:r w:rsidRPr="002B7440">
        <w:rPr>
          <w:rFonts w:ascii="Arial" w:hAnsi="Arial"/>
        </w:rPr>
        <w:tab/>
        <w:t>Genetic technology.</w:t>
      </w:r>
    </w:p>
    <w:p w:rsidR="00840EE8" w:rsidRPr="002B7440" w:rsidRDefault="00840EE8">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sidRPr="002B7440">
        <w:rPr>
          <w:rFonts w:ascii="Arial" w:hAnsi="Arial"/>
        </w:rPr>
        <w:tab/>
        <w:t>i.</w:t>
      </w:r>
      <w:r w:rsidRPr="002B7440">
        <w:rPr>
          <w:rFonts w:ascii="Arial" w:hAnsi="Arial"/>
        </w:rPr>
        <w:tab/>
        <w:t>Just health care.</w:t>
      </w:r>
    </w:p>
    <w:p w:rsidR="00840EE8" w:rsidRPr="002B7440" w:rsidRDefault="00840EE8">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sidRPr="002B7440">
        <w:rPr>
          <w:rFonts w:ascii="Arial" w:hAnsi="Arial"/>
        </w:rPr>
        <w:tab/>
        <w:t>j.</w:t>
      </w:r>
      <w:r w:rsidRPr="002B7440">
        <w:rPr>
          <w:rFonts w:ascii="Arial" w:hAnsi="Arial"/>
        </w:rPr>
        <w:tab/>
        <w:t>The environmental impact.</w:t>
      </w:r>
    </w:p>
    <w:p w:rsidR="003D1FC9" w:rsidRDefault="003D1FC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3D1FC9" w:rsidRDefault="003D1FC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8.</w:t>
      </w:r>
      <w:r>
        <w:rPr>
          <w:rFonts w:ascii="Arial" w:hAnsi="Arial"/>
        </w:rPr>
        <w:tab/>
      </w:r>
      <w:r>
        <w:rPr>
          <w:rFonts w:ascii="Arial" w:hAnsi="Arial"/>
          <w:u w:val="single"/>
        </w:rPr>
        <w:t>Method of Instruction</w:t>
      </w:r>
    </w:p>
    <w:p w:rsidR="003D1FC9" w:rsidRDefault="003D1FC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3D1FC9" w:rsidRDefault="003D1FC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t>Lecture and discussion.</w:t>
      </w:r>
    </w:p>
    <w:p w:rsidR="003D1FC9" w:rsidRDefault="003D1FC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Field experiences.</w:t>
      </w:r>
    </w:p>
    <w:p w:rsidR="003D1FC9" w:rsidRDefault="003D1FC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c.</w:t>
      </w:r>
      <w:r>
        <w:rPr>
          <w:rFonts w:ascii="Arial" w:hAnsi="Arial"/>
        </w:rPr>
        <w:tab/>
      </w:r>
      <w:r w:rsidR="007F50AB">
        <w:rPr>
          <w:rFonts w:ascii="Arial" w:hAnsi="Arial"/>
        </w:rPr>
        <w:t>M</w:t>
      </w:r>
      <w:r>
        <w:rPr>
          <w:rFonts w:ascii="Arial" w:hAnsi="Arial"/>
        </w:rPr>
        <w:t>ultimedia presentations.</w:t>
      </w:r>
    </w:p>
    <w:p w:rsidR="003D1FC9" w:rsidRDefault="003D1FC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3D1FC9" w:rsidRDefault="003D1FC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9.</w:t>
      </w:r>
      <w:r>
        <w:rPr>
          <w:rFonts w:ascii="Arial" w:hAnsi="Arial"/>
        </w:rPr>
        <w:tab/>
      </w:r>
      <w:r>
        <w:rPr>
          <w:rFonts w:ascii="Arial" w:hAnsi="Arial"/>
          <w:u w:val="single"/>
        </w:rPr>
        <w:t>Methods of Evaluating Student Performance</w:t>
      </w:r>
    </w:p>
    <w:p w:rsidR="003D1FC9" w:rsidRDefault="003D1FC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3D1FC9" w:rsidRDefault="003D1FC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t>A mid-term and final exam, each to include both objective and essay components.</w:t>
      </w:r>
    </w:p>
    <w:p w:rsidR="003D1FC9" w:rsidRDefault="003D1FC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Formal papers, written reports, critiques, reflection papers and research assignments</w:t>
      </w:r>
      <w:r w:rsidR="008A13A6">
        <w:rPr>
          <w:rFonts w:ascii="Arial" w:hAnsi="Arial"/>
        </w:rPr>
        <w:t xml:space="preserve"> on topics such as the concept of a person, the right to die, the three philosophical positions on abortion</w:t>
      </w:r>
      <w:r>
        <w:rPr>
          <w:rFonts w:ascii="Arial" w:hAnsi="Arial"/>
        </w:rPr>
        <w:t>.</w:t>
      </w:r>
    </w:p>
    <w:p w:rsidR="003D1FC9" w:rsidRDefault="003D1FC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c.</w:t>
      </w:r>
      <w:r>
        <w:rPr>
          <w:rFonts w:ascii="Arial" w:hAnsi="Arial"/>
        </w:rPr>
        <w:tab/>
        <w:t>Quizzes.</w:t>
      </w:r>
    </w:p>
    <w:p w:rsidR="003D1FC9" w:rsidRDefault="003D1FC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3D1FC9" w:rsidRDefault="003D1FC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10.</w:t>
      </w:r>
      <w:r>
        <w:rPr>
          <w:rFonts w:ascii="Arial" w:hAnsi="Arial"/>
        </w:rPr>
        <w:tab/>
      </w:r>
      <w:r>
        <w:rPr>
          <w:rFonts w:ascii="Arial" w:hAnsi="Arial"/>
          <w:u w:val="single"/>
        </w:rPr>
        <w:t>Outside Class Assignments</w:t>
      </w:r>
    </w:p>
    <w:p w:rsidR="003D1FC9" w:rsidRDefault="003D1FC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3D1FC9" w:rsidRDefault="003D1FC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t>Reading assignments from texts and supplementary materials.</w:t>
      </w:r>
    </w:p>
    <w:p w:rsidR="003D1FC9" w:rsidRDefault="003D1FC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Writing assignments that take the form of in-depth formal papers and shorter reports, refection papers, critiques</w:t>
      </w:r>
      <w:r w:rsidR="008A13A6">
        <w:rPr>
          <w:rFonts w:ascii="Arial" w:hAnsi="Arial"/>
        </w:rPr>
        <w:t xml:space="preserve"> such as health care and equality, genetic engineering, </w:t>
      </w:r>
      <w:r w:rsidR="00962DCF">
        <w:rPr>
          <w:rFonts w:ascii="Arial" w:hAnsi="Arial"/>
        </w:rPr>
        <w:t>e</w:t>
      </w:r>
      <w:r w:rsidR="008A13A6">
        <w:rPr>
          <w:rFonts w:ascii="Arial" w:hAnsi="Arial"/>
        </w:rPr>
        <w:t>uthanasia</w:t>
      </w:r>
      <w:r>
        <w:rPr>
          <w:rFonts w:ascii="Arial" w:hAnsi="Arial"/>
        </w:rPr>
        <w:t>.</w:t>
      </w:r>
    </w:p>
    <w:p w:rsidR="003D1FC9" w:rsidRDefault="003D1FC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c.</w:t>
      </w:r>
      <w:r>
        <w:rPr>
          <w:rFonts w:ascii="Arial" w:hAnsi="Arial"/>
        </w:rPr>
        <w:tab/>
        <w:t>Students may be asked to experience actual health care environments and situations.</w:t>
      </w:r>
    </w:p>
    <w:p w:rsidR="003D1FC9" w:rsidRPr="00404142" w:rsidRDefault="003D1FC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3D1FC9" w:rsidRPr="00A356A3" w:rsidRDefault="003D1FC9">
      <w:pPr>
        <w:tabs>
          <w:tab w:val="left" w:pos="0"/>
          <w:tab w:val="left" w:pos="444"/>
          <w:tab w:val="left" w:pos="900"/>
          <w:tab w:val="left" w:pos="1260"/>
          <w:tab w:val="left" w:pos="1620"/>
          <w:tab w:val="left" w:pos="1980"/>
        </w:tabs>
        <w:suppressAutoHyphens/>
        <w:spacing w:line="240" w:lineRule="atLeast"/>
        <w:ind w:left="900" w:hanging="900"/>
        <w:rPr>
          <w:rFonts w:ascii="Arial" w:hAnsi="Arial"/>
          <w:b/>
        </w:rPr>
      </w:pPr>
      <w:r w:rsidRPr="00404142">
        <w:rPr>
          <w:rFonts w:ascii="Arial" w:hAnsi="Arial"/>
        </w:rPr>
        <w:t>11.</w:t>
      </w:r>
      <w:r w:rsidRPr="00404142">
        <w:rPr>
          <w:rFonts w:ascii="Arial" w:hAnsi="Arial"/>
        </w:rPr>
        <w:tab/>
      </w:r>
      <w:r w:rsidRPr="00404142">
        <w:rPr>
          <w:rFonts w:ascii="Arial" w:hAnsi="Arial"/>
          <w:u w:val="single"/>
        </w:rPr>
        <w:t>Texts</w:t>
      </w:r>
    </w:p>
    <w:p w:rsidR="003D1FC9" w:rsidRPr="00A356A3" w:rsidRDefault="003D1FC9">
      <w:pPr>
        <w:tabs>
          <w:tab w:val="left" w:pos="0"/>
          <w:tab w:val="left" w:pos="444"/>
          <w:tab w:val="left" w:pos="900"/>
          <w:tab w:val="left" w:pos="1260"/>
          <w:tab w:val="left" w:pos="1620"/>
          <w:tab w:val="left" w:pos="1980"/>
        </w:tabs>
        <w:suppressAutoHyphens/>
        <w:spacing w:line="240" w:lineRule="atLeast"/>
        <w:ind w:left="900" w:hanging="900"/>
        <w:rPr>
          <w:rFonts w:ascii="Arial" w:hAnsi="Arial"/>
          <w:b/>
        </w:rPr>
      </w:pPr>
    </w:p>
    <w:p w:rsidR="003D1FC9" w:rsidRPr="00404142" w:rsidRDefault="003D1FC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A356A3">
        <w:rPr>
          <w:rFonts w:ascii="Arial" w:hAnsi="Arial"/>
          <w:b/>
        </w:rPr>
        <w:tab/>
      </w:r>
      <w:r w:rsidRPr="00404142">
        <w:rPr>
          <w:rFonts w:ascii="Arial" w:hAnsi="Arial"/>
        </w:rPr>
        <w:t>a.</w:t>
      </w:r>
      <w:r w:rsidRPr="00404142">
        <w:rPr>
          <w:rFonts w:ascii="Arial" w:hAnsi="Arial"/>
        </w:rPr>
        <w:tab/>
        <w:t xml:space="preserve">Required </w:t>
      </w:r>
      <w:r w:rsidR="001E34F5">
        <w:rPr>
          <w:rFonts w:ascii="Arial" w:hAnsi="Arial"/>
        </w:rPr>
        <w:t>t</w:t>
      </w:r>
      <w:r w:rsidRPr="00404142">
        <w:rPr>
          <w:rFonts w:ascii="Arial" w:hAnsi="Arial"/>
        </w:rPr>
        <w:t>ext(s) to be selected from:</w:t>
      </w:r>
    </w:p>
    <w:p w:rsidR="0036132E" w:rsidRDefault="0036132E">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Pr>
          <w:rFonts w:ascii="Arial" w:hAnsi="Arial"/>
        </w:rPr>
        <w:tab/>
      </w:r>
      <w:r>
        <w:rPr>
          <w:rFonts w:ascii="Arial" w:hAnsi="Arial"/>
        </w:rPr>
        <w:tab/>
        <w:t xml:space="preserve">(1) </w:t>
      </w:r>
      <w:r>
        <w:rPr>
          <w:rFonts w:ascii="Arial" w:hAnsi="Arial"/>
        </w:rPr>
        <w:tab/>
        <w:t>Beauchamp, Tom L.</w:t>
      </w:r>
      <w:r w:rsidR="002B7440">
        <w:rPr>
          <w:rFonts w:ascii="Arial" w:hAnsi="Arial"/>
        </w:rPr>
        <w:t xml:space="preserve"> </w:t>
      </w:r>
      <w:r w:rsidR="00544602">
        <w:rPr>
          <w:rFonts w:ascii="Arial" w:hAnsi="Arial"/>
        </w:rPr>
        <w:t>and</w:t>
      </w:r>
      <w:r>
        <w:rPr>
          <w:rFonts w:ascii="Arial" w:hAnsi="Arial"/>
        </w:rPr>
        <w:t xml:space="preserve"> James R. Childress</w:t>
      </w:r>
      <w:r w:rsidRPr="00544602">
        <w:rPr>
          <w:rFonts w:ascii="Arial" w:hAnsi="Arial"/>
          <w:i/>
        </w:rPr>
        <w:t>. Principles of Biomedical Ethics</w:t>
      </w:r>
      <w:r>
        <w:rPr>
          <w:rFonts w:ascii="Arial" w:hAnsi="Arial"/>
        </w:rPr>
        <w:t>. 7</w:t>
      </w:r>
      <w:r w:rsidRPr="0036132E">
        <w:rPr>
          <w:rFonts w:ascii="Arial" w:hAnsi="Arial"/>
          <w:vertAlign w:val="superscript"/>
        </w:rPr>
        <w:t>th</w:t>
      </w:r>
      <w:r>
        <w:rPr>
          <w:rFonts w:ascii="Arial" w:hAnsi="Arial"/>
        </w:rPr>
        <w:t xml:space="preserve"> Ed., San Diego, CA: Oxford Univers</w:t>
      </w:r>
      <w:r w:rsidR="002B7440">
        <w:rPr>
          <w:rFonts w:ascii="Arial" w:hAnsi="Arial"/>
        </w:rPr>
        <w:t>i</w:t>
      </w:r>
      <w:r>
        <w:rPr>
          <w:rFonts w:ascii="Arial" w:hAnsi="Arial"/>
        </w:rPr>
        <w:t>ty Press, 2012.</w:t>
      </w:r>
    </w:p>
    <w:p w:rsidR="0036132E" w:rsidRDefault="0036132E">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Pr>
          <w:rFonts w:ascii="Arial" w:hAnsi="Arial"/>
        </w:rPr>
        <w:tab/>
      </w:r>
      <w:r>
        <w:rPr>
          <w:rFonts w:ascii="Arial" w:hAnsi="Arial"/>
        </w:rPr>
        <w:tab/>
        <w:t>(2)</w:t>
      </w:r>
      <w:r>
        <w:rPr>
          <w:rFonts w:ascii="Arial" w:hAnsi="Arial"/>
        </w:rPr>
        <w:tab/>
        <w:t xml:space="preserve">Singer, Peter. </w:t>
      </w:r>
      <w:r w:rsidRPr="00544602">
        <w:rPr>
          <w:rFonts w:ascii="Arial" w:hAnsi="Arial"/>
          <w:i/>
        </w:rPr>
        <w:t>The Cambridge Book of Bioethics</w:t>
      </w:r>
      <w:r>
        <w:rPr>
          <w:rFonts w:ascii="Arial" w:hAnsi="Arial"/>
        </w:rPr>
        <w:t>. Cambridge, UK: Cambridge University Press, 2008.</w:t>
      </w:r>
    </w:p>
    <w:p w:rsidR="0036132E" w:rsidRPr="0036132E" w:rsidRDefault="0036132E">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Pr>
          <w:rFonts w:ascii="Arial" w:hAnsi="Arial"/>
        </w:rPr>
        <w:tab/>
      </w:r>
      <w:r>
        <w:rPr>
          <w:rFonts w:ascii="Arial" w:hAnsi="Arial"/>
        </w:rPr>
        <w:tab/>
        <w:t>(3)</w:t>
      </w:r>
      <w:r>
        <w:rPr>
          <w:rFonts w:ascii="Arial" w:hAnsi="Arial"/>
        </w:rPr>
        <w:tab/>
      </w:r>
      <w:r w:rsidR="00484BA9">
        <w:rPr>
          <w:rFonts w:ascii="Arial" w:hAnsi="Arial"/>
        </w:rPr>
        <w:t xml:space="preserve">Vaughn, Lewis. </w:t>
      </w:r>
      <w:r w:rsidR="00484BA9" w:rsidRPr="00544602">
        <w:rPr>
          <w:rFonts w:ascii="Arial" w:hAnsi="Arial"/>
          <w:i/>
        </w:rPr>
        <w:t>Bioethics: Principles, Issues and Ca</w:t>
      </w:r>
      <w:r w:rsidR="00484BA9">
        <w:rPr>
          <w:rFonts w:ascii="Arial" w:hAnsi="Arial"/>
        </w:rPr>
        <w:t>ses. 2</w:t>
      </w:r>
      <w:r w:rsidR="00484BA9" w:rsidRPr="00484BA9">
        <w:rPr>
          <w:rFonts w:ascii="Arial" w:hAnsi="Arial"/>
          <w:vertAlign w:val="superscript"/>
        </w:rPr>
        <w:t>nd</w:t>
      </w:r>
      <w:r w:rsidR="00484BA9">
        <w:rPr>
          <w:rFonts w:ascii="Arial" w:hAnsi="Arial"/>
        </w:rPr>
        <w:t xml:space="preserve"> edition</w:t>
      </w:r>
      <w:r w:rsidR="00A03AB3">
        <w:rPr>
          <w:rFonts w:ascii="Arial" w:hAnsi="Arial"/>
        </w:rPr>
        <w:t>, San Diego, CA: Oxford University Press, 2012.</w:t>
      </w:r>
    </w:p>
    <w:p w:rsidR="003D1FC9" w:rsidRPr="0027032C" w:rsidRDefault="003D1FC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27032C">
        <w:rPr>
          <w:rFonts w:ascii="Arial" w:hAnsi="Arial"/>
        </w:rPr>
        <w:tab/>
        <w:t>b.</w:t>
      </w:r>
      <w:r w:rsidRPr="0027032C">
        <w:rPr>
          <w:rFonts w:ascii="Arial" w:hAnsi="Arial"/>
        </w:rPr>
        <w:tab/>
        <w:t>Supplementary texts and workbooks:</w:t>
      </w:r>
    </w:p>
    <w:p w:rsidR="003D1FC9" w:rsidRPr="0027032C" w:rsidRDefault="003D1FC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27032C">
        <w:rPr>
          <w:rFonts w:ascii="Arial" w:hAnsi="Arial"/>
        </w:rPr>
        <w:tab/>
      </w:r>
      <w:r w:rsidRPr="0027032C">
        <w:rPr>
          <w:rFonts w:ascii="Arial" w:hAnsi="Arial"/>
        </w:rPr>
        <w:tab/>
        <w:t>None.</w:t>
      </w:r>
    </w:p>
    <w:p w:rsidR="0027032C" w:rsidRDefault="0027032C" w:rsidP="00F46BB3">
      <w:pPr>
        <w:tabs>
          <w:tab w:val="left" w:pos="0"/>
          <w:tab w:val="right" w:pos="9990"/>
        </w:tabs>
        <w:suppressAutoHyphens/>
        <w:spacing w:line="240" w:lineRule="atLeast"/>
        <w:rPr>
          <w:rFonts w:ascii="Arial" w:hAnsi="Arial"/>
          <w:u w:val="single"/>
        </w:rPr>
      </w:pPr>
    </w:p>
    <w:p w:rsidR="003E6277" w:rsidRPr="00DD77DF" w:rsidRDefault="003E6277" w:rsidP="003E6277">
      <w:pPr>
        <w:tabs>
          <w:tab w:val="left" w:pos="0"/>
          <w:tab w:val="left" w:pos="444"/>
          <w:tab w:val="left" w:pos="900"/>
          <w:tab w:val="left" w:pos="1260"/>
          <w:tab w:val="left" w:pos="1620"/>
          <w:tab w:val="left" w:pos="1980"/>
        </w:tabs>
        <w:suppressAutoHyphens/>
        <w:spacing w:line="240" w:lineRule="atLeast"/>
        <w:ind w:left="900" w:hanging="900"/>
        <w:rPr>
          <w:rFonts w:ascii="Arial" w:hAnsi="Arial"/>
          <w:u w:val="single"/>
        </w:rPr>
      </w:pPr>
      <w:r w:rsidRPr="00DD77DF">
        <w:rPr>
          <w:rFonts w:ascii="Arial" w:hAnsi="Arial" w:cs="Arial"/>
        </w:rPr>
        <w:tab/>
      </w:r>
      <w:r w:rsidRPr="00DD77DF">
        <w:rPr>
          <w:rFonts w:ascii="Arial" w:hAnsi="Arial"/>
          <w:u w:val="single"/>
        </w:rPr>
        <w:t>Addendum: Student Learning Outcomes</w:t>
      </w:r>
    </w:p>
    <w:p w:rsidR="003E6277" w:rsidRPr="00DD77DF" w:rsidRDefault="003E6277" w:rsidP="003E6277">
      <w:pPr>
        <w:rPr>
          <w:rFonts w:ascii="Arial" w:hAnsi="Arial" w:cs="Arial"/>
        </w:rPr>
      </w:pPr>
    </w:p>
    <w:p w:rsidR="003E6277" w:rsidRPr="00DD77DF" w:rsidRDefault="003E6277" w:rsidP="003E6277">
      <w:pPr>
        <w:ind w:left="450"/>
        <w:rPr>
          <w:rFonts w:ascii="Arial" w:hAnsi="Arial" w:cs="Arial"/>
        </w:rPr>
      </w:pPr>
      <w:r w:rsidRPr="00DD77DF">
        <w:rPr>
          <w:rFonts w:ascii="Arial" w:hAnsi="Arial" w:cs="Arial"/>
        </w:rPr>
        <w:t>Upon completion of this course, our students will be able to do the following:</w:t>
      </w:r>
    </w:p>
    <w:p w:rsidR="003E6277" w:rsidRPr="002B7440" w:rsidRDefault="00F2431C" w:rsidP="00F2431C">
      <w:pPr>
        <w:ind w:left="714" w:hanging="264"/>
        <w:rPr>
          <w:rFonts w:ascii="Arial" w:hAnsi="Arial" w:cs="Arial"/>
        </w:rPr>
      </w:pPr>
      <w:r w:rsidRPr="002B7440">
        <w:rPr>
          <w:rFonts w:ascii="Arial" w:hAnsi="Arial" w:cs="Arial"/>
        </w:rPr>
        <w:t>a.</w:t>
      </w:r>
      <w:r w:rsidRPr="002B7440">
        <w:rPr>
          <w:rFonts w:ascii="Arial" w:hAnsi="Arial" w:cs="Arial"/>
        </w:rPr>
        <w:tab/>
      </w:r>
      <w:r w:rsidR="003E6277" w:rsidRPr="002B7440">
        <w:rPr>
          <w:rFonts w:ascii="Arial" w:hAnsi="Arial" w:cs="Arial"/>
        </w:rPr>
        <w:t>Apply principles of major moral theories to problems encountered in contemporary health care</w:t>
      </w:r>
      <w:r w:rsidRPr="002B7440">
        <w:rPr>
          <w:rFonts w:ascii="Arial" w:hAnsi="Arial" w:cs="Arial"/>
        </w:rPr>
        <w:t xml:space="preserve"> analysis related to human beings and bioethical issues</w:t>
      </w:r>
      <w:r w:rsidR="003E6277" w:rsidRPr="002B7440">
        <w:rPr>
          <w:rFonts w:ascii="Arial" w:hAnsi="Arial" w:cs="Arial"/>
        </w:rPr>
        <w:t>.</w:t>
      </w:r>
    </w:p>
    <w:p w:rsidR="00F2431C" w:rsidRPr="00F2431C" w:rsidRDefault="00F2431C" w:rsidP="003E6277">
      <w:pPr>
        <w:ind w:left="450"/>
        <w:rPr>
          <w:rFonts w:ascii="Arial" w:hAnsi="Arial" w:cs="Arial"/>
          <w:b/>
        </w:rPr>
      </w:pPr>
      <w:r w:rsidRPr="002B7440">
        <w:rPr>
          <w:rFonts w:ascii="Arial" w:hAnsi="Arial" w:cs="Arial"/>
        </w:rPr>
        <w:t>b.</w:t>
      </w:r>
      <w:r w:rsidRPr="002B7440">
        <w:rPr>
          <w:rFonts w:ascii="Arial" w:hAnsi="Arial" w:cs="Arial"/>
        </w:rPr>
        <w:tab/>
        <w:t>Demonstrate understanding of bioethical issues through reading and writing assignments</w:t>
      </w:r>
      <w:r>
        <w:rPr>
          <w:rFonts w:ascii="Arial" w:hAnsi="Arial" w:cs="Arial"/>
          <w:b/>
        </w:rPr>
        <w:t>.</w:t>
      </w:r>
    </w:p>
    <w:p w:rsidR="00F46BB3" w:rsidRDefault="00F46BB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F46BB3" w:rsidRDefault="00F46BB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FC1D37" w:rsidRPr="000D7922" w:rsidRDefault="003D1FC9" w:rsidP="00AD6706">
      <w:pPr>
        <w:tabs>
          <w:tab w:val="left" w:pos="0"/>
          <w:tab w:val="left" w:pos="444"/>
          <w:tab w:val="left" w:pos="900"/>
          <w:tab w:val="left" w:pos="1260"/>
          <w:tab w:val="left" w:pos="1620"/>
          <w:tab w:val="left" w:pos="1980"/>
        </w:tabs>
        <w:suppressAutoHyphens/>
        <w:spacing w:line="240" w:lineRule="atLeast"/>
        <w:ind w:left="900" w:hanging="900"/>
        <w:rPr>
          <w:rFonts w:ascii="Arial" w:hAnsi="Arial"/>
          <w:strike/>
        </w:rPr>
      </w:pPr>
      <w:r>
        <w:rPr>
          <w:rFonts w:ascii="Arial" w:hAnsi="Arial"/>
        </w:rPr>
        <w:t xml:space="preserve">Date approved by the Governing Board:  </w:t>
      </w:r>
      <w:r w:rsidR="009C4F48">
        <w:rPr>
          <w:rFonts w:ascii="Arial" w:hAnsi="Arial"/>
        </w:rPr>
        <w:t>December 8, 2015</w:t>
      </w:r>
    </w:p>
    <w:sectPr w:rsidR="00FC1D37" w:rsidRPr="000D7922" w:rsidSect="00A27BB1">
      <w:endnotePr>
        <w:numFmt w:val="decimal"/>
      </w:endnotePr>
      <w:pgSz w:w="12240" w:h="15840"/>
      <w:pgMar w:top="1080" w:right="864" w:bottom="1080" w:left="864" w:header="108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C2C" w:rsidRDefault="00A94C2C">
      <w:pPr>
        <w:spacing w:line="20" w:lineRule="exact"/>
        <w:rPr>
          <w:sz w:val="24"/>
        </w:rPr>
      </w:pPr>
    </w:p>
  </w:endnote>
  <w:endnote w:type="continuationSeparator" w:id="0">
    <w:p w:rsidR="00A94C2C" w:rsidRDefault="00A94C2C">
      <w:r>
        <w:rPr>
          <w:sz w:val="24"/>
        </w:rPr>
        <w:t xml:space="preserve"> </w:t>
      </w:r>
    </w:p>
  </w:endnote>
  <w:endnote w:type="continuationNotice" w:id="1">
    <w:p w:rsidR="00A94C2C" w:rsidRDefault="00A94C2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C2C" w:rsidRDefault="00A94C2C">
      <w:r>
        <w:rPr>
          <w:sz w:val="24"/>
        </w:rPr>
        <w:separator/>
      </w:r>
    </w:p>
  </w:footnote>
  <w:footnote w:type="continuationSeparator" w:id="0">
    <w:p w:rsidR="00A94C2C" w:rsidRDefault="00A94C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63B"/>
    <w:rsid w:val="000322C4"/>
    <w:rsid w:val="00054BD3"/>
    <w:rsid w:val="00087FEC"/>
    <w:rsid w:val="000D7922"/>
    <w:rsid w:val="000E531F"/>
    <w:rsid w:val="00114207"/>
    <w:rsid w:val="00181ED0"/>
    <w:rsid w:val="0019729C"/>
    <w:rsid w:val="001E34F5"/>
    <w:rsid w:val="00247BAD"/>
    <w:rsid w:val="00256D57"/>
    <w:rsid w:val="00262B2A"/>
    <w:rsid w:val="0027032C"/>
    <w:rsid w:val="002A158B"/>
    <w:rsid w:val="002B7440"/>
    <w:rsid w:val="002C7F5B"/>
    <w:rsid w:val="002D6B41"/>
    <w:rsid w:val="00340903"/>
    <w:rsid w:val="0036132E"/>
    <w:rsid w:val="003919B5"/>
    <w:rsid w:val="003A4A8F"/>
    <w:rsid w:val="003B555F"/>
    <w:rsid w:val="003B7E53"/>
    <w:rsid w:val="003D1FC9"/>
    <w:rsid w:val="003E621B"/>
    <w:rsid w:val="003E6277"/>
    <w:rsid w:val="003E6354"/>
    <w:rsid w:val="00404142"/>
    <w:rsid w:val="004616FD"/>
    <w:rsid w:val="00484BA9"/>
    <w:rsid w:val="004B34F2"/>
    <w:rsid w:val="00507B1D"/>
    <w:rsid w:val="00544602"/>
    <w:rsid w:val="00580BBF"/>
    <w:rsid w:val="005B21FD"/>
    <w:rsid w:val="005C1CDF"/>
    <w:rsid w:val="00603F21"/>
    <w:rsid w:val="0067531E"/>
    <w:rsid w:val="00690F41"/>
    <w:rsid w:val="006979A7"/>
    <w:rsid w:val="006D527B"/>
    <w:rsid w:val="007851C5"/>
    <w:rsid w:val="007F50AB"/>
    <w:rsid w:val="007F5F89"/>
    <w:rsid w:val="00840EE8"/>
    <w:rsid w:val="008431BB"/>
    <w:rsid w:val="00860290"/>
    <w:rsid w:val="00865CBC"/>
    <w:rsid w:val="00882B72"/>
    <w:rsid w:val="008A13A6"/>
    <w:rsid w:val="008C2B17"/>
    <w:rsid w:val="008C7004"/>
    <w:rsid w:val="00930874"/>
    <w:rsid w:val="00932BBE"/>
    <w:rsid w:val="00941628"/>
    <w:rsid w:val="00962DCF"/>
    <w:rsid w:val="00965226"/>
    <w:rsid w:val="009731EE"/>
    <w:rsid w:val="00977AED"/>
    <w:rsid w:val="009C4F48"/>
    <w:rsid w:val="009C58B8"/>
    <w:rsid w:val="00A03AB3"/>
    <w:rsid w:val="00A171E1"/>
    <w:rsid w:val="00A27BB1"/>
    <w:rsid w:val="00A356A3"/>
    <w:rsid w:val="00A7040E"/>
    <w:rsid w:val="00A94C2C"/>
    <w:rsid w:val="00AA3D3C"/>
    <w:rsid w:val="00AD2CC4"/>
    <w:rsid w:val="00AD6706"/>
    <w:rsid w:val="00AD7021"/>
    <w:rsid w:val="00B30556"/>
    <w:rsid w:val="00B81ECC"/>
    <w:rsid w:val="00B91F3A"/>
    <w:rsid w:val="00B95BAE"/>
    <w:rsid w:val="00BB0400"/>
    <w:rsid w:val="00BB2FC8"/>
    <w:rsid w:val="00BB53C0"/>
    <w:rsid w:val="00BB5666"/>
    <w:rsid w:val="00BD4B80"/>
    <w:rsid w:val="00C04527"/>
    <w:rsid w:val="00C2070C"/>
    <w:rsid w:val="00C22A52"/>
    <w:rsid w:val="00C7597F"/>
    <w:rsid w:val="00CF5AF9"/>
    <w:rsid w:val="00D078CD"/>
    <w:rsid w:val="00D50B43"/>
    <w:rsid w:val="00D50C2B"/>
    <w:rsid w:val="00D608EB"/>
    <w:rsid w:val="00D66AF7"/>
    <w:rsid w:val="00DA358C"/>
    <w:rsid w:val="00DB063B"/>
    <w:rsid w:val="00DC7663"/>
    <w:rsid w:val="00DE1B7A"/>
    <w:rsid w:val="00DE27C1"/>
    <w:rsid w:val="00E62BD4"/>
    <w:rsid w:val="00E63164"/>
    <w:rsid w:val="00E81BEB"/>
    <w:rsid w:val="00F11671"/>
    <w:rsid w:val="00F17D7B"/>
    <w:rsid w:val="00F2431C"/>
    <w:rsid w:val="00F46BB3"/>
    <w:rsid w:val="00FB477A"/>
    <w:rsid w:val="00FB6382"/>
    <w:rsid w:val="00FC1D37"/>
    <w:rsid w:val="00FD0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7C8824FD-5E33-4906-BB02-39DB9AFD9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F17D7B"/>
    <w:rPr>
      <w:rFonts w:ascii="Tahoma" w:hAnsi="Tahoma" w:cs="Tahoma"/>
      <w:sz w:val="16"/>
      <w:szCs w:val="16"/>
    </w:rPr>
  </w:style>
  <w:style w:type="paragraph" w:customStyle="1" w:styleId="lead-in">
    <w:name w:val="lead-in"/>
    <w:basedOn w:val="Normal"/>
    <w:rsid w:val="00865CBC"/>
    <w:pPr>
      <w:widowControl/>
      <w:pBdr>
        <w:bottom w:val="single" w:sz="6" w:space="13" w:color="ADD3EB"/>
      </w:pBdr>
      <w:spacing w:after="240" w:line="384" w:lineRule="atLeast"/>
    </w:pPr>
    <w:rPr>
      <w:rFonts w:ascii="Times New Roman" w:hAnsi="Times New Roman"/>
      <w:color w:val="4091CA"/>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cp:lastModifiedBy>Barbara Prilaman</cp:lastModifiedBy>
  <cp:revision>10</cp:revision>
  <cp:lastPrinted>2016-09-07T22:01:00Z</cp:lastPrinted>
  <dcterms:created xsi:type="dcterms:W3CDTF">2016-09-08T00:01:00Z</dcterms:created>
  <dcterms:modified xsi:type="dcterms:W3CDTF">2019-10-01T22:29:00Z</dcterms:modified>
</cp:coreProperties>
</file>