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49" w:rsidRPr="00092949" w:rsidRDefault="00092949" w:rsidP="00092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92949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092949" w:rsidRPr="00092949" w:rsidRDefault="00092949" w:rsidP="00092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92949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092949" w:rsidRPr="00092949" w:rsidRDefault="00092949" w:rsidP="00092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92949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DD28E9">
        <w:rPr>
          <w:rFonts w:ascii="Arial" w:eastAsia="Calibri" w:hAnsi="Arial" w:cs="Arial"/>
          <w:sz w:val="20"/>
          <w:szCs w:val="20"/>
        </w:rPr>
        <w:t>11</w:t>
      </w:r>
      <w:r w:rsidRPr="00092949">
        <w:rPr>
          <w:rFonts w:ascii="Arial" w:eastAsia="Calibri" w:hAnsi="Arial" w:cs="Arial"/>
          <w:sz w:val="20"/>
          <w:szCs w:val="20"/>
        </w:rPr>
        <w:t>/</w:t>
      </w:r>
      <w:r w:rsidR="00DD28E9">
        <w:rPr>
          <w:rFonts w:ascii="Arial" w:eastAsia="Calibri" w:hAnsi="Arial" w:cs="Arial"/>
          <w:sz w:val="20"/>
          <w:szCs w:val="20"/>
        </w:rPr>
        <w:t>29</w:t>
      </w:r>
      <w:r w:rsidRPr="00092949">
        <w:rPr>
          <w:rFonts w:ascii="Arial" w:eastAsia="Calibri" w:hAnsi="Arial" w:cs="Arial"/>
          <w:sz w:val="20"/>
          <w:szCs w:val="20"/>
        </w:rPr>
        <w:t>/</w:t>
      </w:r>
      <w:r w:rsidR="00DD28E9">
        <w:rPr>
          <w:rFonts w:ascii="Arial" w:eastAsia="Calibri" w:hAnsi="Arial" w:cs="Arial"/>
          <w:sz w:val="20"/>
          <w:szCs w:val="20"/>
        </w:rPr>
        <w:t>2022</w:t>
      </w:r>
      <w:r w:rsidRPr="00092949">
        <w:rPr>
          <w:rFonts w:ascii="Arial" w:eastAsia="Calibri" w:hAnsi="Arial" w:cs="Arial"/>
          <w:sz w:val="20"/>
          <w:szCs w:val="20"/>
        </w:rPr>
        <w:t xml:space="preserve"> </w:t>
      </w:r>
    </w:p>
    <w:p w:rsidR="00092949" w:rsidRPr="00092949" w:rsidRDefault="00092949" w:rsidP="0009294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92949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DD28E9">
        <w:rPr>
          <w:rFonts w:ascii="Arial" w:eastAsia="Calibri" w:hAnsi="Arial" w:cs="Arial"/>
          <w:sz w:val="20"/>
          <w:szCs w:val="20"/>
        </w:rPr>
        <w:t>12</w:t>
      </w:r>
      <w:r w:rsidRPr="00092949">
        <w:rPr>
          <w:rFonts w:ascii="Arial" w:eastAsia="Calibri" w:hAnsi="Arial" w:cs="Arial"/>
          <w:sz w:val="20"/>
          <w:szCs w:val="20"/>
        </w:rPr>
        <w:t>/</w:t>
      </w:r>
      <w:r w:rsidR="00DD28E9">
        <w:rPr>
          <w:rFonts w:ascii="Arial" w:eastAsia="Calibri" w:hAnsi="Arial" w:cs="Arial"/>
          <w:sz w:val="20"/>
          <w:szCs w:val="20"/>
        </w:rPr>
        <w:t>13</w:t>
      </w:r>
      <w:r w:rsidRPr="00092949">
        <w:rPr>
          <w:rFonts w:ascii="Arial" w:eastAsia="Calibri" w:hAnsi="Arial" w:cs="Arial"/>
          <w:sz w:val="20"/>
          <w:szCs w:val="20"/>
        </w:rPr>
        <w:t>/</w:t>
      </w:r>
      <w:r w:rsidR="00DD28E9">
        <w:rPr>
          <w:rFonts w:ascii="Arial" w:eastAsia="Calibri" w:hAnsi="Arial" w:cs="Arial"/>
          <w:sz w:val="20"/>
          <w:szCs w:val="20"/>
        </w:rPr>
        <w:t>2022</w:t>
      </w: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E3941">
        <w:rPr>
          <w:rFonts w:ascii="Arial" w:hAnsi="Arial" w:cs="Arial"/>
          <w:sz w:val="20"/>
          <w:szCs w:val="20"/>
          <w:u w:val="single"/>
        </w:rPr>
        <w:t xml:space="preserve">OCCUPATIONAL THERAPY ASSISTANT 221 – EXPERIENTIAL/SIMULATION III </w:t>
      </w:r>
    </w:p>
    <w:p w:rsidR="00DE3941" w:rsidRPr="00DE3941" w:rsidRDefault="00DE3941" w:rsidP="0009294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1.</w:t>
      </w:r>
      <w:r w:rsidRPr="00092949">
        <w:rPr>
          <w:rFonts w:ascii="Arial" w:hAnsi="Arial" w:cs="Arial"/>
          <w:sz w:val="20"/>
          <w:szCs w:val="20"/>
        </w:rPr>
        <w:tab/>
      </w:r>
      <w:r w:rsidRPr="00C6407E">
        <w:rPr>
          <w:rFonts w:ascii="Arial" w:hAnsi="Arial" w:cs="Arial"/>
          <w:sz w:val="20"/>
          <w:szCs w:val="20"/>
          <w:u w:val="single"/>
        </w:rPr>
        <w:t>Course Number</w:t>
      </w:r>
      <w:r w:rsidRPr="00092949">
        <w:rPr>
          <w:rFonts w:ascii="Arial" w:hAnsi="Arial" w:cs="Arial"/>
          <w:sz w:val="20"/>
          <w:szCs w:val="20"/>
        </w:rPr>
        <w:tab/>
      </w:r>
      <w:r w:rsidR="00C6407E">
        <w:rPr>
          <w:rFonts w:ascii="Arial" w:hAnsi="Arial" w:cs="Arial"/>
          <w:sz w:val="20"/>
          <w:szCs w:val="20"/>
        </w:rPr>
        <w:tab/>
      </w:r>
      <w:r w:rsidRPr="00C6407E">
        <w:rPr>
          <w:rFonts w:ascii="Arial" w:hAnsi="Arial" w:cs="Arial"/>
          <w:sz w:val="20"/>
          <w:szCs w:val="20"/>
          <w:u w:val="single"/>
        </w:rPr>
        <w:t>Course Title</w:t>
      </w:r>
      <w:r w:rsidRPr="00092949">
        <w:rPr>
          <w:rFonts w:ascii="Arial" w:hAnsi="Arial" w:cs="Arial"/>
          <w:sz w:val="20"/>
          <w:szCs w:val="20"/>
        </w:rPr>
        <w:tab/>
      </w:r>
      <w:r w:rsidR="009311D9">
        <w:rPr>
          <w:rFonts w:ascii="Arial" w:hAnsi="Arial" w:cs="Arial"/>
          <w:sz w:val="20"/>
          <w:szCs w:val="20"/>
        </w:rPr>
        <w:tab/>
      </w:r>
      <w:r w:rsidR="009311D9">
        <w:rPr>
          <w:rFonts w:ascii="Arial" w:hAnsi="Arial" w:cs="Arial"/>
          <w:sz w:val="20"/>
          <w:szCs w:val="20"/>
        </w:rPr>
        <w:tab/>
      </w:r>
      <w:r w:rsidRPr="009311D9">
        <w:rPr>
          <w:rFonts w:ascii="Arial" w:hAnsi="Arial" w:cs="Arial"/>
          <w:sz w:val="20"/>
          <w:szCs w:val="20"/>
          <w:u w:val="single"/>
        </w:rPr>
        <w:t>Semester Units</w:t>
      </w:r>
      <w:r w:rsidRPr="00092949">
        <w:rPr>
          <w:rFonts w:ascii="Arial" w:hAnsi="Arial" w:cs="Arial"/>
          <w:sz w:val="20"/>
          <w:szCs w:val="20"/>
        </w:rPr>
        <w:tab/>
        <w:t xml:space="preserve"> </w:t>
      </w:r>
    </w:p>
    <w:p w:rsidR="009311D9" w:rsidRDefault="00092949" w:rsidP="00A909D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OTA 221</w:t>
      </w:r>
      <w:r w:rsidRPr="00092949">
        <w:rPr>
          <w:rFonts w:ascii="Arial" w:hAnsi="Arial" w:cs="Arial"/>
          <w:sz w:val="20"/>
          <w:szCs w:val="20"/>
        </w:rPr>
        <w:tab/>
      </w:r>
      <w:r w:rsidR="00C6407E">
        <w:rPr>
          <w:rFonts w:ascii="Arial" w:hAnsi="Arial" w:cs="Arial"/>
          <w:sz w:val="20"/>
          <w:szCs w:val="20"/>
        </w:rPr>
        <w:tab/>
      </w:r>
      <w:r w:rsidRPr="00092949">
        <w:rPr>
          <w:rFonts w:ascii="Arial" w:hAnsi="Arial" w:cs="Arial"/>
          <w:sz w:val="20"/>
          <w:szCs w:val="20"/>
        </w:rPr>
        <w:t>Experiential/</w:t>
      </w:r>
      <w:r w:rsidR="009311D9" w:rsidRPr="009311D9">
        <w:rPr>
          <w:rFonts w:ascii="Arial" w:hAnsi="Arial" w:cs="Arial"/>
          <w:sz w:val="20"/>
          <w:szCs w:val="20"/>
        </w:rPr>
        <w:t>Simulation III</w:t>
      </w:r>
      <w:r w:rsidRPr="00092949">
        <w:rPr>
          <w:rFonts w:ascii="Arial" w:hAnsi="Arial" w:cs="Arial"/>
          <w:sz w:val="20"/>
          <w:szCs w:val="20"/>
        </w:rPr>
        <w:tab/>
      </w:r>
      <w:r w:rsidRPr="00092949">
        <w:rPr>
          <w:rFonts w:ascii="Arial" w:hAnsi="Arial" w:cs="Arial"/>
          <w:sz w:val="20"/>
          <w:szCs w:val="20"/>
        </w:rPr>
        <w:tab/>
        <w:t xml:space="preserve">1             </w:t>
      </w:r>
      <w:r w:rsidRPr="00092949">
        <w:rPr>
          <w:rFonts w:ascii="Arial" w:hAnsi="Arial" w:cs="Arial"/>
          <w:sz w:val="20"/>
          <w:szCs w:val="20"/>
        </w:rPr>
        <w:tab/>
      </w:r>
    </w:p>
    <w:p w:rsidR="00A909D9" w:rsidRDefault="00A909D9" w:rsidP="00A909D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9311D9" w:rsidRPr="009311D9" w:rsidRDefault="009311D9" w:rsidP="00C6407E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9311D9">
        <w:rPr>
          <w:rFonts w:ascii="Arial" w:hAnsi="Arial" w:cs="Arial"/>
          <w:sz w:val="20"/>
          <w:szCs w:val="20"/>
          <w:u w:val="single"/>
        </w:rPr>
        <w:t>Semester Hours</w:t>
      </w:r>
    </w:p>
    <w:p w:rsidR="00092949" w:rsidRDefault="004B0A74" w:rsidP="004B0A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B0A74">
        <w:rPr>
          <w:rFonts w:ascii="Arial" w:hAnsi="Arial" w:cs="Arial"/>
          <w:i/>
          <w:sz w:val="20"/>
          <w:szCs w:val="20"/>
        </w:rPr>
        <w:t>Based on a 16-18-week format</w:t>
      </w:r>
      <w:r>
        <w:rPr>
          <w:rFonts w:ascii="Arial" w:hAnsi="Arial" w:cs="Arial"/>
          <w:sz w:val="20"/>
          <w:szCs w:val="20"/>
        </w:rPr>
        <w:t>;</w:t>
      </w:r>
      <w:r w:rsidR="00092949" w:rsidRPr="00092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  <w:r w:rsidR="00092949" w:rsidRPr="00092949">
        <w:rPr>
          <w:rFonts w:ascii="Arial" w:hAnsi="Arial" w:cs="Arial"/>
          <w:sz w:val="20"/>
          <w:szCs w:val="20"/>
        </w:rPr>
        <w:t>hours lab</w:t>
      </w:r>
      <w:r>
        <w:rPr>
          <w:rFonts w:ascii="Arial" w:hAnsi="Arial" w:cs="Arial"/>
          <w:sz w:val="20"/>
          <w:szCs w:val="20"/>
        </w:rPr>
        <w:t>oratory</w:t>
      </w:r>
      <w:r w:rsidR="00092949" w:rsidRPr="00092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092949" w:rsidRPr="00092949">
        <w:rPr>
          <w:rFonts w:ascii="Arial" w:hAnsi="Arial" w:cs="Arial"/>
          <w:sz w:val="20"/>
          <w:szCs w:val="20"/>
        </w:rPr>
        <w:t>48-54 hours</w:t>
      </w:r>
      <w:r>
        <w:rPr>
          <w:rFonts w:ascii="Arial" w:hAnsi="Arial" w:cs="Arial"/>
          <w:sz w:val="20"/>
          <w:szCs w:val="20"/>
        </w:rPr>
        <w:t xml:space="preserve">); </w:t>
      </w:r>
      <w:r w:rsidR="00092949" w:rsidRPr="00092949">
        <w:rPr>
          <w:rFonts w:ascii="Arial" w:hAnsi="Arial" w:cs="Arial"/>
          <w:sz w:val="20"/>
          <w:szCs w:val="20"/>
        </w:rPr>
        <w:t xml:space="preserve">48-54 total hours </w:t>
      </w:r>
    </w:p>
    <w:p w:rsidR="004B0A74" w:rsidRPr="00092949" w:rsidRDefault="004B0A74" w:rsidP="004B0A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2.</w:t>
      </w:r>
      <w:r w:rsidRPr="00092949">
        <w:rPr>
          <w:rFonts w:ascii="Arial" w:hAnsi="Arial" w:cs="Arial"/>
          <w:sz w:val="20"/>
          <w:szCs w:val="20"/>
        </w:rPr>
        <w:tab/>
      </w:r>
      <w:r w:rsidRPr="004B0A74">
        <w:rPr>
          <w:rFonts w:ascii="Arial" w:hAnsi="Arial" w:cs="Arial"/>
          <w:sz w:val="20"/>
          <w:szCs w:val="20"/>
          <w:u w:val="single"/>
        </w:rPr>
        <w:t>Course Prerequisites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092949" w:rsidRDefault="00092949" w:rsidP="004B0A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None </w:t>
      </w: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949" w:rsidRPr="004B0A74" w:rsidRDefault="00092949" w:rsidP="004B0A7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4B0A74">
        <w:rPr>
          <w:rFonts w:ascii="Arial" w:hAnsi="Arial" w:cs="Arial"/>
          <w:sz w:val="20"/>
          <w:szCs w:val="20"/>
          <w:u w:val="single"/>
        </w:rPr>
        <w:t xml:space="preserve">Corequisite </w:t>
      </w:r>
    </w:p>
    <w:p w:rsidR="00092949" w:rsidRDefault="00092949" w:rsidP="005752E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OTA 210 and 220 and 230  </w:t>
      </w:r>
    </w:p>
    <w:p w:rsidR="005752EA" w:rsidRPr="00092949" w:rsidRDefault="005752EA" w:rsidP="005752E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92949" w:rsidRPr="005752EA" w:rsidRDefault="00092949" w:rsidP="005752EA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5752EA">
        <w:rPr>
          <w:rFonts w:ascii="Arial" w:hAnsi="Arial" w:cs="Arial"/>
          <w:sz w:val="20"/>
          <w:szCs w:val="20"/>
          <w:u w:val="single"/>
        </w:rPr>
        <w:t xml:space="preserve">Recommended Preparation </w:t>
      </w:r>
    </w:p>
    <w:p w:rsidR="00092949" w:rsidRDefault="00092949" w:rsidP="0094623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None </w:t>
      </w:r>
    </w:p>
    <w:p w:rsidR="00946232" w:rsidRPr="00092949" w:rsidRDefault="00946232" w:rsidP="0094623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3.</w:t>
      </w:r>
      <w:r w:rsidRPr="00092949">
        <w:rPr>
          <w:rFonts w:ascii="Arial" w:hAnsi="Arial" w:cs="Arial"/>
          <w:sz w:val="20"/>
          <w:szCs w:val="20"/>
        </w:rPr>
        <w:tab/>
      </w:r>
      <w:r w:rsidRPr="00946232">
        <w:rPr>
          <w:rFonts w:ascii="Arial" w:hAnsi="Arial" w:cs="Arial"/>
          <w:sz w:val="20"/>
          <w:szCs w:val="20"/>
          <w:u w:val="single"/>
        </w:rPr>
        <w:t>Catalog Description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Default="00092949" w:rsidP="0094623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A laboratory course providing a continuation of experiential/simulation learning with a focus on treatment planning, safety precautions, contraindications and documentation in OTA Program affiliated adult and geriatric rehabilitation settings.     </w:t>
      </w:r>
    </w:p>
    <w:p w:rsidR="00946232" w:rsidRPr="00092949" w:rsidRDefault="00946232" w:rsidP="0094623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4.</w:t>
      </w:r>
      <w:r w:rsidRPr="00092949">
        <w:rPr>
          <w:rFonts w:ascii="Arial" w:hAnsi="Arial" w:cs="Arial"/>
          <w:sz w:val="20"/>
          <w:szCs w:val="20"/>
        </w:rPr>
        <w:tab/>
      </w:r>
      <w:r w:rsidRPr="00946232">
        <w:rPr>
          <w:rFonts w:ascii="Arial" w:hAnsi="Arial" w:cs="Arial"/>
          <w:sz w:val="20"/>
          <w:szCs w:val="20"/>
          <w:u w:val="single"/>
        </w:rPr>
        <w:t>Course Objectives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092949" w:rsidRDefault="00092949" w:rsidP="0094623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The student</w:t>
      </w:r>
      <w:r w:rsidR="00946232">
        <w:rPr>
          <w:rFonts w:ascii="Arial" w:hAnsi="Arial" w:cs="Arial"/>
          <w:sz w:val="20"/>
          <w:szCs w:val="20"/>
        </w:rPr>
        <w:t>s</w:t>
      </w:r>
      <w:r w:rsidRPr="00092949">
        <w:rPr>
          <w:rFonts w:ascii="Arial" w:hAnsi="Arial" w:cs="Arial"/>
          <w:sz w:val="20"/>
          <w:szCs w:val="20"/>
        </w:rPr>
        <w:t xml:space="preserve"> will: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Analyze the scope and purpose of Occupational Therapy in adult and geriatric rehabilitation settings.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Compare and contrast the differing role of the OTA in adult and geriatric rehabilitation settings and the potential for OT in nontraditional settings with this population.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Analyze the differences in Occupational Therapy treatment process for adult and geriatric rehabilitation including: evaluation individual and group treatments, reassessment and discharge according to fieldwork site.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Identify common characteristics seen in adult and geriatric rehabilitation clients with specified diagnosis.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Identify </w:t>
      </w:r>
      <w:r w:rsidR="00C40300" w:rsidRPr="00821DE2">
        <w:rPr>
          <w:rFonts w:ascii="Arial" w:hAnsi="Arial" w:cs="Arial"/>
          <w:sz w:val="20"/>
          <w:szCs w:val="20"/>
        </w:rPr>
        <w:t>therapeutic that</w:t>
      </w:r>
      <w:r w:rsidRPr="00821DE2">
        <w:rPr>
          <w:rFonts w:ascii="Arial" w:hAnsi="Arial" w:cs="Arial"/>
          <w:sz w:val="20"/>
          <w:szCs w:val="20"/>
        </w:rPr>
        <w:t xml:space="preserve"> promote function and facilitate client recovery that focus on the adult and geriatric population and roles.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Demonstrate reliable work habits of: timeliness, appropriate hygiene and dress, task completion, attention to detail and safety of patient and others in the work environment.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Demonstrate initiative and motivation; seek out leaning opportunities/interactions with supervisor/others.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Anticipate and manage personal/professional frustrations; balance personal/professional obligations; handle responsibilities; work with others cooperatively, considerately, effectively; responsiveness to social cues.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Give, receive, and respond to feedback; seek guidance when necessary; follow proper channels.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Communicate verbally and in writing in a clear, concise and professional manner.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Employ communication skills reflecting respect for patient’s privacy, with consideration given to cultural implications.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Utilize medical and occupational therapy terminology correctly in written and oral communication. </w:t>
      </w:r>
    </w:p>
    <w:p w:rsidR="00092949" w:rsidRPr="00821DE2" w:rsidRDefault="00092949" w:rsidP="006C0E37">
      <w:pPr>
        <w:pStyle w:val="ListParagraph"/>
        <w:numPr>
          <w:ilvl w:val="0"/>
          <w:numId w:val="1"/>
        </w:numPr>
        <w:spacing w:after="0" w:line="240" w:lineRule="auto"/>
        <w:ind w:left="990" w:hanging="270"/>
        <w:rPr>
          <w:rFonts w:ascii="Arial" w:hAnsi="Arial" w:cs="Arial"/>
          <w:sz w:val="20"/>
          <w:szCs w:val="20"/>
        </w:rPr>
      </w:pPr>
      <w:r w:rsidRPr="00C241AF">
        <w:rPr>
          <w:rFonts w:ascii="Arial" w:hAnsi="Arial" w:cs="Arial"/>
          <w:sz w:val="20"/>
          <w:szCs w:val="20"/>
        </w:rPr>
        <w:t>C</w:t>
      </w:r>
      <w:r w:rsidRPr="00821DE2">
        <w:rPr>
          <w:rFonts w:ascii="Arial" w:hAnsi="Arial" w:cs="Arial"/>
          <w:sz w:val="20"/>
          <w:szCs w:val="20"/>
        </w:rPr>
        <w:t xml:space="preserve">omplete written assignments for each experience utilizing correct grammar, terminology, and spelling.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Interact appropriately with individuals such as eye contract, empathy, limit setting, respectfulness, use of authority, etc.; degree/quality of verbal interactions; use of body language and non-verbal communication.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Consider the effectiveness to use self-reflection, willingness to ask questions; ability to analyze, synthesize and interpret information; understand the OT process as a treatment intervention. </w:t>
      </w:r>
    </w:p>
    <w:p w:rsidR="00092949" w:rsidRPr="00821DE2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821DE2">
        <w:rPr>
          <w:rFonts w:ascii="Arial" w:hAnsi="Arial" w:cs="Arial"/>
          <w:sz w:val="20"/>
          <w:szCs w:val="20"/>
        </w:rPr>
        <w:t xml:space="preserve">State how self is used as a therapeutic tool in adult and geriatric settings. </w:t>
      </w:r>
    </w:p>
    <w:p w:rsidR="00092949" w:rsidRDefault="00092949" w:rsidP="00821DE2">
      <w:pPr>
        <w:pStyle w:val="ListParagraph"/>
        <w:numPr>
          <w:ilvl w:val="0"/>
          <w:numId w:val="1"/>
        </w:numPr>
        <w:spacing w:after="0" w:line="240" w:lineRule="auto"/>
        <w:ind w:left="900" w:hanging="180"/>
      </w:pPr>
      <w:r w:rsidRPr="00821DE2">
        <w:rPr>
          <w:rFonts w:ascii="Arial" w:hAnsi="Arial" w:cs="Arial"/>
          <w:sz w:val="20"/>
          <w:szCs w:val="20"/>
        </w:rPr>
        <w:t xml:space="preserve">Recognize the features of psychosocial stress and state how OT practitioners can address these. </w:t>
      </w:r>
    </w:p>
    <w:p w:rsidR="00696A7A" w:rsidRPr="00092949" w:rsidRDefault="00696A7A" w:rsidP="0009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5.</w:t>
      </w:r>
      <w:r w:rsidRPr="00092949">
        <w:rPr>
          <w:rFonts w:ascii="Arial" w:hAnsi="Arial" w:cs="Arial"/>
          <w:sz w:val="20"/>
          <w:szCs w:val="20"/>
        </w:rPr>
        <w:tab/>
      </w:r>
      <w:r w:rsidRPr="001424F0">
        <w:rPr>
          <w:rFonts w:ascii="Arial" w:hAnsi="Arial" w:cs="Arial"/>
          <w:sz w:val="20"/>
          <w:szCs w:val="20"/>
          <w:u w:val="single"/>
        </w:rPr>
        <w:t>Instructional Facilities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AC2B74" w:rsidRDefault="00092949" w:rsidP="00AC2B74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C2B74">
        <w:rPr>
          <w:rFonts w:ascii="Arial" w:hAnsi="Arial" w:cs="Arial"/>
          <w:sz w:val="20"/>
          <w:szCs w:val="20"/>
        </w:rPr>
        <w:t>Standard classroom</w:t>
      </w:r>
    </w:p>
    <w:p w:rsidR="00092949" w:rsidRPr="00AC2B74" w:rsidRDefault="00092949" w:rsidP="00AC2B74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C2B74">
        <w:rPr>
          <w:rFonts w:ascii="Arial" w:hAnsi="Arial" w:cs="Arial"/>
          <w:sz w:val="20"/>
          <w:szCs w:val="20"/>
        </w:rPr>
        <w:t>OTA mock apartment</w:t>
      </w:r>
    </w:p>
    <w:p w:rsidR="00AC2B74" w:rsidRDefault="00092949" w:rsidP="00092949">
      <w:pPr>
        <w:pStyle w:val="ListParagraph"/>
        <w:numPr>
          <w:ilvl w:val="0"/>
          <w:numId w:val="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AC2B74">
        <w:rPr>
          <w:rFonts w:ascii="Arial" w:hAnsi="Arial" w:cs="Arial"/>
          <w:sz w:val="20"/>
          <w:szCs w:val="20"/>
        </w:rPr>
        <w:t xml:space="preserve">Community sites </w:t>
      </w:r>
    </w:p>
    <w:p w:rsidR="00C816DB" w:rsidRPr="00C816DB" w:rsidRDefault="00C816DB" w:rsidP="00C816DB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lastRenderedPageBreak/>
        <w:t xml:space="preserve"> 6.</w:t>
      </w:r>
      <w:r w:rsidRPr="00092949">
        <w:rPr>
          <w:rFonts w:ascii="Arial" w:hAnsi="Arial" w:cs="Arial"/>
          <w:sz w:val="20"/>
          <w:szCs w:val="20"/>
        </w:rPr>
        <w:tab/>
      </w:r>
      <w:r w:rsidRPr="00AC2B74">
        <w:rPr>
          <w:rFonts w:ascii="Arial" w:hAnsi="Arial" w:cs="Arial"/>
          <w:sz w:val="20"/>
          <w:szCs w:val="20"/>
          <w:u w:val="single"/>
        </w:rPr>
        <w:t>Special Materials Required of Student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Default="00092949" w:rsidP="00AC2B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OTA Uniform</w:t>
      </w:r>
    </w:p>
    <w:p w:rsidR="00AC2B74" w:rsidRPr="00092949" w:rsidRDefault="00AC2B74" w:rsidP="00AC2B7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7.</w:t>
      </w:r>
      <w:r w:rsidRPr="00092949">
        <w:rPr>
          <w:rFonts w:ascii="Arial" w:hAnsi="Arial" w:cs="Arial"/>
          <w:sz w:val="20"/>
          <w:szCs w:val="20"/>
        </w:rPr>
        <w:tab/>
      </w:r>
      <w:r w:rsidRPr="00AC2B74">
        <w:rPr>
          <w:rFonts w:ascii="Arial" w:hAnsi="Arial" w:cs="Arial"/>
          <w:sz w:val="20"/>
          <w:szCs w:val="20"/>
          <w:u w:val="single"/>
        </w:rPr>
        <w:t>Course Content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CC1616" w:rsidRDefault="00092949" w:rsidP="00CC1616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C1616">
        <w:rPr>
          <w:rFonts w:ascii="Arial" w:hAnsi="Arial" w:cs="Arial"/>
          <w:sz w:val="20"/>
          <w:szCs w:val="20"/>
        </w:rPr>
        <w:t xml:space="preserve">Biological, psychosocial and environmental conditions that have led to dysfunction in occupational roles of the adults/elderly. </w:t>
      </w:r>
    </w:p>
    <w:p w:rsidR="00092949" w:rsidRPr="00CC1616" w:rsidRDefault="00092949" w:rsidP="00CC1616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C1616">
        <w:rPr>
          <w:rFonts w:ascii="Arial" w:hAnsi="Arial" w:cs="Arial"/>
          <w:sz w:val="20"/>
          <w:szCs w:val="20"/>
        </w:rPr>
        <w:t xml:space="preserve">Comparison of the role of the occupational therapy assistant in adult and geriatric rehabilitation to other areas of OT practice. </w:t>
      </w:r>
    </w:p>
    <w:p w:rsidR="00092949" w:rsidRPr="00CC1616" w:rsidRDefault="00092949" w:rsidP="00CC1616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C1616">
        <w:rPr>
          <w:rFonts w:ascii="Arial" w:hAnsi="Arial" w:cs="Arial"/>
          <w:sz w:val="20"/>
          <w:szCs w:val="20"/>
        </w:rPr>
        <w:t xml:space="preserve">Therapeutic activities and modifications used with adult/elderly clients. </w:t>
      </w:r>
    </w:p>
    <w:p w:rsidR="00092949" w:rsidRDefault="00092949" w:rsidP="00092949">
      <w:pPr>
        <w:pStyle w:val="ListParagraph"/>
        <w:numPr>
          <w:ilvl w:val="0"/>
          <w:numId w:val="5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CC1616">
        <w:rPr>
          <w:rFonts w:ascii="Arial" w:hAnsi="Arial" w:cs="Arial"/>
          <w:sz w:val="20"/>
          <w:szCs w:val="20"/>
        </w:rPr>
        <w:t xml:space="preserve">Chart review and comprehension in the adult and geriatric rehabilitation settings. </w:t>
      </w:r>
    </w:p>
    <w:p w:rsidR="00CC1616" w:rsidRPr="00CC1616" w:rsidRDefault="00CC1616" w:rsidP="00CC1616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8.</w:t>
      </w:r>
      <w:r w:rsidRPr="00092949">
        <w:rPr>
          <w:rFonts w:ascii="Arial" w:hAnsi="Arial" w:cs="Arial"/>
          <w:sz w:val="20"/>
          <w:szCs w:val="20"/>
        </w:rPr>
        <w:tab/>
      </w:r>
      <w:r w:rsidRPr="00CC1616">
        <w:rPr>
          <w:rFonts w:ascii="Arial" w:hAnsi="Arial" w:cs="Arial"/>
          <w:sz w:val="20"/>
          <w:szCs w:val="20"/>
          <w:u w:val="single"/>
        </w:rPr>
        <w:t>Method of Instruction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6F4C04" w:rsidRDefault="00092949" w:rsidP="006F4C0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F4C04">
        <w:rPr>
          <w:rFonts w:ascii="Arial" w:hAnsi="Arial" w:cs="Arial"/>
          <w:sz w:val="20"/>
          <w:szCs w:val="20"/>
        </w:rPr>
        <w:t>Clinic observation</w:t>
      </w:r>
    </w:p>
    <w:p w:rsidR="00092949" w:rsidRPr="006F4C04" w:rsidRDefault="00092949" w:rsidP="006F4C0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F4C04">
        <w:rPr>
          <w:rFonts w:ascii="Arial" w:hAnsi="Arial" w:cs="Arial"/>
          <w:sz w:val="20"/>
          <w:szCs w:val="20"/>
        </w:rPr>
        <w:t>Lecture</w:t>
      </w:r>
    </w:p>
    <w:p w:rsidR="00092949" w:rsidRPr="006F4C04" w:rsidRDefault="00092949" w:rsidP="006F4C0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F4C04">
        <w:rPr>
          <w:rFonts w:ascii="Arial" w:hAnsi="Arial" w:cs="Arial"/>
          <w:sz w:val="20"/>
          <w:szCs w:val="20"/>
        </w:rPr>
        <w:t>Small groups with discussion</w:t>
      </w:r>
    </w:p>
    <w:p w:rsidR="00092949" w:rsidRPr="006F4C04" w:rsidRDefault="00092949" w:rsidP="006F4C0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F4C04">
        <w:rPr>
          <w:rFonts w:ascii="Arial" w:hAnsi="Arial" w:cs="Arial"/>
          <w:sz w:val="20"/>
          <w:szCs w:val="20"/>
        </w:rPr>
        <w:t>Multimedia presentation</w:t>
      </w:r>
    </w:p>
    <w:p w:rsidR="00092949" w:rsidRDefault="00092949" w:rsidP="00092949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F4C04">
        <w:rPr>
          <w:rFonts w:ascii="Arial" w:hAnsi="Arial" w:cs="Arial"/>
          <w:sz w:val="20"/>
          <w:szCs w:val="20"/>
        </w:rPr>
        <w:t>Case studies</w:t>
      </w:r>
    </w:p>
    <w:p w:rsidR="006F4C04" w:rsidRPr="006F4C04" w:rsidRDefault="006F4C04" w:rsidP="006F4C04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 9.</w:t>
      </w:r>
      <w:r w:rsidRPr="00092949">
        <w:rPr>
          <w:rFonts w:ascii="Arial" w:hAnsi="Arial" w:cs="Arial"/>
          <w:sz w:val="20"/>
          <w:szCs w:val="20"/>
        </w:rPr>
        <w:tab/>
      </w:r>
      <w:r w:rsidRPr="006F4C04">
        <w:rPr>
          <w:rFonts w:ascii="Arial" w:hAnsi="Arial" w:cs="Arial"/>
          <w:sz w:val="20"/>
          <w:szCs w:val="20"/>
          <w:u w:val="single"/>
        </w:rPr>
        <w:t>Methods of Evaluating Student Performance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561F20" w:rsidRDefault="00092949" w:rsidP="00561F20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61F20">
        <w:rPr>
          <w:rFonts w:ascii="Arial" w:hAnsi="Arial" w:cs="Arial"/>
          <w:sz w:val="20"/>
          <w:szCs w:val="20"/>
        </w:rPr>
        <w:t xml:space="preserve">Class participation. </w:t>
      </w:r>
    </w:p>
    <w:p w:rsidR="00092949" w:rsidRPr="00561F20" w:rsidRDefault="00092949" w:rsidP="00561F20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61F20">
        <w:rPr>
          <w:rFonts w:ascii="Arial" w:hAnsi="Arial" w:cs="Arial"/>
          <w:sz w:val="20"/>
          <w:szCs w:val="20"/>
        </w:rPr>
        <w:t xml:space="preserve">Written fieldwork observation paper, treatment planning grid, and </w:t>
      </w:r>
      <w:r w:rsidR="00561F20" w:rsidRPr="00561F20">
        <w:rPr>
          <w:rFonts w:ascii="Arial" w:hAnsi="Arial" w:cs="Arial"/>
          <w:sz w:val="20"/>
          <w:szCs w:val="20"/>
        </w:rPr>
        <w:t>evidence-based</w:t>
      </w:r>
      <w:r w:rsidRPr="00561F20">
        <w:rPr>
          <w:rFonts w:ascii="Arial" w:hAnsi="Arial" w:cs="Arial"/>
          <w:sz w:val="20"/>
          <w:szCs w:val="20"/>
        </w:rPr>
        <w:t xml:space="preserve"> practice research. </w:t>
      </w:r>
    </w:p>
    <w:p w:rsidR="00092949" w:rsidRPr="00561F20" w:rsidRDefault="00092949" w:rsidP="00561F20">
      <w:pPr>
        <w:pStyle w:val="ListParagraph"/>
        <w:numPr>
          <w:ilvl w:val="0"/>
          <w:numId w:val="9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61F20">
        <w:rPr>
          <w:rFonts w:ascii="Arial" w:hAnsi="Arial" w:cs="Arial"/>
          <w:sz w:val="20"/>
          <w:szCs w:val="20"/>
        </w:rPr>
        <w:t xml:space="preserve">Final evaluation form. </w:t>
      </w: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10.</w:t>
      </w:r>
      <w:r w:rsidRPr="00092949">
        <w:rPr>
          <w:rFonts w:ascii="Arial" w:hAnsi="Arial" w:cs="Arial"/>
          <w:sz w:val="20"/>
          <w:szCs w:val="20"/>
        </w:rPr>
        <w:tab/>
      </w:r>
      <w:r w:rsidRPr="00561F20">
        <w:rPr>
          <w:rFonts w:ascii="Arial" w:hAnsi="Arial" w:cs="Arial"/>
          <w:sz w:val="20"/>
          <w:szCs w:val="20"/>
          <w:u w:val="single"/>
        </w:rPr>
        <w:t>Outside Class Assignments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561F20" w:rsidRDefault="00092949" w:rsidP="00561F20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61F20">
        <w:rPr>
          <w:rFonts w:ascii="Arial" w:hAnsi="Arial" w:cs="Arial"/>
          <w:sz w:val="20"/>
          <w:szCs w:val="20"/>
        </w:rPr>
        <w:t xml:space="preserve">Reading assignments from the text. </w:t>
      </w:r>
    </w:p>
    <w:p w:rsidR="00092949" w:rsidRDefault="00092949" w:rsidP="00092949">
      <w:pPr>
        <w:pStyle w:val="ListParagraph"/>
        <w:numPr>
          <w:ilvl w:val="0"/>
          <w:numId w:val="1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61F20">
        <w:rPr>
          <w:rFonts w:ascii="Arial" w:hAnsi="Arial" w:cs="Arial"/>
          <w:sz w:val="20"/>
          <w:szCs w:val="20"/>
        </w:rPr>
        <w:t xml:space="preserve">Written exercises to include: written fieldwork observation paper, treatment planning grid, and </w:t>
      </w:r>
      <w:r w:rsidR="00561F20" w:rsidRPr="00561F20">
        <w:rPr>
          <w:rFonts w:ascii="Arial" w:hAnsi="Arial" w:cs="Arial"/>
          <w:sz w:val="20"/>
          <w:szCs w:val="20"/>
        </w:rPr>
        <w:t>evidence-based</w:t>
      </w:r>
      <w:r w:rsidRPr="00561F20">
        <w:rPr>
          <w:rFonts w:ascii="Arial" w:hAnsi="Arial" w:cs="Arial"/>
          <w:sz w:val="20"/>
          <w:szCs w:val="20"/>
        </w:rPr>
        <w:t xml:space="preserve"> practice research. </w:t>
      </w:r>
    </w:p>
    <w:p w:rsidR="00561F20" w:rsidRPr="00561F20" w:rsidRDefault="00561F20" w:rsidP="00561F20">
      <w:pPr>
        <w:pStyle w:val="ListParagraph"/>
        <w:spacing w:after="0" w:line="240" w:lineRule="auto"/>
        <w:ind w:left="900"/>
        <w:rPr>
          <w:rFonts w:ascii="Arial" w:hAnsi="Arial" w:cs="Arial"/>
          <w:sz w:val="20"/>
          <w:szCs w:val="20"/>
        </w:rPr>
      </w:pP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>11.</w:t>
      </w:r>
      <w:r w:rsidRPr="00092949">
        <w:rPr>
          <w:rFonts w:ascii="Arial" w:hAnsi="Arial" w:cs="Arial"/>
          <w:sz w:val="20"/>
          <w:szCs w:val="20"/>
        </w:rPr>
        <w:tab/>
      </w:r>
      <w:r w:rsidRPr="00561F20">
        <w:rPr>
          <w:rFonts w:ascii="Arial" w:hAnsi="Arial" w:cs="Arial"/>
          <w:sz w:val="20"/>
          <w:szCs w:val="20"/>
          <w:u w:val="single"/>
        </w:rPr>
        <w:t>Representative Texts</w:t>
      </w:r>
      <w:r w:rsidRPr="00092949">
        <w:rPr>
          <w:rFonts w:ascii="Arial" w:hAnsi="Arial" w:cs="Arial"/>
          <w:sz w:val="20"/>
          <w:szCs w:val="20"/>
        </w:rPr>
        <w:t xml:space="preserve"> </w:t>
      </w:r>
    </w:p>
    <w:p w:rsidR="00092949" w:rsidRPr="003D5FC1" w:rsidRDefault="00092949" w:rsidP="003D5FC1">
      <w:pPr>
        <w:pStyle w:val="ListParagraph"/>
        <w:numPr>
          <w:ilvl w:val="0"/>
          <w:numId w:val="1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D5FC1">
        <w:rPr>
          <w:rFonts w:ascii="Arial" w:hAnsi="Arial" w:cs="Arial"/>
          <w:sz w:val="20"/>
          <w:szCs w:val="20"/>
        </w:rPr>
        <w:t xml:space="preserve">Representative Text(s): </w:t>
      </w:r>
    </w:p>
    <w:p w:rsidR="00AC7A10" w:rsidRPr="00C64DB1" w:rsidRDefault="00AC7A10" w:rsidP="00AC7A10">
      <w:pPr>
        <w:pStyle w:val="ListParagraph"/>
        <w:numPr>
          <w:ilvl w:val="0"/>
          <w:numId w:val="17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C64DB1">
        <w:rPr>
          <w:rFonts w:ascii="Arial" w:hAnsi="Arial" w:cs="Arial"/>
          <w:sz w:val="20"/>
          <w:szCs w:val="20"/>
        </w:rPr>
        <w:t>Davis, Jan</w:t>
      </w:r>
      <w:r>
        <w:rPr>
          <w:rFonts w:ascii="Arial" w:hAnsi="Arial" w:cs="Arial"/>
          <w:sz w:val="20"/>
          <w:szCs w:val="20"/>
        </w:rPr>
        <w:t>.</w:t>
      </w:r>
      <w:r w:rsidRPr="00C64DB1">
        <w:rPr>
          <w:rFonts w:ascii="Arial" w:hAnsi="Arial" w:cs="Arial"/>
          <w:sz w:val="20"/>
          <w:szCs w:val="20"/>
        </w:rPr>
        <w:t xml:space="preserve"> </w:t>
      </w:r>
      <w:r w:rsidRPr="008B423C">
        <w:rPr>
          <w:rFonts w:ascii="Arial" w:hAnsi="Arial" w:cs="Arial"/>
          <w:i/>
          <w:sz w:val="20"/>
          <w:szCs w:val="20"/>
        </w:rPr>
        <w:t>Stroke Help: Functional Treatment Ideas and Strategies in Adult Hemiplegia Student Workbook</w:t>
      </w:r>
      <w:r w:rsidR="00700A35">
        <w:rPr>
          <w:rFonts w:ascii="Arial" w:hAnsi="Arial" w:cs="Arial"/>
          <w:i/>
          <w:sz w:val="20"/>
          <w:szCs w:val="20"/>
        </w:rPr>
        <w:t xml:space="preserve">. </w:t>
      </w:r>
      <w:r w:rsidRPr="00A169F9">
        <w:rPr>
          <w:rFonts w:ascii="Arial" w:hAnsi="Arial" w:cs="Arial"/>
          <w:sz w:val="20"/>
          <w:szCs w:val="20"/>
        </w:rPr>
        <w:t>2nd ed.</w:t>
      </w:r>
      <w:r w:rsidR="00700A35">
        <w:rPr>
          <w:rFonts w:ascii="Arial" w:hAnsi="Arial" w:cs="Arial"/>
          <w:sz w:val="20"/>
          <w:szCs w:val="20"/>
        </w:rPr>
        <w:t>,</w:t>
      </w:r>
      <w:r w:rsidRPr="00A169F9">
        <w:rPr>
          <w:rFonts w:ascii="Arial" w:hAnsi="Arial" w:cs="Arial"/>
          <w:i/>
          <w:sz w:val="20"/>
          <w:szCs w:val="20"/>
        </w:rPr>
        <w:t xml:space="preserve"> </w:t>
      </w:r>
      <w:r w:rsidRPr="00A169F9">
        <w:rPr>
          <w:rFonts w:ascii="Arial" w:hAnsi="Arial" w:cs="Arial"/>
          <w:sz w:val="20"/>
          <w:szCs w:val="20"/>
        </w:rPr>
        <w:t>2020</w:t>
      </w:r>
      <w:r w:rsidRPr="00C64DB1">
        <w:rPr>
          <w:rFonts w:ascii="Arial" w:hAnsi="Arial" w:cs="Arial"/>
          <w:sz w:val="20"/>
          <w:szCs w:val="20"/>
        </w:rPr>
        <w:t xml:space="preserve"> (Workbook provided by Instructor)</w:t>
      </w:r>
      <w:r>
        <w:rPr>
          <w:rFonts w:ascii="Arial" w:hAnsi="Arial" w:cs="Arial"/>
          <w:sz w:val="20"/>
          <w:szCs w:val="20"/>
        </w:rPr>
        <w:t>.</w:t>
      </w:r>
      <w:r w:rsidRPr="00C64DB1">
        <w:rPr>
          <w:rFonts w:ascii="Arial" w:hAnsi="Arial" w:cs="Arial"/>
          <w:sz w:val="20"/>
          <w:szCs w:val="20"/>
        </w:rPr>
        <w:t xml:space="preserve"> </w:t>
      </w:r>
    </w:p>
    <w:p w:rsidR="00AC7A10" w:rsidRDefault="00AC7A10" w:rsidP="00AC7A10">
      <w:pPr>
        <w:pStyle w:val="ListParagraph"/>
        <w:numPr>
          <w:ilvl w:val="0"/>
          <w:numId w:val="17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C7A10">
        <w:rPr>
          <w:rFonts w:ascii="Arial" w:hAnsi="Arial" w:cs="Arial"/>
          <w:sz w:val="20"/>
          <w:szCs w:val="20"/>
        </w:rPr>
        <w:t xml:space="preserve">Deluliis, Elizabeth D. </w:t>
      </w:r>
      <w:r w:rsidRPr="00AC7A10">
        <w:rPr>
          <w:rFonts w:ascii="Arial" w:hAnsi="Arial" w:cs="Arial"/>
          <w:i/>
          <w:sz w:val="20"/>
          <w:szCs w:val="20"/>
        </w:rPr>
        <w:t>Professionalism Across Occupational Therapy</w:t>
      </w:r>
      <w:r w:rsidR="00041E4A">
        <w:rPr>
          <w:rFonts w:ascii="Arial" w:hAnsi="Arial" w:cs="Arial"/>
          <w:i/>
          <w:sz w:val="20"/>
          <w:szCs w:val="20"/>
        </w:rPr>
        <w:t xml:space="preserve"> </w:t>
      </w:r>
      <w:r w:rsidR="00D7189A">
        <w:rPr>
          <w:rFonts w:ascii="Arial" w:hAnsi="Arial" w:cs="Arial"/>
          <w:i/>
          <w:sz w:val="20"/>
          <w:szCs w:val="20"/>
        </w:rPr>
        <w:t>Practice</w:t>
      </w:r>
      <w:r w:rsidRPr="00AC7A10">
        <w:rPr>
          <w:rFonts w:ascii="Arial" w:hAnsi="Arial" w:cs="Arial"/>
          <w:sz w:val="20"/>
          <w:szCs w:val="20"/>
        </w:rPr>
        <w:t xml:space="preserve">. Thorofare, New Jersey: Slack, 2017.   </w:t>
      </w:r>
    </w:p>
    <w:p w:rsidR="00092949" w:rsidRPr="007A5E77" w:rsidRDefault="00092949" w:rsidP="00AC7A10">
      <w:pPr>
        <w:pStyle w:val="ListParagraph"/>
        <w:numPr>
          <w:ilvl w:val="0"/>
          <w:numId w:val="17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4E5C5E">
        <w:rPr>
          <w:rFonts w:ascii="Arial" w:hAnsi="Arial" w:cs="Arial"/>
          <w:sz w:val="20"/>
          <w:szCs w:val="20"/>
        </w:rPr>
        <w:t>Mahle, Amy J. and Amber L</w:t>
      </w:r>
      <w:r w:rsidR="009A0CD8">
        <w:rPr>
          <w:rFonts w:ascii="Arial" w:hAnsi="Arial" w:cs="Arial"/>
          <w:sz w:val="20"/>
          <w:szCs w:val="20"/>
        </w:rPr>
        <w:t>.</w:t>
      </w:r>
      <w:r w:rsidR="009A0CD8" w:rsidRPr="009A0CD8">
        <w:rPr>
          <w:rFonts w:ascii="Arial" w:hAnsi="Arial" w:cs="Arial"/>
          <w:sz w:val="20"/>
          <w:szCs w:val="20"/>
        </w:rPr>
        <w:t xml:space="preserve"> </w:t>
      </w:r>
      <w:r w:rsidR="009A0CD8" w:rsidRPr="004E5C5E">
        <w:rPr>
          <w:rFonts w:ascii="Arial" w:hAnsi="Arial" w:cs="Arial"/>
          <w:sz w:val="20"/>
          <w:szCs w:val="20"/>
        </w:rPr>
        <w:t>Ward</w:t>
      </w:r>
      <w:r w:rsidRPr="00C64DB1">
        <w:rPr>
          <w:rFonts w:ascii="Arial" w:hAnsi="Arial" w:cs="Arial"/>
          <w:sz w:val="20"/>
          <w:szCs w:val="20"/>
        </w:rPr>
        <w:t xml:space="preserve">. </w:t>
      </w:r>
      <w:r w:rsidRPr="007A5E77">
        <w:rPr>
          <w:rFonts w:ascii="Arial" w:hAnsi="Arial" w:cs="Arial"/>
          <w:i/>
          <w:sz w:val="20"/>
          <w:szCs w:val="20"/>
        </w:rPr>
        <w:t xml:space="preserve">Adult Physical Conditions: Intervention Strategies for Occupational </w:t>
      </w:r>
      <w:r w:rsidRPr="005362E5">
        <w:rPr>
          <w:rFonts w:ascii="Arial" w:hAnsi="Arial" w:cs="Arial"/>
          <w:i/>
          <w:sz w:val="20"/>
          <w:szCs w:val="20"/>
        </w:rPr>
        <w:t>Therapy Assistants</w:t>
      </w:r>
      <w:r w:rsidR="009A0CD8">
        <w:rPr>
          <w:rFonts w:ascii="Arial" w:hAnsi="Arial" w:cs="Arial"/>
          <w:i/>
          <w:sz w:val="20"/>
          <w:szCs w:val="20"/>
        </w:rPr>
        <w:t xml:space="preserve">. </w:t>
      </w:r>
      <w:r w:rsidRPr="005362E5">
        <w:rPr>
          <w:rFonts w:ascii="Arial" w:hAnsi="Arial" w:cs="Arial"/>
          <w:sz w:val="20"/>
          <w:szCs w:val="20"/>
        </w:rPr>
        <w:t xml:space="preserve">2nd </w:t>
      </w:r>
      <w:r w:rsidR="006B7BDB" w:rsidRPr="005362E5">
        <w:rPr>
          <w:rFonts w:ascii="Arial" w:hAnsi="Arial" w:cs="Arial"/>
          <w:sz w:val="20"/>
          <w:szCs w:val="20"/>
        </w:rPr>
        <w:t>e</w:t>
      </w:r>
      <w:r w:rsidRPr="005362E5">
        <w:rPr>
          <w:rFonts w:ascii="Arial" w:hAnsi="Arial" w:cs="Arial"/>
          <w:sz w:val="20"/>
          <w:szCs w:val="20"/>
        </w:rPr>
        <w:t>d</w:t>
      </w:r>
      <w:r w:rsidRPr="005362E5">
        <w:rPr>
          <w:rFonts w:ascii="Arial" w:hAnsi="Arial" w:cs="Arial"/>
          <w:i/>
          <w:sz w:val="20"/>
          <w:szCs w:val="20"/>
        </w:rPr>
        <w:t>.</w:t>
      </w:r>
      <w:r w:rsidR="009A0CD8">
        <w:rPr>
          <w:rFonts w:ascii="Arial" w:hAnsi="Arial" w:cs="Arial"/>
          <w:sz w:val="20"/>
          <w:szCs w:val="20"/>
        </w:rPr>
        <w:t>,</w:t>
      </w:r>
      <w:r w:rsidRPr="005362E5">
        <w:rPr>
          <w:rFonts w:ascii="Arial" w:hAnsi="Arial" w:cs="Arial"/>
          <w:i/>
          <w:sz w:val="20"/>
          <w:szCs w:val="20"/>
        </w:rPr>
        <w:t xml:space="preserve"> </w:t>
      </w:r>
      <w:r w:rsidRPr="005362E5">
        <w:rPr>
          <w:rFonts w:ascii="Arial" w:hAnsi="Arial" w:cs="Arial"/>
          <w:sz w:val="20"/>
          <w:szCs w:val="20"/>
        </w:rPr>
        <w:t>Philadelphia, Pennsylvania: FA Davis, 2022.</w:t>
      </w:r>
      <w:r w:rsidRPr="00C64DB1">
        <w:rPr>
          <w:rFonts w:ascii="Arial" w:hAnsi="Arial" w:cs="Arial"/>
          <w:sz w:val="20"/>
          <w:szCs w:val="20"/>
        </w:rPr>
        <w:t xml:space="preserve"> </w:t>
      </w:r>
    </w:p>
    <w:p w:rsidR="00092949" w:rsidRPr="00AC7A10" w:rsidRDefault="00AC7A10" w:rsidP="00AC7A10">
      <w:pPr>
        <w:pStyle w:val="ListParagraph"/>
        <w:numPr>
          <w:ilvl w:val="0"/>
          <w:numId w:val="17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r w:rsidRPr="00AC7A10">
        <w:rPr>
          <w:rFonts w:ascii="Arial" w:hAnsi="Arial" w:cs="Arial"/>
          <w:sz w:val="20"/>
          <w:szCs w:val="20"/>
        </w:rPr>
        <w:t xml:space="preserve">Vicino, Christine. </w:t>
      </w:r>
      <w:r w:rsidRPr="00C86171">
        <w:rPr>
          <w:rFonts w:ascii="Arial" w:hAnsi="Arial" w:cs="Arial"/>
          <w:i/>
          <w:sz w:val="20"/>
          <w:szCs w:val="20"/>
        </w:rPr>
        <w:t>OTA Student Handbook</w:t>
      </w:r>
      <w:r>
        <w:rPr>
          <w:rFonts w:ascii="Arial" w:hAnsi="Arial" w:cs="Arial"/>
          <w:sz w:val="20"/>
          <w:szCs w:val="20"/>
        </w:rPr>
        <w:t>.</w:t>
      </w:r>
      <w:r w:rsidR="00C86171">
        <w:rPr>
          <w:rFonts w:ascii="Arial" w:hAnsi="Arial" w:cs="Arial"/>
          <w:sz w:val="20"/>
          <w:szCs w:val="20"/>
        </w:rPr>
        <w:t xml:space="preserve"> </w:t>
      </w:r>
      <w:r w:rsidR="00C86171" w:rsidRPr="00AC7A10">
        <w:rPr>
          <w:rFonts w:ascii="Arial" w:hAnsi="Arial" w:cs="Arial"/>
          <w:sz w:val="20"/>
          <w:szCs w:val="20"/>
        </w:rPr>
        <w:t>2022</w:t>
      </w:r>
      <w:r w:rsidR="00C86171">
        <w:rPr>
          <w:rFonts w:ascii="Arial" w:hAnsi="Arial" w:cs="Arial"/>
          <w:sz w:val="20"/>
          <w:szCs w:val="20"/>
        </w:rPr>
        <w:t>.</w:t>
      </w:r>
    </w:p>
    <w:p w:rsidR="003D5FC1" w:rsidRPr="003D5FC1" w:rsidRDefault="003D5FC1" w:rsidP="006405D2">
      <w:pPr>
        <w:pStyle w:val="ListParagraph"/>
        <w:numPr>
          <w:ilvl w:val="0"/>
          <w:numId w:val="1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3D5FC1">
        <w:rPr>
          <w:rFonts w:ascii="Arial" w:hAnsi="Arial" w:cs="Arial"/>
          <w:sz w:val="20"/>
          <w:szCs w:val="20"/>
        </w:rPr>
        <w:t>Supplementary texts and workbooks:</w:t>
      </w:r>
    </w:p>
    <w:p w:rsidR="00076C51" w:rsidRDefault="003D5FC1" w:rsidP="00076C51">
      <w:pPr>
        <w:spacing w:after="0" w:line="240" w:lineRule="auto"/>
        <w:ind w:left="180" w:firstLine="720"/>
        <w:rPr>
          <w:rFonts w:ascii="Arial" w:hAnsi="Arial" w:cs="Arial"/>
          <w:sz w:val="20"/>
          <w:szCs w:val="20"/>
        </w:rPr>
      </w:pPr>
      <w:r w:rsidRPr="006405D2">
        <w:rPr>
          <w:rFonts w:ascii="Arial" w:hAnsi="Arial" w:cs="Arial"/>
          <w:sz w:val="20"/>
          <w:szCs w:val="20"/>
        </w:rPr>
        <w:t>None</w:t>
      </w:r>
    </w:p>
    <w:p w:rsidR="00076C51" w:rsidRPr="00092949" w:rsidRDefault="00076C51" w:rsidP="00076C51">
      <w:pPr>
        <w:spacing w:after="0" w:line="240" w:lineRule="auto"/>
        <w:ind w:left="180" w:firstLine="720"/>
        <w:rPr>
          <w:rFonts w:ascii="Arial" w:hAnsi="Arial" w:cs="Arial"/>
          <w:sz w:val="20"/>
          <w:szCs w:val="20"/>
        </w:rPr>
      </w:pPr>
    </w:p>
    <w:p w:rsidR="00092949" w:rsidRPr="00076C51" w:rsidRDefault="00092949" w:rsidP="0009294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76C51">
        <w:rPr>
          <w:rFonts w:ascii="Arial" w:hAnsi="Arial" w:cs="Arial"/>
          <w:sz w:val="20"/>
          <w:szCs w:val="20"/>
          <w:u w:val="single"/>
        </w:rPr>
        <w:t>Addendum: Student Learning Outcome</w:t>
      </w:r>
      <w:r w:rsidR="00076C51" w:rsidRPr="00076C51">
        <w:rPr>
          <w:rFonts w:ascii="Arial" w:hAnsi="Arial" w:cs="Arial"/>
          <w:sz w:val="20"/>
          <w:szCs w:val="20"/>
          <w:u w:val="single"/>
        </w:rPr>
        <w:t>s</w:t>
      </w:r>
      <w:r w:rsidRPr="00076C5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92949" w:rsidRPr="00092949" w:rsidRDefault="00092949" w:rsidP="000929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2949">
        <w:rPr>
          <w:rFonts w:ascii="Arial" w:hAnsi="Arial" w:cs="Arial"/>
          <w:sz w:val="20"/>
          <w:szCs w:val="20"/>
        </w:rPr>
        <w:t xml:space="preserve">Upon completion of this course, our students will be able to do the following: </w:t>
      </w:r>
    </w:p>
    <w:p w:rsidR="00092949" w:rsidRPr="00E33E9B" w:rsidRDefault="00092949" w:rsidP="00E33E9B">
      <w:pPr>
        <w:pStyle w:val="ListParagraph"/>
        <w:numPr>
          <w:ilvl w:val="0"/>
          <w:numId w:val="16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E33E9B">
        <w:rPr>
          <w:rFonts w:ascii="Arial" w:hAnsi="Arial" w:cs="Arial"/>
          <w:sz w:val="20"/>
          <w:szCs w:val="20"/>
        </w:rPr>
        <w:t xml:space="preserve">Demonstrate safe interventions that match stated goals for individuals with physical dysfunction. </w:t>
      </w:r>
    </w:p>
    <w:p w:rsidR="00092949" w:rsidRPr="00092949" w:rsidRDefault="00092949" w:rsidP="00092949">
      <w:pPr>
        <w:rPr>
          <w:rFonts w:ascii="Arial" w:hAnsi="Arial" w:cs="Arial"/>
          <w:sz w:val="20"/>
          <w:szCs w:val="20"/>
        </w:rPr>
      </w:pPr>
    </w:p>
    <w:p w:rsidR="00224F84" w:rsidRDefault="00224F84">
      <w:bookmarkStart w:id="0" w:name="_GoBack"/>
      <w:bookmarkEnd w:id="0"/>
    </w:p>
    <w:sectPr w:rsidR="00224F84" w:rsidSect="008E5FBF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FBF" w:rsidRDefault="008E5FBF" w:rsidP="008E5FBF">
      <w:pPr>
        <w:spacing w:after="0" w:line="240" w:lineRule="auto"/>
      </w:pPr>
      <w:r>
        <w:separator/>
      </w:r>
    </w:p>
  </w:endnote>
  <w:endnote w:type="continuationSeparator" w:id="0">
    <w:p w:rsidR="008E5FBF" w:rsidRDefault="008E5FBF" w:rsidP="008E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6DB" w:rsidRPr="00C816DB" w:rsidRDefault="00C816DB" w:rsidP="00C816DB">
    <w:pPr>
      <w:pStyle w:val="Footer"/>
      <w:jc w:val="right"/>
      <w:rPr>
        <w:rFonts w:ascii="Arial" w:hAnsi="Arial" w:cs="Arial"/>
        <w:sz w:val="20"/>
        <w:szCs w:val="20"/>
      </w:rPr>
    </w:pPr>
    <w:r w:rsidRPr="00C816DB">
      <w:rPr>
        <w:rFonts w:ascii="Arial" w:hAnsi="Arial" w:cs="Arial"/>
        <w:sz w:val="20"/>
        <w:szCs w:val="20"/>
      </w:rPr>
      <w:t xml:space="preserve">Page </w:t>
    </w:r>
    <w:r w:rsidRPr="00C816DB">
      <w:rPr>
        <w:rFonts w:ascii="Arial" w:hAnsi="Arial" w:cs="Arial"/>
        <w:bCs/>
        <w:sz w:val="20"/>
        <w:szCs w:val="20"/>
      </w:rPr>
      <w:fldChar w:fldCharType="begin"/>
    </w:r>
    <w:r w:rsidRPr="00C816D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C816DB">
      <w:rPr>
        <w:rFonts w:ascii="Arial" w:hAnsi="Arial" w:cs="Arial"/>
        <w:bCs/>
        <w:sz w:val="20"/>
        <w:szCs w:val="20"/>
      </w:rPr>
      <w:fldChar w:fldCharType="separate"/>
    </w:r>
    <w:r w:rsidRPr="00C816DB">
      <w:rPr>
        <w:rFonts w:ascii="Arial" w:hAnsi="Arial" w:cs="Arial"/>
        <w:bCs/>
        <w:noProof/>
        <w:sz w:val="20"/>
        <w:szCs w:val="20"/>
      </w:rPr>
      <w:t>1</w:t>
    </w:r>
    <w:r w:rsidRPr="00C816DB">
      <w:rPr>
        <w:rFonts w:ascii="Arial" w:hAnsi="Arial" w:cs="Arial"/>
        <w:bCs/>
        <w:sz w:val="20"/>
        <w:szCs w:val="20"/>
      </w:rPr>
      <w:fldChar w:fldCharType="end"/>
    </w:r>
    <w:r w:rsidRPr="00C816DB">
      <w:rPr>
        <w:rFonts w:ascii="Arial" w:hAnsi="Arial" w:cs="Arial"/>
        <w:sz w:val="20"/>
        <w:szCs w:val="20"/>
      </w:rPr>
      <w:t xml:space="preserve"> of </w:t>
    </w:r>
    <w:r w:rsidRPr="00C816DB">
      <w:rPr>
        <w:rFonts w:ascii="Arial" w:hAnsi="Arial" w:cs="Arial"/>
        <w:bCs/>
        <w:sz w:val="20"/>
        <w:szCs w:val="20"/>
      </w:rPr>
      <w:fldChar w:fldCharType="begin"/>
    </w:r>
    <w:r w:rsidRPr="00C816D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C816DB">
      <w:rPr>
        <w:rFonts w:ascii="Arial" w:hAnsi="Arial" w:cs="Arial"/>
        <w:bCs/>
        <w:sz w:val="20"/>
        <w:szCs w:val="20"/>
      </w:rPr>
      <w:fldChar w:fldCharType="separate"/>
    </w:r>
    <w:r w:rsidRPr="00C816DB">
      <w:rPr>
        <w:rFonts w:ascii="Arial" w:hAnsi="Arial" w:cs="Arial"/>
        <w:bCs/>
        <w:noProof/>
        <w:sz w:val="20"/>
        <w:szCs w:val="20"/>
      </w:rPr>
      <w:t>2</w:t>
    </w:r>
    <w:r w:rsidRPr="00C816DB">
      <w:rPr>
        <w:rFonts w:ascii="Arial" w:hAnsi="Arial" w:cs="Arial"/>
        <w:bCs/>
        <w:sz w:val="20"/>
        <w:szCs w:val="20"/>
      </w:rPr>
      <w:fldChar w:fldCharType="end"/>
    </w:r>
  </w:p>
  <w:p w:rsidR="00C816DB" w:rsidRDefault="00C8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6DB" w:rsidRPr="00C816DB" w:rsidRDefault="00C816DB" w:rsidP="00C816DB">
    <w:pPr>
      <w:pStyle w:val="Footer"/>
      <w:jc w:val="right"/>
      <w:rPr>
        <w:rFonts w:ascii="Arial" w:hAnsi="Arial" w:cs="Arial"/>
        <w:sz w:val="20"/>
        <w:szCs w:val="20"/>
      </w:rPr>
    </w:pPr>
    <w:r w:rsidRPr="00C816DB">
      <w:rPr>
        <w:rFonts w:ascii="Arial" w:hAnsi="Arial" w:cs="Arial"/>
        <w:sz w:val="20"/>
        <w:szCs w:val="20"/>
      </w:rPr>
      <w:t xml:space="preserve">Page </w:t>
    </w:r>
    <w:r w:rsidRPr="00C816DB">
      <w:rPr>
        <w:rFonts w:ascii="Arial" w:hAnsi="Arial" w:cs="Arial"/>
        <w:bCs/>
        <w:sz w:val="20"/>
        <w:szCs w:val="20"/>
      </w:rPr>
      <w:fldChar w:fldCharType="begin"/>
    </w:r>
    <w:r w:rsidRPr="00C816DB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C816DB">
      <w:rPr>
        <w:rFonts w:ascii="Arial" w:hAnsi="Arial" w:cs="Arial"/>
        <w:bCs/>
        <w:sz w:val="20"/>
        <w:szCs w:val="20"/>
      </w:rPr>
      <w:fldChar w:fldCharType="separate"/>
    </w:r>
    <w:r w:rsidRPr="00C816DB">
      <w:rPr>
        <w:rFonts w:ascii="Arial" w:hAnsi="Arial" w:cs="Arial"/>
        <w:bCs/>
        <w:noProof/>
        <w:sz w:val="20"/>
        <w:szCs w:val="20"/>
      </w:rPr>
      <w:t>1</w:t>
    </w:r>
    <w:r w:rsidRPr="00C816DB">
      <w:rPr>
        <w:rFonts w:ascii="Arial" w:hAnsi="Arial" w:cs="Arial"/>
        <w:bCs/>
        <w:sz w:val="20"/>
        <w:szCs w:val="20"/>
      </w:rPr>
      <w:fldChar w:fldCharType="end"/>
    </w:r>
    <w:r w:rsidRPr="00C816DB">
      <w:rPr>
        <w:rFonts w:ascii="Arial" w:hAnsi="Arial" w:cs="Arial"/>
        <w:sz w:val="20"/>
        <w:szCs w:val="20"/>
      </w:rPr>
      <w:t xml:space="preserve"> of </w:t>
    </w:r>
    <w:r w:rsidRPr="00C816DB">
      <w:rPr>
        <w:rFonts w:ascii="Arial" w:hAnsi="Arial" w:cs="Arial"/>
        <w:bCs/>
        <w:sz w:val="20"/>
        <w:szCs w:val="20"/>
      </w:rPr>
      <w:fldChar w:fldCharType="begin"/>
    </w:r>
    <w:r w:rsidRPr="00C816DB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C816DB">
      <w:rPr>
        <w:rFonts w:ascii="Arial" w:hAnsi="Arial" w:cs="Arial"/>
        <w:bCs/>
        <w:sz w:val="20"/>
        <w:szCs w:val="20"/>
      </w:rPr>
      <w:fldChar w:fldCharType="separate"/>
    </w:r>
    <w:r w:rsidRPr="00C816DB">
      <w:rPr>
        <w:rFonts w:ascii="Arial" w:hAnsi="Arial" w:cs="Arial"/>
        <w:bCs/>
        <w:noProof/>
        <w:sz w:val="20"/>
        <w:szCs w:val="20"/>
      </w:rPr>
      <w:t>2</w:t>
    </w:r>
    <w:r w:rsidRPr="00C816DB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FBF" w:rsidRDefault="008E5FBF" w:rsidP="008E5FBF">
      <w:pPr>
        <w:spacing w:after="0" w:line="240" w:lineRule="auto"/>
      </w:pPr>
      <w:r>
        <w:separator/>
      </w:r>
    </w:p>
  </w:footnote>
  <w:footnote w:type="continuationSeparator" w:id="0">
    <w:p w:rsidR="008E5FBF" w:rsidRDefault="008E5FBF" w:rsidP="008E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FBF" w:rsidRPr="008E5FBF" w:rsidRDefault="008E5FBF" w:rsidP="008E5FBF">
    <w:pPr>
      <w:pStyle w:val="Header"/>
      <w:jc w:val="right"/>
      <w:rPr>
        <w:rFonts w:ascii="Arial" w:hAnsi="Arial" w:cs="Arial"/>
        <w:sz w:val="20"/>
        <w:szCs w:val="20"/>
      </w:rPr>
    </w:pPr>
    <w:r w:rsidRPr="008E5FBF">
      <w:rPr>
        <w:rFonts w:ascii="Arial" w:hAnsi="Arial" w:cs="Arial"/>
        <w:sz w:val="20"/>
        <w:szCs w:val="20"/>
      </w:rPr>
      <w:t>OTA 221 – EXPERIENTIAL/SIMULATION III</w:t>
    </w:r>
  </w:p>
  <w:p w:rsidR="008E5FBF" w:rsidRDefault="008E5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51B"/>
    <w:multiLevelType w:val="hybridMultilevel"/>
    <w:tmpl w:val="9F8C2F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2A71"/>
    <w:multiLevelType w:val="hybridMultilevel"/>
    <w:tmpl w:val="69A8C484"/>
    <w:lvl w:ilvl="0" w:tplc="055E4EC6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7A7"/>
    <w:multiLevelType w:val="hybridMultilevel"/>
    <w:tmpl w:val="C1486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3D5B"/>
    <w:multiLevelType w:val="hybridMultilevel"/>
    <w:tmpl w:val="34FAA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0F7A"/>
    <w:multiLevelType w:val="hybridMultilevel"/>
    <w:tmpl w:val="B95A6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6361"/>
    <w:multiLevelType w:val="hybridMultilevel"/>
    <w:tmpl w:val="B61E1E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0B3A"/>
    <w:multiLevelType w:val="hybridMultilevel"/>
    <w:tmpl w:val="9FACF2C6"/>
    <w:lvl w:ilvl="0" w:tplc="EB00DC4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32AAC"/>
    <w:multiLevelType w:val="hybridMultilevel"/>
    <w:tmpl w:val="132A6E78"/>
    <w:lvl w:ilvl="0" w:tplc="BAD612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341B4"/>
    <w:multiLevelType w:val="hybridMultilevel"/>
    <w:tmpl w:val="95B82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2FF3"/>
    <w:multiLevelType w:val="hybridMultilevel"/>
    <w:tmpl w:val="AF86391E"/>
    <w:lvl w:ilvl="0" w:tplc="79540F2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F78"/>
    <w:multiLevelType w:val="hybridMultilevel"/>
    <w:tmpl w:val="B9183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D211C"/>
    <w:multiLevelType w:val="hybridMultilevel"/>
    <w:tmpl w:val="307E9D0E"/>
    <w:lvl w:ilvl="0" w:tplc="E8D6F8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00924"/>
    <w:multiLevelType w:val="hybridMultilevel"/>
    <w:tmpl w:val="34FAA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3FF0"/>
    <w:multiLevelType w:val="hybridMultilevel"/>
    <w:tmpl w:val="C3C86C98"/>
    <w:lvl w:ilvl="0" w:tplc="76449D1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766FF"/>
    <w:multiLevelType w:val="hybridMultilevel"/>
    <w:tmpl w:val="C1707CE6"/>
    <w:lvl w:ilvl="0" w:tplc="1BB078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115EB"/>
    <w:multiLevelType w:val="hybridMultilevel"/>
    <w:tmpl w:val="B80AF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D1071"/>
    <w:multiLevelType w:val="hybridMultilevel"/>
    <w:tmpl w:val="E6C84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1"/>
  </w:num>
  <w:num w:numId="9">
    <w:abstractNumId w:val="16"/>
  </w:num>
  <w:num w:numId="10">
    <w:abstractNumId w:val="14"/>
  </w:num>
  <w:num w:numId="11">
    <w:abstractNumId w:val="2"/>
  </w:num>
  <w:num w:numId="12">
    <w:abstractNumId w:val="7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9"/>
    <w:rsid w:val="00041E4A"/>
    <w:rsid w:val="00076C51"/>
    <w:rsid w:val="00092949"/>
    <w:rsid w:val="00140049"/>
    <w:rsid w:val="001424F0"/>
    <w:rsid w:val="00224F84"/>
    <w:rsid w:val="002966D2"/>
    <w:rsid w:val="003D5FC1"/>
    <w:rsid w:val="003F695F"/>
    <w:rsid w:val="004B0A74"/>
    <w:rsid w:val="004E5C5E"/>
    <w:rsid w:val="005030D9"/>
    <w:rsid w:val="005362E5"/>
    <w:rsid w:val="00561F20"/>
    <w:rsid w:val="005752EA"/>
    <w:rsid w:val="005D56AC"/>
    <w:rsid w:val="006405D2"/>
    <w:rsid w:val="00696A7A"/>
    <w:rsid w:val="006B7BDB"/>
    <w:rsid w:val="006C0E37"/>
    <w:rsid w:val="006D1C90"/>
    <w:rsid w:val="006F4C04"/>
    <w:rsid w:val="00700A35"/>
    <w:rsid w:val="00744D15"/>
    <w:rsid w:val="00776668"/>
    <w:rsid w:val="007A5E77"/>
    <w:rsid w:val="00821DE2"/>
    <w:rsid w:val="008B423C"/>
    <w:rsid w:val="008E5FBF"/>
    <w:rsid w:val="009311D9"/>
    <w:rsid w:val="00946232"/>
    <w:rsid w:val="00975885"/>
    <w:rsid w:val="009A0CD8"/>
    <w:rsid w:val="009A24AA"/>
    <w:rsid w:val="00A169F9"/>
    <w:rsid w:val="00A909D9"/>
    <w:rsid w:val="00AC2B74"/>
    <w:rsid w:val="00AC7A10"/>
    <w:rsid w:val="00BB5B81"/>
    <w:rsid w:val="00C05917"/>
    <w:rsid w:val="00C241AF"/>
    <w:rsid w:val="00C40300"/>
    <w:rsid w:val="00C6407E"/>
    <w:rsid w:val="00C64DB1"/>
    <w:rsid w:val="00C816DB"/>
    <w:rsid w:val="00C86171"/>
    <w:rsid w:val="00CC1616"/>
    <w:rsid w:val="00CC4543"/>
    <w:rsid w:val="00D7189A"/>
    <w:rsid w:val="00DB5B8B"/>
    <w:rsid w:val="00DD28E9"/>
    <w:rsid w:val="00DE3941"/>
    <w:rsid w:val="00E02942"/>
    <w:rsid w:val="00E33E9B"/>
    <w:rsid w:val="00F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52CC"/>
  <w15:chartTrackingRefBased/>
  <w15:docId w15:val="{396C4675-6E41-4E1E-96E4-57F2DA13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BF"/>
  </w:style>
  <w:style w:type="paragraph" w:styleId="Footer">
    <w:name w:val="footer"/>
    <w:basedOn w:val="Normal"/>
    <w:link w:val="FooterChar"/>
    <w:uiPriority w:val="99"/>
    <w:unhideWhenUsed/>
    <w:rsid w:val="008E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109</cp:revision>
  <dcterms:created xsi:type="dcterms:W3CDTF">2022-12-12T17:53:00Z</dcterms:created>
  <dcterms:modified xsi:type="dcterms:W3CDTF">2023-01-09T19:39:00Z</dcterms:modified>
</cp:coreProperties>
</file>