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0BA433E4" w14:textId="4378AD03" w:rsidR="00AA2EBE" w:rsidRPr="00CB34A5" w:rsidRDefault="00AA2EBE" w:rsidP="00CB34A5">
      <w:pPr>
        <w:tabs>
          <w:tab w:val="center" w:pos="252pt"/>
        </w:tabs>
        <w:suppressAutoHyphens/>
        <w:jc w:val="center"/>
        <w:rPr>
          <w:rFonts w:ascii="Arial" w:hAnsi="Arial" w:cs="Arial"/>
        </w:rPr>
      </w:pPr>
      <w:r w:rsidRPr="00CB34A5">
        <w:rPr>
          <w:rFonts w:ascii="Arial" w:hAnsi="Arial" w:cs="Arial"/>
        </w:rPr>
        <w:t>GROSSMONT COLLEGE</w:t>
      </w:r>
    </w:p>
    <w:p w14:paraId="3567720B" w14:textId="60A9D2F7" w:rsidR="00AA2EBE" w:rsidRDefault="00CB34A5" w:rsidP="00CB34A5">
      <w:pPr>
        <w:tabs>
          <w:tab w:val="center" w:pos="252pt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COURSE OUTLINE OF RECORD</w:t>
      </w:r>
    </w:p>
    <w:p w14:paraId="6E0F37E7" w14:textId="77777777" w:rsidR="00CB34A5" w:rsidRPr="00CB34A5" w:rsidRDefault="00CB34A5" w:rsidP="00CB34A5">
      <w:pPr>
        <w:tabs>
          <w:tab w:val="center" w:pos="252pt"/>
        </w:tabs>
        <w:suppressAutoHyphens/>
        <w:jc w:val="center"/>
        <w:rPr>
          <w:rFonts w:ascii="Arial" w:hAnsi="Arial" w:cs="Arial"/>
        </w:rPr>
      </w:pPr>
    </w:p>
    <w:p w14:paraId="4F4188CC" w14:textId="77777777" w:rsidR="00CB34A5" w:rsidRPr="00A70997" w:rsidRDefault="00CB34A5" w:rsidP="00CB34A5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2029E915" w14:textId="77777777" w:rsidR="00CB34A5" w:rsidRPr="00A70997" w:rsidRDefault="00CB34A5" w:rsidP="00CB34A5">
      <w:pPr>
        <w:pStyle w:val="NormalWeb"/>
        <w:spacing w:before="0pt" w:beforeAutospacing="0" w:after="0pt" w:afterAutospacing="0"/>
        <w:jc w:val="end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6FC1FE87" w14:textId="23D6C156" w:rsidR="00AA2EBE" w:rsidRPr="00CB34A5" w:rsidRDefault="00AA2EBE" w:rsidP="00CB34A5">
      <w:pPr>
        <w:tabs>
          <w:tab w:val="start" w:pos="0pt"/>
        </w:tabs>
        <w:suppressAutoHyphens/>
        <w:rPr>
          <w:rFonts w:ascii="Arial" w:hAnsi="Arial" w:cs="Arial"/>
        </w:rPr>
      </w:pPr>
    </w:p>
    <w:p w14:paraId="004E6899" w14:textId="77777777" w:rsidR="00AA2EBE" w:rsidRPr="00CB34A5" w:rsidRDefault="00413465" w:rsidP="00CB34A5">
      <w:pPr>
        <w:tabs>
          <w:tab w:val="start" w:pos="0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  <w:u w:val="single"/>
        </w:rPr>
        <w:t>NUTRITION</w:t>
      </w:r>
      <w:r w:rsidR="00B10831" w:rsidRPr="00CB34A5">
        <w:rPr>
          <w:rFonts w:ascii="Arial" w:hAnsi="Arial" w:cs="Arial"/>
          <w:u w:val="single"/>
        </w:rPr>
        <w:t xml:space="preserve"> </w:t>
      </w:r>
      <w:r w:rsidR="00D81421" w:rsidRPr="00CB34A5">
        <w:rPr>
          <w:rFonts w:ascii="Arial" w:hAnsi="Arial" w:cs="Arial"/>
          <w:u w:val="single"/>
        </w:rPr>
        <w:t>159</w:t>
      </w:r>
      <w:r w:rsidR="00AA2EBE" w:rsidRPr="00CB34A5">
        <w:rPr>
          <w:rFonts w:ascii="Arial" w:hAnsi="Arial" w:cs="Arial"/>
          <w:u w:val="single"/>
        </w:rPr>
        <w:t xml:space="preserve"> </w:t>
      </w:r>
      <w:r w:rsidR="00D81421" w:rsidRPr="00CB34A5">
        <w:rPr>
          <w:rFonts w:ascii="Arial" w:hAnsi="Arial" w:cs="Arial"/>
          <w:u w:val="single"/>
        </w:rPr>
        <w:t>–</w:t>
      </w:r>
      <w:r w:rsidR="00AA2EBE" w:rsidRPr="00CB34A5">
        <w:rPr>
          <w:rFonts w:ascii="Arial" w:hAnsi="Arial" w:cs="Arial"/>
          <w:u w:val="single"/>
        </w:rPr>
        <w:t xml:space="preserve"> </w:t>
      </w:r>
      <w:r w:rsidR="00D81421" w:rsidRPr="00CB34A5">
        <w:rPr>
          <w:rFonts w:ascii="Arial" w:hAnsi="Arial" w:cs="Arial"/>
          <w:u w:val="single"/>
        </w:rPr>
        <w:t>CULTURAL ASPECTS OF FOOD AND NUTRITION</w:t>
      </w:r>
    </w:p>
    <w:p w14:paraId="5B0F6A41" w14:textId="77777777" w:rsidR="00AA2EBE" w:rsidRPr="00CB34A5" w:rsidRDefault="00AA2EBE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796C340D" w14:textId="50C1CD07" w:rsidR="00AA2EBE" w:rsidRPr="00CB34A5" w:rsidRDefault="00AA2EBE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1.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Course Number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Course Title</w:t>
      </w:r>
      <w:r w:rsidRPr="00CB34A5">
        <w:rPr>
          <w:rFonts w:ascii="Arial" w:hAnsi="Arial" w:cs="Arial"/>
        </w:rPr>
        <w:tab/>
      </w:r>
      <w:r w:rsidR="00CB34A5">
        <w:rPr>
          <w:rFonts w:ascii="Arial" w:hAnsi="Arial" w:cs="Arial"/>
        </w:rPr>
        <w:tab/>
      </w:r>
      <w:r w:rsidR="00CB34A5">
        <w:rPr>
          <w:rFonts w:ascii="Arial" w:hAnsi="Arial" w:cs="Arial"/>
        </w:rPr>
        <w:tab/>
      </w:r>
      <w:r w:rsid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Semester Units</w:t>
      </w:r>
      <w:r w:rsidRPr="00CB34A5">
        <w:rPr>
          <w:rFonts w:ascii="Arial" w:hAnsi="Arial" w:cs="Arial"/>
        </w:rPr>
        <w:tab/>
      </w:r>
    </w:p>
    <w:p w14:paraId="4715C94A" w14:textId="77777777" w:rsidR="00AA2EBE" w:rsidRPr="00CB34A5" w:rsidRDefault="00AA2EBE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29D7EB62" w14:textId="035FF618" w:rsidR="00D81421" w:rsidRPr="00CB34A5" w:rsidRDefault="001B7DE5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  <w:tab w:val="start" w:pos="427.50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ab/>
      </w:r>
      <w:r w:rsidR="00413465" w:rsidRPr="00CB34A5">
        <w:rPr>
          <w:rFonts w:ascii="Arial" w:hAnsi="Arial" w:cs="Arial"/>
        </w:rPr>
        <w:t xml:space="preserve">NUTR </w:t>
      </w:r>
      <w:r w:rsidR="00D81421" w:rsidRPr="00CB34A5">
        <w:rPr>
          <w:rFonts w:ascii="Arial" w:hAnsi="Arial" w:cs="Arial"/>
        </w:rPr>
        <w:t>159</w:t>
      </w:r>
      <w:r w:rsidR="00AA2EBE" w:rsidRPr="00CB34A5">
        <w:rPr>
          <w:rFonts w:ascii="Arial" w:hAnsi="Arial" w:cs="Arial"/>
        </w:rPr>
        <w:tab/>
      </w:r>
      <w:r w:rsidR="00D81421" w:rsidRPr="00CB34A5">
        <w:rPr>
          <w:rFonts w:ascii="Arial" w:hAnsi="Arial" w:cs="Arial"/>
        </w:rPr>
        <w:t>Cultural Aspects of</w:t>
      </w:r>
      <w:r w:rsidR="00CB34A5" w:rsidRPr="00CB34A5">
        <w:rPr>
          <w:rFonts w:ascii="Arial" w:hAnsi="Arial" w:cs="Arial"/>
        </w:rPr>
        <w:t xml:space="preserve"> </w:t>
      </w:r>
      <w:r w:rsidR="00CB34A5" w:rsidRPr="00CB34A5">
        <w:rPr>
          <w:rFonts w:ascii="Arial" w:hAnsi="Arial" w:cs="Arial"/>
        </w:rPr>
        <w:t>Food and Nutrition</w:t>
      </w:r>
      <w:r w:rsidR="00D81421" w:rsidRPr="00CB34A5">
        <w:rPr>
          <w:rFonts w:ascii="Arial" w:hAnsi="Arial" w:cs="Arial"/>
        </w:rPr>
        <w:t xml:space="preserve"> </w:t>
      </w:r>
      <w:r w:rsidR="00D81421" w:rsidRPr="00CB34A5">
        <w:rPr>
          <w:rFonts w:ascii="Arial" w:hAnsi="Arial" w:cs="Arial"/>
        </w:rPr>
        <w:tab/>
      </w:r>
      <w:r w:rsidR="00D81421" w:rsidRPr="00CB34A5">
        <w:rPr>
          <w:rFonts w:ascii="Arial" w:hAnsi="Arial" w:cs="Arial"/>
        </w:rPr>
        <w:tab/>
      </w:r>
      <w:r w:rsidR="00CB34A5">
        <w:rPr>
          <w:rFonts w:ascii="Arial" w:hAnsi="Arial" w:cs="Arial"/>
        </w:rPr>
        <w:tab/>
      </w:r>
      <w:r w:rsidR="00D81421" w:rsidRPr="00CB34A5">
        <w:rPr>
          <w:rFonts w:ascii="Arial" w:hAnsi="Arial" w:cs="Arial"/>
        </w:rPr>
        <w:t>3</w:t>
      </w:r>
      <w:r w:rsidR="000E11B0" w:rsidRPr="00CB34A5">
        <w:rPr>
          <w:rFonts w:ascii="Arial" w:hAnsi="Arial" w:cs="Arial"/>
        </w:rPr>
        <w:tab/>
      </w:r>
    </w:p>
    <w:p w14:paraId="782F9A38" w14:textId="49F70D8E" w:rsidR="00CB34A5" w:rsidRDefault="00D81421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</w:rPr>
        <w:tab/>
      </w:r>
      <w:r w:rsidR="002C54A3" w:rsidRPr="00CB34A5">
        <w:rPr>
          <w:rFonts w:ascii="Arial" w:hAnsi="Arial" w:cs="Arial"/>
        </w:rPr>
        <w:tab/>
      </w:r>
      <w:r w:rsidR="002C54A3" w:rsidRPr="00CB34A5">
        <w:rPr>
          <w:rFonts w:ascii="Arial" w:hAnsi="Arial" w:cs="Arial"/>
        </w:rPr>
        <w:tab/>
      </w:r>
      <w:r w:rsidR="002C54A3" w:rsidRPr="00CB34A5">
        <w:rPr>
          <w:rFonts w:ascii="Arial" w:hAnsi="Arial" w:cs="Arial"/>
        </w:rPr>
        <w:tab/>
      </w:r>
    </w:p>
    <w:p w14:paraId="22095EE6" w14:textId="25704DE7" w:rsidR="00CB34A5" w:rsidRDefault="00CB34A5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70997">
        <w:rPr>
          <w:rFonts w:ascii="Arial" w:hAnsi="Arial"/>
          <w:u w:val="single"/>
        </w:rPr>
        <w:t>Semester Hours</w:t>
      </w:r>
      <w:r>
        <w:rPr>
          <w:rFonts w:ascii="Arial" w:hAnsi="Arial"/>
        </w:rPr>
        <w:t>:</w:t>
      </w:r>
      <w:r w:rsidRPr="00A70997">
        <w:rPr>
          <w:rFonts w:ascii="Arial" w:hAnsi="Arial"/>
        </w:rPr>
        <w:t xml:space="preserve"> 3 hours lecture: 48-54 hours 96-108 outside-of-class hours 144-162 total hours</w:t>
      </w:r>
    </w:p>
    <w:p w14:paraId="26BB55BB" w14:textId="77777777" w:rsidR="00CB34A5" w:rsidRPr="00CB34A5" w:rsidRDefault="00CB34A5" w:rsidP="00CB34A5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066D40D1" w14:textId="448D5048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2.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Course Prerequisites</w:t>
      </w:r>
    </w:p>
    <w:p w14:paraId="285C3C30" w14:textId="77777777" w:rsidR="001B7DE5" w:rsidRPr="00CB34A5" w:rsidRDefault="001B7DE5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ab/>
      </w:r>
      <w:r w:rsidR="00D81421" w:rsidRPr="00CB34A5">
        <w:rPr>
          <w:rFonts w:ascii="Arial" w:hAnsi="Arial" w:cs="Arial"/>
        </w:rPr>
        <w:t>None</w:t>
      </w:r>
    </w:p>
    <w:p w14:paraId="757DC1FE" w14:textId="77777777" w:rsidR="001B7DE5" w:rsidRPr="00CB34A5" w:rsidRDefault="001B7DE5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86D85D3" w14:textId="7F702EE5" w:rsidR="001B7DE5" w:rsidRPr="00CB34A5" w:rsidRDefault="001B7DE5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u w:val="single"/>
        </w:rPr>
      </w:pP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Corequisite</w:t>
      </w:r>
    </w:p>
    <w:p w14:paraId="0CB3AE39" w14:textId="4AC75FC6" w:rsidR="00AA2EBE" w:rsidRPr="00CB34A5" w:rsidRDefault="00CB34A5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642F6785" w14:textId="77777777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55729141" w14:textId="39081FF0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Recommended Preparation</w:t>
      </w:r>
    </w:p>
    <w:p w14:paraId="2802E4B6" w14:textId="429DF5E4" w:rsidR="00AA2EBE" w:rsidRPr="00CB34A5" w:rsidRDefault="00B33609" w:rsidP="00CB34A5">
      <w:pPr>
        <w:tabs>
          <w:tab w:val="start" w:pos="-36pt"/>
        </w:tabs>
        <w:suppressAutoHyphens/>
        <w:ind w:firstLine="22.50pt"/>
        <w:rPr>
          <w:rFonts w:ascii="Arial" w:hAnsi="Arial" w:cs="Arial"/>
        </w:rPr>
      </w:pPr>
      <w:r w:rsidRPr="00CB34A5">
        <w:rPr>
          <w:rFonts w:ascii="Arial" w:hAnsi="Arial" w:cs="Arial"/>
        </w:rPr>
        <w:t>None</w:t>
      </w:r>
    </w:p>
    <w:p w14:paraId="40EEF5A2" w14:textId="77777777" w:rsidR="00066515" w:rsidRPr="00CB34A5" w:rsidRDefault="00066515" w:rsidP="00CB34A5">
      <w:pPr>
        <w:tabs>
          <w:tab w:val="start" w:pos="-36pt"/>
        </w:tabs>
        <w:suppressAutoHyphens/>
        <w:ind w:firstLine="22.50pt"/>
        <w:rPr>
          <w:rFonts w:ascii="Arial" w:hAnsi="Arial" w:cs="Arial"/>
        </w:rPr>
      </w:pPr>
    </w:p>
    <w:p w14:paraId="1293B6BC" w14:textId="7167982F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3.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Catalog Description</w:t>
      </w:r>
    </w:p>
    <w:p w14:paraId="47D60E42" w14:textId="7BF88B8C" w:rsidR="00C64418" w:rsidRPr="00CB34A5" w:rsidRDefault="00C64418" w:rsidP="00CB34A5">
      <w:pPr>
        <w:ind w:start="22.50pt"/>
        <w:rPr>
          <w:rFonts w:ascii="Arial" w:hAnsi="Arial" w:cs="Arial"/>
        </w:rPr>
      </w:pPr>
      <w:r w:rsidRPr="00CB34A5">
        <w:rPr>
          <w:rFonts w:ascii="Arial" w:hAnsi="Arial" w:cs="Arial"/>
        </w:rPr>
        <w:t>This course explores the regional, ethnic, cultural, religious, historical,</w:t>
      </w:r>
      <w:r w:rsidR="00B33609" w:rsidRPr="00CB34A5">
        <w:rPr>
          <w:rFonts w:ascii="Arial" w:hAnsi="Arial" w:cs="Arial"/>
        </w:rPr>
        <w:t xml:space="preserve"> geographical,</w:t>
      </w:r>
      <w:r w:rsidRPr="00CB34A5">
        <w:rPr>
          <w:rFonts w:ascii="Arial" w:hAnsi="Arial" w:cs="Arial"/>
        </w:rPr>
        <w:t xml:space="preserve"> and social influences on food patterns, cuisines, and health</w:t>
      </w:r>
      <w:r w:rsidR="00B33609" w:rsidRPr="00CB34A5">
        <w:rPr>
          <w:rFonts w:ascii="Arial" w:hAnsi="Arial" w:cs="Arial"/>
        </w:rPr>
        <w:t>,</w:t>
      </w:r>
      <w:r w:rsidRPr="00CB34A5">
        <w:rPr>
          <w:rFonts w:ascii="Arial" w:hAnsi="Arial" w:cs="Arial"/>
        </w:rPr>
        <w:t xml:space="preserve"> as well as how food is viewed as an expression of cultural </w:t>
      </w:r>
      <w:r w:rsidR="00B33609" w:rsidRPr="00CB34A5">
        <w:rPr>
          <w:rFonts w:ascii="Arial" w:hAnsi="Arial" w:cs="Arial"/>
        </w:rPr>
        <w:t xml:space="preserve">identity and </w:t>
      </w:r>
      <w:r w:rsidRPr="00CB34A5">
        <w:rPr>
          <w:rFonts w:ascii="Arial" w:hAnsi="Arial" w:cs="Arial"/>
        </w:rPr>
        <w:t xml:space="preserve">diversity. An overview of </w:t>
      </w:r>
      <w:r w:rsidR="00B33609" w:rsidRPr="00CB34A5">
        <w:rPr>
          <w:rFonts w:ascii="Arial" w:hAnsi="Arial" w:cs="Arial"/>
        </w:rPr>
        <w:t xml:space="preserve">nutrition-related health disparities and inequities </w:t>
      </w:r>
      <w:r w:rsidRPr="00CB34A5">
        <w:rPr>
          <w:rFonts w:ascii="Arial" w:hAnsi="Arial" w:cs="Arial"/>
        </w:rPr>
        <w:t xml:space="preserve">  </w:t>
      </w:r>
      <w:r w:rsidR="00B33609" w:rsidRPr="00CB34A5">
        <w:rPr>
          <w:rFonts w:ascii="Arial" w:hAnsi="Arial" w:cs="Arial"/>
        </w:rPr>
        <w:t xml:space="preserve">within racial and </w:t>
      </w:r>
      <w:r w:rsidRPr="00CB34A5">
        <w:rPr>
          <w:rFonts w:ascii="Arial" w:hAnsi="Arial" w:cs="Arial"/>
        </w:rPr>
        <w:t xml:space="preserve">ethnic </w:t>
      </w:r>
      <w:r w:rsidR="00066515" w:rsidRPr="00CB34A5">
        <w:rPr>
          <w:rFonts w:ascii="Arial" w:hAnsi="Arial" w:cs="Arial"/>
        </w:rPr>
        <w:t>groups is</w:t>
      </w:r>
      <w:r w:rsidRPr="00CB34A5">
        <w:rPr>
          <w:rFonts w:ascii="Arial" w:hAnsi="Arial" w:cs="Arial"/>
        </w:rPr>
        <w:t xml:space="preserve"> discussed and </w:t>
      </w:r>
      <w:r w:rsidR="00066515" w:rsidRPr="00CB34A5">
        <w:rPr>
          <w:rFonts w:ascii="Arial" w:hAnsi="Arial" w:cs="Arial"/>
        </w:rPr>
        <w:t>assessed.</w:t>
      </w:r>
      <w:r w:rsidRPr="00CB34A5">
        <w:rPr>
          <w:rFonts w:ascii="Arial" w:hAnsi="Arial" w:cs="Arial"/>
        </w:rPr>
        <w:t xml:space="preserve"> Also examined are traditional foods, food availability, </w:t>
      </w:r>
      <w:r w:rsidR="00B33609" w:rsidRPr="00CB34A5">
        <w:rPr>
          <w:rFonts w:ascii="Arial" w:hAnsi="Arial" w:cs="Arial"/>
        </w:rPr>
        <w:t xml:space="preserve">and </w:t>
      </w:r>
      <w:r w:rsidRPr="00CB34A5">
        <w:rPr>
          <w:rFonts w:ascii="Arial" w:hAnsi="Arial" w:cs="Arial"/>
        </w:rPr>
        <w:t>global food issues, s.  Connections are drawn between major historical events and how and why these events affected and defined the culinary traditions of different societies</w:t>
      </w:r>
      <w:r w:rsidR="00494E79" w:rsidRPr="00CB34A5">
        <w:rPr>
          <w:rFonts w:ascii="Arial" w:hAnsi="Arial" w:cs="Arial"/>
        </w:rPr>
        <w:t>.</w:t>
      </w:r>
      <w:r w:rsidRPr="00CB34A5">
        <w:rPr>
          <w:rFonts w:ascii="Arial" w:hAnsi="Arial" w:cs="Arial"/>
        </w:rPr>
        <w:t xml:space="preserve"> </w:t>
      </w:r>
      <w:r w:rsidR="00B33609" w:rsidRPr="00CB34A5">
        <w:rPr>
          <w:rFonts w:ascii="Arial" w:hAnsi="Arial" w:cs="Arial"/>
        </w:rPr>
        <w:t xml:space="preserve"> Issues of diversity, equity and inclusion within the nutrition and dietetics profession are also discussed.</w:t>
      </w:r>
    </w:p>
    <w:p w14:paraId="79EDCA26" w14:textId="77777777" w:rsidR="00AA2EBE" w:rsidRPr="00CB34A5" w:rsidRDefault="00AA2EBE" w:rsidP="00CB34A5">
      <w:pPr>
        <w:rPr>
          <w:rFonts w:ascii="Arial" w:hAnsi="Arial" w:cs="Arial"/>
        </w:rPr>
      </w:pPr>
    </w:p>
    <w:p w14:paraId="3364CD27" w14:textId="72760A5D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4.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Course Objectives</w:t>
      </w:r>
    </w:p>
    <w:p w14:paraId="3D1F1C65" w14:textId="77777777" w:rsidR="00113710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ab/>
        <w:t>The student will:</w:t>
      </w:r>
    </w:p>
    <w:p w14:paraId="6D91369D" w14:textId="77777777" w:rsidR="00AA2EBE" w:rsidRPr="00CB34A5" w:rsidRDefault="00AA2EBE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22.20pt"/>
        <w:rPr>
          <w:rFonts w:ascii="Arial" w:hAnsi="Arial" w:cs="Arial"/>
        </w:rPr>
      </w:pPr>
      <w:r w:rsidRPr="00CB34A5">
        <w:rPr>
          <w:rFonts w:ascii="Arial" w:hAnsi="Arial" w:cs="Arial"/>
        </w:rPr>
        <w:t>a.</w:t>
      </w:r>
      <w:r w:rsidRPr="00CB34A5">
        <w:rPr>
          <w:rFonts w:ascii="Arial" w:hAnsi="Arial" w:cs="Arial"/>
        </w:rPr>
        <w:tab/>
      </w:r>
      <w:r w:rsidR="00113710" w:rsidRPr="00CB34A5">
        <w:rPr>
          <w:rFonts w:ascii="Arial" w:hAnsi="Arial" w:cs="Arial"/>
        </w:rPr>
        <w:t>Differentiate between health beliefs and practices of various cultural groups</w:t>
      </w:r>
      <w:r w:rsidRPr="00CB34A5">
        <w:rPr>
          <w:rFonts w:ascii="Arial" w:hAnsi="Arial" w:cs="Arial"/>
        </w:rPr>
        <w:t>.</w:t>
      </w:r>
    </w:p>
    <w:p w14:paraId="76E922C3" w14:textId="5831EEF3" w:rsidR="00113710" w:rsidRPr="00CB34A5" w:rsidRDefault="00AA2EBE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CB34A5">
        <w:rPr>
          <w:rFonts w:ascii="Arial" w:hAnsi="Arial" w:cs="Arial"/>
        </w:rPr>
        <w:tab/>
        <w:t>b.</w:t>
      </w:r>
      <w:r w:rsidRPr="00CB34A5">
        <w:rPr>
          <w:rFonts w:ascii="Arial" w:hAnsi="Arial" w:cs="Arial"/>
        </w:rPr>
        <w:tab/>
      </w:r>
      <w:r w:rsidR="00113710" w:rsidRPr="00CB34A5">
        <w:rPr>
          <w:rFonts w:ascii="Arial" w:hAnsi="Arial" w:cs="Arial"/>
        </w:rPr>
        <w:t xml:space="preserve">Evaluate </w:t>
      </w:r>
      <w:r w:rsidR="0071566C" w:rsidRPr="00CB34A5">
        <w:rPr>
          <w:rFonts w:ascii="Arial" w:hAnsi="Arial" w:cs="Arial"/>
        </w:rPr>
        <w:t xml:space="preserve">one’s </w:t>
      </w:r>
      <w:r w:rsidR="00113710" w:rsidRPr="00CB34A5">
        <w:rPr>
          <w:rFonts w:ascii="Arial" w:hAnsi="Arial" w:cs="Arial"/>
        </w:rPr>
        <w:t>own di</w:t>
      </w:r>
      <w:r w:rsidR="0071566C" w:rsidRPr="00CB34A5">
        <w:rPr>
          <w:rFonts w:ascii="Arial" w:hAnsi="Arial" w:cs="Arial"/>
        </w:rPr>
        <w:t xml:space="preserve">etary practice and food habits within their own cultural </w:t>
      </w:r>
      <w:r w:rsidR="00066515" w:rsidRPr="00CB34A5">
        <w:rPr>
          <w:rFonts w:ascii="Arial" w:hAnsi="Arial" w:cs="Arial"/>
        </w:rPr>
        <w:t>context.</w:t>
      </w:r>
      <w:r w:rsidR="0071566C" w:rsidRPr="00CB34A5">
        <w:rPr>
          <w:rFonts w:ascii="Arial" w:hAnsi="Arial" w:cs="Arial"/>
        </w:rPr>
        <w:t xml:space="preserve"> </w:t>
      </w:r>
    </w:p>
    <w:p w14:paraId="68E78B3F" w14:textId="77777777" w:rsidR="00113710" w:rsidRPr="00CB34A5" w:rsidRDefault="00113710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CB34A5">
        <w:rPr>
          <w:rFonts w:ascii="Arial" w:hAnsi="Arial" w:cs="Arial"/>
        </w:rPr>
        <w:tab/>
      </w:r>
      <w:r w:rsidR="00AA2EBE" w:rsidRPr="00CB34A5">
        <w:rPr>
          <w:rFonts w:ascii="Arial" w:hAnsi="Arial" w:cs="Arial"/>
        </w:rPr>
        <w:t>c.</w:t>
      </w:r>
      <w:r w:rsidR="00AA2EBE" w:rsidRPr="00CB34A5">
        <w:rPr>
          <w:rFonts w:ascii="Arial" w:hAnsi="Arial" w:cs="Arial"/>
        </w:rPr>
        <w:tab/>
      </w:r>
      <w:r w:rsidR="00BD62C7" w:rsidRPr="00CB34A5">
        <w:rPr>
          <w:rFonts w:ascii="Arial" w:hAnsi="Arial" w:cs="Arial"/>
        </w:rPr>
        <w:t>Compare</w:t>
      </w:r>
      <w:r w:rsidRPr="00CB34A5">
        <w:rPr>
          <w:rFonts w:ascii="Arial" w:hAnsi="Arial" w:cs="Arial"/>
        </w:rPr>
        <w:t xml:space="preserve"> dietary practices and food habits of different ethnic, religious and regional groups</w:t>
      </w:r>
      <w:r w:rsidR="0071566C" w:rsidRPr="00CB34A5">
        <w:rPr>
          <w:rFonts w:ascii="Arial" w:hAnsi="Arial" w:cs="Arial"/>
        </w:rPr>
        <w:t>.</w:t>
      </w:r>
    </w:p>
    <w:p w14:paraId="15D5EC32" w14:textId="77777777" w:rsidR="00AA2EBE" w:rsidRPr="00CB34A5" w:rsidRDefault="00AA2EBE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CB34A5">
        <w:rPr>
          <w:rFonts w:ascii="Arial" w:hAnsi="Arial" w:cs="Arial"/>
        </w:rPr>
        <w:tab/>
        <w:t>d.</w:t>
      </w:r>
      <w:r w:rsidRPr="00CB34A5">
        <w:rPr>
          <w:rFonts w:ascii="Arial" w:hAnsi="Arial" w:cs="Arial"/>
        </w:rPr>
        <w:tab/>
      </w:r>
      <w:r w:rsidR="00BD62C7" w:rsidRPr="00CB34A5">
        <w:rPr>
          <w:rFonts w:ascii="Arial" w:hAnsi="Arial" w:cs="Arial"/>
        </w:rPr>
        <w:t>Summarize</w:t>
      </w:r>
      <w:r w:rsidR="001476D3" w:rsidRPr="00CB34A5">
        <w:rPr>
          <w:rFonts w:ascii="Arial" w:hAnsi="Arial" w:cs="Arial"/>
        </w:rPr>
        <w:t xml:space="preserve"> how cultural </w:t>
      </w:r>
      <w:r w:rsidR="004D455C" w:rsidRPr="00CB34A5">
        <w:rPr>
          <w:rFonts w:ascii="Arial" w:hAnsi="Arial" w:cs="Arial"/>
        </w:rPr>
        <w:t xml:space="preserve">understanding </w:t>
      </w:r>
      <w:r w:rsidR="001476D3" w:rsidRPr="00CB34A5">
        <w:rPr>
          <w:rFonts w:ascii="Arial" w:hAnsi="Arial" w:cs="Arial"/>
        </w:rPr>
        <w:t>may alter menu planning or nutrition education for individuals or groups</w:t>
      </w:r>
      <w:r w:rsidR="0071566C" w:rsidRPr="00CB34A5">
        <w:rPr>
          <w:rFonts w:ascii="Arial" w:hAnsi="Arial" w:cs="Arial"/>
        </w:rPr>
        <w:t>.</w:t>
      </w:r>
    </w:p>
    <w:p w14:paraId="4AD2FAC0" w14:textId="77777777" w:rsidR="00AA2EBE" w:rsidRPr="00CB34A5" w:rsidRDefault="00AA2EBE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CB34A5">
        <w:rPr>
          <w:rFonts w:ascii="Arial" w:hAnsi="Arial" w:cs="Arial"/>
        </w:rPr>
        <w:tab/>
        <w:t>e.</w:t>
      </w:r>
      <w:r w:rsidRPr="00CB34A5">
        <w:rPr>
          <w:rFonts w:ascii="Arial" w:hAnsi="Arial" w:cs="Arial"/>
        </w:rPr>
        <w:tab/>
      </w:r>
      <w:r w:rsidR="00BD62C7" w:rsidRPr="00CB34A5">
        <w:rPr>
          <w:rFonts w:ascii="Arial" w:hAnsi="Arial" w:cs="Arial"/>
        </w:rPr>
        <w:t>Analyze</w:t>
      </w:r>
      <w:r w:rsidR="004D455C" w:rsidRPr="00CB34A5">
        <w:rPr>
          <w:rFonts w:ascii="Arial" w:hAnsi="Arial" w:cs="Arial"/>
        </w:rPr>
        <w:t xml:space="preserve"> factors that influence dietary patterns</w:t>
      </w:r>
      <w:r w:rsidR="00A36E21" w:rsidRPr="00CB34A5">
        <w:rPr>
          <w:rFonts w:ascii="Arial" w:hAnsi="Arial" w:cs="Arial"/>
        </w:rPr>
        <w:t>.</w:t>
      </w:r>
    </w:p>
    <w:p w14:paraId="24804E44" w14:textId="4229B292" w:rsidR="0083441C" w:rsidRPr="00CB34A5" w:rsidRDefault="00AA2EBE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 w:hanging="40.50pt"/>
        <w:rPr>
          <w:rFonts w:ascii="Arial" w:hAnsi="Arial" w:cs="Arial"/>
        </w:rPr>
      </w:pPr>
      <w:r w:rsidRPr="00CB34A5">
        <w:rPr>
          <w:rFonts w:ascii="Arial" w:hAnsi="Arial" w:cs="Arial"/>
        </w:rPr>
        <w:tab/>
        <w:t>f.</w:t>
      </w:r>
      <w:r w:rsidRPr="00CB34A5">
        <w:rPr>
          <w:rFonts w:ascii="Arial" w:hAnsi="Arial" w:cs="Arial"/>
        </w:rPr>
        <w:tab/>
      </w:r>
      <w:r w:rsidR="0083441C" w:rsidRPr="00CB34A5">
        <w:rPr>
          <w:rFonts w:ascii="Arial" w:hAnsi="Arial" w:cs="Arial"/>
        </w:rPr>
        <w:t xml:space="preserve">Examine potential biases within the healthcare system, and how issues of diversity, equity and inclusion may </w:t>
      </w:r>
      <w:r w:rsidR="0014161A" w:rsidRPr="00CB34A5">
        <w:rPr>
          <w:rFonts w:ascii="Arial" w:hAnsi="Arial" w:cs="Arial"/>
        </w:rPr>
        <w:t>affect</w:t>
      </w:r>
      <w:r w:rsidR="0083441C" w:rsidRPr="00CB34A5">
        <w:rPr>
          <w:rFonts w:ascii="Arial" w:hAnsi="Arial" w:cs="Arial"/>
        </w:rPr>
        <w:t xml:space="preserve"> </w:t>
      </w:r>
      <w:r w:rsidR="004D455C" w:rsidRPr="00CB34A5">
        <w:rPr>
          <w:rFonts w:ascii="Arial" w:hAnsi="Arial" w:cs="Arial"/>
        </w:rPr>
        <w:t>professional practice</w:t>
      </w:r>
      <w:r w:rsidR="0083441C" w:rsidRPr="00CB34A5">
        <w:rPr>
          <w:rFonts w:ascii="Arial" w:hAnsi="Arial" w:cs="Arial"/>
        </w:rPr>
        <w:t xml:space="preserve"> within nutrition and dietetics</w:t>
      </w:r>
      <w:r w:rsidR="0071566C" w:rsidRPr="00CB34A5">
        <w:rPr>
          <w:rFonts w:ascii="Arial" w:hAnsi="Arial" w:cs="Arial"/>
        </w:rPr>
        <w:t>.</w:t>
      </w:r>
    </w:p>
    <w:p w14:paraId="32619982" w14:textId="77777777" w:rsidR="00AA2EBE" w:rsidRPr="00CB34A5" w:rsidRDefault="00AA2EBE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</w:p>
    <w:p w14:paraId="0298872B" w14:textId="431FFBDA" w:rsidR="00C5424A" w:rsidRPr="00CB34A5" w:rsidRDefault="00C5424A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5.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Instructional Facilities</w:t>
      </w:r>
    </w:p>
    <w:p w14:paraId="30862276" w14:textId="77777777" w:rsidR="00C5424A" w:rsidRPr="00CB34A5" w:rsidRDefault="00C5424A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highlight w:val="yellow"/>
        </w:rPr>
      </w:pPr>
      <w:r w:rsidRPr="00CB34A5">
        <w:rPr>
          <w:rFonts w:ascii="Arial" w:hAnsi="Arial" w:cs="Arial"/>
        </w:rPr>
        <w:tab/>
      </w:r>
      <w:r w:rsidR="00567E45" w:rsidRPr="00CB34A5">
        <w:rPr>
          <w:rFonts w:ascii="Arial" w:hAnsi="Arial" w:cs="Arial"/>
        </w:rPr>
        <w:t xml:space="preserve">Standard </w:t>
      </w:r>
      <w:r w:rsidR="000E11B0" w:rsidRPr="00CB34A5">
        <w:rPr>
          <w:rFonts w:ascii="Arial" w:hAnsi="Arial" w:cs="Arial"/>
        </w:rPr>
        <w:t>c</w:t>
      </w:r>
      <w:r w:rsidRPr="00CB34A5">
        <w:rPr>
          <w:rFonts w:ascii="Arial" w:hAnsi="Arial" w:cs="Arial"/>
        </w:rPr>
        <w:t>lassroom</w:t>
      </w:r>
    </w:p>
    <w:p w14:paraId="24E4D84C" w14:textId="77777777" w:rsidR="000E11B0" w:rsidRPr="00CB34A5" w:rsidRDefault="000E11B0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1A2C277C" w14:textId="6A5AB198" w:rsidR="000E11B0" w:rsidRPr="00CB34A5" w:rsidRDefault="000E11B0" w:rsidP="00CB34A5">
      <w:pPr>
        <w:tabs>
          <w:tab w:val="start" w:pos="4.5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.50pt"/>
        <w:rPr>
          <w:rFonts w:ascii="Arial" w:hAnsi="Arial" w:cs="Arial"/>
        </w:rPr>
      </w:pPr>
      <w:r w:rsidRPr="00CB34A5">
        <w:rPr>
          <w:rFonts w:ascii="Arial" w:hAnsi="Arial" w:cs="Arial"/>
        </w:rPr>
        <w:t>6.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Special Materials Required of Student</w:t>
      </w:r>
    </w:p>
    <w:p w14:paraId="2AF38176" w14:textId="77777777" w:rsidR="000E11B0" w:rsidRPr="00CB34A5" w:rsidRDefault="000E11B0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ab/>
        <w:t>Electronic storage media.</w:t>
      </w:r>
    </w:p>
    <w:p w14:paraId="5ABA554C" w14:textId="77777777" w:rsidR="006B5142" w:rsidRPr="00CB34A5" w:rsidRDefault="006B5142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0EF4ECA9" w14:textId="2BA8C554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  <w:highlight w:val="yellow"/>
        </w:rPr>
      </w:pPr>
      <w:r w:rsidRPr="00CB34A5">
        <w:rPr>
          <w:rFonts w:ascii="Arial" w:hAnsi="Arial" w:cs="Arial"/>
        </w:rPr>
        <w:t>7.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Course Content</w:t>
      </w:r>
    </w:p>
    <w:p w14:paraId="6527CD0F" w14:textId="77777777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Comprehensive cultural food habits, flavor principles, meal patterns and meal cycles. </w:t>
      </w:r>
    </w:p>
    <w:p w14:paraId="42F2A518" w14:textId="77777777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Nutrition and food habits, food availability, consumer food choice model, intercultural nutrition. </w:t>
      </w:r>
    </w:p>
    <w:p w14:paraId="71B47217" w14:textId="77777777" w:rsidR="001878C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Traditional health beliefs and practices. </w:t>
      </w:r>
    </w:p>
    <w:p w14:paraId="3289DD88" w14:textId="32B5F21A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Cultural definitions of health, disease, </w:t>
      </w:r>
      <w:r w:rsidR="00066515" w:rsidRPr="00CB34A5">
        <w:rPr>
          <w:rFonts w:ascii="Arial" w:hAnsi="Arial" w:cs="Arial"/>
        </w:rPr>
        <w:t>illness,</w:t>
      </w:r>
      <w:r w:rsidRPr="00CB34A5">
        <w:rPr>
          <w:rFonts w:ascii="Arial" w:hAnsi="Arial" w:cs="Arial"/>
        </w:rPr>
        <w:t xml:space="preserve"> and sickness, </w:t>
      </w:r>
    </w:p>
    <w:p w14:paraId="6E0489F0" w14:textId="62D580DF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Intercultural communication concepts and </w:t>
      </w:r>
      <w:r w:rsidR="00066515" w:rsidRPr="00CB34A5">
        <w:rPr>
          <w:rFonts w:ascii="Arial" w:hAnsi="Arial" w:cs="Arial"/>
        </w:rPr>
        <w:t>challenges, role</w:t>
      </w:r>
      <w:r w:rsidRPr="00CB34A5">
        <w:rPr>
          <w:rFonts w:ascii="Arial" w:hAnsi="Arial" w:cs="Arial"/>
        </w:rPr>
        <w:t xml:space="preserve"> of communication in healthcare, intercultural nutrition education. </w:t>
      </w:r>
    </w:p>
    <w:p w14:paraId="3F2CACBB" w14:textId="7528B374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Food and religion, including western (Christianity, </w:t>
      </w:r>
      <w:r w:rsidR="00066515" w:rsidRPr="00CB34A5">
        <w:rPr>
          <w:rFonts w:ascii="Arial" w:hAnsi="Arial" w:cs="Arial"/>
        </w:rPr>
        <w:t>Judaism,</w:t>
      </w:r>
      <w:r w:rsidRPr="00CB34A5">
        <w:rPr>
          <w:rFonts w:ascii="Arial" w:hAnsi="Arial" w:cs="Arial"/>
        </w:rPr>
        <w:t xml:space="preserve"> and Islam) and eastern religions (Hinduism</w:t>
      </w:r>
      <w:r w:rsidR="000E11B0" w:rsidRPr="00CB34A5">
        <w:rPr>
          <w:rFonts w:ascii="Arial" w:hAnsi="Arial" w:cs="Arial"/>
        </w:rPr>
        <w:t xml:space="preserve"> </w:t>
      </w:r>
      <w:r w:rsidRPr="00CB34A5">
        <w:rPr>
          <w:rFonts w:ascii="Arial" w:hAnsi="Arial" w:cs="Arial"/>
        </w:rPr>
        <w:t xml:space="preserve">and Buddhism). </w:t>
      </w:r>
    </w:p>
    <w:p w14:paraId="2FEB552E" w14:textId="5958B21E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>Cultural views on food, including Native Americans, North</w:t>
      </w:r>
      <w:r w:rsidR="000E11B0" w:rsidRPr="00CB34A5">
        <w:rPr>
          <w:rFonts w:ascii="Arial" w:hAnsi="Arial" w:cs="Arial"/>
        </w:rPr>
        <w:t xml:space="preserve">ern/Southern/Central Europeans, </w:t>
      </w:r>
      <w:r w:rsidRPr="00CB34A5">
        <w:rPr>
          <w:rFonts w:ascii="Arial" w:hAnsi="Arial" w:cs="Arial"/>
        </w:rPr>
        <w:t>Scandinavians,</w:t>
      </w:r>
      <w:r w:rsidR="00AE374A" w:rsidRPr="00CB34A5">
        <w:rPr>
          <w:rFonts w:ascii="Arial" w:hAnsi="Arial" w:cs="Arial"/>
        </w:rPr>
        <w:t xml:space="preserve"> </w:t>
      </w:r>
      <w:r w:rsidRPr="00CB34A5">
        <w:rPr>
          <w:rFonts w:ascii="Arial" w:hAnsi="Arial" w:cs="Arial"/>
        </w:rPr>
        <w:t xml:space="preserve">Africans, Mexicans, Central Americans, Caribbean Islanders, South Americans, East Asians, Southeast Asians, Pacific Islanders, South Asians, Middle </w:t>
      </w:r>
      <w:r w:rsidR="00066515" w:rsidRPr="00CB34A5">
        <w:rPr>
          <w:rFonts w:ascii="Arial" w:hAnsi="Arial" w:cs="Arial"/>
        </w:rPr>
        <w:t>Easterners,</w:t>
      </w:r>
      <w:r w:rsidRPr="00CB34A5">
        <w:rPr>
          <w:rFonts w:ascii="Arial" w:hAnsi="Arial" w:cs="Arial"/>
        </w:rPr>
        <w:t xml:space="preserve"> and regional Americans. </w:t>
      </w:r>
    </w:p>
    <w:p w14:paraId="722F97FB" w14:textId="249ADF6D" w:rsidR="000C7E1B" w:rsidRPr="00CB34A5" w:rsidRDefault="000C7E1B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>Food and its interaction with society and culture</w:t>
      </w:r>
      <w:r w:rsidR="0083441C" w:rsidRPr="00CB34A5">
        <w:rPr>
          <w:rFonts w:ascii="Arial" w:hAnsi="Arial" w:cs="Arial"/>
        </w:rPr>
        <w:t xml:space="preserve"> both globally and locally</w:t>
      </w:r>
      <w:r w:rsidRPr="00CB34A5">
        <w:rPr>
          <w:rFonts w:ascii="Arial" w:hAnsi="Arial" w:cs="Arial"/>
        </w:rPr>
        <w:t xml:space="preserve">  </w:t>
      </w:r>
    </w:p>
    <w:p w14:paraId="6F6F24B2" w14:textId="3D8DC06E" w:rsidR="00AA2EBE" w:rsidRPr="00CB34A5" w:rsidRDefault="0083441C" w:rsidP="00CB34A5">
      <w:pPr>
        <w:numPr>
          <w:ilvl w:val="0"/>
          <w:numId w:val="5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>Consequences of nutrition-related disparities and inequities on health outcomes within minoritized groups.</w:t>
      </w:r>
    </w:p>
    <w:p w14:paraId="4358BD6F" w14:textId="6005B9CD" w:rsidR="00AA2EBE" w:rsidRPr="00CB34A5" w:rsidRDefault="00AA2EBE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8.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Method of Instruction</w:t>
      </w:r>
    </w:p>
    <w:p w14:paraId="32CD6F39" w14:textId="77777777" w:rsidR="00DC4DE0" w:rsidRPr="00CB34A5" w:rsidRDefault="00AA2EBE" w:rsidP="00CB34A5">
      <w:pPr>
        <w:pStyle w:val="ListParagraph"/>
        <w:numPr>
          <w:ilvl w:val="0"/>
          <w:numId w:val="1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Lecture </w:t>
      </w:r>
    </w:p>
    <w:p w14:paraId="3E682131" w14:textId="6C939019" w:rsidR="00AA2EBE" w:rsidRPr="00CB34A5" w:rsidRDefault="00DC4DE0" w:rsidP="00CB34A5">
      <w:pPr>
        <w:pStyle w:val="ListParagraph"/>
        <w:numPr>
          <w:ilvl w:val="0"/>
          <w:numId w:val="1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>G</w:t>
      </w:r>
      <w:r w:rsidR="00AA2EBE" w:rsidRPr="00CB34A5">
        <w:rPr>
          <w:rFonts w:ascii="Arial" w:hAnsi="Arial" w:cs="Arial"/>
        </w:rPr>
        <w:t>roup discussions.</w:t>
      </w:r>
    </w:p>
    <w:p w14:paraId="740BF9A1" w14:textId="1C0F7622" w:rsidR="00DC4DE0" w:rsidRPr="00CB34A5" w:rsidRDefault="00DC4DE0" w:rsidP="00CB34A5">
      <w:pPr>
        <w:pStyle w:val="ListParagraph"/>
        <w:numPr>
          <w:ilvl w:val="0"/>
          <w:numId w:val="1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>Multimedia presentations</w:t>
      </w:r>
    </w:p>
    <w:p w14:paraId="3847F746" w14:textId="1833BA50" w:rsidR="00DC4DE0" w:rsidRPr="00CB34A5" w:rsidRDefault="00DC4DE0" w:rsidP="00CB34A5">
      <w:pPr>
        <w:pStyle w:val="ListParagraph"/>
        <w:numPr>
          <w:ilvl w:val="0"/>
          <w:numId w:val="1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>Group presentations</w:t>
      </w:r>
    </w:p>
    <w:p w14:paraId="137F5F3D" w14:textId="15CAE78F" w:rsidR="0014161A" w:rsidRPr="00CB34A5" w:rsidRDefault="0014161A" w:rsidP="00CB34A5">
      <w:pPr>
        <w:pStyle w:val="ListParagraph"/>
        <w:numPr>
          <w:ilvl w:val="0"/>
          <w:numId w:val="11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>Field work / field trip (ex: ethnic / international grocery store or restaurant)</w:t>
      </w:r>
    </w:p>
    <w:p w14:paraId="3BCE34C9" w14:textId="77777777" w:rsidR="000E11B0" w:rsidRPr="00CB34A5" w:rsidRDefault="000E11B0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  <w:strike/>
        </w:rPr>
      </w:pPr>
    </w:p>
    <w:p w14:paraId="56102AAC" w14:textId="7B0461F0" w:rsidR="00C5424A" w:rsidRPr="00CB34A5" w:rsidRDefault="00C5424A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9.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Methods of Evaluating Student Performance</w:t>
      </w:r>
    </w:p>
    <w:p w14:paraId="4541F581" w14:textId="77777777" w:rsidR="002566B9" w:rsidRPr="00CB34A5" w:rsidRDefault="002566B9" w:rsidP="00CB34A5">
      <w:pPr>
        <w:pStyle w:val="NormalWeb"/>
        <w:numPr>
          <w:ilvl w:val="0"/>
          <w:numId w:val="8"/>
        </w:numPr>
        <w:tabs>
          <w:tab w:val="start" w:pos="40.50pt"/>
        </w:tabs>
        <w:spacing w:before="0pt" w:beforeAutospacing="0" w:after="0pt" w:afterAutospacing="0"/>
        <w:ind w:start="45pt" w:hanging="22.50pt"/>
        <w:rPr>
          <w:rFonts w:ascii="Arial" w:hAnsi="Arial" w:cs="Arial"/>
          <w:sz w:val="20"/>
          <w:szCs w:val="20"/>
        </w:rPr>
      </w:pPr>
      <w:r w:rsidRPr="00CB34A5">
        <w:rPr>
          <w:rFonts w:ascii="Arial" w:hAnsi="Arial" w:cs="Arial"/>
          <w:sz w:val="20"/>
          <w:szCs w:val="20"/>
        </w:rPr>
        <w:t xml:space="preserve">Periodic quizzes and examinations and final examination including both objective and essay questions. </w:t>
      </w:r>
    </w:p>
    <w:p w14:paraId="0E743AB8" w14:textId="77777777" w:rsidR="002566B9" w:rsidRPr="00CB34A5" w:rsidRDefault="002566B9" w:rsidP="00CB34A5">
      <w:pPr>
        <w:pStyle w:val="NormalWeb"/>
        <w:numPr>
          <w:ilvl w:val="0"/>
          <w:numId w:val="8"/>
        </w:numPr>
        <w:tabs>
          <w:tab w:val="start" w:pos="40.50pt"/>
        </w:tabs>
        <w:spacing w:before="0pt" w:beforeAutospacing="0" w:after="0pt" w:afterAutospacing="0"/>
        <w:ind w:start="40.50pt"/>
        <w:rPr>
          <w:rFonts w:ascii="Arial" w:hAnsi="Arial" w:cs="Arial"/>
          <w:sz w:val="20"/>
          <w:szCs w:val="20"/>
        </w:rPr>
      </w:pPr>
      <w:r w:rsidRPr="00CB34A5">
        <w:rPr>
          <w:rFonts w:ascii="Arial" w:hAnsi="Arial" w:cs="Arial"/>
          <w:sz w:val="20"/>
          <w:szCs w:val="20"/>
        </w:rPr>
        <w:t>Written assignments on cultural nutrition topics</w:t>
      </w:r>
      <w:r w:rsidR="00494E79" w:rsidRPr="00CB34A5">
        <w:rPr>
          <w:rFonts w:ascii="Arial" w:hAnsi="Arial" w:cs="Arial"/>
          <w:sz w:val="20"/>
          <w:szCs w:val="20"/>
        </w:rPr>
        <w:t>, for example, students will evaluate their own traditional</w:t>
      </w:r>
      <w:r w:rsidR="00494E79" w:rsidRPr="00CB34A5">
        <w:rPr>
          <w:rFonts w:ascii="Arial" w:hAnsi="Arial" w:cs="Arial"/>
          <w:b/>
          <w:sz w:val="20"/>
          <w:szCs w:val="20"/>
        </w:rPr>
        <w:t xml:space="preserve"> </w:t>
      </w:r>
      <w:r w:rsidR="00494E79" w:rsidRPr="00CB34A5">
        <w:rPr>
          <w:rFonts w:ascii="Arial" w:hAnsi="Arial" w:cs="Arial"/>
          <w:sz w:val="20"/>
          <w:szCs w:val="20"/>
        </w:rPr>
        <w:t xml:space="preserve">health beliefs and practices and examine how these beliefs are culturally defined.   </w:t>
      </w:r>
    </w:p>
    <w:p w14:paraId="1BFD6B0E" w14:textId="77777777" w:rsidR="002566B9" w:rsidRPr="00CB34A5" w:rsidRDefault="002566B9" w:rsidP="00CB34A5">
      <w:pPr>
        <w:pStyle w:val="NormalWeb"/>
        <w:numPr>
          <w:ilvl w:val="0"/>
          <w:numId w:val="8"/>
        </w:numPr>
        <w:tabs>
          <w:tab w:val="start" w:pos="40.50pt"/>
        </w:tabs>
        <w:spacing w:before="0pt" w:beforeAutospacing="0" w:after="0pt" w:afterAutospacing="0"/>
        <w:ind w:start="40.50pt"/>
        <w:rPr>
          <w:rFonts w:ascii="Arial" w:hAnsi="Arial" w:cs="Arial"/>
          <w:sz w:val="20"/>
          <w:szCs w:val="20"/>
        </w:rPr>
      </w:pPr>
      <w:r w:rsidRPr="00CB34A5">
        <w:rPr>
          <w:rFonts w:ascii="Arial" w:hAnsi="Arial" w:cs="Arial"/>
          <w:sz w:val="20"/>
          <w:szCs w:val="20"/>
        </w:rPr>
        <w:t>Cultural food project</w:t>
      </w:r>
      <w:r w:rsidR="00567E45" w:rsidRPr="00CB34A5">
        <w:rPr>
          <w:rFonts w:ascii="Arial" w:hAnsi="Arial" w:cs="Arial"/>
          <w:sz w:val="20"/>
          <w:szCs w:val="20"/>
        </w:rPr>
        <w:t xml:space="preserve"> exploring various aspect</w:t>
      </w:r>
      <w:r w:rsidR="00494E79" w:rsidRPr="00CB34A5">
        <w:rPr>
          <w:rFonts w:ascii="Arial" w:hAnsi="Arial" w:cs="Arial"/>
          <w:sz w:val="20"/>
          <w:szCs w:val="20"/>
        </w:rPr>
        <w:t>s</w:t>
      </w:r>
      <w:r w:rsidR="00567E45" w:rsidRPr="00CB34A5">
        <w:rPr>
          <w:rFonts w:ascii="Arial" w:hAnsi="Arial" w:cs="Arial"/>
          <w:sz w:val="20"/>
          <w:szCs w:val="20"/>
        </w:rPr>
        <w:t xml:space="preserve"> of food culture in an assigned country</w:t>
      </w:r>
      <w:r w:rsidR="00494E79" w:rsidRPr="00CB34A5">
        <w:rPr>
          <w:rFonts w:ascii="Arial" w:hAnsi="Arial" w:cs="Arial"/>
          <w:sz w:val="20"/>
          <w:szCs w:val="20"/>
        </w:rPr>
        <w:t xml:space="preserve"> such as meal patterns and meal cycles, the influence of religion on food choices, food availability and traditional health beliefs</w:t>
      </w:r>
      <w:r w:rsidR="00567E45" w:rsidRPr="00CB34A5">
        <w:rPr>
          <w:rFonts w:ascii="Arial" w:hAnsi="Arial" w:cs="Arial"/>
          <w:sz w:val="20"/>
          <w:szCs w:val="20"/>
        </w:rPr>
        <w:t>.</w:t>
      </w:r>
    </w:p>
    <w:p w14:paraId="6400B321" w14:textId="77777777" w:rsidR="00B016A1" w:rsidRPr="00CB34A5" w:rsidRDefault="00B016A1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B3C57E5" w14:textId="42F9918F" w:rsidR="00494E79" w:rsidRPr="00CB34A5" w:rsidRDefault="00494E79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>10.</w:t>
      </w:r>
      <w:r w:rsidRPr="00CB34A5">
        <w:rPr>
          <w:rFonts w:ascii="Arial" w:hAnsi="Arial" w:cs="Arial"/>
        </w:rPr>
        <w:tab/>
      </w:r>
      <w:r w:rsidRPr="00CB34A5">
        <w:rPr>
          <w:rFonts w:ascii="Arial" w:hAnsi="Arial" w:cs="Arial"/>
          <w:u w:val="single"/>
        </w:rPr>
        <w:t>Outside Class Assignments</w:t>
      </w:r>
    </w:p>
    <w:p w14:paraId="4504B9E4" w14:textId="77777777" w:rsidR="00494E79" w:rsidRPr="00CB34A5" w:rsidRDefault="00494E79" w:rsidP="00CB34A5">
      <w:pPr>
        <w:numPr>
          <w:ilvl w:val="0"/>
          <w:numId w:val="9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>Reading of text and current periodicals.</w:t>
      </w:r>
    </w:p>
    <w:p w14:paraId="2C30EEDF" w14:textId="6B31B60E" w:rsidR="00494E79" w:rsidRPr="00CB34A5" w:rsidRDefault="0083441C" w:rsidP="00CB34A5">
      <w:pPr>
        <w:numPr>
          <w:ilvl w:val="0"/>
          <w:numId w:val="9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 </w:t>
      </w:r>
      <w:r w:rsidR="00B33609" w:rsidRPr="00CB34A5">
        <w:rPr>
          <w:rFonts w:ascii="Arial" w:hAnsi="Arial" w:cs="Arial"/>
        </w:rPr>
        <w:t>Field work assignments</w:t>
      </w:r>
      <w:r w:rsidRPr="00CB34A5">
        <w:rPr>
          <w:rFonts w:ascii="Arial" w:hAnsi="Arial" w:cs="Arial"/>
        </w:rPr>
        <w:t xml:space="preserve"> (i.e.</w:t>
      </w:r>
      <w:r w:rsidR="00B33609" w:rsidRPr="00CB34A5">
        <w:rPr>
          <w:rFonts w:ascii="Arial" w:hAnsi="Arial" w:cs="Arial"/>
        </w:rPr>
        <w:t xml:space="preserve"> </w:t>
      </w:r>
      <w:r w:rsidRPr="00CB34A5">
        <w:rPr>
          <w:rFonts w:ascii="Arial" w:hAnsi="Arial" w:cs="Arial"/>
        </w:rPr>
        <w:t xml:space="preserve">students will dine at a </w:t>
      </w:r>
      <w:r w:rsidR="00494E79" w:rsidRPr="00CB34A5">
        <w:rPr>
          <w:rFonts w:ascii="Arial" w:hAnsi="Arial" w:cs="Arial"/>
        </w:rPr>
        <w:t xml:space="preserve">restaurant </w:t>
      </w:r>
      <w:r w:rsidRPr="00CB34A5">
        <w:rPr>
          <w:rFonts w:ascii="Arial" w:hAnsi="Arial" w:cs="Arial"/>
        </w:rPr>
        <w:t xml:space="preserve">outside of their own culture/heritage and write a editorial-style review of their experience; students will explore an ethnic or international grocery store and write a report of their experience).  </w:t>
      </w:r>
    </w:p>
    <w:p w14:paraId="6C4898E8" w14:textId="77777777" w:rsidR="00494E79" w:rsidRPr="00CB34A5" w:rsidRDefault="00494E79" w:rsidP="00CB34A5">
      <w:pPr>
        <w:numPr>
          <w:ilvl w:val="0"/>
          <w:numId w:val="9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>Individual projects including reports and presentations on various ethnic foods.</w:t>
      </w:r>
    </w:p>
    <w:p w14:paraId="381EE974" w14:textId="77777777" w:rsidR="00B016A1" w:rsidRPr="00CB34A5" w:rsidRDefault="00B016A1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93A25E1" w14:textId="07E0DEE0" w:rsidR="000E11B0" w:rsidRPr="00CB34A5" w:rsidRDefault="000E11B0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CB34A5">
        <w:rPr>
          <w:rFonts w:ascii="Arial" w:hAnsi="Arial" w:cs="Arial"/>
        </w:rPr>
        <w:t>11.</w:t>
      </w:r>
      <w:r w:rsidRPr="00CB34A5">
        <w:rPr>
          <w:rFonts w:ascii="Arial" w:hAnsi="Arial" w:cs="Arial"/>
        </w:rPr>
        <w:tab/>
      </w:r>
      <w:r w:rsidR="00F7500B" w:rsidRPr="00CB34A5">
        <w:rPr>
          <w:rFonts w:ascii="Arial" w:hAnsi="Arial" w:cs="Arial"/>
          <w:u w:val="single"/>
        </w:rPr>
        <w:t xml:space="preserve">Representative </w:t>
      </w:r>
      <w:r w:rsidRPr="00CB34A5">
        <w:rPr>
          <w:rFonts w:ascii="Arial" w:hAnsi="Arial" w:cs="Arial"/>
          <w:u w:val="single"/>
        </w:rPr>
        <w:t>Texts</w:t>
      </w:r>
    </w:p>
    <w:p w14:paraId="2B9EDE93" w14:textId="3614CC88" w:rsidR="00CB34A5" w:rsidRPr="00CB34A5" w:rsidRDefault="00CB34A5" w:rsidP="00CB34A5">
      <w:pPr>
        <w:pStyle w:val="ListParagraph"/>
        <w:numPr>
          <w:ilvl w:val="0"/>
          <w:numId w:val="12"/>
        </w:num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 w:hanging="18.30pt"/>
        <w:rPr>
          <w:rFonts w:ascii="Arial" w:hAnsi="Arial" w:cs="Arial"/>
        </w:rPr>
      </w:pPr>
      <w:r w:rsidRPr="00CB34A5">
        <w:rPr>
          <w:rFonts w:ascii="Arial" w:hAnsi="Arial" w:cs="Arial"/>
          <w:u w:val="single"/>
        </w:rPr>
        <w:t>Representative Texts</w:t>
      </w:r>
      <w:r w:rsidRPr="00CB34A5">
        <w:rPr>
          <w:rFonts w:ascii="Arial" w:hAnsi="Arial" w:cs="Arial"/>
          <w:u w:val="single"/>
        </w:rPr>
        <w:t>:</w:t>
      </w:r>
    </w:p>
    <w:p w14:paraId="36CBE069" w14:textId="0DCF77E3" w:rsidR="000E11B0" w:rsidRDefault="000E11B0" w:rsidP="00CB34A5">
      <w:pPr>
        <w:pStyle w:val="ListParagraph"/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Kittler, Pamela Goyan, and Kathryn Sucher. </w:t>
      </w:r>
      <w:r w:rsidRPr="00CB34A5">
        <w:rPr>
          <w:rFonts w:ascii="Arial" w:hAnsi="Arial" w:cs="Arial"/>
          <w:i/>
        </w:rPr>
        <w:t>Food and Culture</w:t>
      </w:r>
      <w:r w:rsidRPr="00CB34A5">
        <w:rPr>
          <w:rFonts w:ascii="Arial" w:hAnsi="Arial" w:cs="Arial"/>
        </w:rPr>
        <w:t xml:space="preserve">. 7th ed. Belmont, CA: Thomson/Wadsworth, 2017. </w:t>
      </w:r>
    </w:p>
    <w:p w14:paraId="6A2590A3" w14:textId="628C2DAF" w:rsidR="00CB34A5" w:rsidRPr="00A70997" w:rsidRDefault="00CB34A5" w:rsidP="00CB34A5">
      <w:pPr>
        <w:tabs>
          <w:tab w:val="start" w:pos="0pt"/>
          <w:tab w:val="start" w:pos="22.50pt"/>
          <w:tab w:val="start" w:pos="40.50pt"/>
          <w:tab w:val="start" w:pos="88.80pt"/>
          <w:tab w:val="start" w:pos="108pt"/>
        </w:tabs>
        <w:suppressAutoHyphens/>
        <w:ind w:start="40.50pt" w:hanging="18.30pt"/>
        <w:rPr>
          <w:rFonts w:ascii="Arial" w:hAnsi="Arial"/>
        </w:rPr>
      </w:pPr>
      <w:r w:rsidRPr="00A70997">
        <w:rPr>
          <w:rFonts w:ascii="Arial" w:hAnsi="Arial"/>
        </w:rPr>
        <w:t xml:space="preserve">b. </w:t>
      </w:r>
      <w:r>
        <w:rPr>
          <w:rFonts w:ascii="Arial" w:hAnsi="Arial"/>
        </w:rPr>
        <w:tab/>
      </w:r>
      <w:r w:rsidRPr="00A70997">
        <w:rPr>
          <w:rFonts w:ascii="Arial" w:hAnsi="Arial"/>
        </w:rPr>
        <w:t>Supplementary texts and workbooks:</w:t>
      </w:r>
    </w:p>
    <w:p w14:paraId="6B36FE67" w14:textId="561E34C1" w:rsidR="00CB34A5" w:rsidRPr="00CB34A5" w:rsidRDefault="00CB34A5" w:rsidP="00CB34A5">
      <w:pPr>
        <w:tabs>
          <w:tab w:val="start" w:pos="0pt"/>
          <w:tab w:val="start" w:pos="22.20pt"/>
          <w:tab w:val="start" w:pos="40.50pt"/>
          <w:tab w:val="start" w:pos="67.20pt"/>
          <w:tab w:val="start" w:pos="88.80pt"/>
          <w:tab w:val="start" w:pos="108pt"/>
        </w:tabs>
        <w:suppressAutoHyphens/>
        <w:ind w:start="40.50pt" w:hanging="18.30pt"/>
        <w:rPr>
          <w:rFonts w:ascii="Arial" w:hAnsi="Arial"/>
        </w:rPr>
      </w:pPr>
      <w:r>
        <w:rPr>
          <w:rFonts w:ascii="Arial" w:hAnsi="Arial"/>
        </w:rPr>
        <w:tab/>
      </w:r>
      <w:r w:rsidRPr="00A70997">
        <w:rPr>
          <w:rFonts w:ascii="Arial" w:hAnsi="Arial"/>
        </w:rPr>
        <w:t>None</w:t>
      </w:r>
    </w:p>
    <w:p w14:paraId="7A3A0C07" w14:textId="77777777" w:rsidR="000E11B0" w:rsidRPr="00CB34A5" w:rsidRDefault="000E11B0" w:rsidP="00CB34A5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488FDAC2" w14:textId="5B8FB23A" w:rsidR="000E11B0" w:rsidRPr="00CB34A5" w:rsidRDefault="000E11B0" w:rsidP="00CB34A5">
      <w:pPr>
        <w:tabs>
          <w:tab w:val="start" w:pos="0pt"/>
          <w:tab w:val="start" w:pos="36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22.50pt"/>
        <w:rPr>
          <w:rFonts w:ascii="Arial" w:hAnsi="Arial" w:cs="Arial"/>
          <w:u w:val="single"/>
        </w:rPr>
      </w:pPr>
      <w:r w:rsidRPr="00CB34A5">
        <w:rPr>
          <w:rFonts w:ascii="Arial" w:hAnsi="Arial" w:cs="Arial"/>
          <w:u w:val="single"/>
        </w:rPr>
        <w:t>Addendum: Student Learning Outcomes</w:t>
      </w:r>
    </w:p>
    <w:p w14:paraId="51C82223" w14:textId="77777777" w:rsidR="000E11B0" w:rsidRPr="00CB34A5" w:rsidRDefault="000E11B0" w:rsidP="00CB34A5">
      <w:pPr>
        <w:tabs>
          <w:tab w:val="start" w:pos="0pt"/>
          <w:tab w:val="start" w:pos="36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22.50pt"/>
        <w:rPr>
          <w:rFonts w:ascii="Arial" w:hAnsi="Arial" w:cs="Arial"/>
          <w:highlight w:val="yellow"/>
        </w:rPr>
      </w:pPr>
      <w:r w:rsidRPr="00CB34A5">
        <w:rPr>
          <w:rFonts w:ascii="Arial" w:hAnsi="Arial" w:cs="Arial"/>
        </w:rPr>
        <w:t>Upon completion of this course, our students will be able to do the following:</w:t>
      </w:r>
    </w:p>
    <w:p w14:paraId="05D27482" w14:textId="77777777" w:rsidR="000E11B0" w:rsidRPr="00CB34A5" w:rsidRDefault="000E11B0" w:rsidP="00CB34A5">
      <w:pPr>
        <w:widowControl/>
        <w:numPr>
          <w:ilvl w:val="0"/>
          <w:numId w:val="4"/>
        </w:numPr>
        <w:autoSpaceDE w:val="0"/>
        <w:autoSpaceDN w:val="0"/>
        <w:adjustRightInd w:val="0"/>
        <w:ind w:hanging="13.50pt"/>
        <w:rPr>
          <w:rFonts w:ascii="Arial" w:hAnsi="Arial" w:cs="Arial"/>
        </w:rPr>
      </w:pPr>
      <w:r w:rsidRPr="00CB34A5">
        <w:rPr>
          <w:rFonts w:ascii="Arial" w:hAnsi="Arial" w:cs="Arial"/>
        </w:rPr>
        <w:t>Analyze various theories shaping the relationship between food and culture.</w:t>
      </w:r>
    </w:p>
    <w:p w14:paraId="75CC3FE4" w14:textId="15503F6D" w:rsidR="000E11B0" w:rsidRPr="00CB34A5" w:rsidRDefault="000E11B0" w:rsidP="00CB34A5">
      <w:pPr>
        <w:widowControl/>
        <w:numPr>
          <w:ilvl w:val="0"/>
          <w:numId w:val="4"/>
        </w:numPr>
        <w:autoSpaceDE w:val="0"/>
        <w:autoSpaceDN w:val="0"/>
        <w:adjustRightInd w:val="0"/>
        <w:ind w:hanging="13.50pt"/>
        <w:rPr>
          <w:rFonts w:ascii="Arial" w:hAnsi="Arial" w:cs="Arial"/>
        </w:rPr>
      </w:pPr>
      <w:r w:rsidRPr="00CB34A5">
        <w:rPr>
          <w:rFonts w:ascii="Arial" w:hAnsi="Arial" w:cs="Arial"/>
        </w:rPr>
        <w:t xml:space="preserve">Identify geographic areas of the globe and their food cultures. </w:t>
      </w:r>
    </w:p>
    <w:p w14:paraId="37BC1586" w14:textId="77777777" w:rsidR="000E11B0" w:rsidRPr="00CB34A5" w:rsidRDefault="000E11B0" w:rsidP="00CB34A5">
      <w:pPr>
        <w:widowControl/>
        <w:numPr>
          <w:ilvl w:val="0"/>
          <w:numId w:val="4"/>
        </w:numPr>
        <w:autoSpaceDE w:val="0"/>
        <w:autoSpaceDN w:val="0"/>
        <w:adjustRightInd w:val="0"/>
        <w:ind w:hanging="13.50pt"/>
        <w:rPr>
          <w:rFonts w:ascii="Arial" w:hAnsi="Arial" w:cs="Arial"/>
          <w:bCs/>
          <w:color w:val="000000"/>
        </w:rPr>
      </w:pPr>
      <w:r w:rsidRPr="00CB34A5">
        <w:rPr>
          <w:rFonts w:ascii="Arial" w:hAnsi="Arial" w:cs="Arial"/>
          <w:bCs/>
          <w:color w:val="000000"/>
        </w:rPr>
        <w:t>Summarize historical and cultural contributions to food practices.</w:t>
      </w:r>
    </w:p>
    <w:p w14:paraId="7D97CEDF" w14:textId="1EB18509" w:rsidR="000720B6" w:rsidRPr="00CB34A5" w:rsidRDefault="000720B6" w:rsidP="00CB34A5">
      <w:pPr>
        <w:widowControl/>
        <w:autoSpaceDE w:val="0"/>
        <w:autoSpaceDN w:val="0"/>
        <w:adjustRightInd w:val="0"/>
        <w:ind w:start="36pt"/>
        <w:rPr>
          <w:rFonts w:ascii="Arial" w:hAnsi="Arial" w:cs="Arial"/>
        </w:rPr>
      </w:pPr>
    </w:p>
    <w:p w14:paraId="70C5CC6C" w14:textId="508AE9D2" w:rsidR="00EC5CC9" w:rsidRPr="00CB34A5" w:rsidRDefault="00EC5CC9" w:rsidP="00CB34A5">
      <w:pPr>
        <w:widowControl/>
        <w:autoSpaceDE w:val="0"/>
        <w:autoSpaceDN w:val="0"/>
        <w:adjustRightInd w:val="0"/>
        <w:ind w:start="36pt"/>
        <w:rPr>
          <w:rFonts w:ascii="Arial" w:hAnsi="Arial" w:cs="Arial"/>
        </w:rPr>
      </w:pPr>
    </w:p>
    <w:sectPr w:rsidR="00EC5CC9" w:rsidRPr="00CB34A5" w:rsidSect="00CB34A5">
      <w:headerReference w:type="default" r:id="rId11"/>
      <w:footerReference w:type="default" r:id="rId12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3C150A7" w14:textId="77777777" w:rsidR="0084677C" w:rsidRDefault="0084677C">
      <w:pPr>
        <w:spacing w:line="1pt" w:lineRule="exact"/>
        <w:rPr>
          <w:sz w:val="24"/>
        </w:rPr>
      </w:pPr>
    </w:p>
  </w:endnote>
  <w:endnote w:type="continuationSeparator" w:id="0">
    <w:p w14:paraId="453657A7" w14:textId="77777777" w:rsidR="0084677C" w:rsidRDefault="0084677C">
      <w:r>
        <w:rPr>
          <w:sz w:val="24"/>
        </w:rPr>
        <w:t xml:space="preserve"> </w:t>
      </w:r>
    </w:p>
  </w:endnote>
  <w:endnote w:type="continuationNotice" w:id="1">
    <w:p w14:paraId="7652B888" w14:textId="77777777" w:rsidR="0084677C" w:rsidRDefault="0084677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</w:rPr>
      <w:id w:val="-65654301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7575AE9" w14:textId="6EAED9AF" w:rsidR="00CB34A5" w:rsidRPr="00CB34A5" w:rsidRDefault="00CB34A5" w:rsidP="00CB34A5">
            <w:pPr>
              <w:pStyle w:val="Footer"/>
              <w:jc w:val="end"/>
              <w:rPr>
                <w:rFonts w:ascii="Arial" w:hAnsi="Arial" w:cs="Arial"/>
              </w:rPr>
            </w:pPr>
            <w:r w:rsidRPr="00CB34A5">
              <w:rPr>
                <w:rFonts w:ascii="Arial" w:hAnsi="Arial" w:cs="Arial"/>
              </w:rPr>
              <w:t xml:space="preserve">Page </w:t>
            </w:r>
            <w:r w:rsidRPr="00CB34A5">
              <w:rPr>
                <w:rFonts w:ascii="Arial" w:hAnsi="Arial" w:cs="Arial"/>
                <w:bCs/>
              </w:rPr>
              <w:fldChar w:fldCharType="begin"/>
            </w:r>
            <w:r w:rsidRPr="00CB34A5">
              <w:rPr>
                <w:rFonts w:ascii="Arial" w:hAnsi="Arial" w:cs="Arial"/>
                <w:bCs/>
              </w:rPr>
              <w:instrText xml:space="preserve"> PAGE </w:instrText>
            </w:r>
            <w:r w:rsidRPr="00CB34A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CB34A5">
              <w:rPr>
                <w:rFonts w:ascii="Arial" w:hAnsi="Arial" w:cs="Arial"/>
                <w:bCs/>
              </w:rPr>
              <w:fldChar w:fldCharType="end"/>
            </w:r>
            <w:r w:rsidRPr="00CB34A5">
              <w:rPr>
                <w:rFonts w:ascii="Arial" w:hAnsi="Arial" w:cs="Arial"/>
              </w:rPr>
              <w:t xml:space="preserve"> of </w:t>
            </w:r>
            <w:r w:rsidRPr="00CB34A5">
              <w:rPr>
                <w:rFonts w:ascii="Arial" w:hAnsi="Arial" w:cs="Arial"/>
                <w:bCs/>
              </w:rPr>
              <w:fldChar w:fldCharType="begin"/>
            </w:r>
            <w:r w:rsidRPr="00CB34A5">
              <w:rPr>
                <w:rFonts w:ascii="Arial" w:hAnsi="Arial" w:cs="Arial"/>
                <w:bCs/>
              </w:rPr>
              <w:instrText xml:space="preserve"> NUMPAGES  </w:instrText>
            </w:r>
            <w:r w:rsidRPr="00CB34A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CB34A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F2EBB19" w14:textId="77777777" w:rsidR="00CB34A5" w:rsidRDefault="00CB34A5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8C72436" w14:textId="77777777" w:rsidR="0084677C" w:rsidRDefault="0084677C">
      <w:r>
        <w:rPr>
          <w:sz w:val="24"/>
        </w:rPr>
        <w:separator/>
      </w:r>
    </w:p>
  </w:footnote>
  <w:footnote w:type="continuationSeparator" w:id="0">
    <w:p w14:paraId="10DFC8AA" w14:textId="77777777" w:rsidR="0084677C" w:rsidRDefault="0084677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5C1A1EB" w14:textId="60F3B9E1" w:rsidR="00CB34A5" w:rsidRDefault="00CB34A5" w:rsidP="00CB34A5">
    <w:pPr>
      <w:pStyle w:val="Header"/>
      <w:jc w:val="end"/>
    </w:pPr>
    <w:r w:rsidRPr="00CB34A5">
      <w:rPr>
        <w:rFonts w:ascii="Arial" w:hAnsi="Arial" w:cs="Arial"/>
      </w:rPr>
      <w:t>NUTR 159</w:t>
    </w:r>
    <w:r>
      <w:rPr>
        <w:rFonts w:ascii="Arial" w:hAnsi="Arial" w:cs="Arial"/>
      </w:rPr>
      <w:t xml:space="preserve"> </w:t>
    </w:r>
    <w:r w:rsidRPr="00CB34A5">
      <w:rPr>
        <w:rFonts w:ascii="Arial" w:hAnsi="Arial" w:cs="Arial"/>
      </w:rPr>
      <w:t>Cultural Aspects of Food and Nutrition</w:t>
    </w:r>
  </w:p>
  <w:p w14:paraId="22CC83DE" w14:textId="77777777" w:rsidR="00CB34A5" w:rsidRDefault="00CB34A5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8431CE1"/>
    <w:multiLevelType w:val="hybridMultilevel"/>
    <w:tmpl w:val="3A926FAA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0AF87A46"/>
    <w:multiLevelType w:val="hybridMultilevel"/>
    <w:tmpl w:val="3B5490D8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7777027"/>
    <w:multiLevelType w:val="hybridMultilevel"/>
    <w:tmpl w:val="2CD077FC"/>
    <w:lvl w:ilvl="0" w:tplc="0AD858C6">
      <w:start w:val="1"/>
      <w:numFmt w:val="decimal"/>
      <w:lvlText w:val="(%1)"/>
      <w:lvlJc w:val="start"/>
      <w:pPr>
        <w:ind w:start="63.4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9.45pt" w:hanging="18pt"/>
      </w:pPr>
    </w:lvl>
    <w:lvl w:ilvl="2" w:tplc="0409001B" w:tentative="1">
      <w:start w:val="1"/>
      <w:numFmt w:val="lowerRoman"/>
      <w:lvlText w:val="%3."/>
      <w:lvlJc w:val="end"/>
      <w:pPr>
        <w:ind w:start="135.45pt" w:hanging="9pt"/>
      </w:pPr>
    </w:lvl>
    <w:lvl w:ilvl="3" w:tplc="0409000F" w:tentative="1">
      <w:start w:val="1"/>
      <w:numFmt w:val="decimal"/>
      <w:lvlText w:val="%4."/>
      <w:lvlJc w:val="start"/>
      <w:pPr>
        <w:ind w:start="171.45pt" w:hanging="18pt"/>
      </w:pPr>
    </w:lvl>
    <w:lvl w:ilvl="4" w:tplc="04090019" w:tentative="1">
      <w:start w:val="1"/>
      <w:numFmt w:val="lowerLetter"/>
      <w:lvlText w:val="%5."/>
      <w:lvlJc w:val="start"/>
      <w:pPr>
        <w:ind w:start="207.45pt" w:hanging="18pt"/>
      </w:pPr>
    </w:lvl>
    <w:lvl w:ilvl="5" w:tplc="0409001B" w:tentative="1">
      <w:start w:val="1"/>
      <w:numFmt w:val="lowerRoman"/>
      <w:lvlText w:val="%6."/>
      <w:lvlJc w:val="end"/>
      <w:pPr>
        <w:ind w:start="243.45pt" w:hanging="9pt"/>
      </w:pPr>
    </w:lvl>
    <w:lvl w:ilvl="6" w:tplc="0409000F" w:tentative="1">
      <w:start w:val="1"/>
      <w:numFmt w:val="decimal"/>
      <w:lvlText w:val="%7."/>
      <w:lvlJc w:val="start"/>
      <w:pPr>
        <w:ind w:start="279.45pt" w:hanging="18pt"/>
      </w:pPr>
    </w:lvl>
    <w:lvl w:ilvl="7" w:tplc="04090019" w:tentative="1">
      <w:start w:val="1"/>
      <w:numFmt w:val="lowerLetter"/>
      <w:lvlText w:val="%8."/>
      <w:lvlJc w:val="start"/>
      <w:pPr>
        <w:ind w:start="315.45pt" w:hanging="18pt"/>
      </w:pPr>
    </w:lvl>
    <w:lvl w:ilvl="8" w:tplc="0409001B" w:tentative="1">
      <w:start w:val="1"/>
      <w:numFmt w:val="lowerRoman"/>
      <w:lvlText w:val="%9."/>
      <w:lvlJc w:val="end"/>
      <w:pPr>
        <w:ind w:start="351.45pt" w:hanging="9pt"/>
      </w:pPr>
    </w:lvl>
  </w:abstractNum>
  <w:abstractNum w:abstractNumId="3" w15:restartNumberingAfterBreak="0">
    <w:nsid w:val="1C10498E"/>
    <w:multiLevelType w:val="hybridMultilevel"/>
    <w:tmpl w:val="DF507EDA"/>
    <w:lvl w:ilvl="0" w:tplc="633C9260">
      <w:start w:val="1"/>
      <w:numFmt w:val="lowerLetter"/>
      <w:lvlText w:val="%1."/>
      <w:lvlJc w:val="start"/>
      <w:pPr>
        <w:ind w:start="40.50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4" w15:restartNumberingAfterBreak="0">
    <w:nsid w:val="24CC668F"/>
    <w:multiLevelType w:val="hybridMultilevel"/>
    <w:tmpl w:val="32903CFA"/>
    <w:lvl w:ilvl="0" w:tplc="8D1E625E">
      <w:start w:val="1"/>
      <w:numFmt w:val="lowerLetter"/>
      <w:lvlText w:val="%1."/>
      <w:lvlJc w:val="start"/>
      <w:pPr>
        <w:ind w:start="45.75pt" w:hanging="23.25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5" w15:restartNumberingAfterBreak="0">
    <w:nsid w:val="2E454EA3"/>
    <w:multiLevelType w:val="hybridMultilevel"/>
    <w:tmpl w:val="F39AE436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C0B3D3A"/>
    <w:multiLevelType w:val="hybridMultilevel"/>
    <w:tmpl w:val="2E3C2F7C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3C6F330D"/>
    <w:multiLevelType w:val="hybridMultilevel"/>
    <w:tmpl w:val="6D0494BE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3DFF21A4"/>
    <w:multiLevelType w:val="hybridMultilevel"/>
    <w:tmpl w:val="7BB8D17E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41B02EDB"/>
    <w:multiLevelType w:val="hybridMultilevel"/>
    <w:tmpl w:val="A8A2D392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567B644C"/>
    <w:multiLevelType w:val="hybridMultilevel"/>
    <w:tmpl w:val="103E7ED8"/>
    <w:lvl w:ilvl="0" w:tplc="26E8FB30">
      <w:start w:val="1"/>
      <w:numFmt w:val="lowerLetter"/>
      <w:lvlText w:val="%1."/>
      <w:lvlJc w:val="start"/>
      <w:pPr>
        <w:ind w:start="45.45pt" w:hanging="23.25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20pt" w:hanging="18pt"/>
      </w:pPr>
    </w:lvl>
    <w:lvl w:ilvl="2" w:tplc="0409001B" w:tentative="1">
      <w:start w:val="1"/>
      <w:numFmt w:val="lowerRoman"/>
      <w:lvlText w:val="%3."/>
      <w:lvlJc w:val="end"/>
      <w:pPr>
        <w:ind w:start="112.20pt" w:hanging="9pt"/>
      </w:pPr>
    </w:lvl>
    <w:lvl w:ilvl="3" w:tplc="0409000F" w:tentative="1">
      <w:start w:val="1"/>
      <w:numFmt w:val="decimal"/>
      <w:lvlText w:val="%4."/>
      <w:lvlJc w:val="start"/>
      <w:pPr>
        <w:ind w:start="148.20pt" w:hanging="18pt"/>
      </w:pPr>
    </w:lvl>
    <w:lvl w:ilvl="4" w:tplc="04090019" w:tentative="1">
      <w:start w:val="1"/>
      <w:numFmt w:val="lowerLetter"/>
      <w:lvlText w:val="%5."/>
      <w:lvlJc w:val="start"/>
      <w:pPr>
        <w:ind w:start="184.20pt" w:hanging="18pt"/>
      </w:pPr>
    </w:lvl>
    <w:lvl w:ilvl="5" w:tplc="0409001B" w:tentative="1">
      <w:start w:val="1"/>
      <w:numFmt w:val="lowerRoman"/>
      <w:lvlText w:val="%6."/>
      <w:lvlJc w:val="end"/>
      <w:pPr>
        <w:ind w:start="220.20pt" w:hanging="9pt"/>
      </w:pPr>
    </w:lvl>
    <w:lvl w:ilvl="6" w:tplc="0409000F" w:tentative="1">
      <w:start w:val="1"/>
      <w:numFmt w:val="decimal"/>
      <w:lvlText w:val="%7."/>
      <w:lvlJc w:val="start"/>
      <w:pPr>
        <w:ind w:start="256.20pt" w:hanging="18pt"/>
      </w:pPr>
    </w:lvl>
    <w:lvl w:ilvl="7" w:tplc="04090019" w:tentative="1">
      <w:start w:val="1"/>
      <w:numFmt w:val="lowerLetter"/>
      <w:lvlText w:val="%8."/>
      <w:lvlJc w:val="start"/>
      <w:pPr>
        <w:ind w:start="292.20pt" w:hanging="18pt"/>
      </w:pPr>
    </w:lvl>
    <w:lvl w:ilvl="8" w:tplc="0409001B" w:tentative="1">
      <w:start w:val="1"/>
      <w:numFmt w:val="lowerRoman"/>
      <w:lvlText w:val="%9."/>
      <w:lvlJc w:val="end"/>
      <w:pPr>
        <w:ind w:start="328.20pt" w:hanging="9pt"/>
      </w:pPr>
    </w:lvl>
  </w:abstractNum>
  <w:abstractNum w:abstractNumId="11" w15:restartNumberingAfterBreak="0">
    <w:nsid w:val="5CAE3A56"/>
    <w:multiLevelType w:val="hybridMultilevel"/>
    <w:tmpl w:val="93665A74"/>
    <w:lvl w:ilvl="0" w:tplc="CC5EDF2E">
      <w:start w:val="1"/>
      <w:numFmt w:val="lowerLetter"/>
      <w:lvlText w:val="%1."/>
      <w:lvlJc w:val="start"/>
      <w:pPr>
        <w:ind w:start="45.75pt" w:hanging="23.25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12" w15:restartNumberingAfterBreak="0">
    <w:nsid w:val="6A463B6B"/>
    <w:multiLevelType w:val="hybridMultilevel"/>
    <w:tmpl w:val="86E21F36"/>
    <w:lvl w:ilvl="0" w:tplc="04090019">
      <w:start w:val="1"/>
      <w:numFmt w:val="lowerLetter"/>
      <w:lvlText w:val="%1."/>
      <w:lvlJc w:val="start"/>
      <w:pPr>
        <w:ind w:start="58.20pt" w:hanging="18pt"/>
      </w:pPr>
    </w:lvl>
    <w:lvl w:ilvl="1" w:tplc="04090019" w:tentative="1">
      <w:start w:val="1"/>
      <w:numFmt w:val="lowerLetter"/>
      <w:lvlText w:val="%2."/>
      <w:lvlJc w:val="start"/>
      <w:pPr>
        <w:ind w:start="94.20pt" w:hanging="18pt"/>
      </w:pPr>
    </w:lvl>
    <w:lvl w:ilvl="2" w:tplc="0409001B" w:tentative="1">
      <w:start w:val="1"/>
      <w:numFmt w:val="lowerRoman"/>
      <w:lvlText w:val="%3."/>
      <w:lvlJc w:val="end"/>
      <w:pPr>
        <w:ind w:start="130.20pt" w:hanging="9pt"/>
      </w:pPr>
    </w:lvl>
    <w:lvl w:ilvl="3" w:tplc="0409000F" w:tentative="1">
      <w:start w:val="1"/>
      <w:numFmt w:val="decimal"/>
      <w:lvlText w:val="%4."/>
      <w:lvlJc w:val="start"/>
      <w:pPr>
        <w:ind w:start="166.20pt" w:hanging="18pt"/>
      </w:pPr>
    </w:lvl>
    <w:lvl w:ilvl="4" w:tplc="04090019" w:tentative="1">
      <w:start w:val="1"/>
      <w:numFmt w:val="lowerLetter"/>
      <w:lvlText w:val="%5."/>
      <w:lvlJc w:val="start"/>
      <w:pPr>
        <w:ind w:start="202.20pt" w:hanging="18pt"/>
      </w:pPr>
    </w:lvl>
    <w:lvl w:ilvl="5" w:tplc="0409001B" w:tentative="1">
      <w:start w:val="1"/>
      <w:numFmt w:val="lowerRoman"/>
      <w:lvlText w:val="%6."/>
      <w:lvlJc w:val="end"/>
      <w:pPr>
        <w:ind w:start="238.20pt" w:hanging="9pt"/>
      </w:pPr>
    </w:lvl>
    <w:lvl w:ilvl="6" w:tplc="0409000F" w:tentative="1">
      <w:start w:val="1"/>
      <w:numFmt w:val="decimal"/>
      <w:lvlText w:val="%7."/>
      <w:lvlJc w:val="start"/>
      <w:pPr>
        <w:ind w:start="274.20pt" w:hanging="18pt"/>
      </w:pPr>
    </w:lvl>
    <w:lvl w:ilvl="7" w:tplc="04090019" w:tentative="1">
      <w:start w:val="1"/>
      <w:numFmt w:val="lowerLetter"/>
      <w:lvlText w:val="%8."/>
      <w:lvlJc w:val="start"/>
      <w:pPr>
        <w:ind w:start="310.20pt" w:hanging="18pt"/>
      </w:pPr>
    </w:lvl>
    <w:lvl w:ilvl="8" w:tplc="0409001B" w:tentative="1">
      <w:start w:val="1"/>
      <w:numFmt w:val="lowerRoman"/>
      <w:lvlText w:val="%9."/>
      <w:lvlJc w:val="end"/>
      <w:pPr>
        <w:ind w:start="346.20pt" w:hanging="9pt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MDA3MLSwNLUwMzJT0lEKTi0uzszPAykwrAUAYb1I+ywAAAA="/>
  </w:docVars>
  <w:rsids>
    <w:rsidRoot w:val="00293F62"/>
    <w:rsid w:val="00010666"/>
    <w:rsid w:val="00066515"/>
    <w:rsid w:val="000677EB"/>
    <w:rsid w:val="000720B6"/>
    <w:rsid w:val="00082D7F"/>
    <w:rsid w:val="0008460F"/>
    <w:rsid w:val="000A4479"/>
    <w:rsid w:val="000B683A"/>
    <w:rsid w:val="000C4128"/>
    <w:rsid w:val="000C7E1B"/>
    <w:rsid w:val="000E11B0"/>
    <w:rsid w:val="00113710"/>
    <w:rsid w:val="0012142C"/>
    <w:rsid w:val="0014161A"/>
    <w:rsid w:val="001476D3"/>
    <w:rsid w:val="001878CB"/>
    <w:rsid w:val="00192243"/>
    <w:rsid w:val="001A0D47"/>
    <w:rsid w:val="001A54D0"/>
    <w:rsid w:val="001B7DE5"/>
    <w:rsid w:val="001C6B82"/>
    <w:rsid w:val="001E320E"/>
    <w:rsid w:val="00203BA3"/>
    <w:rsid w:val="0021698D"/>
    <w:rsid w:val="00253509"/>
    <w:rsid w:val="002566B9"/>
    <w:rsid w:val="00263D57"/>
    <w:rsid w:val="00274EE3"/>
    <w:rsid w:val="00277F8F"/>
    <w:rsid w:val="00293F62"/>
    <w:rsid w:val="00294B1F"/>
    <w:rsid w:val="002B7340"/>
    <w:rsid w:val="002C4880"/>
    <w:rsid w:val="002C54A3"/>
    <w:rsid w:val="0036533C"/>
    <w:rsid w:val="00373B21"/>
    <w:rsid w:val="0037503D"/>
    <w:rsid w:val="00386603"/>
    <w:rsid w:val="003E27EC"/>
    <w:rsid w:val="00413465"/>
    <w:rsid w:val="00425440"/>
    <w:rsid w:val="00447CAD"/>
    <w:rsid w:val="00471F4A"/>
    <w:rsid w:val="00494E79"/>
    <w:rsid w:val="004D455C"/>
    <w:rsid w:val="004D4A46"/>
    <w:rsid w:val="004F0481"/>
    <w:rsid w:val="0053689B"/>
    <w:rsid w:val="0056599B"/>
    <w:rsid w:val="00567E45"/>
    <w:rsid w:val="005705D5"/>
    <w:rsid w:val="005A7695"/>
    <w:rsid w:val="005F2A9C"/>
    <w:rsid w:val="006253F3"/>
    <w:rsid w:val="00641E0F"/>
    <w:rsid w:val="006A54B6"/>
    <w:rsid w:val="006B5142"/>
    <w:rsid w:val="006B7992"/>
    <w:rsid w:val="006C2959"/>
    <w:rsid w:val="006D2502"/>
    <w:rsid w:val="006D7335"/>
    <w:rsid w:val="0071566C"/>
    <w:rsid w:val="00730F03"/>
    <w:rsid w:val="0075318B"/>
    <w:rsid w:val="00771144"/>
    <w:rsid w:val="007801C0"/>
    <w:rsid w:val="00796897"/>
    <w:rsid w:val="0080519B"/>
    <w:rsid w:val="0081515C"/>
    <w:rsid w:val="0083441C"/>
    <w:rsid w:val="0084677C"/>
    <w:rsid w:val="00882C92"/>
    <w:rsid w:val="008907CF"/>
    <w:rsid w:val="008A5B59"/>
    <w:rsid w:val="008A7009"/>
    <w:rsid w:val="008B38C9"/>
    <w:rsid w:val="008B5B83"/>
    <w:rsid w:val="008D046B"/>
    <w:rsid w:val="008D1BC2"/>
    <w:rsid w:val="008F56BD"/>
    <w:rsid w:val="00910097"/>
    <w:rsid w:val="0091266F"/>
    <w:rsid w:val="00980F23"/>
    <w:rsid w:val="009952E8"/>
    <w:rsid w:val="009C1144"/>
    <w:rsid w:val="009C2867"/>
    <w:rsid w:val="00A328E4"/>
    <w:rsid w:val="00A36E21"/>
    <w:rsid w:val="00A4410F"/>
    <w:rsid w:val="00A47633"/>
    <w:rsid w:val="00A70196"/>
    <w:rsid w:val="00A77038"/>
    <w:rsid w:val="00AA2EBE"/>
    <w:rsid w:val="00AE374A"/>
    <w:rsid w:val="00AF2280"/>
    <w:rsid w:val="00B00246"/>
    <w:rsid w:val="00B016A1"/>
    <w:rsid w:val="00B10831"/>
    <w:rsid w:val="00B11AB9"/>
    <w:rsid w:val="00B33609"/>
    <w:rsid w:val="00B51870"/>
    <w:rsid w:val="00B76341"/>
    <w:rsid w:val="00BA2EC9"/>
    <w:rsid w:val="00BC270B"/>
    <w:rsid w:val="00BC66D5"/>
    <w:rsid w:val="00BD62C7"/>
    <w:rsid w:val="00BD70D7"/>
    <w:rsid w:val="00BF3C8B"/>
    <w:rsid w:val="00C5424A"/>
    <w:rsid w:val="00C64418"/>
    <w:rsid w:val="00C77A65"/>
    <w:rsid w:val="00CB34A5"/>
    <w:rsid w:val="00CE1729"/>
    <w:rsid w:val="00D2550A"/>
    <w:rsid w:val="00D3104B"/>
    <w:rsid w:val="00D545F6"/>
    <w:rsid w:val="00D67C42"/>
    <w:rsid w:val="00D81421"/>
    <w:rsid w:val="00DC4DE0"/>
    <w:rsid w:val="00DC6776"/>
    <w:rsid w:val="00DD6F4A"/>
    <w:rsid w:val="00E422C9"/>
    <w:rsid w:val="00E46147"/>
    <w:rsid w:val="00E510EC"/>
    <w:rsid w:val="00EB4AA3"/>
    <w:rsid w:val="00EC5CC9"/>
    <w:rsid w:val="00EE0F6B"/>
    <w:rsid w:val="00F4493E"/>
    <w:rsid w:val="00F71A42"/>
    <w:rsid w:val="00F72378"/>
    <w:rsid w:val="00F7500B"/>
    <w:rsid w:val="00F867F8"/>
    <w:rsid w:val="00FA3D57"/>
    <w:rsid w:val="00FE7998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B72A0D"/>
  <w15:chartTrackingRefBased/>
  <w15:docId w15:val="{548815A0-C57E-49F3-9A05-272E6ECE0D2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D31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0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2243"/>
    <w:pPr>
      <w:widowControl/>
      <w:spacing w:before="5pt" w:beforeAutospacing="1" w:after="5pt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192243"/>
    <w:rPr>
      <w:b/>
      <w:bCs/>
    </w:rPr>
  </w:style>
  <w:style w:type="character" w:customStyle="1" w:styleId="citationtext">
    <w:name w:val="citation_text"/>
    <w:rsid w:val="008B38C9"/>
  </w:style>
  <w:style w:type="paragraph" w:styleId="ListParagraph">
    <w:name w:val="List Paragraph"/>
    <w:basedOn w:val="Normal"/>
    <w:uiPriority w:val="34"/>
    <w:qFormat/>
    <w:rsid w:val="00DC4DE0"/>
    <w:pPr>
      <w:ind w:start="36pt"/>
      <w:contextualSpacing/>
    </w:pPr>
  </w:style>
  <w:style w:type="paragraph" w:styleId="Header">
    <w:name w:val="header"/>
    <w:basedOn w:val="Normal"/>
    <w:link w:val="HeaderChar"/>
    <w:uiPriority w:val="99"/>
    <w:rsid w:val="00CB34A5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4A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CB34A5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4A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852806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04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6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/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19"/>
    <w:rsid w:val="007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888742ACD94C10896171C66CE643C0">
    <w:name w:val="53888742ACD94C10896171C66CE643C0"/>
    <w:rsid w:val="007A5919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8FA7D23-531F-4C35-B3BC-18F3DB9FD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4DDA330-12F2-4EC0-B64A-A9834944A37D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94C12181-5BE8-43E3-A2C2-F34DF90A82FD}">
  <ds:schemaRefs>
    <ds:schemaRef ds:uri="http://schemas.microsoft.com/office/2006/documentManagement/types"/>
    <ds:schemaRef ds:uri="ea78034b-63cb-4a0a-b43c-43e4330dc7ca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b80911b-71ef-4ff3-b189-2f60f2525452"/>
    <ds:schemaRef ds:uri="http://purl.org/dc/elements/1.1/"/>
  </ds:schemaRefs>
</ds:datastoreItem>
</file>

<file path=customXml/itemProps4.xml><?xml version="1.0" encoding="utf-8"?>
<ds:datastoreItem xmlns:ds="http://purl.oclc.org/ooxml/officeDocument/customXml" ds:itemID="{04A46447-CB48-4BC1-9A87-ACFA8519167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cp:lastModifiedBy>Barbara Prilaman</cp:lastModifiedBy>
  <cp:revision>2</cp:revision>
  <cp:lastPrinted>2018-09-14T18:15:00Z</cp:lastPrinted>
  <dcterms:created xsi:type="dcterms:W3CDTF">2022-03-24T20:18:00Z</dcterms:created>
  <dcterms:modified xsi:type="dcterms:W3CDTF">2022-03-24T20:18:00Z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