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AD1" w:rsidP="008752C6" w:rsidRDefault="00C62AD1" w14:paraId="1C523BC5" w14:textId="0AEAC7EA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GROSSMONT COLLEGE</w:t>
      </w:r>
    </w:p>
    <w:p w:rsidRPr="008752C6" w:rsidR="00C62AD1" w:rsidP="00151E6B" w:rsidRDefault="008752C6" w14:paraId="47CEF044" w14:textId="7D494B7A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8752C6">
        <w:rPr>
          <w:rFonts w:ascii="Arial" w:hAnsi="Arial" w:cs="Arial"/>
        </w:rPr>
        <w:t>COURSE OUTLINE OF RECORD</w:t>
      </w:r>
    </w:p>
    <w:p w:rsidR="005C209E" w:rsidP="005C209E" w:rsidRDefault="005C209E" w14:paraId="6820F7BC" w14:textId="13FF7E37">
      <w:pPr>
        <w:tabs>
          <w:tab w:val="right" w:pos="10350"/>
        </w:tabs>
        <w:rPr>
          <w:rFonts w:ascii="Arial" w:hAnsi="Arial" w:cs="Arial"/>
        </w:rPr>
      </w:pPr>
    </w:p>
    <w:p w:rsidRPr="009C77F7" w:rsidR="005C209E" w:rsidP="005C209E" w:rsidRDefault="005C209E" w14:paraId="2D50121E" w14:textId="37B83471">
      <w:pPr>
        <w:pStyle w:val="NormalWeb"/>
        <w:spacing w:before="2" w:after="2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</w:rPr>
        <w:tab/>
      </w:r>
      <w:r w:rsidRPr="009C77F7">
        <w:rPr>
          <w:rFonts w:ascii="Arial" w:hAnsi="Arial" w:cs="Arial"/>
          <w:color w:val="000000"/>
          <w:sz w:val="22"/>
          <w:szCs w:val="22"/>
        </w:rPr>
        <w:t>Curriculum Committee Approval: 11/30/2021</w:t>
      </w:r>
    </w:p>
    <w:p w:rsidRPr="009C77F7" w:rsidR="005C209E" w:rsidP="005C209E" w:rsidRDefault="005C209E" w14:paraId="73D3D120" w14:textId="3770B039">
      <w:pPr>
        <w:spacing w:line="220" w:lineRule="exact"/>
        <w:rPr>
          <w:rFonts w:ascii="Arial" w:hAnsi="Arial" w:cs="Arial"/>
          <w:sz w:val="22"/>
        </w:rPr>
      </w:pPr>
      <w:r w:rsidRPr="009C77F7">
        <w:rPr>
          <w:rFonts w:ascii="Arial" w:hAnsi="Arial" w:cs="Arial"/>
          <w:sz w:val="22"/>
        </w:rPr>
        <w:tab/>
      </w:r>
      <w:r w:rsidRPr="009C77F7">
        <w:rPr>
          <w:rFonts w:ascii="Arial" w:hAnsi="Arial" w:cs="Arial"/>
          <w:sz w:val="22"/>
        </w:rPr>
        <w:tab/>
      </w:r>
      <w:r w:rsidRPr="009C77F7">
        <w:rPr>
          <w:rFonts w:ascii="Arial" w:hAnsi="Arial" w:cs="Arial"/>
          <w:sz w:val="22"/>
        </w:rPr>
        <w:tab/>
      </w:r>
      <w:r w:rsidRPr="009C77F7">
        <w:rPr>
          <w:rFonts w:ascii="Arial" w:hAnsi="Arial" w:cs="Arial"/>
          <w:sz w:val="22"/>
        </w:rPr>
        <w:tab/>
      </w:r>
      <w:r w:rsidRPr="009C77F7">
        <w:rPr>
          <w:rFonts w:ascii="Arial" w:hAnsi="Arial" w:cs="Arial"/>
          <w:sz w:val="22"/>
        </w:rPr>
        <w:tab/>
      </w:r>
      <w:r w:rsidRPr="009C77F7">
        <w:rPr>
          <w:rFonts w:ascii="Arial" w:hAnsi="Arial" w:cs="Arial"/>
          <w:sz w:val="22"/>
        </w:rPr>
        <w:tab/>
      </w:r>
      <w:r w:rsidRPr="009C77F7">
        <w:rPr>
          <w:rFonts w:ascii="Arial" w:hAnsi="Arial" w:cs="Arial"/>
          <w:sz w:val="22"/>
        </w:rPr>
        <w:tab/>
      </w:r>
      <w:r w:rsidRPr="009C77F7">
        <w:rPr>
          <w:rFonts w:ascii="Arial" w:hAnsi="Arial" w:cs="Arial"/>
          <w:sz w:val="22"/>
        </w:rPr>
        <w:tab/>
      </w:r>
      <w:r w:rsidR="009C77F7">
        <w:rPr>
          <w:rFonts w:ascii="Arial" w:hAnsi="Arial" w:cs="Arial"/>
          <w:sz w:val="22"/>
        </w:rPr>
        <w:t xml:space="preserve">  </w:t>
      </w:r>
      <w:r w:rsidRPr="009C77F7">
        <w:rPr>
          <w:rFonts w:ascii="Arial" w:hAnsi="Arial" w:cs="Arial"/>
          <w:sz w:val="22"/>
        </w:rPr>
        <w:t>GCCCD Governing Board Approval: 12/14/2021</w:t>
      </w:r>
    </w:p>
    <w:p w:rsidR="005C209E" w:rsidP="0059325E" w:rsidRDefault="005C209E" w14:paraId="66E67B17" w14:textId="21A15623">
      <w:pPr>
        <w:rPr>
          <w:rFonts w:ascii="Arial" w:hAnsi="Arial" w:cs="Arial"/>
          <w:u w:val="single"/>
        </w:rPr>
      </w:pPr>
    </w:p>
    <w:p w:rsidRPr="00CB16AE" w:rsidR="0059325E" w:rsidP="0059325E" w:rsidRDefault="00F94DCC" w14:paraId="15732602" w14:textId="471C0EA3">
      <w:pPr>
        <w:rPr>
          <w:rFonts w:ascii="Arial" w:hAnsi="Arial" w:cs="Arial"/>
          <w:bCs/>
        </w:rPr>
      </w:pPr>
      <w:r>
        <w:rPr>
          <w:rFonts w:ascii="Arial" w:hAnsi="Arial" w:cs="Arial"/>
          <w:u w:val="single"/>
        </w:rPr>
        <w:t>M</w:t>
      </w:r>
      <w:r w:rsidR="00C62AD1">
        <w:rPr>
          <w:rFonts w:ascii="Arial" w:hAnsi="Arial" w:cs="Arial"/>
          <w:u w:val="single"/>
        </w:rPr>
        <w:t>EDIA COMMUNICATIONS 2</w:t>
      </w:r>
      <w:r w:rsidR="008D3FC5">
        <w:rPr>
          <w:rFonts w:ascii="Arial" w:hAnsi="Arial" w:cs="Arial"/>
          <w:u w:val="single"/>
        </w:rPr>
        <w:t>5</w:t>
      </w:r>
      <w:r>
        <w:rPr>
          <w:rFonts w:ascii="Arial" w:hAnsi="Arial" w:cs="Arial"/>
          <w:u w:val="single"/>
        </w:rPr>
        <w:t>0</w:t>
      </w:r>
      <w:r w:rsidR="008B5635">
        <w:rPr>
          <w:rFonts w:ascii="Arial" w:hAnsi="Arial" w:cs="Arial"/>
          <w:u w:val="single"/>
        </w:rPr>
        <w:t xml:space="preserve"> </w:t>
      </w:r>
      <w:r w:rsidR="008D3FC5">
        <w:rPr>
          <w:rFonts w:ascii="Arial" w:hAnsi="Arial" w:cs="Arial"/>
          <w:u w:val="single"/>
        </w:rPr>
        <w:t>–</w:t>
      </w:r>
      <w:r>
        <w:rPr>
          <w:rFonts w:ascii="Arial" w:hAnsi="Arial" w:cs="Arial"/>
          <w:u w:val="single"/>
        </w:rPr>
        <w:t xml:space="preserve"> </w:t>
      </w:r>
      <w:r w:rsidR="008D3FC5">
        <w:rPr>
          <w:rFonts w:ascii="Arial" w:hAnsi="Arial" w:cs="Arial"/>
          <w:u w:val="single"/>
        </w:rPr>
        <w:t>INTRO</w:t>
      </w:r>
      <w:r w:rsidR="002B14FD">
        <w:rPr>
          <w:rFonts w:ascii="Arial" w:hAnsi="Arial" w:cs="Arial"/>
          <w:u w:val="single"/>
        </w:rPr>
        <w:t>DUCTION</w:t>
      </w:r>
      <w:bookmarkStart w:name="_GoBack" w:id="0"/>
      <w:bookmarkEnd w:id="0"/>
      <w:r w:rsidR="008D3FC5">
        <w:rPr>
          <w:rFonts w:ascii="Arial" w:hAnsi="Arial" w:cs="Arial"/>
          <w:u w:val="single"/>
        </w:rPr>
        <w:t xml:space="preserve"> TO RESPRESENTATION IN THE MEDIA</w:t>
      </w:r>
    </w:p>
    <w:p w:rsidRPr="00CB16AE" w:rsidR="0059325E" w:rsidRDefault="0059325E" w14:paraId="7D85E0B5" w14:textId="77777777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:rsidRPr="00CB16AE" w:rsidR="0059325E" w:rsidRDefault="0059325E" w14:paraId="140A729F" w14:textId="7332E2EB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  <w:r w:rsidRPr="00CB16AE">
        <w:rPr>
          <w:rFonts w:ascii="Arial" w:hAnsi="Arial" w:cs="Arial"/>
        </w:rPr>
        <w:t xml:space="preserve"> 1.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Number</w:t>
      </w:r>
      <w:r w:rsidRPr="00CB16AE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Course Title</w:t>
      </w:r>
      <w:r w:rsidRPr="00CB16AE">
        <w:rPr>
          <w:rFonts w:ascii="Arial" w:hAnsi="Arial" w:cs="Arial"/>
        </w:rPr>
        <w:tab/>
      </w:r>
      <w:r w:rsidR="008752C6">
        <w:rPr>
          <w:rFonts w:ascii="Arial" w:hAnsi="Arial" w:cs="Arial"/>
        </w:rPr>
        <w:tab/>
      </w:r>
      <w:r w:rsidR="008752C6">
        <w:rPr>
          <w:rFonts w:ascii="Arial" w:hAnsi="Arial" w:cs="Arial"/>
        </w:rPr>
        <w:tab/>
      </w:r>
      <w:r w:rsidRPr="00CB16AE">
        <w:rPr>
          <w:rFonts w:ascii="Arial" w:hAnsi="Arial" w:cs="Arial"/>
          <w:u w:val="single"/>
        </w:rPr>
        <w:t>Semester Units</w:t>
      </w:r>
      <w:r w:rsidRPr="00CB16AE">
        <w:rPr>
          <w:rFonts w:ascii="Arial" w:hAnsi="Arial" w:cs="Arial"/>
        </w:rPr>
        <w:tab/>
      </w:r>
    </w:p>
    <w:p w:rsidR="00C62AD1" w:rsidP="00C62AD1" w:rsidRDefault="0059325E" w14:paraId="6FDC02C5" w14:textId="77777777">
      <w:pPr>
        <w:tabs>
          <w:tab w:val="left" w:pos="2970"/>
          <w:tab w:val="left" w:pos="6030"/>
          <w:tab w:val="left" w:pos="7740"/>
        </w:tabs>
        <w:ind w:left="540" w:hanging="180"/>
        <w:rPr>
          <w:rFonts w:ascii="Arial" w:hAnsi="Arial" w:cs="Arial"/>
          <w:bCs/>
          <w:i/>
        </w:rPr>
      </w:pPr>
      <w:r w:rsidRPr="00CB16AE">
        <w:rPr>
          <w:rFonts w:ascii="Arial" w:hAnsi="Arial" w:cs="Arial"/>
          <w:bCs/>
        </w:rPr>
        <w:tab/>
      </w:r>
      <w:r w:rsidRPr="00CB16AE">
        <w:rPr>
          <w:rFonts w:ascii="Arial" w:hAnsi="Arial" w:cs="Arial"/>
          <w:bCs/>
        </w:rPr>
        <w:tab/>
      </w:r>
      <w:r w:rsidRPr="00CB16AE">
        <w:rPr>
          <w:rFonts w:ascii="Arial" w:hAnsi="Arial" w:cs="Arial"/>
          <w:bCs/>
        </w:rPr>
        <w:tab/>
      </w:r>
      <w:r w:rsidR="00C62AD1">
        <w:rPr>
          <w:rFonts w:ascii="Arial" w:hAnsi="Arial" w:cs="Arial"/>
          <w:bCs/>
        </w:rPr>
        <w:tab/>
      </w:r>
    </w:p>
    <w:p w:rsidR="008752C6" w:rsidP="3DA14FC4" w:rsidRDefault="00C62AD1" w14:paraId="21A8E5D5" w14:textId="34F08D25" w14:noSpellErr="1">
      <w:pPr>
        <w:tabs>
          <w:tab w:val="left" w:pos="2970"/>
          <w:tab w:val="left" w:pos="6030"/>
          <w:tab w:val="left" w:pos="7740"/>
          <w:tab w:val="left" w:pos="8370"/>
        </w:tabs>
        <w:ind w:left="540" w:hanging="180"/>
        <w:rPr>
          <w:rFonts w:ascii="Arial" w:hAnsi="Arial" w:cs="Arial"/>
        </w:rPr>
      </w:pPr>
      <w:r w:rsidRPr="3DA14FC4" w:rsidR="008D3FC5">
        <w:rPr>
          <w:rFonts w:ascii="Arial" w:hAnsi="Arial" w:cs="Arial"/>
        </w:rPr>
        <w:t>MCOM 250</w:t>
      </w:r>
      <w:r w:rsidRPr="00CB16AE" w:rsidR="0059325E">
        <w:rPr>
          <w:rFonts w:ascii="Arial" w:hAnsi="Arial" w:cs="Arial"/>
          <w:bCs/>
        </w:rPr>
        <w:tab/>
      </w:r>
      <w:r w:rsidRPr="3DA14FC4" w:rsidR="00D27311">
        <w:rPr>
          <w:rFonts w:ascii="Arial" w:hAnsi="Arial" w:cs="Arial"/>
        </w:rPr>
        <w:t>Intro</w:t>
      </w:r>
      <w:r w:rsidRPr="3DA14FC4" w:rsidR="00EA4CEB">
        <w:rPr>
          <w:rFonts w:ascii="Arial" w:hAnsi="Arial" w:cs="Arial"/>
        </w:rPr>
        <w:t>duction</w:t>
      </w:r>
      <w:r w:rsidRPr="3DA14FC4" w:rsidR="00D27311">
        <w:rPr>
          <w:rFonts w:ascii="Arial" w:hAnsi="Arial" w:cs="Arial"/>
        </w:rPr>
        <w:t xml:space="preserve"> to</w:t>
      </w:r>
      <w:r w:rsidRPr="3DA14FC4" w:rsidR="008D3FC5">
        <w:rPr>
          <w:rFonts w:ascii="Arial" w:hAnsi="Arial" w:cs="Arial"/>
        </w:rPr>
        <w:t xml:space="preserve"> </w:t>
      </w:r>
      <w:r w:rsidRPr="3DA14FC4" w:rsidR="008752C6">
        <w:rPr>
          <w:rFonts w:ascii="Arial" w:hAnsi="Arial" w:cs="Arial"/>
        </w:rPr>
        <w:t>Representation in the Media</w:t>
      </w:r>
      <w:r w:rsidR="008752C6">
        <w:rPr>
          <w:rFonts w:ascii="Arial" w:hAnsi="Arial" w:cs="Arial"/>
          <w:bCs/>
        </w:rPr>
        <w:tab/>
      </w:r>
      <w:r w:rsidR="008752C6">
        <w:rPr>
          <w:rFonts w:ascii="Arial" w:hAnsi="Arial" w:cs="Arial"/>
          <w:bCs/>
        </w:rPr>
        <w:tab/>
      </w:r>
      <w:r w:rsidRPr="3DA14FC4" w:rsidR="00C62AD1">
        <w:rPr>
          <w:rFonts w:ascii="Arial" w:hAnsi="Arial" w:cs="Arial"/>
        </w:rPr>
        <w:t>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8752C6" w:rsidP="004832F4" w:rsidRDefault="008752C6" w14:paraId="158EFEB2" w14:textId="77777777">
      <w:pPr>
        <w:tabs>
          <w:tab w:val="left" w:pos="2970"/>
          <w:tab w:val="left" w:pos="6030"/>
          <w:tab w:val="left" w:pos="7740"/>
        </w:tabs>
        <w:ind w:left="540" w:hanging="180"/>
        <w:rPr>
          <w:rFonts w:ascii="Arial" w:hAnsi="Arial" w:cs="Arial"/>
          <w:bCs/>
        </w:rPr>
      </w:pPr>
    </w:p>
    <w:p w:rsidR="0059325E" w:rsidP="008752C6" w:rsidRDefault="008752C6" w14:paraId="66632491" w14:textId="32638A53">
      <w:pPr>
        <w:tabs>
          <w:tab w:val="left" w:pos="2970"/>
          <w:tab w:val="left" w:pos="6030"/>
          <w:tab w:val="left" w:pos="7740"/>
        </w:tabs>
        <w:ind w:left="540"/>
        <w:rPr>
          <w:rFonts w:ascii="Arial" w:hAnsi="Arial" w:cs="Arial"/>
          <w:u w:val="single"/>
        </w:rPr>
      </w:pPr>
      <w:r w:rsidRPr="00CB16AE">
        <w:rPr>
          <w:rFonts w:ascii="Arial" w:hAnsi="Arial" w:cs="Arial"/>
          <w:u w:val="single"/>
        </w:rPr>
        <w:t>Semester Hours</w:t>
      </w:r>
    </w:p>
    <w:p w:rsidR="008752C6" w:rsidP="008752C6" w:rsidRDefault="008752C6" w14:paraId="53EF67C8" w14:textId="1D67629A">
      <w:pPr>
        <w:tabs>
          <w:tab w:val="left" w:pos="2970"/>
          <w:tab w:val="left" w:pos="3420"/>
          <w:tab w:val="left" w:pos="6030"/>
          <w:tab w:val="left" w:pos="6390"/>
        </w:tabs>
        <w:ind w:left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 hours lecture: 48-54 hours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96-108 outside-of-class hours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144-162 total hours</w:t>
      </w:r>
    </w:p>
    <w:p w:rsidRPr="001A4E22" w:rsidR="008752C6" w:rsidP="008752C6" w:rsidRDefault="008752C6" w14:paraId="35A6B371" w14:textId="77777777">
      <w:pPr>
        <w:tabs>
          <w:tab w:val="left" w:pos="2970"/>
          <w:tab w:val="left" w:pos="6030"/>
          <w:tab w:val="left" w:pos="7740"/>
        </w:tabs>
        <w:ind w:left="540"/>
        <w:rPr>
          <w:rFonts w:ascii="Arial" w:hAnsi="Arial" w:cs="Arial"/>
          <w:bCs/>
        </w:rPr>
      </w:pPr>
    </w:p>
    <w:p w:rsidRPr="008752C6" w:rsidR="0059325E" w:rsidP="008752C6" w:rsidRDefault="0059325E" w14:paraId="0EF8E93E" w14:textId="7E2B4FE3">
      <w:pPr>
        <w:tabs>
          <w:tab w:val="left" w:pos="528"/>
          <w:tab w:val="left" w:pos="288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CB16AE">
        <w:rPr>
          <w:rFonts w:ascii="Arial" w:hAnsi="Arial" w:cs="Arial"/>
          <w:bCs/>
        </w:rPr>
        <w:t xml:space="preserve"> </w:t>
      </w:r>
      <w:r w:rsidRPr="00CB16AE">
        <w:rPr>
          <w:rFonts w:ascii="Arial" w:hAnsi="Arial" w:cs="Arial"/>
        </w:rPr>
        <w:t>2.</w:t>
      </w:r>
      <w:r w:rsidRPr="00CB16AE">
        <w:rPr>
          <w:rFonts w:ascii="Arial" w:hAnsi="Arial" w:cs="Arial"/>
        </w:rPr>
        <w:tab/>
      </w:r>
      <w:r w:rsidRPr="00F74058">
        <w:rPr>
          <w:rFonts w:ascii="Arial" w:hAnsi="Arial" w:cs="Arial"/>
          <w:u w:val="single"/>
        </w:rPr>
        <w:t>Prerequisites</w:t>
      </w:r>
    </w:p>
    <w:p w:rsidRPr="00F74058" w:rsidR="0059325E" w:rsidP="0059325E" w:rsidRDefault="008752C6" w14:paraId="7E18A8D7" w14:textId="6F6C1559">
      <w:pPr>
        <w:ind w:left="540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None</w:t>
      </w:r>
    </w:p>
    <w:p w:rsidRPr="00F74058" w:rsidR="0059325E" w:rsidP="0059325E" w:rsidRDefault="0059325E" w14:paraId="13123E96" w14:textId="77777777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</w:rPr>
      </w:pPr>
    </w:p>
    <w:p w:rsidRPr="00F74058" w:rsidR="0059325E" w:rsidP="008752C6" w:rsidRDefault="0059325E" w14:paraId="6640DA6A" w14:textId="4AFFE0B1">
      <w:pPr>
        <w:tabs>
          <w:tab w:val="left" w:pos="5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F74058">
        <w:rPr>
          <w:rFonts w:ascii="Arial" w:hAnsi="Arial" w:cs="Arial"/>
        </w:rPr>
        <w:tab/>
      </w:r>
      <w:r w:rsidRPr="00F74058">
        <w:rPr>
          <w:rFonts w:ascii="Arial" w:hAnsi="Arial" w:cs="Arial"/>
          <w:u w:val="single"/>
        </w:rPr>
        <w:t>Corequisite</w:t>
      </w:r>
    </w:p>
    <w:p w:rsidRPr="00F74058" w:rsidR="0059325E" w:rsidP="0059325E" w:rsidRDefault="008752C6" w14:paraId="6108007A" w14:textId="3BCD17EA">
      <w:pPr>
        <w:ind w:left="504" w:firstLine="36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None</w:t>
      </w:r>
    </w:p>
    <w:p w:rsidRPr="00F74058" w:rsidR="0059325E" w:rsidRDefault="0059325E" w14:paraId="0B073EB6" w14:textId="77777777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Pr="00F74058" w:rsidR="0059325E" w:rsidP="008752C6" w:rsidRDefault="0059325E" w14:paraId="2B093C69" w14:textId="745D61CC">
      <w:pPr>
        <w:tabs>
          <w:tab w:val="left" w:pos="5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F74058">
        <w:rPr>
          <w:rFonts w:ascii="Arial" w:hAnsi="Arial" w:cs="Arial"/>
        </w:rPr>
        <w:tab/>
      </w:r>
      <w:r w:rsidRPr="00F74058">
        <w:rPr>
          <w:rFonts w:ascii="Arial" w:hAnsi="Arial" w:cs="Arial"/>
          <w:u w:val="single"/>
        </w:rPr>
        <w:t>Recommended Preparation</w:t>
      </w:r>
    </w:p>
    <w:p w:rsidRPr="00F74058" w:rsidR="0059325E" w:rsidP="008752C6" w:rsidRDefault="0059325E" w14:paraId="1C5F4BA8" w14:textId="4F0E9F68">
      <w:pPr>
        <w:tabs>
          <w:tab w:val="left" w:pos="540"/>
        </w:tabs>
        <w:suppressAutoHyphens/>
        <w:spacing w:line="240" w:lineRule="atLeast"/>
        <w:ind w:left="540" w:hanging="540"/>
        <w:rPr>
          <w:rFonts w:ascii="Arial" w:hAnsi="Arial" w:cs="Arial"/>
        </w:rPr>
      </w:pPr>
      <w:r w:rsidRPr="00F74058">
        <w:rPr>
          <w:rFonts w:ascii="Arial" w:hAnsi="Arial" w:cs="Arial"/>
        </w:rPr>
        <w:tab/>
      </w:r>
      <w:r w:rsidRPr="00F74058" w:rsidR="00F94DCC">
        <w:rPr>
          <w:rFonts w:ascii="Arial" w:hAnsi="Arial" w:cs="Arial"/>
          <w:spacing w:val="-3"/>
        </w:rPr>
        <w:t>None</w:t>
      </w:r>
    </w:p>
    <w:p w:rsidRPr="00F74058" w:rsidR="0059325E" w:rsidRDefault="0059325E" w14:paraId="0EE638C3" w14:textId="77777777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:rsidRPr="00F74058" w:rsidR="0059325E" w:rsidRDefault="0059325E" w14:paraId="2475A91A" w14:textId="13AF7AA2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F74058">
        <w:rPr>
          <w:rFonts w:ascii="Arial" w:hAnsi="Arial" w:cs="Arial"/>
        </w:rPr>
        <w:t xml:space="preserve"> 3.</w:t>
      </w:r>
      <w:r w:rsidRPr="00F74058">
        <w:rPr>
          <w:rFonts w:ascii="Arial" w:hAnsi="Arial" w:cs="Arial"/>
        </w:rPr>
        <w:tab/>
      </w:r>
      <w:r w:rsidRPr="00F74058">
        <w:rPr>
          <w:rFonts w:ascii="Arial" w:hAnsi="Arial" w:cs="Arial"/>
          <w:u w:val="single"/>
        </w:rPr>
        <w:t>Catalog Description</w:t>
      </w:r>
    </w:p>
    <w:p w:rsidRPr="00F74058" w:rsidR="00F94DCC" w:rsidP="00F106CF" w:rsidRDefault="008D3FC5" w14:paraId="50E4FD79" w14:textId="09FCFE86">
      <w:pPr>
        <w:tabs>
          <w:tab w:val="left" w:pos="444"/>
        </w:tabs>
        <w:suppressAutoHyphens/>
        <w:spacing w:line="240" w:lineRule="atLeast"/>
        <w:ind w:left="450"/>
        <w:rPr>
          <w:rFonts w:ascii="Arial" w:hAnsi="Arial" w:cs="Arial"/>
          <w:spacing w:val="-3"/>
        </w:rPr>
      </w:pPr>
      <w:r w:rsidRPr="00F74058">
        <w:rPr>
          <w:rFonts w:ascii="Arial" w:hAnsi="Arial" w:cs="Arial"/>
          <w:spacing w:val="-3"/>
        </w:rPr>
        <w:t>This course will examine how socially constructed categories of</w:t>
      </w:r>
      <w:r w:rsidRPr="00F74058" w:rsidR="00D27311">
        <w:rPr>
          <w:rFonts w:ascii="Arial" w:hAnsi="Arial" w:cs="Arial"/>
          <w:spacing w:val="-3"/>
        </w:rPr>
        <w:t xml:space="preserve"> gender, race, class, disability</w:t>
      </w:r>
      <w:r w:rsidRPr="00F74058">
        <w:rPr>
          <w:rFonts w:ascii="Arial" w:hAnsi="Arial" w:cs="Arial"/>
          <w:spacing w:val="-3"/>
        </w:rPr>
        <w:t xml:space="preserve">, sexuality, and ethnicity shape media texts and institutions as well as how media structure our understanding of these concepts through our everyday practices. Students will study </w:t>
      </w:r>
      <w:r w:rsidRPr="00F74058" w:rsidR="00D27311">
        <w:rPr>
          <w:rFonts w:ascii="Arial" w:hAnsi="Arial" w:cs="Arial"/>
          <w:spacing w:val="-3"/>
        </w:rPr>
        <w:t xml:space="preserve">and </w:t>
      </w:r>
      <w:r w:rsidRPr="00F74058">
        <w:rPr>
          <w:rFonts w:ascii="Arial" w:hAnsi="Arial" w:cs="Arial"/>
          <w:spacing w:val="-3"/>
        </w:rPr>
        <w:t>analyze representation within contemporary and historical media</w:t>
      </w:r>
      <w:r w:rsidRPr="00F74058" w:rsidR="00F106CF">
        <w:rPr>
          <w:rFonts w:ascii="Arial" w:hAnsi="Arial" w:cs="Arial"/>
          <w:spacing w:val="-3"/>
        </w:rPr>
        <w:t xml:space="preserve">. Topics of discussion may include the role of the media outlets in setting societal norms, setting public agenda, and shaping popular perceptions. This course </w:t>
      </w:r>
      <w:r w:rsidRPr="00F74058" w:rsidR="009C04E0">
        <w:rPr>
          <w:rFonts w:ascii="Arial" w:hAnsi="Arial" w:cs="Arial"/>
          <w:spacing w:val="-3"/>
        </w:rPr>
        <w:t>investigates</w:t>
      </w:r>
      <w:r w:rsidRPr="00F74058" w:rsidR="00F106CF">
        <w:rPr>
          <w:rFonts w:ascii="Arial" w:hAnsi="Arial" w:cs="Arial"/>
          <w:spacing w:val="-3"/>
        </w:rPr>
        <w:t xml:space="preserve"> the real and symbolic power of the media in shaping public opinion as expressed in contemporary </w:t>
      </w:r>
      <w:r w:rsidRPr="00F74058" w:rsidR="009C04E0">
        <w:rPr>
          <w:rFonts w:ascii="Arial" w:hAnsi="Arial" w:cs="Arial"/>
          <w:spacing w:val="-3"/>
        </w:rPr>
        <w:t xml:space="preserve">global </w:t>
      </w:r>
      <w:r w:rsidRPr="00F74058" w:rsidR="00F106CF">
        <w:rPr>
          <w:rFonts w:ascii="Arial" w:hAnsi="Arial" w:cs="Arial"/>
          <w:spacing w:val="-3"/>
        </w:rPr>
        <w:t>society</w:t>
      </w:r>
      <w:r w:rsidR="00F74058">
        <w:rPr>
          <w:rFonts w:ascii="Arial" w:hAnsi="Arial" w:cs="Arial"/>
          <w:spacing w:val="-3"/>
        </w:rPr>
        <w:t xml:space="preserve">. Students </w:t>
      </w:r>
      <w:r w:rsidRPr="00F74058" w:rsidR="000A5244">
        <w:rPr>
          <w:rFonts w:ascii="Arial" w:hAnsi="Arial" w:cs="Arial"/>
          <w:spacing w:val="-3"/>
        </w:rPr>
        <w:t xml:space="preserve">will </w:t>
      </w:r>
      <w:r w:rsidRPr="00F74058" w:rsidR="00F74058">
        <w:rPr>
          <w:rFonts w:ascii="Arial" w:hAnsi="Arial" w:cs="Arial"/>
          <w:spacing w:val="-3"/>
        </w:rPr>
        <w:t>consider</w:t>
      </w:r>
      <w:r w:rsidRPr="00F74058" w:rsidR="000A5244">
        <w:rPr>
          <w:rFonts w:ascii="Arial" w:hAnsi="Arial" w:cs="Arial"/>
          <w:spacing w:val="-3"/>
        </w:rPr>
        <w:t xml:space="preserve"> representation and intersectional</w:t>
      </w:r>
      <w:r w:rsidRPr="00F74058" w:rsidR="00F74058">
        <w:rPr>
          <w:rFonts w:ascii="Arial" w:hAnsi="Arial" w:cs="Arial"/>
          <w:spacing w:val="-3"/>
        </w:rPr>
        <w:t xml:space="preserve">ity of marginalized groups through the lens of </w:t>
      </w:r>
      <w:r w:rsidRPr="00F74058" w:rsidR="000A5244">
        <w:rPr>
          <w:rFonts w:ascii="Arial" w:hAnsi="Arial" w:cs="Arial"/>
          <w:spacing w:val="-3"/>
        </w:rPr>
        <w:t xml:space="preserve">critical studies and historical analysis. </w:t>
      </w:r>
    </w:p>
    <w:p w:rsidRPr="00F74058" w:rsidR="008D3FC5" w:rsidP="008D3FC5" w:rsidRDefault="008D3FC5" w14:paraId="7BDCD92E" w14:textId="77777777">
      <w:pPr>
        <w:tabs>
          <w:tab w:val="left" w:pos="444"/>
        </w:tabs>
        <w:suppressAutoHyphens/>
        <w:spacing w:line="240" w:lineRule="atLeast"/>
        <w:ind w:left="450"/>
        <w:rPr>
          <w:rFonts w:ascii="Arial" w:hAnsi="Arial" w:cs="Arial"/>
        </w:rPr>
      </w:pPr>
    </w:p>
    <w:p w:rsidRPr="008752C6" w:rsidR="0059325E" w:rsidP="008752C6" w:rsidRDefault="0059325E" w14:paraId="16C0B012" w14:textId="7AF05608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F74058">
        <w:rPr>
          <w:rFonts w:ascii="Arial" w:hAnsi="Arial" w:cs="Arial"/>
        </w:rPr>
        <w:t xml:space="preserve"> 4.</w:t>
      </w:r>
      <w:r w:rsidRPr="00F74058">
        <w:rPr>
          <w:rFonts w:ascii="Arial" w:hAnsi="Arial" w:cs="Arial"/>
        </w:rPr>
        <w:tab/>
      </w:r>
      <w:r w:rsidRPr="00F74058">
        <w:rPr>
          <w:rFonts w:ascii="Arial" w:hAnsi="Arial" w:cs="Arial"/>
          <w:u w:val="single"/>
        </w:rPr>
        <w:t>Course Objectives</w:t>
      </w:r>
    </w:p>
    <w:p w:rsidRPr="00F74058" w:rsidR="0059325E" w:rsidRDefault="0059325E" w14:paraId="792F6406" w14:textId="77777777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ab/>
      </w:r>
      <w:r w:rsidRPr="00F74058" w:rsidR="00212AA9">
        <w:rPr>
          <w:rFonts w:ascii="Arial" w:hAnsi="Arial" w:cs="Arial"/>
        </w:rPr>
        <w:t>The student will</w:t>
      </w:r>
      <w:r w:rsidRPr="00F74058">
        <w:rPr>
          <w:rFonts w:ascii="Arial" w:hAnsi="Arial" w:cs="Arial"/>
        </w:rPr>
        <w:t>:</w:t>
      </w:r>
    </w:p>
    <w:p w:rsidRPr="00F74058" w:rsidR="008F2E2A" w:rsidP="008F2E2A" w:rsidRDefault="008F2E2A" w14:paraId="2A1D30F1" w14:textId="77777777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Interrogate privilege and its role in the oppression of marginalized identities.</w:t>
      </w:r>
    </w:p>
    <w:p w:rsidRPr="00F74058" w:rsidR="008F2E2A" w:rsidP="008F2E2A" w:rsidRDefault="008F2E2A" w14:paraId="3CEB63A5" w14:textId="53F1B974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Identify and challenge</w:t>
      </w:r>
      <w:r w:rsidR="00DE5B4C">
        <w:rPr>
          <w:rFonts w:ascii="Arial" w:hAnsi="Arial" w:cs="Arial"/>
        </w:rPr>
        <w:t xml:space="preserve"> Western</w:t>
      </w:r>
      <w:r w:rsidRPr="00F74058">
        <w:rPr>
          <w:rFonts w:ascii="Arial" w:hAnsi="Arial" w:cs="Arial"/>
        </w:rPr>
        <w:t xml:space="preserve"> </w:t>
      </w:r>
      <w:r w:rsidRPr="00F74058" w:rsidR="00ED4723">
        <w:rPr>
          <w:rFonts w:ascii="Arial" w:hAnsi="Arial" w:cs="Arial"/>
        </w:rPr>
        <w:t xml:space="preserve">mainstream mass media’s use of </w:t>
      </w:r>
      <w:r w:rsidR="00DE5B4C">
        <w:rPr>
          <w:rFonts w:ascii="Arial" w:hAnsi="Arial" w:cs="Arial"/>
        </w:rPr>
        <w:t xml:space="preserve">Eurocentrism </w:t>
      </w:r>
      <w:r w:rsidRPr="00F74058" w:rsidR="00ED4723">
        <w:rPr>
          <w:rFonts w:ascii="Arial" w:hAnsi="Arial" w:cs="Arial"/>
        </w:rPr>
        <w:t xml:space="preserve">as </w:t>
      </w:r>
      <w:r w:rsidRPr="00F74058">
        <w:rPr>
          <w:rFonts w:ascii="Arial" w:hAnsi="Arial" w:cs="Arial"/>
        </w:rPr>
        <w:t>the default, objective, and neutral</w:t>
      </w:r>
      <w:r w:rsidRPr="00F74058" w:rsidR="00ED4723">
        <w:rPr>
          <w:rFonts w:ascii="Arial" w:hAnsi="Arial" w:cs="Arial"/>
        </w:rPr>
        <w:t xml:space="preserve"> standard of professional media</w:t>
      </w:r>
      <w:r w:rsidRPr="00F74058">
        <w:rPr>
          <w:rFonts w:ascii="Arial" w:hAnsi="Arial" w:cs="Arial"/>
        </w:rPr>
        <w:t>.</w:t>
      </w:r>
    </w:p>
    <w:p w:rsidRPr="00F74058" w:rsidR="00CF253D" w:rsidP="00E978CC" w:rsidRDefault="00C02626" w14:paraId="2D5A7F78" w14:textId="66FC16BF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 xml:space="preserve">Examine </w:t>
      </w:r>
      <w:r w:rsidRPr="00F74058" w:rsidR="008F2E2A">
        <w:rPr>
          <w:rFonts w:ascii="Arial" w:hAnsi="Arial" w:cs="Arial"/>
        </w:rPr>
        <w:t xml:space="preserve">media texts and institutions’ use of </w:t>
      </w:r>
      <w:r w:rsidRPr="00F74058">
        <w:rPr>
          <w:rFonts w:ascii="Arial" w:hAnsi="Arial" w:cs="Arial"/>
        </w:rPr>
        <w:t>socially constructed</w:t>
      </w:r>
      <w:r w:rsidR="00DE5B4C">
        <w:rPr>
          <w:rFonts w:ascii="Arial" w:hAnsi="Arial" w:cs="Arial"/>
        </w:rPr>
        <w:t xml:space="preserve"> mediated reality</w:t>
      </w:r>
      <w:r w:rsidRPr="00F74058" w:rsidR="008F2E2A">
        <w:rPr>
          <w:rFonts w:ascii="Arial" w:hAnsi="Arial" w:cs="Arial"/>
        </w:rPr>
        <w:t xml:space="preserve"> of</w:t>
      </w:r>
      <w:r w:rsidRPr="00F74058">
        <w:rPr>
          <w:rFonts w:ascii="Arial" w:hAnsi="Arial" w:cs="Arial"/>
        </w:rPr>
        <w:t xml:space="preserve"> race, class, </w:t>
      </w:r>
      <w:r w:rsidR="00DE5B4C">
        <w:rPr>
          <w:rFonts w:ascii="Arial" w:hAnsi="Arial" w:cs="Arial"/>
        </w:rPr>
        <w:t xml:space="preserve">ethnicity, </w:t>
      </w:r>
      <w:r w:rsidRPr="00F74058" w:rsidR="00D27311">
        <w:rPr>
          <w:rFonts w:ascii="Arial" w:hAnsi="Arial" w:cs="Arial"/>
        </w:rPr>
        <w:t>disability</w:t>
      </w:r>
      <w:r w:rsidRPr="00F74058">
        <w:rPr>
          <w:rFonts w:ascii="Arial" w:hAnsi="Arial" w:cs="Arial"/>
        </w:rPr>
        <w:t>,</w:t>
      </w:r>
      <w:r w:rsidR="004B53E6">
        <w:rPr>
          <w:rFonts w:ascii="Arial" w:hAnsi="Arial" w:cs="Arial"/>
        </w:rPr>
        <w:t xml:space="preserve"> gender,</w:t>
      </w:r>
      <w:r w:rsidRPr="00F74058">
        <w:rPr>
          <w:rFonts w:ascii="Arial" w:hAnsi="Arial" w:cs="Arial"/>
        </w:rPr>
        <w:t xml:space="preserve"> sexuality,</w:t>
      </w:r>
      <w:r w:rsidR="00DE5B4C">
        <w:rPr>
          <w:rFonts w:ascii="Arial" w:hAnsi="Arial" w:cs="Arial"/>
        </w:rPr>
        <w:t xml:space="preserve"> and</w:t>
      </w:r>
      <w:r w:rsidRPr="00F74058">
        <w:rPr>
          <w:rFonts w:ascii="Arial" w:hAnsi="Arial" w:cs="Arial"/>
        </w:rPr>
        <w:t xml:space="preserve"> </w:t>
      </w:r>
      <w:r w:rsidR="00DE5B4C">
        <w:rPr>
          <w:rFonts w:ascii="Arial" w:hAnsi="Arial" w:cs="Arial"/>
        </w:rPr>
        <w:t>religion</w:t>
      </w:r>
      <w:r w:rsidRPr="00F74058" w:rsidR="009C04E0">
        <w:rPr>
          <w:rFonts w:ascii="Arial" w:hAnsi="Arial" w:cs="Arial"/>
        </w:rPr>
        <w:t>.</w:t>
      </w:r>
    </w:p>
    <w:p w:rsidRPr="00F74058" w:rsidR="00ED4723" w:rsidP="00ED4723" w:rsidRDefault="00ED4723" w14:paraId="03D8DFDC" w14:textId="77777777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Assess the mass media’s role in emphasizing and perpetuating stereotypes of marginalized identities.</w:t>
      </w:r>
    </w:p>
    <w:p w:rsidRPr="00F74058" w:rsidR="008F2E2A" w:rsidP="00881D2F" w:rsidRDefault="008F2E2A" w14:paraId="3210B66B" w14:textId="77777777">
      <w:pPr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 xml:space="preserve">Evaluate </w:t>
      </w:r>
      <w:r w:rsidRPr="00F74058" w:rsidR="00E978CC">
        <w:rPr>
          <w:rFonts w:ascii="Arial" w:hAnsi="Arial" w:cs="Arial"/>
        </w:rPr>
        <w:t>the mass media</w:t>
      </w:r>
      <w:r w:rsidRPr="00F74058">
        <w:rPr>
          <w:rFonts w:ascii="Arial" w:hAnsi="Arial" w:cs="Arial"/>
        </w:rPr>
        <w:t>’s</w:t>
      </w:r>
      <w:r w:rsidRPr="00F74058" w:rsidR="00E978CC">
        <w:rPr>
          <w:rFonts w:ascii="Arial" w:hAnsi="Arial" w:cs="Arial"/>
        </w:rPr>
        <w:t xml:space="preserve"> </w:t>
      </w:r>
      <w:r w:rsidRPr="00F74058">
        <w:rPr>
          <w:rFonts w:ascii="Arial" w:hAnsi="Arial" w:cs="Arial"/>
        </w:rPr>
        <w:t xml:space="preserve">cultivation of </w:t>
      </w:r>
      <w:r w:rsidRPr="00F74058" w:rsidR="00E978CC">
        <w:rPr>
          <w:rFonts w:ascii="Arial" w:hAnsi="Arial" w:cs="Arial"/>
        </w:rPr>
        <w:t>intersectional identity</w:t>
      </w:r>
      <w:r w:rsidRPr="00F74058">
        <w:rPr>
          <w:rFonts w:ascii="Arial" w:hAnsi="Arial" w:cs="Arial"/>
        </w:rPr>
        <w:t xml:space="preserve"> and representation. </w:t>
      </w:r>
    </w:p>
    <w:p w:rsidRPr="00F74058" w:rsidR="0059325E" w:rsidP="00781EE5" w:rsidRDefault="0059325E" w14:paraId="4632E2E3" w14:textId="7777777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Pr="008752C6" w:rsidR="0059325E" w:rsidP="008752C6" w:rsidRDefault="0059325E" w14:paraId="3FB7D94A" w14:textId="32CE7642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810" w:hanging="810"/>
        <w:rPr>
          <w:rFonts w:ascii="Arial" w:hAnsi="Arial" w:cs="Arial"/>
          <w:u w:val="single"/>
        </w:rPr>
      </w:pPr>
      <w:r w:rsidRPr="00F74058">
        <w:rPr>
          <w:rFonts w:ascii="Arial" w:hAnsi="Arial" w:cs="Arial"/>
        </w:rPr>
        <w:t>5.</w:t>
      </w:r>
      <w:r w:rsidRPr="00F74058">
        <w:rPr>
          <w:rFonts w:ascii="Arial" w:hAnsi="Arial" w:cs="Arial"/>
        </w:rPr>
        <w:tab/>
      </w:r>
      <w:r w:rsidRPr="00F74058">
        <w:rPr>
          <w:rFonts w:ascii="Arial" w:hAnsi="Arial" w:cs="Arial"/>
          <w:u w:val="single"/>
        </w:rPr>
        <w:t>Instructional Facilities</w:t>
      </w:r>
    </w:p>
    <w:p w:rsidRPr="00F74058" w:rsidR="0059325E" w:rsidP="004E67F9" w:rsidRDefault="008752C6" w14:paraId="0B17BE75" w14:textId="37E5E16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Standard Classroom</w:t>
      </w:r>
    </w:p>
    <w:p w:rsidRPr="00F74058" w:rsidR="0059325E" w:rsidRDefault="0059325E" w14:paraId="28F2486D" w14:textId="777777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F74058">
        <w:rPr>
          <w:rFonts w:ascii="Arial" w:hAnsi="Arial" w:cs="Arial"/>
        </w:rPr>
        <w:tab/>
      </w:r>
    </w:p>
    <w:p w:rsidRPr="00F74058" w:rsidR="0059325E" w:rsidP="008752C6" w:rsidRDefault="0059325E" w14:paraId="03AD3C8D" w14:textId="2D79155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F74058">
        <w:rPr>
          <w:rFonts w:ascii="Arial" w:hAnsi="Arial" w:cs="Arial"/>
        </w:rPr>
        <w:t>6.</w:t>
      </w:r>
      <w:r w:rsidRPr="00F74058">
        <w:rPr>
          <w:rFonts w:ascii="Arial" w:hAnsi="Arial" w:cs="Arial"/>
        </w:rPr>
        <w:tab/>
      </w:r>
      <w:r w:rsidRPr="00F74058">
        <w:rPr>
          <w:rFonts w:ascii="Arial" w:hAnsi="Arial" w:cs="Arial"/>
          <w:u w:val="single"/>
        </w:rPr>
        <w:t>Special Materials Required of Student</w:t>
      </w:r>
    </w:p>
    <w:p w:rsidRPr="00F74058" w:rsidR="00BA159B" w:rsidP="004E67F9" w:rsidRDefault="004E67F9" w14:paraId="27F88F04" w14:textId="67F2FA6C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ab/>
      </w:r>
      <w:r w:rsidR="008752C6">
        <w:rPr>
          <w:rFonts w:ascii="Arial" w:hAnsi="Arial" w:cs="Arial"/>
        </w:rPr>
        <w:t>None</w:t>
      </w:r>
    </w:p>
    <w:p w:rsidRPr="00F74058" w:rsidR="0059325E" w:rsidRDefault="0059325E" w14:paraId="05936339" w14:textId="777777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Pr="00F74058" w:rsidR="0059325E" w:rsidP="008752C6" w:rsidRDefault="0059325E" w14:paraId="28C3473F" w14:textId="4D83347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F74058">
        <w:rPr>
          <w:rFonts w:ascii="Arial" w:hAnsi="Arial" w:cs="Arial"/>
        </w:rPr>
        <w:t>7.</w:t>
      </w:r>
      <w:r w:rsidRPr="00F74058">
        <w:rPr>
          <w:rFonts w:ascii="Arial" w:hAnsi="Arial" w:cs="Arial"/>
        </w:rPr>
        <w:tab/>
      </w:r>
      <w:r w:rsidRPr="00F74058">
        <w:rPr>
          <w:rFonts w:ascii="Arial" w:hAnsi="Arial" w:cs="Arial"/>
          <w:u w:val="single"/>
        </w:rPr>
        <w:t>Course Content</w:t>
      </w:r>
    </w:p>
    <w:p w:rsidRPr="00F74058" w:rsidR="00781EE5" w:rsidP="008752C6" w:rsidRDefault="00E978CC" w14:paraId="6690FAC0" w14:textId="77777777">
      <w:pPr>
        <w:pStyle w:val="ListParagraph"/>
        <w:numPr>
          <w:ilvl w:val="0"/>
          <w:numId w:val="15"/>
        </w:numPr>
        <w:tabs>
          <w:tab w:val="left" w:pos="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</w:rPr>
        <w:t>Cultural Studies, Multiculturalism, and Media Culture</w:t>
      </w:r>
    </w:p>
    <w:p w:rsidRPr="00F74058" w:rsidR="00781EE5" w:rsidP="008752C6" w:rsidRDefault="00E978CC" w14:paraId="62F097CD" w14:textId="77777777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</w:rPr>
        <w:t>Hegemony</w:t>
      </w:r>
    </w:p>
    <w:p w:rsidRPr="00F74058" w:rsidR="004309AD" w:rsidP="008752C6" w:rsidRDefault="00E978CC" w14:paraId="50C10BD3" w14:textId="24AF12F5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</w:rPr>
        <w:t>The Economics of the Media Industry</w:t>
      </w:r>
    </w:p>
    <w:p w:rsidRPr="008752C6" w:rsidR="00F74058" w:rsidP="008752C6" w:rsidRDefault="000A5244" w14:paraId="4D8DE45B" w14:textId="287658B6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  <w:spacing w:val="-2"/>
        </w:rPr>
      </w:pPr>
      <w:r w:rsidRPr="00F74058">
        <w:rPr>
          <w:rFonts w:ascii="Arial" w:hAnsi="Arial" w:cs="Arial"/>
          <w:spacing w:val="-2"/>
        </w:rPr>
        <w:t>Advertising and Consumer Culture</w:t>
      </w:r>
    </w:p>
    <w:p w:rsidRPr="00F74058" w:rsidR="000A5244" w:rsidP="008752C6" w:rsidRDefault="000A5244" w14:paraId="350FF6B9" w14:textId="6B76F47A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  <w:spacing w:val="-2"/>
        </w:rPr>
      </w:pPr>
      <w:r w:rsidRPr="00F74058">
        <w:rPr>
          <w:rFonts w:ascii="Arial" w:hAnsi="Arial" w:cs="Arial"/>
          <w:spacing w:val="-2"/>
        </w:rPr>
        <w:t>Social Activism and Justice</w:t>
      </w:r>
    </w:p>
    <w:p w:rsidR="004309AD" w:rsidP="008752C6" w:rsidRDefault="00E978CC" w14:paraId="79FAF415" w14:textId="3F09A827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</w:rPr>
        <w:t>Indigenous People</w:t>
      </w:r>
      <w:r w:rsidRPr="00F74058" w:rsidR="000A5244">
        <w:rPr>
          <w:rFonts w:ascii="Arial" w:hAnsi="Arial" w:cs="Arial"/>
        </w:rPr>
        <w:t xml:space="preserve">s </w:t>
      </w:r>
    </w:p>
    <w:p w:rsidRPr="00DE5B4C" w:rsidR="00DE5B4C" w:rsidP="008752C6" w:rsidRDefault="00DE5B4C" w14:paraId="7084B6B5" w14:textId="0F6284E5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</w:rPr>
        <w:t>Americans of African Descent</w:t>
      </w:r>
    </w:p>
    <w:p w:rsidRPr="00F74058" w:rsidR="004309AD" w:rsidP="008752C6" w:rsidRDefault="00E978CC" w14:paraId="2B72B6F3" w14:textId="20F90339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  <w:spacing w:val="-2"/>
        </w:rPr>
        <w:t>Americans</w:t>
      </w:r>
      <w:r w:rsidR="00DE5B4C">
        <w:rPr>
          <w:rFonts w:ascii="Arial" w:hAnsi="Arial" w:cs="Arial"/>
          <w:spacing w:val="-2"/>
        </w:rPr>
        <w:t xml:space="preserve"> of Asian and Pacific Islander Descent</w:t>
      </w:r>
    </w:p>
    <w:p w:rsidRPr="00F74058" w:rsidR="004309AD" w:rsidP="008752C6" w:rsidRDefault="00DE5B4C" w14:paraId="6AE162B7" w14:textId="389FAED3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>
        <w:rPr>
          <w:rFonts w:ascii="Arial" w:hAnsi="Arial" w:cs="Arial"/>
          <w:spacing w:val="-2"/>
        </w:rPr>
        <w:t xml:space="preserve">Americans of </w:t>
      </w:r>
      <w:r w:rsidRPr="004B53E6" w:rsidR="00E978CC">
        <w:rPr>
          <w:rFonts w:ascii="Arial" w:hAnsi="Arial" w:cs="Arial"/>
          <w:spacing w:val="-2"/>
        </w:rPr>
        <w:t>Latinx/</w:t>
      </w:r>
      <w:r w:rsidRPr="004B53E6">
        <w:rPr>
          <w:rFonts w:ascii="Arial" w:hAnsi="Arial" w:cs="Arial"/>
          <w:spacing w:val="-2"/>
        </w:rPr>
        <w:t xml:space="preserve"> </w:t>
      </w:r>
      <w:proofErr w:type="spellStart"/>
      <w:r w:rsidRPr="004B53E6" w:rsidR="00E978CC">
        <w:rPr>
          <w:rFonts w:ascii="Arial" w:hAnsi="Arial" w:cs="Arial"/>
          <w:spacing w:val="-2"/>
        </w:rPr>
        <w:t>Chicanx</w:t>
      </w:r>
      <w:proofErr w:type="spellEnd"/>
      <w:r w:rsidRPr="004B53E6" w:rsidR="00E978CC">
        <w:rPr>
          <w:rFonts w:ascii="Arial" w:hAnsi="Arial" w:cs="Arial"/>
          <w:spacing w:val="-2"/>
        </w:rPr>
        <w:t>/</w:t>
      </w:r>
      <w:r w:rsidRPr="004B53E6" w:rsidR="004309AD">
        <w:rPr>
          <w:rFonts w:ascii="Arial" w:hAnsi="Arial" w:cs="Arial"/>
          <w:spacing w:val="-2"/>
        </w:rPr>
        <w:t xml:space="preserve"> </w:t>
      </w:r>
      <w:proofErr w:type="spellStart"/>
      <w:r w:rsidRPr="004B53E6" w:rsidR="00E978CC">
        <w:rPr>
          <w:rFonts w:ascii="Arial" w:hAnsi="Arial" w:cs="Arial"/>
          <w:spacing w:val="-2"/>
        </w:rPr>
        <w:t>Hispanx</w:t>
      </w:r>
      <w:proofErr w:type="spellEnd"/>
      <w:r>
        <w:rPr>
          <w:rFonts w:ascii="Arial" w:hAnsi="Arial" w:cs="Arial"/>
          <w:spacing w:val="-2"/>
        </w:rPr>
        <w:t xml:space="preserve"> Descent</w:t>
      </w:r>
    </w:p>
    <w:p w:rsidRPr="00F74058" w:rsidR="004309AD" w:rsidP="008752C6" w:rsidRDefault="00F74058" w14:paraId="6394E989" w14:textId="36FA7C4A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  <w:spacing w:val="-2"/>
        </w:rPr>
        <w:t>Americans of Arab Descent</w:t>
      </w:r>
    </w:p>
    <w:p w:rsidRPr="00F74058" w:rsidR="004309AD" w:rsidP="008752C6" w:rsidRDefault="000A5244" w14:paraId="62D00BB4" w14:textId="77777777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  <w:spacing w:val="-2"/>
        </w:rPr>
        <w:t>Disability</w:t>
      </w:r>
    </w:p>
    <w:p w:rsidRPr="00DE5B4C" w:rsidR="00DE5B4C" w:rsidP="008752C6" w:rsidRDefault="00E978CC" w14:paraId="2866D931" w14:textId="77777777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  <w:spacing w:val="-2"/>
        </w:rPr>
        <w:t>Gender</w:t>
      </w:r>
    </w:p>
    <w:p w:rsidRPr="00DE5B4C" w:rsidR="00DE5B4C" w:rsidP="008752C6" w:rsidRDefault="000A5244" w14:paraId="73DD02F2" w14:textId="77777777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DE5B4C">
        <w:rPr>
          <w:rFonts w:ascii="Arial" w:hAnsi="Arial" w:cs="Arial"/>
          <w:spacing w:val="-2"/>
        </w:rPr>
        <w:t>Sexual Identification</w:t>
      </w:r>
    </w:p>
    <w:p w:rsidRPr="00DE5B4C" w:rsidR="000A5244" w:rsidP="008752C6" w:rsidRDefault="000A5244" w14:paraId="6C408A6F" w14:textId="6E029362">
      <w:pPr>
        <w:pStyle w:val="ListParagraph"/>
        <w:numPr>
          <w:ilvl w:val="0"/>
          <w:numId w:val="15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DE5B4C">
        <w:rPr>
          <w:rFonts w:ascii="Arial" w:hAnsi="Arial" w:cs="Arial"/>
          <w:spacing w:val="-2"/>
        </w:rPr>
        <w:t>Religion</w:t>
      </w:r>
    </w:p>
    <w:p w:rsidRPr="00F74058" w:rsidR="004F164E" w:rsidP="004F164E" w:rsidRDefault="004F164E" w14:paraId="030BAD27" w14:textId="777777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F74058">
        <w:rPr>
          <w:rFonts w:ascii="Arial" w:hAnsi="Arial" w:cs="Arial"/>
        </w:rPr>
        <w:t xml:space="preserve">    </w:t>
      </w:r>
    </w:p>
    <w:p w:rsidRPr="00F74058" w:rsidR="004F164E" w:rsidP="008752C6" w:rsidRDefault="004F164E" w14:paraId="481457DB" w14:textId="74F5472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F74058">
        <w:rPr>
          <w:rFonts w:ascii="Arial" w:hAnsi="Arial" w:cs="Arial"/>
        </w:rPr>
        <w:t>8.</w:t>
      </w:r>
      <w:r w:rsidRPr="00F74058">
        <w:rPr>
          <w:rFonts w:ascii="Arial" w:hAnsi="Arial" w:cs="Arial"/>
        </w:rPr>
        <w:tab/>
      </w:r>
      <w:r w:rsidRPr="00F74058">
        <w:rPr>
          <w:rFonts w:ascii="Arial" w:hAnsi="Arial" w:cs="Arial"/>
          <w:u w:val="single"/>
        </w:rPr>
        <w:t>Method of Instruction</w:t>
      </w:r>
    </w:p>
    <w:p w:rsidRPr="00F74058" w:rsidR="004F164E" w:rsidP="008752C6" w:rsidRDefault="004F164E" w14:paraId="4F7B4BF1" w14:textId="77777777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Lecture</w:t>
      </w:r>
    </w:p>
    <w:p w:rsidRPr="00F74058" w:rsidR="004F164E" w:rsidP="008752C6" w:rsidRDefault="004F164E" w14:paraId="481D3F28" w14:textId="77777777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Practicum</w:t>
      </w:r>
    </w:p>
    <w:p w:rsidRPr="00F74058" w:rsidR="004F164E" w:rsidP="008752C6" w:rsidRDefault="004F164E" w14:paraId="250CBCDF" w14:textId="77777777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Guest speakers</w:t>
      </w:r>
    </w:p>
    <w:p w:rsidRPr="00F74058" w:rsidR="004F164E" w:rsidP="008752C6" w:rsidRDefault="004F164E" w14:paraId="74B67A98" w14:textId="77777777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Discussion</w:t>
      </w:r>
    </w:p>
    <w:p w:rsidRPr="00F74058" w:rsidR="004F164E" w:rsidP="008752C6" w:rsidRDefault="004309AD" w14:paraId="178A1348" w14:textId="77777777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Video and Audio Resources</w:t>
      </w:r>
    </w:p>
    <w:p w:rsidRPr="00F74058" w:rsidR="004F164E" w:rsidP="008752C6" w:rsidRDefault="00DE5B4C" w14:paraId="27126096" w14:textId="2545C9C7">
      <w:pPr>
        <w:numPr>
          <w:ilvl w:val="0"/>
          <w:numId w:val="5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>
        <w:rPr>
          <w:rFonts w:ascii="Arial" w:hAnsi="Arial" w:cs="Arial"/>
        </w:rPr>
        <w:t>Group Projects and</w:t>
      </w:r>
      <w:r w:rsidRPr="00F74058" w:rsidR="004F164E">
        <w:rPr>
          <w:rFonts w:ascii="Arial" w:hAnsi="Arial" w:cs="Arial"/>
        </w:rPr>
        <w:t xml:space="preserve"> Activities</w:t>
      </w:r>
    </w:p>
    <w:p w:rsidRPr="00F74058" w:rsidR="004F164E" w:rsidP="008752C6" w:rsidRDefault="004F164E" w14:paraId="07103383" w14:textId="777777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Pr="00F74058" w:rsidR="004F164E" w:rsidP="008752C6" w:rsidRDefault="004F164E" w14:paraId="4F94D7D0" w14:textId="75862EA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F74058">
        <w:rPr>
          <w:rFonts w:ascii="Arial" w:hAnsi="Arial" w:cs="Arial"/>
        </w:rPr>
        <w:t>9.</w:t>
      </w:r>
      <w:r w:rsidRPr="00F74058">
        <w:rPr>
          <w:rFonts w:ascii="Arial" w:hAnsi="Arial" w:cs="Arial"/>
        </w:rPr>
        <w:tab/>
      </w:r>
      <w:r w:rsidRPr="00F74058">
        <w:rPr>
          <w:rFonts w:ascii="Arial" w:hAnsi="Arial" w:cs="Arial"/>
          <w:u w:val="single"/>
        </w:rPr>
        <w:t>Methods of Evaluating Student Performance</w:t>
      </w:r>
    </w:p>
    <w:p w:rsidRPr="00F74058" w:rsidR="004F164E" w:rsidP="008752C6" w:rsidRDefault="004F164E" w14:paraId="1C283708" w14:textId="70017C3E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Quizzes, tests</w:t>
      </w:r>
      <w:r w:rsidR="004B53E6">
        <w:rPr>
          <w:rFonts w:ascii="Arial" w:hAnsi="Arial" w:cs="Arial"/>
        </w:rPr>
        <w:t>,</w:t>
      </w:r>
      <w:r w:rsidRPr="00F74058">
        <w:rPr>
          <w:rFonts w:ascii="Arial" w:hAnsi="Arial" w:cs="Arial"/>
        </w:rPr>
        <w:t xml:space="preserve"> and exams including a final exam.</w:t>
      </w:r>
    </w:p>
    <w:p w:rsidRPr="00F74058" w:rsidR="00EF643A" w:rsidP="008752C6" w:rsidRDefault="004F164E" w14:paraId="4DD3FA08" w14:textId="69FE85C3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Papers, projects</w:t>
      </w:r>
      <w:r w:rsidR="00DE5B4C">
        <w:rPr>
          <w:rFonts w:ascii="Arial" w:hAnsi="Arial" w:cs="Arial"/>
        </w:rPr>
        <w:t>,</w:t>
      </w:r>
      <w:r w:rsidRPr="00F74058">
        <w:rPr>
          <w:rFonts w:ascii="Arial" w:hAnsi="Arial" w:cs="Arial"/>
        </w:rPr>
        <w:t xml:space="preserve"> and group projects such as </w:t>
      </w:r>
      <w:r w:rsidRPr="00F74058" w:rsidR="00F74058">
        <w:rPr>
          <w:rFonts w:ascii="Arial" w:hAnsi="Arial" w:cs="Arial"/>
        </w:rPr>
        <w:t>simple survey design and summary presentation</w:t>
      </w:r>
      <w:r w:rsidR="00DE5B4C">
        <w:rPr>
          <w:rFonts w:ascii="Arial" w:hAnsi="Arial" w:cs="Arial"/>
        </w:rPr>
        <w:t>s.</w:t>
      </w:r>
    </w:p>
    <w:p w:rsidRPr="00F74058" w:rsidR="004F164E" w:rsidP="008752C6" w:rsidRDefault="00F74058" w14:paraId="582BF3B9" w14:textId="0CC09441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Class participation including discussions and surveys</w:t>
      </w:r>
      <w:r w:rsidR="00DE5B4C">
        <w:rPr>
          <w:rFonts w:ascii="Arial" w:hAnsi="Arial" w:cs="Arial"/>
        </w:rPr>
        <w:t>.</w:t>
      </w:r>
    </w:p>
    <w:p w:rsidRPr="00F74058" w:rsidR="004F164E" w:rsidP="008752C6" w:rsidRDefault="004F164E" w14:paraId="2931F2D9" w14:textId="68397AD9">
      <w:pPr>
        <w:numPr>
          <w:ilvl w:val="0"/>
          <w:numId w:val="6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>Homework</w:t>
      </w:r>
      <w:r w:rsidRPr="00F74058" w:rsidR="00F74058">
        <w:rPr>
          <w:rFonts w:ascii="Arial" w:hAnsi="Arial" w:cs="Arial"/>
        </w:rPr>
        <w:t xml:space="preserve"> such as ans</w:t>
      </w:r>
      <w:r w:rsidR="00DE5B4C">
        <w:rPr>
          <w:rFonts w:ascii="Arial" w:hAnsi="Arial" w:cs="Arial"/>
        </w:rPr>
        <w:t>wering discussion-prompt</w:t>
      </w:r>
      <w:r w:rsidRPr="00F74058" w:rsidR="00F74058">
        <w:rPr>
          <w:rFonts w:ascii="Arial" w:hAnsi="Arial" w:cs="Arial"/>
        </w:rPr>
        <w:t>s</w:t>
      </w:r>
      <w:r w:rsidR="00DE5B4C">
        <w:rPr>
          <w:rFonts w:ascii="Arial" w:hAnsi="Arial" w:cs="Arial"/>
        </w:rPr>
        <w:t>.</w:t>
      </w:r>
    </w:p>
    <w:p w:rsidRPr="00F74058" w:rsidR="004F164E" w:rsidP="004F164E" w:rsidRDefault="004F164E" w14:paraId="7C3E4539" w14:textId="777777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:rsidRPr="00F74058" w:rsidR="004F164E" w:rsidP="008752C6" w:rsidRDefault="004F164E" w14:paraId="220F90F4" w14:textId="0DBC46D5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F74058">
        <w:rPr>
          <w:rFonts w:ascii="Arial" w:hAnsi="Arial" w:cs="Arial"/>
        </w:rPr>
        <w:t>10.</w:t>
      </w:r>
      <w:r w:rsidRPr="00F74058">
        <w:rPr>
          <w:rFonts w:ascii="Arial" w:hAnsi="Arial" w:cs="Arial"/>
        </w:rPr>
        <w:tab/>
      </w:r>
      <w:proofErr w:type="gramStart"/>
      <w:r w:rsidRPr="00F74058">
        <w:rPr>
          <w:rFonts w:ascii="Arial" w:hAnsi="Arial" w:cs="Arial"/>
          <w:u w:val="single"/>
        </w:rPr>
        <w:t>Outside</w:t>
      </w:r>
      <w:proofErr w:type="gramEnd"/>
      <w:r w:rsidRPr="00F74058">
        <w:rPr>
          <w:rFonts w:ascii="Arial" w:hAnsi="Arial" w:cs="Arial"/>
          <w:u w:val="single"/>
        </w:rPr>
        <w:t xml:space="preserve"> Class Assignments</w:t>
      </w:r>
    </w:p>
    <w:p w:rsidRPr="00F74058" w:rsidR="004F164E" w:rsidP="008752C6" w:rsidRDefault="004F164E" w14:paraId="4A389DB5" w14:textId="6B93739C">
      <w:pPr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540"/>
        <w:rPr>
          <w:rFonts w:ascii="Arial" w:hAnsi="Arial" w:cs="Arial"/>
        </w:rPr>
      </w:pPr>
      <w:r w:rsidRPr="00F74058">
        <w:rPr>
          <w:rFonts w:ascii="Arial" w:hAnsi="Arial" w:cs="Arial"/>
        </w:rPr>
        <w:t>Papers, projects</w:t>
      </w:r>
      <w:r w:rsidR="00DE5B4C">
        <w:rPr>
          <w:rFonts w:ascii="Arial" w:hAnsi="Arial" w:cs="Arial"/>
        </w:rPr>
        <w:t>,</w:t>
      </w:r>
      <w:r w:rsidRPr="00F74058">
        <w:rPr>
          <w:rFonts w:ascii="Arial" w:hAnsi="Arial" w:cs="Arial"/>
        </w:rPr>
        <w:t xml:space="preserve"> and group projects such as </w:t>
      </w:r>
      <w:r w:rsidR="004B53E6">
        <w:rPr>
          <w:rFonts w:ascii="Arial" w:hAnsi="Arial" w:cs="Arial"/>
        </w:rPr>
        <w:t>ethnographic interviews concerning media representation</w:t>
      </w:r>
      <w:r w:rsidRPr="00F74058" w:rsidR="00F74058">
        <w:rPr>
          <w:rFonts w:ascii="Arial" w:hAnsi="Arial" w:cs="Arial"/>
        </w:rPr>
        <w:t>.</w:t>
      </w:r>
    </w:p>
    <w:p w:rsidRPr="00F74058" w:rsidR="004F164E" w:rsidP="008752C6" w:rsidRDefault="004F164E" w14:paraId="79070403" w14:textId="75748974">
      <w:pPr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90" w:hanging="540"/>
        <w:rPr>
          <w:rFonts w:ascii="Arial" w:hAnsi="Arial" w:cs="Arial"/>
        </w:rPr>
      </w:pPr>
      <w:r w:rsidRPr="00F74058">
        <w:rPr>
          <w:rFonts w:ascii="Arial" w:hAnsi="Arial" w:cs="Arial"/>
        </w:rPr>
        <w:t xml:space="preserve">Assignments related to the reading </w:t>
      </w:r>
      <w:r w:rsidRPr="00F74058" w:rsidR="00EF643A">
        <w:rPr>
          <w:rFonts w:ascii="Arial" w:hAnsi="Arial" w:cs="Arial"/>
        </w:rPr>
        <w:t>and</w:t>
      </w:r>
      <w:r w:rsidRPr="00F74058">
        <w:rPr>
          <w:rFonts w:ascii="Arial" w:hAnsi="Arial" w:cs="Arial"/>
        </w:rPr>
        <w:t xml:space="preserve"> course.</w:t>
      </w:r>
    </w:p>
    <w:p w:rsidRPr="00F74058" w:rsidR="004F164E" w:rsidP="004F164E" w:rsidRDefault="004F164E" w14:paraId="1D31F070" w14:textId="77777777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F74058">
        <w:rPr>
          <w:rFonts w:ascii="Arial" w:hAnsi="Arial" w:cs="Arial"/>
        </w:rPr>
        <w:tab/>
      </w:r>
    </w:p>
    <w:p w:rsidRPr="008752C6" w:rsidR="004F164E" w:rsidP="004F164E" w:rsidRDefault="004F164E" w14:paraId="1FE1AA38" w14:textId="05E4D1F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8752C6">
        <w:rPr>
          <w:rFonts w:ascii="Arial" w:hAnsi="Arial" w:cs="Arial"/>
        </w:rPr>
        <w:t>11.</w:t>
      </w:r>
      <w:r w:rsidRPr="008752C6">
        <w:rPr>
          <w:rFonts w:ascii="Arial" w:hAnsi="Arial" w:cs="Arial"/>
        </w:rPr>
        <w:tab/>
      </w:r>
      <w:r w:rsidRPr="008752C6" w:rsidR="005973CB">
        <w:rPr>
          <w:rFonts w:ascii="Arial" w:hAnsi="Arial" w:cs="Arial"/>
          <w:u w:val="single"/>
        </w:rPr>
        <w:t xml:space="preserve">Representative </w:t>
      </w:r>
      <w:r w:rsidRPr="008752C6">
        <w:rPr>
          <w:rFonts w:ascii="Arial" w:hAnsi="Arial" w:cs="Arial"/>
          <w:u w:val="single"/>
        </w:rPr>
        <w:t>Texts</w:t>
      </w:r>
    </w:p>
    <w:p w:rsidRPr="008752C6" w:rsidR="004F164E" w:rsidP="004F164E" w:rsidRDefault="008752C6" w14:paraId="2F4BDC4B" w14:textId="00DE475E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8752C6">
        <w:rPr>
          <w:rFonts w:ascii="Arial" w:hAnsi="Arial" w:cs="Arial"/>
        </w:rPr>
        <w:tab/>
      </w:r>
      <w:proofErr w:type="gramStart"/>
      <w:r w:rsidRPr="008752C6">
        <w:rPr>
          <w:rFonts w:ascii="Arial" w:hAnsi="Arial" w:cs="Arial"/>
        </w:rPr>
        <w:t>a</w:t>
      </w:r>
      <w:proofErr w:type="gramEnd"/>
      <w:r w:rsidRPr="008752C6">
        <w:rPr>
          <w:rFonts w:ascii="Arial" w:hAnsi="Arial" w:cs="Arial"/>
        </w:rPr>
        <w:t xml:space="preserve">. </w:t>
      </w:r>
      <w:r w:rsidRPr="008752C6">
        <w:rPr>
          <w:rFonts w:ascii="Arial" w:hAnsi="Arial" w:cs="Arial"/>
        </w:rPr>
        <w:tab/>
      </w:r>
      <w:r w:rsidRPr="008752C6">
        <w:rPr>
          <w:rFonts w:ascii="Arial" w:hAnsi="Arial" w:cs="Arial"/>
        </w:rPr>
        <w:t>Representative Texts</w:t>
      </w:r>
    </w:p>
    <w:p w:rsidRPr="008752C6" w:rsidR="005973CB" w:rsidP="008752C6" w:rsidRDefault="008D3FC5" w14:paraId="275AB20F" w14:textId="5D6DC0E4">
      <w:pPr>
        <w:pStyle w:val="ListParagraph"/>
        <w:numPr>
          <w:ilvl w:val="0"/>
          <w:numId w:val="2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proofErr w:type="spellStart"/>
      <w:r w:rsidRPr="008752C6">
        <w:rPr>
          <w:rFonts w:ascii="Arial" w:hAnsi="Arial" w:cs="Arial"/>
        </w:rPr>
        <w:t>Yousman</w:t>
      </w:r>
      <w:proofErr w:type="spellEnd"/>
      <w:r w:rsidRPr="008752C6" w:rsidR="004F164E">
        <w:rPr>
          <w:rFonts w:ascii="Arial" w:hAnsi="Arial" w:cs="Arial"/>
        </w:rPr>
        <w:t xml:space="preserve">, </w:t>
      </w:r>
      <w:r w:rsidRPr="008752C6">
        <w:rPr>
          <w:rFonts w:ascii="Arial" w:hAnsi="Arial" w:cs="Arial"/>
        </w:rPr>
        <w:t>Bill, et al</w:t>
      </w:r>
      <w:r w:rsidRPr="008752C6" w:rsidR="004F164E">
        <w:rPr>
          <w:rFonts w:ascii="Arial" w:hAnsi="Arial" w:cs="Arial"/>
        </w:rPr>
        <w:t xml:space="preserve">. </w:t>
      </w:r>
      <w:r w:rsidRPr="008752C6">
        <w:rPr>
          <w:rFonts w:ascii="Arial" w:hAnsi="Arial" w:cs="Arial"/>
          <w:i/>
          <w:iCs/>
        </w:rPr>
        <w:t>Gender, Race, and Class in Media</w:t>
      </w:r>
      <w:r w:rsidRPr="008752C6" w:rsidR="00F74058">
        <w:rPr>
          <w:rFonts w:ascii="Arial" w:hAnsi="Arial" w:cs="Arial"/>
          <w:iCs/>
        </w:rPr>
        <w:t xml:space="preserve"> (</w:t>
      </w:r>
      <w:r w:rsidRPr="008752C6">
        <w:rPr>
          <w:rFonts w:ascii="Arial" w:hAnsi="Arial" w:cs="Arial"/>
          <w:iCs/>
        </w:rPr>
        <w:t>6</w:t>
      </w:r>
      <w:r w:rsidRPr="008752C6">
        <w:rPr>
          <w:rFonts w:ascii="Arial" w:hAnsi="Arial" w:cs="Arial"/>
          <w:iCs/>
          <w:vertAlign w:val="superscript"/>
        </w:rPr>
        <w:t>th</w:t>
      </w:r>
      <w:r w:rsidRPr="008752C6" w:rsidR="00F74058">
        <w:rPr>
          <w:rFonts w:ascii="Arial" w:hAnsi="Arial" w:cs="Arial"/>
          <w:iCs/>
        </w:rPr>
        <w:t xml:space="preserve"> </w:t>
      </w:r>
      <w:proofErr w:type="gramStart"/>
      <w:r w:rsidRPr="008752C6" w:rsidR="00F74058">
        <w:rPr>
          <w:rFonts w:ascii="Arial" w:hAnsi="Arial" w:cs="Arial"/>
          <w:iCs/>
        </w:rPr>
        <w:t>ed</w:t>
      </w:r>
      <w:proofErr w:type="gramEnd"/>
      <w:r w:rsidRPr="008752C6" w:rsidR="00F74058">
        <w:rPr>
          <w:rFonts w:ascii="Arial" w:hAnsi="Arial" w:cs="Arial"/>
          <w:iCs/>
        </w:rPr>
        <w:t>.)</w:t>
      </w:r>
      <w:r w:rsidRPr="008752C6" w:rsidR="004F164E">
        <w:rPr>
          <w:rFonts w:ascii="Arial" w:hAnsi="Arial" w:cs="Arial"/>
        </w:rPr>
        <w:t>.</w:t>
      </w:r>
      <w:r w:rsidRPr="008752C6">
        <w:rPr>
          <w:rFonts w:ascii="Arial" w:hAnsi="Arial" w:cs="Arial"/>
        </w:rPr>
        <w:t xml:space="preserve"> Sage, 2021.</w:t>
      </w:r>
      <w:r w:rsidRPr="008752C6" w:rsidR="004F164E">
        <w:rPr>
          <w:rFonts w:ascii="Arial" w:hAnsi="Arial" w:cs="Arial"/>
        </w:rPr>
        <w:t xml:space="preserve">  </w:t>
      </w:r>
    </w:p>
    <w:p w:rsidRPr="008752C6" w:rsidR="005973CB" w:rsidP="008752C6" w:rsidRDefault="005C6A0F" w14:paraId="204BDFB5" w14:textId="43279EEB">
      <w:pPr>
        <w:pStyle w:val="ListParagraph"/>
        <w:numPr>
          <w:ilvl w:val="0"/>
          <w:numId w:val="2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8752C6">
        <w:rPr>
          <w:rFonts w:ascii="Arial" w:hAnsi="Arial" w:cs="Arial"/>
        </w:rPr>
        <w:t>Campbell, Richard</w:t>
      </w:r>
      <w:r w:rsidRPr="008752C6" w:rsidR="004309AD">
        <w:rPr>
          <w:rFonts w:ascii="Arial" w:hAnsi="Arial" w:cs="Arial"/>
        </w:rPr>
        <w:t>, et al</w:t>
      </w:r>
      <w:r w:rsidRPr="008752C6">
        <w:rPr>
          <w:rFonts w:ascii="Arial" w:hAnsi="Arial" w:cs="Arial"/>
        </w:rPr>
        <w:t xml:space="preserve">. </w:t>
      </w:r>
      <w:r w:rsidRPr="008752C6" w:rsidR="004309AD">
        <w:rPr>
          <w:rFonts w:ascii="Arial" w:hAnsi="Arial" w:cs="Arial"/>
          <w:i/>
        </w:rPr>
        <w:t>Media &amp;</w:t>
      </w:r>
      <w:r w:rsidRPr="008752C6">
        <w:rPr>
          <w:rFonts w:ascii="Arial" w:hAnsi="Arial" w:cs="Arial"/>
          <w:i/>
        </w:rPr>
        <w:t xml:space="preserve"> Culture</w:t>
      </w:r>
      <w:r w:rsidRPr="008752C6" w:rsidR="004309AD">
        <w:rPr>
          <w:rFonts w:ascii="Arial" w:hAnsi="Arial" w:cs="Arial"/>
          <w:i/>
        </w:rPr>
        <w:t>: Mass Communication in a Digital Age</w:t>
      </w:r>
      <w:r w:rsidRPr="008752C6" w:rsidR="00F74058">
        <w:rPr>
          <w:rFonts w:ascii="Arial" w:hAnsi="Arial" w:cs="Arial"/>
        </w:rPr>
        <w:t xml:space="preserve"> (</w:t>
      </w:r>
      <w:r w:rsidRPr="008752C6" w:rsidR="004309AD">
        <w:rPr>
          <w:rFonts w:ascii="Arial" w:hAnsi="Arial" w:cs="Arial"/>
        </w:rPr>
        <w:t>12</w:t>
      </w:r>
      <w:r w:rsidRPr="008752C6" w:rsidR="004309AD">
        <w:rPr>
          <w:rFonts w:ascii="Arial" w:hAnsi="Arial" w:cs="Arial"/>
          <w:vertAlign w:val="superscript"/>
        </w:rPr>
        <w:t>th</w:t>
      </w:r>
      <w:r w:rsidRPr="008752C6" w:rsidR="00F74058">
        <w:rPr>
          <w:rFonts w:ascii="Arial" w:hAnsi="Arial" w:cs="Arial"/>
        </w:rPr>
        <w:t xml:space="preserve"> </w:t>
      </w:r>
      <w:proofErr w:type="gramStart"/>
      <w:r w:rsidRPr="008752C6" w:rsidR="00F74058">
        <w:rPr>
          <w:rFonts w:ascii="Arial" w:hAnsi="Arial" w:cs="Arial"/>
        </w:rPr>
        <w:t>ed</w:t>
      </w:r>
      <w:proofErr w:type="gramEnd"/>
      <w:r w:rsidRPr="008752C6" w:rsidR="004309AD">
        <w:rPr>
          <w:rFonts w:ascii="Arial" w:hAnsi="Arial" w:cs="Arial"/>
        </w:rPr>
        <w:t>.</w:t>
      </w:r>
      <w:r w:rsidRPr="008752C6" w:rsidR="00F74058">
        <w:rPr>
          <w:rFonts w:ascii="Arial" w:hAnsi="Arial" w:cs="Arial"/>
        </w:rPr>
        <w:t>).</w:t>
      </w:r>
      <w:r w:rsidRPr="008752C6" w:rsidR="004309AD">
        <w:rPr>
          <w:rFonts w:ascii="Arial" w:hAnsi="Arial" w:cs="Arial"/>
        </w:rPr>
        <w:t xml:space="preserve"> Macmillan, 2019.</w:t>
      </w:r>
    </w:p>
    <w:p w:rsidRPr="008752C6" w:rsidR="004F164E" w:rsidP="008752C6" w:rsidRDefault="004F164E" w14:paraId="0E757456" w14:textId="490E3D27">
      <w:pPr>
        <w:pStyle w:val="ListParagraph"/>
        <w:numPr>
          <w:ilvl w:val="0"/>
          <w:numId w:val="2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720"/>
        <w:rPr>
          <w:rFonts w:ascii="Arial" w:hAnsi="Arial" w:cs="Arial"/>
        </w:rPr>
      </w:pPr>
      <w:r w:rsidRPr="008752C6">
        <w:rPr>
          <w:rFonts w:ascii="Arial" w:hAnsi="Arial" w:cs="Arial"/>
        </w:rPr>
        <w:t>Supplementary texts and workbooks:</w:t>
      </w:r>
    </w:p>
    <w:p w:rsidRPr="008752C6" w:rsidR="004F164E" w:rsidP="008752C6" w:rsidRDefault="004309AD" w14:paraId="5B6903F7" w14:textId="72559701">
      <w:pPr>
        <w:pStyle w:val="ListParagraph"/>
        <w:tabs>
          <w:tab w:val="left" w:pos="0"/>
          <w:tab w:val="left" w:pos="444"/>
          <w:tab w:val="left" w:pos="1170"/>
          <w:tab w:val="left" w:pos="1260"/>
          <w:tab w:val="left" w:pos="1620"/>
          <w:tab w:val="left" w:pos="1980"/>
        </w:tabs>
        <w:suppressAutoHyphens/>
        <w:spacing w:line="240" w:lineRule="atLeast"/>
        <w:ind w:left="1170" w:firstLine="90"/>
        <w:rPr>
          <w:rFonts w:ascii="Arial" w:hAnsi="Arial" w:cs="Arial"/>
        </w:rPr>
      </w:pPr>
      <w:r w:rsidRPr="008752C6">
        <w:rPr>
          <w:rFonts w:ascii="Arial" w:hAnsi="Arial" w:cs="Arial"/>
        </w:rPr>
        <w:t>Supplemental readings</w:t>
      </w:r>
      <w:r w:rsidRPr="008752C6" w:rsidR="00E978CC">
        <w:rPr>
          <w:rFonts w:ascii="Arial" w:hAnsi="Arial" w:cs="Arial"/>
        </w:rPr>
        <w:t xml:space="preserve"> from both academic and non-academic sources</w:t>
      </w:r>
      <w:r w:rsidRPr="008752C6">
        <w:rPr>
          <w:rFonts w:ascii="Arial" w:hAnsi="Arial" w:cs="Arial"/>
        </w:rPr>
        <w:t>.</w:t>
      </w:r>
    </w:p>
    <w:p w:rsidRPr="00F74058" w:rsidR="004309AD" w:rsidP="004F164E" w:rsidRDefault="004309AD" w14:paraId="66C9FAB6" w14:textId="777777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Pr="00F74058" w:rsidR="004F164E" w:rsidP="004F164E" w:rsidRDefault="004F164E" w14:paraId="4971488A" w14:textId="0609EB02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ab/>
      </w:r>
      <w:r w:rsidRPr="00F74058">
        <w:rPr>
          <w:rFonts w:ascii="Arial" w:hAnsi="Arial" w:cs="Arial"/>
          <w:u w:val="single"/>
        </w:rPr>
        <w:t>Addendum: Student Learning Outcomes</w:t>
      </w:r>
    </w:p>
    <w:p w:rsidRPr="00F74058" w:rsidR="00F74058" w:rsidP="004F164E" w:rsidRDefault="004F164E" w14:paraId="0547741C" w14:textId="00135E63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  <w:r w:rsidRPr="00F74058">
        <w:rPr>
          <w:rFonts w:ascii="Arial" w:hAnsi="Arial" w:cs="Arial"/>
        </w:rPr>
        <w:tab/>
      </w:r>
      <w:r w:rsidRPr="00F74058">
        <w:rPr>
          <w:rFonts w:ascii="Arial" w:hAnsi="Arial" w:cs="Arial"/>
        </w:rPr>
        <w:t>Upon completion of this course, our students will be able to do the following:</w:t>
      </w:r>
    </w:p>
    <w:p w:rsidRPr="00F74058" w:rsidR="00F74058" w:rsidP="008752C6" w:rsidRDefault="00F74058" w14:paraId="7555CE4E" w14:textId="3442896E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</w:rPr>
        <w:t>Define and understand privilege and its role in the oppres</w:t>
      </w:r>
      <w:r>
        <w:rPr>
          <w:rFonts w:ascii="Arial" w:hAnsi="Arial" w:cs="Arial"/>
        </w:rPr>
        <w:t xml:space="preserve">sion of marginalized identities, </w:t>
      </w:r>
      <w:r w:rsidRPr="00F74058">
        <w:rPr>
          <w:rFonts w:ascii="Arial" w:hAnsi="Arial" w:cs="Arial"/>
        </w:rPr>
        <w:t>particularly as relates to media making.</w:t>
      </w:r>
    </w:p>
    <w:p w:rsidRPr="00F74058" w:rsidR="00F74058" w:rsidP="008752C6" w:rsidRDefault="00F74058" w14:paraId="77D87C45" w14:textId="171553D3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</w:rPr>
        <w:t xml:space="preserve">Challenge self-adoption of </w:t>
      </w:r>
      <w:r w:rsidR="00DE5B4C">
        <w:rPr>
          <w:rFonts w:ascii="Arial" w:hAnsi="Arial" w:cs="Arial"/>
        </w:rPr>
        <w:t>Western</w:t>
      </w:r>
      <w:r w:rsidRPr="00F74058">
        <w:rPr>
          <w:rFonts w:ascii="Arial" w:hAnsi="Arial" w:cs="Arial"/>
        </w:rPr>
        <w:t xml:space="preserve"> media’s use of </w:t>
      </w:r>
      <w:r w:rsidRPr="00DE5B4C" w:rsidR="00DE5B4C">
        <w:rPr>
          <w:rFonts w:ascii="Arial" w:hAnsi="Arial" w:cs="Arial"/>
        </w:rPr>
        <w:t>Eurocentrism</w:t>
      </w:r>
      <w:r w:rsidRPr="00F74058">
        <w:rPr>
          <w:rFonts w:ascii="Arial" w:hAnsi="Arial" w:cs="Arial"/>
          <w:i/>
        </w:rPr>
        <w:t xml:space="preserve"> </w:t>
      </w:r>
      <w:r w:rsidRPr="00F74058">
        <w:rPr>
          <w:rFonts w:ascii="Arial" w:hAnsi="Arial" w:cs="Arial"/>
        </w:rPr>
        <w:t>as the default, objective, and neutral standard of professional best practices in media.</w:t>
      </w:r>
    </w:p>
    <w:p w:rsidRPr="00F74058" w:rsidR="00F74058" w:rsidP="008752C6" w:rsidRDefault="00F74058" w14:paraId="47245FAC" w14:textId="77777777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F74058">
        <w:rPr>
          <w:rFonts w:ascii="Arial" w:hAnsi="Arial" w:cs="Arial"/>
        </w:rPr>
        <w:t>Develop socially inclusive understanding and practices of gender, race, class, disability, sexuality, religion, and ethnicity.</w:t>
      </w:r>
    </w:p>
    <w:p w:rsidRPr="00F74058" w:rsidR="005C6A0F" w:rsidP="008752C6" w:rsidRDefault="00F74058" w14:paraId="77639405" w14:textId="4127334A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>Employ individual media-</w:t>
      </w:r>
      <w:r w:rsidRPr="00F74058">
        <w:rPr>
          <w:rFonts w:ascii="Arial" w:hAnsi="Arial" w:cs="Arial"/>
        </w:rPr>
        <w:t xml:space="preserve">making standards that embrace intersectional identity and representation and do not emphasize </w:t>
      </w:r>
      <w:r w:rsidR="00DE5B4C">
        <w:rPr>
          <w:rFonts w:ascii="Arial" w:hAnsi="Arial" w:cs="Arial"/>
        </w:rPr>
        <w:t>or</w:t>
      </w:r>
      <w:r w:rsidRPr="00F74058">
        <w:rPr>
          <w:rFonts w:ascii="Arial" w:hAnsi="Arial" w:cs="Arial"/>
        </w:rPr>
        <w:t xml:space="preserve"> perpetuate stereotypes of marginalized identities.</w:t>
      </w:r>
    </w:p>
    <w:p w:rsidR="004F164E" w:rsidP="004F164E" w:rsidRDefault="004F164E" w14:paraId="42327063" w14:textId="77777777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:rsidRPr="00CB16AE" w:rsidR="0059325E" w:rsidP="00F74058" w:rsidRDefault="0059325E" w14:paraId="57A36651" w14:textId="458952EF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sectPr w:rsidRPr="00CB16AE" w:rsidR="0059325E" w:rsidSect="009C77F7">
      <w:headerReference w:type="default" r:id="rId11"/>
      <w:footerReference w:type="default" r:id="rId12"/>
      <w:endnotePr>
        <w:numFmt w:val="decimal"/>
      </w:endnotePr>
      <w:pgSz w:w="12240" w:h="15840" w:orient="portrait"/>
      <w:pgMar w:top="1008" w:right="810" w:bottom="720" w:left="864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5B8" w:rsidRDefault="00FF65B8" w14:paraId="503E1B0D" w14:textId="77777777">
      <w:pPr>
        <w:spacing w:line="20" w:lineRule="exact"/>
        <w:rPr>
          <w:sz w:val="24"/>
        </w:rPr>
      </w:pPr>
    </w:p>
  </w:endnote>
  <w:endnote w:type="continuationSeparator" w:id="0">
    <w:p w:rsidR="00FF65B8" w:rsidRDefault="00FF65B8" w14:paraId="210C9A08" w14:textId="77777777">
      <w:r>
        <w:rPr>
          <w:sz w:val="24"/>
        </w:rPr>
        <w:t xml:space="preserve"> </w:t>
      </w:r>
    </w:p>
  </w:endnote>
  <w:endnote w:type="continuationNotice" w:id="1">
    <w:p w:rsidR="00FF65B8" w:rsidRDefault="00FF65B8" w14:paraId="26EB6D61" w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00633280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Pr="005C209E" w:rsidR="005C209E" w:rsidP="005C209E" w:rsidRDefault="005C209E" w14:paraId="7F09D6A3" w14:textId="09491CB0">
            <w:pPr>
              <w:pStyle w:val="Footer"/>
              <w:jc w:val="right"/>
              <w:rPr>
                <w:rFonts w:ascii="Times New Roman" w:hAnsi="Times New Roman"/>
              </w:rPr>
            </w:pPr>
            <w:r w:rsidRPr="005C209E">
              <w:rPr>
                <w:rFonts w:ascii="Times New Roman" w:hAnsi="Times New Roman"/>
              </w:rPr>
              <w:t xml:space="preserve">Page </w:t>
            </w:r>
            <w:r w:rsidRPr="005C209E">
              <w:rPr>
                <w:rFonts w:ascii="Times New Roman" w:hAnsi="Times New Roman"/>
                <w:bCs/>
              </w:rPr>
              <w:fldChar w:fldCharType="begin"/>
            </w:r>
            <w:r w:rsidRPr="005C209E">
              <w:rPr>
                <w:rFonts w:ascii="Times New Roman" w:hAnsi="Times New Roman"/>
                <w:bCs/>
              </w:rPr>
              <w:instrText xml:space="preserve"> PAGE </w:instrText>
            </w:r>
            <w:r w:rsidRPr="005C209E">
              <w:rPr>
                <w:rFonts w:ascii="Times New Roman" w:hAnsi="Times New Roman"/>
                <w:bCs/>
              </w:rPr>
              <w:fldChar w:fldCharType="separate"/>
            </w:r>
            <w:r w:rsidR="002B14FD">
              <w:rPr>
                <w:rFonts w:ascii="Times New Roman" w:hAnsi="Times New Roman"/>
                <w:bCs/>
                <w:noProof/>
              </w:rPr>
              <w:t>2</w:t>
            </w:r>
            <w:r w:rsidRPr="005C209E">
              <w:rPr>
                <w:rFonts w:ascii="Times New Roman" w:hAnsi="Times New Roman"/>
                <w:bCs/>
              </w:rPr>
              <w:fldChar w:fldCharType="end"/>
            </w:r>
            <w:r w:rsidRPr="005C209E">
              <w:rPr>
                <w:rFonts w:ascii="Times New Roman" w:hAnsi="Times New Roman"/>
              </w:rPr>
              <w:t xml:space="preserve"> of </w:t>
            </w:r>
            <w:r w:rsidRPr="005C209E">
              <w:rPr>
                <w:rFonts w:ascii="Times New Roman" w:hAnsi="Times New Roman"/>
                <w:bCs/>
              </w:rPr>
              <w:fldChar w:fldCharType="begin"/>
            </w:r>
            <w:r w:rsidRPr="005C209E">
              <w:rPr>
                <w:rFonts w:ascii="Times New Roman" w:hAnsi="Times New Roman"/>
                <w:bCs/>
              </w:rPr>
              <w:instrText xml:space="preserve"> NUMPAGES  </w:instrText>
            </w:r>
            <w:r w:rsidRPr="005C209E">
              <w:rPr>
                <w:rFonts w:ascii="Times New Roman" w:hAnsi="Times New Roman"/>
                <w:bCs/>
              </w:rPr>
              <w:fldChar w:fldCharType="separate"/>
            </w:r>
            <w:r w:rsidR="002B14FD">
              <w:rPr>
                <w:rFonts w:ascii="Times New Roman" w:hAnsi="Times New Roman"/>
                <w:bCs/>
                <w:noProof/>
              </w:rPr>
              <w:t>2</w:t>
            </w:r>
            <w:r w:rsidRPr="005C209E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:rsidR="005C209E" w:rsidRDefault="005C209E" w14:paraId="7068B2A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5B8" w:rsidRDefault="00FF65B8" w14:paraId="7F6CA782" w14:textId="77777777">
      <w:r>
        <w:rPr>
          <w:sz w:val="24"/>
        </w:rPr>
        <w:separator/>
      </w:r>
    </w:p>
  </w:footnote>
  <w:footnote w:type="continuationSeparator" w:id="0">
    <w:p w:rsidR="00FF65B8" w:rsidRDefault="00FF65B8" w14:paraId="23A3C8D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5C209E" w:rsidR="005C209E" w:rsidP="005C209E" w:rsidRDefault="005C209E" w14:paraId="07BA8835" w14:textId="431C194A">
    <w:pPr>
      <w:pStyle w:val="Header"/>
      <w:jc w:val="right"/>
      <w:rPr>
        <w:rFonts w:ascii="Times New Roman" w:hAnsi="Times New Roman"/>
      </w:rPr>
    </w:pPr>
    <w:r w:rsidRPr="005C209E">
      <w:rPr>
        <w:rFonts w:ascii="Times New Roman" w:hAnsi="Times New Roman"/>
        <w:bCs/>
      </w:rPr>
      <w:t>MCOM 250 - Introduction to Representation in the Media</w:t>
    </w:r>
  </w:p>
  <w:p w:rsidR="005C209E" w:rsidRDefault="005C209E" w14:paraId="1E60E1B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05B"/>
    <w:multiLevelType w:val="hybridMultilevel"/>
    <w:tmpl w:val="8C54FC56"/>
    <w:lvl w:ilvl="0" w:tplc="326A5C12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134657D"/>
    <w:multiLevelType w:val="hybridMultilevel"/>
    <w:tmpl w:val="65526572"/>
    <w:lvl w:ilvl="0" w:tplc="DF6CC9B2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2442982"/>
    <w:multiLevelType w:val="hybridMultilevel"/>
    <w:tmpl w:val="21AC4962"/>
    <w:lvl w:ilvl="0" w:tplc="8BAE060E">
      <w:start w:val="1"/>
      <w:numFmt w:val="lowerLetter"/>
      <w:lvlText w:val="%1."/>
      <w:lvlJc w:val="left"/>
      <w:pPr>
        <w:ind w:left="81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937323A"/>
    <w:multiLevelType w:val="hybridMultilevel"/>
    <w:tmpl w:val="1490181E"/>
    <w:lvl w:ilvl="0" w:tplc="9B7EB1A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A1502BE"/>
    <w:multiLevelType w:val="hybridMultilevel"/>
    <w:tmpl w:val="20A01944"/>
    <w:lvl w:ilvl="0" w:tplc="8F10CFF2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CCF141A"/>
    <w:multiLevelType w:val="multilevel"/>
    <w:tmpl w:val="B7E07F7C"/>
    <w:lvl w:ilvl="0">
      <w:start w:val="1"/>
      <w:numFmt w:val="lowerLetter"/>
      <w:lvlText w:val="%1."/>
      <w:lvlJc w:val="left"/>
      <w:pPr>
        <w:ind w:left="900" w:hanging="45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0CF07CF0"/>
    <w:multiLevelType w:val="hybridMultilevel"/>
    <w:tmpl w:val="6C1CC7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02806AE"/>
    <w:multiLevelType w:val="hybridMultilevel"/>
    <w:tmpl w:val="FFA4E1E8"/>
    <w:lvl w:ilvl="0" w:tplc="269A250E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13316D59"/>
    <w:multiLevelType w:val="hybridMultilevel"/>
    <w:tmpl w:val="8848CDA4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5FA520E"/>
    <w:multiLevelType w:val="hybridMultilevel"/>
    <w:tmpl w:val="308CF2C2"/>
    <w:lvl w:ilvl="0" w:tplc="88325048">
      <w:start w:val="7"/>
      <w:numFmt w:val="lowerLetter"/>
      <w:lvlText w:val="%1."/>
      <w:lvlJc w:val="left"/>
      <w:pPr>
        <w:ind w:left="900" w:hanging="45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01272"/>
    <w:multiLevelType w:val="hybridMultilevel"/>
    <w:tmpl w:val="B7E07F7C"/>
    <w:lvl w:ilvl="0" w:tplc="4C9A3C9C">
      <w:start w:val="1"/>
      <w:numFmt w:val="lowerLetter"/>
      <w:lvlText w:val="%1."/>
      <w:lvlJc w:val="left"/>
      <w:pPr>
        <w:ind w:left="900" w:hanging="45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2BDB2D4C"/>
    <w:multiLevelType w:val="hybridMultilevel"/>
    <w:tmpl w:val="FFB68E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10A3F"/>
    <w:multiLevelType w:val="hybridMultilevel"/>
    <w:tmpl w:val="476EB734"/>
    <w:lvl w:ilvl="0" w:tplc="B15C9EA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36297B63"/>
    <w:multiLevelType w:val="hybridMultilevel"/>
    <w:tmpl w:val="9070A35A"/>
    <w:lvl w:ilvl="0" w:tplc="37D2CAB4">
      <w:start w:val="1"/>
      <w:numFmt w:val="lowerLetter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8324D"/>
    <w:multiLevelType w:val="hybridMultilevel"/>
    <w:tmpl w:val="22DCC368"/>
    <w:lvl w:ilvl="0" w:tplc="DE0275FE">
      <w:start w:val="1"/>
      <w:numFmt w:val="lowerLetter"/>
      <w:lvlText w:val="%1.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9D47C7C"/>
    <w:multiLevelType w:val="hybridMultilevel"/>
    <w:tmpl w:val="FFDC5CA0"/>
    <w:lvl w:ilvl="0" w:tplc="877C0B62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50FF0435"/>
    <w:multiLevelType w:val="hybridMultilevel"/>
    <w:tmpl w:val="B8E6F2C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68D1799"/>
    <w:multiLevelType w:val="hybridMultilevel"/>
    <w:tmpl w:val="DD083E90"/>
    <w:lvl w:ilvl="0" w:tplc="E1CC0A28">
      <w:start w:val="1"/>
      <w:numFmt w:val="lowerLetter"/>
      <w:lvlText w:val="%1.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588E7D6F"/>
    <w:multiLevelType w:val="hybridMultilevel"/>
    <w:tmpl w:val="4CD6FB2A"/>
    <w:lvl w:ilvl="0" w:tplc="988A6022">
      <w:start w:val="2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D0B3227"/>
    <w:multiLevelType w:val="hybridMultilevel"/>
    <w:tmpl w:val="B7E07F7C"/>
    <w:lvl w:ilvl="0" w:tplc="4C9A3C9C">
      <w:start w:val="1"/>
      <w:numFmt w:val="lowerLetter"/>
      <w:lvlText w:val="%1."/>
      <w:lvlJc w:val="left"/>
      <w:pPr>
        <w:ind w:left="900" w:hanging="45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0A324A2"/>
    <w:multiLevelType w:val="hybridMultilevel"/>
    <w:tmpl w:val="CF9AC2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524FE7"/>
    <w:multiLevelType w:val="hybridMultilevel"/>
    <w:tmpl w:val="0DC82A52"/>
    <w:lvl w:ilvl="0" w:tplc="04090019">
      <w:start w:val="1"/>
      <w:numFmt w:val="lowerLetter"/>
      <w:lvlText w:val="%1."/>
      <w:lvlJc w:val="left"/>
      <w:pPr>
        <w:ind w:left="1164" w:hanging="360"/>
      </w:pPr>
    </w:lvl>
    <w:lvl w:ilvl="1" w:tplc="04090019" w:tentative="1">
      <w:start w:val="1"/>
      <w:numFmt w:val="lowerLetter"/>
      <w:lvlText w:val="%2."/>
      <w:lvlJc w:val="left"/>
      <w:pPr>
        <w:ind w:left="1884" w:hanging="360"/>
      </w:pPr>
    </w:lvl>
    <w:lvl w:ilvl="2" w:tplc="0409001B" w:tentative="1">
      <w:start w:val="1"/>
      <w:numFmt w:val="lowerRoman"/>
      <w:lvlText w:val="%3."/>
      <w:lvlJc w:val="right"/>
      <w:pPr>
        <w:ind w:left="2604" w:hanging="180"/>
      </w:pPr>
    </w:lvl>
    <w:lvl w:ilvl="3" w:tplc="0409000F" w:tentative="1">
      <w:start w:val="1"/>
      <w:numFmt w:val="decimal"/>
      <w:lvlText w:val="%4."/>
      <w:lvlJc w:val="left"/>
      <w:pPr>
        <w:ind w:left="3324" w:hanging="360"/>
      </w:pPr>
    </w:lvl>
    <w:lvl w:ilvl="4" w:tplc="04090019" w:tentative="1">
      <w:start w:val="1"/>
      <w:numFmt w:val="lowerLetter"/>
      <w:lvlText w:val="%5."/>
      <w:lvlJc w:val="left"/>
      <w:pPr>
        <w:ind w:left="4044" w:hanging="360"/>
      </w:pPr>
    </w:lvl>
    <w:lvl w:ilvl="5" w:tplc="0409001B" w:tentative="1">
      <w:start w:val="1"/>
      <w:numFmt w:val="lowerRoman"/>
      <w:lvlText w:val="%6."/>
      <w:lvlJc w:val="right"/>
      <w:pPr>
        <w:ind w:left="4764" w:hanging="180"/>
      </w:pPr>
    </w:lvl>
    <w:lvl w:ilvl="6" w:tplc="0409000F" w:tentative="1">
      <w:start w:val="1"/>
      <w:numFmt w:val="decimal"/>
      <w:lvlText w:val="%7."/>
      <w:lvlJc w:val="left"/>
      <w:pPr>
        <w:ind w:left="5484" w:hanging="360"/>
      </w:pPr>
    </w:lvl>
    <w:lvl w:ilvl="7" w:tplc="04090019" w:tentative="1">
      <w:start w:val="1"/>
      <w:numFmt w:val="lowerLetter"/>
      <w:lvlText w:val="%8."/>
      <w:lvlJc w:val="left"/>
      <w:pPr>
        <w:ind w:left="6204" w:hanging="360"/>
      </w:pPr>
    </w:lvl>
    <w:lvl w:ilvl="8" w:tplc="04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2" w15:restartNumberingAfterBreak="0">
    <w:nsid w:val="6A690F17"/>
    <w:multiLevelType w:val="hybridMultilevel"/>
    <w:tmpl w:val="69FA38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7"/>
  </w:num>
  <w:num w:numId="5">
    <w:abstractNumId w:val="1"/>
  </w:num>
  <w:num w:numId="6">
    <w:abstractNumId w:val="15"/>
  </w:num>
  <w:num w:numId="7">
    <w:abstractNumId w:val="3"/>
  </w:num>
  <w:num w:numId="8">
    <w:abstractNumId w:val="0"/>
  </w:num>
  <w:num w:numId="9">
    <w:abstractNumId w:val="12"/>
  </w:num>
  <w:num w:numId="10">
    <w:abstractNumId w:val="16"/>
  </w:num>
  <w:num w:numId="11">
    <w:abstractNumId w:val="10"/>
  </w:num>
  <w:num w:numId="12">
    <w:abstractNumId w:val="5"/>
  </w:num>
  <w:num w:numId="13">
    <w:abstractNumId w:val="9"/>
  </w:num>
  <w:num w:numId="14">
    <w:abstractNumId w:val="2"/>
  </w:num>
  <w:num w:numId="15">
    <w:abstractNumId w:val="20"/>
  </w:num>
  <w:num w:numId="16">
    <w:abstractNumId w:val="14"/>
  </w:num>
  <w:num w:numId="17">
    <w:abstractNumId w:val="21"/>
  </w:num>
  <w:num w:numId="18">
    <w:abstractNumId w:val="11"/>
  </w:num>
  <w:num w:numId="19">
    <w:abstractNumId w:val="13"/>
  </w:num>
  <w:num w:numId="20">
    <w:abstractNumId w:val="22"/>
  </w:num>
  <w:num w:numId="21">
    <w:abstractNumId w:val="17"/>
  </w:num>
  <w:num w:numId="22">
    <w:abstractNumId w:val="8"/>
  </w:num>
  <w:num w:numId="23">
    <w:abstractNumId w:val="1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1023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6F5"/>
    <w:rsid w:val="000115D1"/>
    <w:rsid w:val="00012C02"/>
    <w:rsid w:val="000756F5"/>
    <w:rsid w:val="00095BFC"/>
    <w:rsid w:val="000A5244"/>
    <w:rsid w:val="000E0AFE"/>
    <w:rsid w:val="000E6BAD"/>
    <w:rsid w:val="000F49E1"/>
    <w:rsid w:val="00151E6B"/>
    <w:rsid w:val="001912E0"/>
    <w:rsid w:val="001F168B"/>
    <w:rsid w:val="00212AA9"/>
    <w:rsid w:val="002827DD"/>
    <w:rsid w:val="002B14FD"/>
    <w:rsid w:val="00307B76"/>
    <w:rsid w:val="003548E9"/>
    <w:rsid w:val="003618BF"/>
    <w:rsid w:val="00365D03"/>
    <w:rsid w:val="003C5E34"/>
    <w:rsid w:val="003D586D"/>
    <w:rsid w:val="00413080"/>
    <w:rsid w:val="00427B34"/>
    <w:rsid w:val="004309AD"/>
    <w:rsid w:val="00455C93"/>
    <w:rsid w:val="0047460E"/>
    <w:rsid w:val="004832F4"/>
    <w:rsid w:val="004B53E6"/>
    <w:rsid w:val="004D73D2"/>
    <w:rsid w:val="004E67F9"/>
    <w:rsid w:val="004F164E"/>
    <w:rsid w:val="004F198E"/>
    <w:rsid w:val="00560497"/>
    <w:rsid w:val="005610E1"/>
    <w:rsid w:val="00566DCC"/>
    <w:rsid w:val="005855F1"/>
    <w:rsid w:val="0059325E"/>
    <w:rsid w:val="005973CB"/>
    <w:rsid w:val="005A1F96"/>
    <w:rsid w:val="005C209E"/>
    <w:rsid w:val="005C6A0F"/>
    <w:rsid w:val="005D63C1"/>
    <w:rsid w:val="005F1D68"/>
    <w:rsid w:val="00601A93"/>
    <w:rsid w:val="006220D2"/>
    <w:rsid w:val="006C04A0"/>
    <w:rsid w:val="006C5072"/>
    <w:rsid w:val="006D48F6"/>
    <w:rsid w:val="00716EB9"/>
    <w:rsid w:val="0073313C"/>
    <w:rsid w:val="007370A8"/>
    <w:rsid w:val="00745B7F"/>
    <w:rsid w:val="00756357"/>
    <w:rsid w:val="00781EE5"/>
    <w:rsid w:val="00793342"/>
    <w:rsid w:val="007A68F1"/>
    <w:rsid w:val="007C3776"/>
    <w:rsid w:val="007D6A37"/>
    <w:rsid w:val="007E19C9"/>
    <w:rsid w:val="008353E7"/>
    <w:rsid w:val="00837439"/>
    <w:rsid w:val="00840132"/>
    <w:rsid w:val="008752C6"/>
    <w:rsid w:val="008A75A1"/>
    <w:rsid w:val="008B5635"/>
    <w:rsid w:val="008D3FC5"/>
    <w:rsid w:val="008F20B2"/>
    <w:rsid w:val="008F2E2A"/>
    <w:rsid w:val="00920C82"/>
    <w:rsid w:val="009C04E0"/>
    <w:rsid w:val="009C77F7"/>
    <w:rsid w:val="00A7318D"/>
    <w:rsid w:val="00AD4DBB"/>
    <w:rsid w:val="00AD7FD8"/>
    <w:rsid w:val="00AF2197"/>
    <w:rsid w:val="00B164EB"/>
    <w:rsid w:val="00B47380"/>
    <w:rsid w:val="00BA159B"/>
    <w:rsid w:val="00BA20D9"/>
    <w:rsid w:val="00C02626"/>
    <w:rsid w:val="00C046AF"/>
    <w:rsid w:val="00C477DB"/>
    <w:rsid w:val="00C62AD1"/>
    <w:rsid w:val="00C6619E"/>
    <w:rsid w:val="00C70F68"/>
    <w:rsid w:val="00CF253D"/>
    <w:rsid w:val="00D03C11"/>
    <w:rsid w:val="00D27311"/>
    <w:rsid w:val="00D3374B"/>
    <w:rsid w:val="00D41AE9"/>
    <w:rsid w:val="00D91E40"/>
    <w:rsid w:val="00DA2C79"/>
    <w:rsid w:val="00DB3DCB"/>
    <w:rsid w:val="00DD7054"/>
    <w:rsid w:val="00DE5B4C"/>
    <w:rsid w:val="00E147FE"/>
    <w:rsid w:val="00E32BE3"/>
    <w:rsid w:val="00E45044"/>
    <w:rsid w:val="00E54613"/>
    <w:rsid w:val="00E94125"/>
    <w:rsid w:val="00E978CC"/>
    <w:rsid w:val="00EA4CEB"/>
    <w:rsid w:val="00EB0A95"/>
    <w:rsid w:val="00EB69B3"/>
    <w:rsid w:val="00EC4ED2"/>
    <w:rsid w:val="00ED4723"/>
    <w:rsid w:val="00EF643A"/>
    <w:rsid w:val="00F106CF"/>
    <w:rsid w:val="00F15655"/>
    <w:rsid w:val="00F74058"/>
    <w:rsid w:val="00F94DCC"/>
    <w:rsid w:val="00FE7EB8"/>
    <w:rsid w:val="00FF65B8"/>
    <w:rsid w:val="3DA1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BD459"/>
  <w15:docId w15:val="{B283B27A-8947-4F63-8636-E161A89ED6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</w:pPr>
    <w:rPr>
      <w:rFonts w:ascii="Courier" w:hAnsi="Courie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Header">
    <w:name w:val="header"/>
    <w:basedOn w:val="Normal"/>
    <w:link w:val="HeaderChar"/>
    <w:uiPriority w:val="99"/>
    <w:rsid w:val="00557F44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557F44"/>
    <w:rPr>
      <w:rFonts w:ascii="Courier" w:hAnsi="Courier"/>
    </w:rPr>
  </w:style>
  <w:style w:type="paragraph" w:styleId="Footer">
    <w:name w:val="footer"/>
    <w:basedOn w:val="Normal"/>
    <w:link w:val="FooterChar"/>
    <w:uiPriority w:val="99"/>
    <w:rsid w:val="00557F44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557F44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BA159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F49E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0F49E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5C209E"/>
    <w:pPr>
      <w:widowControl/>
      <w:spacing w:beforeLines="1" w:afterLines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glossaryDocument" Target="glossary/document.xml" Id="Reb89809971e24d5a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646e0-ab65-443d-8eb6-3e02cf7e6f3e}"/>
      </w:docPartPr>
      <w:docPartBody>
        <w:p w14:paraId="0FB3FD0C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1231A-D892-4D6E-8EFE-0CC9D3302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79B86-EDF1-423D-85AE-1B1FA37C79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07C64-BDB6-4A50-9ED9-E3C4CA2A876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8ccdd25e-b19d-4a9c-9965-896294d7f478"/>
    <ds:schemaRef ds:uri="35bf7cf0-069b-44f8-8b29-e02305fa278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203CF81-AD55-4C65-BBED-72B2A655CB7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GCCCD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Course Outline Template [blank]</dc:title>
  <dc:creator>GCCCD</dc:creator>
  <lastModifiedBy>Deanna Thompson</lastModifiedBy>
  <revision>5</revision>
  <lastPrinted>2018-04-26T16:29:00.0000000Z</lastPrinted>
  <dcterms:created xsi:type="dcterms:W3CDTF">2021-11-22T23:25:00.0000000Z</dcterms:created>
  <dcterms:modified xsi:type="dcterms:W3CDTF">2023-08-03T20:45:09.7344558Z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