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257" w:rsidRDefault="00120257">
      <w:pPr>
        <w:tabs>
          <w:tab w:val="center" w:pos="5040"/>
        </w:tabs>
        <w:suppressAutoHyphens/>
        <w:spacing w:line="240" w:lineRule="atLeast"/>
        <w:rPr>
          <w:rFonts w:ascii="Arial" w:hAnsi="Arial"/>
        </w:rPr>
      </w:pPr>
      <w:r>
        <w:rPr>
          <w:rFonts w:ascii="Arial" w:hAnsi="Arial"/>
        </w:rPr>
        <w:tab/>
      </w:r>
      <w:smartTag w:uri="urn:schemas-microsoft-com:office:smarttags" w:element="place">
        <w:smartTag w:uri="urn:schemas-microsoft-com:office:smarttags" w:element="PlaceName">
          <w:r>
            <w:rPr>
              <w:rFonts w:ascii="Arial" w:hAnsi="Arial"/>
            </w:rPr>
            <w:t>GROSSMONT</w:t>
          </w:r>
        </w:smartTag>
        <w:r>
          <w:rPr>
            <w:rFonts w:ascii="Arial" w:hAnsi="Arial"/>
          </w:rPr>
          <w:t xml:space="preserve"> </w:t>
        </w:r>
        <w:smartTag w:uri="urn:schemas-microsoft-com:office:smarttags" w:element="PlaceType">
          <w:r>
            <w:rPr>
              <w:rFonts w:ascii="Arial" w:hAnsi="Arial"/>
            </w:rPr>
            <w:t>COLLEGE</w:t>
          </w:r>
        </w:smartTag>
      </w:smartTag>
    </w:p>
    <w:p w:rsidR="00120257" w:rsidRDefault="00120257">
      <w:pPr>
        <w:tabs>
          <w:tab w:val="left" w:pos="0"/>
        </w:tabs>
        <w:suppressAutoHyphens/>
        <w:spacing w:line="240" w:lineRule="atLeast"/>
        <w:rPr>
          <w:rFonts w:ascii="Arial" w:hAnsi="Arial"/>
        </w:rPr>
      </w:pPr>
    </w:p>
    <w:p w:rsidR="00120257" w:rsidRDefault="00120257">
      <w:pPr>
        <w:tabs>
          <w:tab w:val="center" w:pos="5040"/>
        </w:tabs>
        <w:suppressAutoHyphens/>
        <w:spacing w:line="240" w:lineRule="atLeast"/>
        <w:rPr>
          <w:rFonts w:ascii="Arial" w:hAnsi="Arial"/>
        </w:rPr>
      </w:pPr>
      <w:r>
        <w:rPr>
          <w:rFonts w:ascii="Arial" w:hAnsi="Arial"/>
        </w:rPr>
        <w:tab/>
      </w:r>
      <w:r w:rsidR="00133BC5" w:rsidRPr="00133BC5">
        <w:rPr>
          <w:rFonts w:ascii="Arial" w:hAnsi="Arial"/>
          <w:u w:val="single"/>
        </w:rPr>
        <w:t xml:space="preserve">Official </w:t>
      </w:r>
      <w:r w:rsidRPr="00133BC5">
        <w:rPr>
          <w:rFonts w:ascii="Arial" w:hAnsi="Arial"/>
          <w:u w:val="single"/>
        </w:rPr>
        <w:t>C</w:t>
      </w:r>
      <w:r>
        <w:rPr>
          <w:rFonts w:ascii="Arial" w:hAnsi="Arial"/>
          <w:u w:val="single"/>
        </w:rPr>
        <w:t>ourse Outline</w:t>
      </w:r>
    </w:p>
    <w:p w:rsidR="00120257" w:rsidRDefault="00120257">
      <w:pPr>
        <w:tabs>
          <w:tab w:val="left" w:pos="0"/>
          <w:tab w:val="right" w:pos="9990"/>
        </w:tabs>
        <w:suppressAutoHyphens/>
        <w:spacing w:line="240" w:lineRule="atLeast"/>
        <w:rPr>
          <w:rFonts w:ascii="Arial" w:hAnsi="Arial"/>
        </w:rPr>
      </w:pPr>
    </w:p>
    <w:p w:rsidR="00120257" w:rsidRDefault="00120257">
      <w:pPr>
        <w:tabs>
          <w:tab w:val="left" w:pos="0"/>
          <w:tab w:val="right" w:pos="9990"/>
        </w:tabs>
        <w:suppressAutoHyphens/>
        <w:spacing w:line="240" w:lineRule="atLeast"/>
        <w:rPr>
          <w:rFonts w:ascii="Arial" w:hAnsi="Arial"/>
        </w:rPr>
      </w:pPr>
    </w:p>
    <w:p w:rsidR="00120257" w:rsidRDefault="00B15C41">
      <w:pPr>
        <w:tabs>
          <w:tab w:val="left" w:pos="0"/>
          <w:tab w:val="right" w:pos="9990"/>
        </w:tabs>
        <w:suppressAutoHyphens/>
        <w:spacing w:line="240" w:lineRule="atLeast"/>
        <w:rPr>
          <w:rFonts w:ascii="Arial" w:hAnsi="Arial"/>
          <w:u w:val="single"/>
        </w:rPr>
      </w:pPr>
      <w:r>
        <w:rPr>
          <w:rFonts w:ascii="Arial" w:hAnsi="Arial"/>
          <w:u w:val="single"/>
        </w:rPr>
        <w:t xml:space="preserve">JAPANESE </w:t>
      </w:r>
      <w:r w:rsidR="00120257">
        <w:rPr>
          <w:rFonts w:ascii="Arial" w:hAnsi="Arial"/>
          <w:u w:val="single"/>
        </w:rPr>
        <w:t>149 - JAPANESE CULTURE AND CIVILIZATION</w:t>
      </w:r>
    </w:p>
    <w:p w:rsidR="00120257" w:rsidRDefault="00120257">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120257" w:rsidRDefault="00120257" w:rsidP="00087522">
      <w:pPr>
        <w:tabs>
          <w:tab w:val="left" w:pos="0"/>
          <w:tab w:val="left" w:pos="528"/>
          <w:tab w:val="left" w:pos="2700"/>
          <w:tab w:val="left" w:pos="5040"/>
          <w:tab w:val="left" w:pos="5580"/>
          <w:tab w:val="left" w:pos="7290"/>
          <w:tab w:val="left" w:pos="7920"/>
        </w:tabs>
        <w:suppressAutoHyphens/>
        <w:spacing w:line="240" w:lineRule="atLeast"/>
        <w:rPr>
          <w:rFonts w:ascii="Arial" w:hAnsi="Arial"/>
        </w:rPr>
      </w:pPr>
      <w:r>
        <w:rPr>
          <w:rFonts w:ascii="Arial" w:hAnsi="Arial"/>
        </w:rPr>
        <w:t xml:space="preserve"> 1.</w:t>
      </w:r>
      <w:r>
        <w:rPr>
          <w:rFonts w:ascii="Arial" w:hAnsi="Arial"/>
        </w:rPr>
        <w:tab/>
      </w:r>
      <w:r>
        <w:rPr>
          <w:rFonts w:ascii="Arial" w:hAnsi="Arial"/>
          <w:u w:val="single"/>
        </w:rPr>
        <w:t>Course Number</w:t>
      </w:r>
      <w:r>
        <w:rPr>
          <w:rFonts w:ascii="Arial" w:hAnsi="Arial"/>
        </w:rPr>
        <w:tab/>
      </w:r>
      <w:r>
        <w:rPr>
          <w:rFonts w:ascii="Arial" w:hAnsi="Arial"/>
          <w:u w:val="single"/>
        </w:rPr>
        <w:t>Course Title</w:t>
      </w:r>
      <w:r>
        <w:rPr>
          <w:rFonts w:ascii="Arial" w:hAnsi="Arial"/>
        </w:rPr>
        <w:tab/>
      </w:r>
      <w:r>
        <w:rPr>
          <w:rFonts w:ascii="Arial" w:hAnsi="Arial"/>
          <w:u w:val="single"/>
        </w:rPr>
        <w:t>Semester Units</w:t>
      </w:r>
      <w:r>
        <w:rPr>
          <w:rFonts w:ascii="Arial" w:hAnsi="Arial"/>
        </w:rPr>
        <w:tab/>
      </w:r>
      <w:r w:rsidR="000C2968">
        <w:rPr>
          <w:rFonts w:ascii="Arial" w:hAnsi="Arial"/>
          <w:u w:val="single"/>
        </w:rPr>
        <w:t xml:space="preserve">Semester </w:t>
      </w:r>
      <w:r>
        <w:rPr>
          <w:rFonts w:ascii="Arial" w:hAnsi="Arial"/>
          <w:u w:val="single"/>
        </w:rPr>
        <w:t>Hours</w:t>
      </w:r>
    </w:p>
    <w:p w:rsidR="00120257" w:rsidRDefault="00120257" w:rsidP="00087522">
      <w:pPr>
        <w:tabs>
          <w:tab w:val="left" w:pos="0"/>
          <w:tab w:val="left" w:pos="528"/>
          <w:tab w:val="left" w:pos="2700"/>
          <w:tab w:val="left" w:pos="5040"/>
          <w:tab w:val="left" w:pos="5580"/>
          <w:tab w:val="left" w:pos="7290"/>
          <w:tab w:val="left" w:pos="7920"/>
        </w:tabs>
        <w:suppressAutoHyphens/>
        <w:spacing w:line="240" w:lineRule="atLeast"/>
        <w:rPr>
          <w:rFonts w:ascii="Arial" w:hAnsi="Arial"/>
        </w:rPr>
      </w:pPr>
    </w:p>
    <w:p w:rsidR="00120257" w:rsidRDefault="00120257" w:rsidP="00087522">
      <w:pPr>
        <w:pStyle w:val="TOAHeading"/>
        <w:tabs>
          <w:tab w:val="clear" w:pos="9360"/>
          <w:tab w:val="left" w:pos="0"/>
          <w:tab w:val="left" w:pos="528"/>
          <w:tab w:val="left" w:pos="2700"/>
          <w:tab w:val="left" w:pos="5040"/>
          <w:tab w:val="left" w:pos="5580"/>
          <w:tab w:val="left" w:pos="6120"/>
          <w:tab w:val="left" w:pos="7290"/>
          <w:tab w:val="left" w:pos="7920"/>
        </w:tabs>
        <w:spacing w:line="240" w:lineRule="atLeast"/>
        <w:rPr>
          <w:rFonts w:ascii="Arial" w:hAnsi="Arial" w:cs="Arial"/>
        </w:rPr>
      </w:pPr>
      <w:r>
        <w:rPr>
          <w:rFonts w:ascii="Arial" w:hAnsi="Arial" w:cs="Arial"/>
        </w:rPr>
        <w:tab/>
      </w:r>
      <w:r w:rsidR="000C2968">
        <w:rPr>
          <w:rFonts w:ascii="Arial" w:hAnsi="Arial" w:cs="Arial"/>
        </w:rPr>
        <w:t xml:space="preserve">JAPN </w:t>
      </w:r>
      <w:r>
        <w:rPr>
          <w:rFonts w:ascii="Arial" w:hAnsi="Arial" w:cs="Arial"/>
        </w:rPr>
        <w:t>149</w:t>
      </w:r>
      <w:r>
        <w:rPr>
          <w:rFonts w:ascii="Arial" w:hAnsi="Arial" w:cs="Arial"/>
        </w:rPr>
        <w:tab/>
        <w:t xml:space="preserve">Japanese Culture </w:t>
      </w:r>
      <w:r>
        <w:rPr>
          <w:rFonts w:ascii="Arial" w:hAnsi="Arial" w:cs="Arial"/>
        </w:rPr>
        <w:tab/>
      </w:r>
      <w:r>
        <w:rPr>
          <w:rFonts w:ascii="Arial" w:hAnsi="Arial" w:cs="Arial"/>
        </w:rPr>
        <w:tab/>
        <w:t>3</w:t>
      </w:r>
      <w:r>
        <w:rPr>
          <w:rFonts w:ascii="Arial" w:hAnsi="Arial" w:cs="Arial"/>
        </w:rPr>
        <w:tab/>
      </w:r>
      <w:r w:rsidR="00087522">
        <w:rPr>
          <w:rFonts w:ascii="Arial" w:hAnsi="Arial" w:cs="Arial"/>
        </w:rPr>
        <w:tab/>
      </w:r>
      <w:r>
        <w:rPr>
          <w:rFonts w:ascii="Arial" w:hAnsi="Arial" w:cs="Arial"/>
        </w:rPr>
        <w:t>3 hours lecture</w:t>
      </w:r>
      <w:r w:rsidR="00087522">
        <w:rPr>
          <w:rFonts w:ascii="Arial" w:hAnsi="Arial" w:cs="Arial"/>
        </w:rPr>
        <w:t>: 48-54 hours</w:t>
      </w:r>
    </w:p>
    <w:p w:rsidR="00120257" w:rsidRDefault="00120257" w:rsidP="00087522">
      <w:pPr>
        <w:tabs>
          <w:tab w:val="left" w:pos="0"/>
          <w:tab w:val="left" w:pos="528"/>
          <w:tab w:val="left" w:pos="2700"/>
          <w:tab w:val="left" w:pos="5040"/>
          <w:tab w:val="left" w:pos="5580"/>
          <w:tab w:val="left" w:pos="6120"/>
          <w:tab w:val="left" w:pos="7290"/>
          <w:tab w:val="left" w:pos="7920"/>
        </w:tabs>
        <w:suppressAutoHyphens/>
        <w:spacing w:line="240" w:lineRule="atLeast"/>
        <w:rPr>
          <w:rFonts w:ascii="Arial" w:hAnsi="Arial" w:cs="Arial"/>
        </w:rPr>
      </w:pPr>
      <w:r>
        <w:rPr>
          <w:rFonts w:ascii="Arial" w:hAnsi="Arial" w:cs="Arial"/>
        </w:rPr>
        <w:tab/>
      </w:r>
      <w:r>
        <w:tab/>
      </w:r>
      <w:r>
        <w:rPr>
          <w:rFonts w:ascii="Arial" w:hAnsi="Arial" w:cs="Arial"/>
        </w:rPr>
        <w:t>and Civilization</w:t>
      </w:r>
      <w:r w:rsidR="00087522">
        <w:rPr>
          <w:rFonts w:ascii="Arial" w:hAnsi="Arial" w:cs="Arial"/>
        </w:rPr>
        <w:tab/>
      </w:r>
      <w:r w:rsidR="00087522">
        <w:rPr>
          <w:rFonts w:ascii="Arial" w:hAnsi="Arial" w:cs="Arial"/>
        </w:rPr>
        <w:tab/>
      </w:r>
      <w:r w:rsidR="00087522">
        <w:rPr>
          <w:rFonts w:ascii="Arial" w:hAnsi="Arial" w:cs="Arial"/>
        </w:rPr>
        <w:tab/>
      </w:r>
      <w:r>
        <w:rPr>
          <w:rFonts w:ascii="Arial" w:hAnsi="Arial" w:cs="Arial"/>
        </w:rPr>
        <w:tab/>
      </w:r>
      <w:r w:rsidR="00087522">
        <w:rPr>
          <w:rFonts w:ascii="Arial" w:hAnsi="Arial" w:cs="Arial"/>
        </w:rPr>
        <w:t>96-108 outside-of-class hours</w:t>
      </w:r>
      <w:r>
        <w:rPr>
          <w:rFonts w:ascii="Arial" w:hAnsi="Arial" w:cs="Arial"/>
        </w:rPr>
        <w:tab/>
      </w:r>
    </w:p>
    <w:p w:rsidR="00120257" w:rsidRDefault="00087522" w:rsidP="00087522">
      <w:pPr>
        <w:tabs>
          <w:tab w:val="left" w:pos="0"/>
          <w:tab w:val="left" w:pos="528"/>
          <w:tab w:val="left" w:pos="2700"/>
          <w:tab w:val="left" w:pos="5040"/>
          <w:tab w:val="left" w:pos="5580"/>
          <w:tab w:val="left" w:pos="7290"/>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2.</w:t>
      </w:r>
      <w:r>
        <w:rPr>
          <w:rFonts w:ascii="Arial" w:hAnsi="Arial"/>
        </w:rPr>
        <w:tab/>
      </w:r>
      <w:r>
        <w:rPr>
          <w:rFonts w:ascii="Arial" w:hAnsi="Arial"/>
          <w:u w:val="single"/>
        </w:rPr>
        <w:t>Course Prerequisites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22131C">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726DBA" w:rsidRDefault="00726DB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26DBA" w:rsidRDefault="00726DB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r>
      <w:r>
        <w:rPr>
          <w:rFonts w:ascii="Arial" w:hAnsi="Arial"/>
          <w:u w:val="single"/>
        </w:rPr>
        <w:t>Corequisite</w:t>
      </w:r>
    </w:p>
    <w:p w:rsidR="00726DBA" w:rsidRDefault="00726DB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726DBA" w:rsidRPr="00726DBA" w:rsidRDefault="00726DBA">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120257" w:rsidRDefault="00120257">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Pr>
          <w:rFonts w:ascii="Arial" w:hAnsi="Arial"/>
          <w:u w:val="single"/>
        </w:rPr>
        <w:t>Recommended Preparation</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22131C">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Pr>
          <w:rFonts w:ascii="Arial" w:hAnsi="Arial"/>
        </w:rPr>
        <w:tab/>
        <w:t>None</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3.</w:t>
      </w:r>
      <w:r>
        <w:rPr>
          <w:rFonts w:ascii="Arial" w:hAnsi="Arial"/>
        </w:rPr>
        <w:tab/>
      </w:r>
      <w:r>
        <w:rPr>
          <w:rFonts w:ascii="Arial" w:hAnsi="Arial"/>
          <w:u w:val="single"/>
        </w:rPr>
        <w:t>Catalog Description</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p>
    <w:p w:rsidR="00120257" w:rsidRDefault="00120257">
      <w:pPr>
        <w:tabs>
          <w:tab w:val="left" w:pos="450"/>
          <w:tab w:val="right" w:leader="underscore" w:pos="10710"/>
        </w:tabs>
        <w:ind w:left="450"/>
      </w:pPr>
      <w:r>
        <w:rPr>
          <w:rFonts w:ascii="Arial" w:hAnsi="Arial" w:cs="Arial"/>
        </w:rPr>
        <w:t xml:space="preserve">A survey of major characteristics of Japanese culture as seen in Japan today. This course will compare and contrast traditional Japanese culture and values with the modern Japanese culture. This course will examine what role history has played in the development of traditional Japanese culture and the role western culture has played in the development of the modern Japanese culture. It will examine the issues that this dichotomy creates and the relationship between </w:t>
      </w:r>
      <w:smartTag w:uri="urn:schemas-microsoft-com:office:smarttags" w:element="place">
        <w:smartTag w:uri="urn:schemas-microsoft-com:office:smarttags" w:element="country-region">
          <w:r>
            <w:rPr>
              <w:rFonts w:ascii="Arial" w:hAnsi="Arial" w:cs="Arial"/>
            </w:rPr>
            <w:t>Japan</w:t>
          </w:r>
        </w:smartTag>
      </w:smartTag>
      <w:r>
        <w:rPr>
          <w:rFonts w:ascii="Arial" w:hAnsi="Arial" w:cs="Arial"/>
        </w:rPr>
        <w:t xml:space="preserve"> and the western world. This course will be taught in English.</w:t>
      </w:r>
    </w:p>
    <w:p w:rsidR="00120257" w:rsidRDefault="00120257">
      <w:pPr>
        <w:pStyle w:val="TOAHeading"/>
        <w:tabs>
          <w:tab w:val="clear" w:pos="9360"/>
          <w:tab w:val="left" w:pos="0"/>
          <w:tab w:val="left" w:pos="444"/>
          <w:tab w:val="left" w:pos="912"/>
          <w:tab w:val="left" w:pos="1344"/>
          <w:tab w:val="left" w:pos="1776"/>
          <w:tab w:val="left" w:pos="2160"/>
        </w:tab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4.</w:t>
      </w:r>
      <w:r>
        <w:rPr>
          <w:rFonts w:ascii="Arial" w:hAnsi="Arial"/>
        </w:rPr>
        <w:tab/>
      </w:r>
      <w:r>
        <w:rPr>
          <w:rFonts w:ascii="Arial" w:hAnsi="Arial"/>
          <w:u w:val="single"/>
        </w:rPr>
        <w:t>Course Objectives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 xml:space="preserve">The student will: </w:t>
      </w:r>
    </w:p>
    <w:p w:rsidR="00120257" w:rsidRPr="00F472F3"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Synthesize and evaluate the traditional and modern Japanese culture as found in literature, drama, music, and arts.</w:t>
      </w:r>
    </w:p>
    <w:p w:rsidR="00120257" w:rsidRPr="00F472F3"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Analyze, compare, and contrast the difference between Japanese culture and western culture.</w:t>
      </w:r>
      <w:r w:rsidRPr="00F472F3">
        <w:rPr>
          <w:rFonts w:ascii="Arial" w:hAnsi="Arial"/>
        </w:rPr>
        <w:tab/>
      </w:r>
    </w:p>
    <w:p w:rsidR="00120257" w:rsidRPr="00F472F3"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Interpret the attitudes, actions, customs, and beliefs of Japanese society.</w:t>
      </w:r>
    </w:p>
    <w:p w:rsidR="00120257" w:rsidRPr="00F472F3"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Differentiate and evaluate the influence of Japanese culture by foreign countries.</w:t>
      </w:r>
    </w:p>
    <w:p w:rsidR="00120257" w:rsidRPr="00F472F3"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 xml:space="preserve">Identify and examine the role </w:t>
      </w:r>
      <w:smartTag w:uri="urn:schemas-microsoft-com:office:smarttags" w:element="country-region">
        <w:smartTag w:uri="urn:schemas-microsoft-com:office:smarttags" w:element="place">
          <w:r w:rsidRPr="00F472F3">
            <w:rPr>
              <w:rFonts w:ascii="Arial" w:hAnsi="Arial"/>
            </w:rPr>
            <w:t>Japan</w:t>
          </w:r>
        </w:smartTag>
      </w:smartTag>
      <w:r w:rsidRPr="00F472F3">
        <w:rPr>
          <w:rFonts w:ascii="Arial" w:hAnsi="Arial"/>
        </w:rPr>
        <w:t xml:space="preserve"> plays in neighboring Asian countries.</w:t>
      </w:r>
    </w:p>
    <w:p w:rsidR="00120257" w:rsidRDefault="00120257">
      <w:pPr>
        <w:numPr>
          <w:ilvl w:val="0"/>
          <w:numId w:val="1"/>
        </w:numPr>
        <w:tabs>
          <w:tab w:val="left" w:pos="0"/>
          <w:tab w:val="left" w:pos="444"/>
          <w:tab w:val="left" w:pos="912"/>
          <w:tab w:val="left" w:pos="1344"/>
          <w:tab w:val="left" w:pos="1776"/>
          <w:tab w:val="left" w:pos="2160"/>
        </w:tabs>
        <w:suppressAutoHyphens/>
        <w:spacing w:line="240" w:lineRule="atLeast"/>
        <w:rPr>
          <w:rFonts w:ascii="Arial" w:hAnsi="Arial"/>
        </w:rPr>
      </w:pPr>
      <w:r w:rsidRPr="00F472F3">
        <w:rPr>
          <w:rFonts w:ascii="Arial" w:hAnsi="Arial"/>
        </w:rPr>
        <w:t>Discuss and analyze comparisons</w:t>
      </w:r>
      <w:r>
        <w:rPr>
          <w:rFonts w:ascii="Arial" w:hAnsi="Arial"/>
        </w:rPr>
        <w:t xml:space="preserve"> and contrasts of the Japanese culture to its own and other cultures.</w:t>
      </w:r>
    </w:p>
    <w:p w:rsidR="00120257" w:rsidRDefault="00120257">
      <w:pPr>
        <w:tabs>
          <w:tab w:val="left" w:pos="0"/>
          <w:tab w:val="left" w:pos="444"/>
          <w:tab w:val="left" w:pos="912"/>
          <w:tab w:val="left" w:pos="1344"/>
          <w:tab w:val="left" w:pos="1776"/>
          <w:tab w:val="left" w:pos="2160"/>
        </w:tabs>
        <w:suppressAutoHyphens/>
        <w:spacing w:line="240" w:lineRule="atLeast"/>
        <w:ind w:left="450"/>
        <w:rPr>
          <w:rFonts w:ascii="Arial" w:hAnsi="Arial"/>
        </w:rPr>
      </w:pPr>
    </w:p>
    <w:p w:rsidR="008500FD" w:rsidRPr="008500FD" w:rsidRDefault="00120257" w:rsidP="008500FD">
      <w:pPr>
        <w:tabs>
          <w:tab w:val="left" w:pos="-720"/>
          <w:tab w:val="left" w:pos="0"/>
          <w:tab w:val="left" w:pos="444"/>
          <w:tab w:val="left" w:pos="912"/>
          <w:tab w:val="left" w:pos="1344"/>
          <w:tab w:val="left" w:pos="1776"/>
        </w:tabs>
        <w:suppressAutoHyphens/>
        <w:spacing w:line="240" w:lineRule="exact"/>
        <w:rPr>
          <w:rFonts w:ascii="Arial" w:hAnsi="Arial"/>
        </w:rPr>
      </w:pPr>
      <w:r>
        <w:rPr>
          <w:rFonts w:ascii="Arial" w:hAnsi="Arial"/>
        </w:rPr>
        <w:t xml:space="preserve"> </w:t>
      </w:r>
      <w:r w:rsidR="008500FD" w:rsidRPr="008500FD">
        <w:rPr>
          <w:rFonts w:ascii="Arial" w:hAnsi="Arial"/>
        </w:rPr>
        <w:t>5.</w:t>
      </w:r>
      <w:r w:rsidR="008500FD" w:rsidRPr="008500FD">
        <w:rPr>
          <w:rFonts w:ascii="Arial" w:hAnsi="Arial"/>
        </w:rPr>
        <w:tab/>
      </w:r>
      <w:r w:rsidR="008500FD" w:rsidRPr="008500FD">
        <w:rPr>
          <w:rFonts w:ascii="Arial" w:hAnsi="Arial"/>
          <w:u w:val="single"/>
        </w:rPr>
        <w:t>Instructional Facilities</w:t>
      </w:r>
    </w:p>
    <w:p w:rsidR="008500FD" w:rsidRPr="008500FD" w:rsidRDefault="008500FD" w:rsidP="008500FD">
      <w:pPr>
        <w:tabs>
          <w:tab w:val="left" w:pos="-720"/>
          <w:tab w:val="left" w:pos="0"/>
          <w:tab w:val="left" w:pos="444"/>
          <w:tab w:val="left" w:pos="912"/>
          <w:tab w:val="left" w:pos="1344"/>
          <w:tab w:val="left" w:pos="1776"/>
        </w:tabs>
        <w:suppressAutoHyphens/>
        <w:overflowPunct w:val="0"/>
        <w:autoSpaceDE w:val="0"/>
        <w:autoSpaceDN w:val="0"/>
        <w:adjustRightInd w:val="0"/>
        <w:spacing w:line="240" w:lineRule="exact"/>
        <w:textAlignment w:val="baseline"/>
        <w:rPr>
          <w:rFonts w:ascii="Arial" w:hAnsi="Arial"/>
        </w:rPr>
      </w:pPr>
    </w:p>
    <w:p w:rsidR="008500FD" w:rsidRPr="008500FD" w:rsidRDefault="0022131C" w:rsidP="008500FD">
      <w:pPr>
        <w:tabs>
          <w:tab w:val="left" w:pos="-720"/>
          <w:tab w:val="left" w:pos="0"/>
          <w:tab w:val="left" w:pos="444"/>
          <w:tab w:val="left" w:pos="912"/>
          <w:tab w:val="left" w:pos="1344"/>
          <w:tab w:val="left" w:pos="1776"/>
        </w:tabs>
        <w:suppressAutoHyphens/>
        <w:overflowPunct w:val="0"/>
        <w:autoSpaceDE w:val="0"/>
        <w:autoSpaceDN w:val="0"/>
        <w:adjustRightInd w:val="0"/>
        <w:spacing w:line="240" w:lineRule="exact"/>
        <w:ind w:left="912" w:hanging="912"/>
        <w:textAlignment w:val="baseline"/>
        <w:rPr>
          <w:rFonts w:ascii="Arial" w:hAnsi="Arial"/>
        </w:rPr>
      </w:pPr>
      <w:r>
        <w:rPr>
          <w:rFonts w:ascii="Arial" w:hAnsi="Arial"/>
        </w:rPr>
        <w:tab/>
        <w:t>Standard classroom</w:t>
      </w:r>
    </w:p>
    <w:p w:rsidR="008500FD" w:rsidRPr="008500FD" w:rsidRDefault="008500FD" w:rsidP="0022131C">
      <w:pPr>
        <w:tabs>
          <w:tab w:val="left" w:pos="-720"/>
          <w:tab w:val="left" w:pos="0"/>
          <w:tab w:val="left" w:pos="444"/>
          <w:tab w:val="left" w:pos="912"/>
          <w:tab w:val="left" w:pos="1344"/>
          <w:tab w:val="left" w:pos="1776"/>
        </w:tabs>
        <w:suppressAutoHyphens/>
        <w:overflowPunct w:val="0"/>
        <w:autoSpaceDE w:val="0"/>
        <w:autoSpaceDN w:val="0"/>
        <w:adjustRightInd w:val="0"/>
        <w:spacing w:line="240" w:lineRule="exact"/>
        <w:textAlignment w:val="baseline"/>
        <w:rPr>
          <w:rFonts w:ascii="Arial" w:hAnsi="Arial"/>
        </w:rPr>
      </w:pPr>
      <w:r w:rsidRPr="008500FD">
        <w:rPr>
          <w:rFonts w:ascii="Arial" w:hAnsi="Arial"/>
        </w:rPr>
        <w:tab/>
      </w:r>
      <w:r w:rsidRPr="008500FD">
        <w:rPr>
          <w:rFonts w:ascii="Arial" w:hAnsi="Arial"/>
        </w:rPr>
        <w:tab/>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6.</w:t>
      </w:r>
      <w:r>
        <w:rPr>
          <w:rFonts w:ascii="Arial" w:hAnsi="Arial"/>
        </w:rPr>
        <w:tab/>
      </w:r>
      <w:r>
        <w:rPr>
          <w:rFonts w:ascii="Arial" w:hAnsi="Arial"/>
          <w:u w:val="single"/>
        </w:rPr>
        <w:t>Special Materials Required of Student</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22131C">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None</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7.</w:t>
      </w:r>
      <w:r>
        <w:rPr>
          <w:rFonts w:ascii="Arial" w:hAnsi="Arial"/>
        </w:rPr>
        <w:tab/>
      </w:r>
      <w:r>
        <w:rPr>
          <w:rFonts w:ascii="Arial" w:hAnsi="Arial"/>
          <w:u w:val="single"/>
        </w:rPr>
        <w:t>Course Content</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22131C">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Japanese culture as presented</w:t>
      </w:r>
      <w:r w:rsidR="00120257">
        <w:rPr>
          <w:rFonts w:ascii="Arial" w:hAnsi="Arial"/>
        </w:rPr>
        <w:t xml:space="preserve"> through articles, books, music, essay</w:t>
      </w:r>
      <w:r>
        <w:rPr>
          <w:rFonts w:ascii="Arial" w:hAnsi="Arial"/>
        </w:rPr>
        <w:t>s, and movies.</w:t>
      </w:r>
    </w:p>
    <w:p w:rsidR="00120257" w:rsidRDefault="0022131C">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I</w:t>
      </w:r>
      <w:r w:rsidR="00120257">
        <w:rPr>
          <w:rFonts w:ascii="Arial" w:hAnsi="Arial"/>
        </w:rPr>
        <w:t xml:space="preserve">mpact of western culture on Japan. </w:t>
      </w:r>
    </w:p>
    <w:p w:rsidR="00120257" w:rsidRDefault="0022131C">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J</w:t>
      </w:r>
      <w:r w:rsidR="00120257">
        <w:rPr>
          <w:rFonts w:ascii="Arial" w:hAnsi="Arial"/>
        </w:rPr>
        <w:t xml:space="preserve">apanese culture </w:t>
      </w:r>
      <w:r>
        <w:rPr>
          <w:rFonts w:ascii="Arial" w:hAnsi="Arial"/>
        </w:rPr>
        <w:t>as compared to</w:t>
      </w:r>
      <w:r w:rsidR="00120257">
        <w:rPr>
          <w:rFonts w:ascii="Arial" w:hAnsi="Arial"/>
        </w:rPr>
        <w:t xml:space="preserve"> other cultures.</w:t>
      </w:r>
    </w:p>
    <w:p w:rsidR="00120257" w:rsidRDefault="0022131C">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I</w:t>
      </w:r>
      <w:r w:rsidR="00120257">
        <w:rPr>
          <w:rFonts w:ascii="Arial" w:hAnsi="Arial"/>
        </w:rPr>
        <w:t>nfluences of foreign countries in both traditional and modern Japanese culture.</w:t>
      </w:r>
    </w:p>
    <w:p w:rsidR="00120257" w:rsidRDefault="0022131C">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S</w:t>
      </w:r>
      <w:r w:rsidR="00120257">
        <w:rPr>
          <w:rFonts w:ascii="Arial" w:hAnsi="Arial"/>
        </w:rPr>
        <w:t>tereotypical views of Japan.</w:t>
      </w:r>
    </w:p>
    <w:p w:rsidR="0022131C" w:rsidRPr="0022131C" w:rsidRDefault="0022131C" w:rsidP="0022131C">
      <w:pPr>
        <w:tabs>
          <w:tab w:val="left" w:pos="0"/>
          <w:tab w:val="right" w:pos="9990"/>
        </w:tabs>
        <w:suppressAutoHyphens/>
        <w:spacing w:line="240" w:lineRule="atLeast"/>
        <w:rPr>
          <w:rFonts w:ascii="Arial" w:hAnsi="Arial"/>
        </w:rPr>
      </w:pPr>
      <w:r w:rsidRPr="0022131C">
        <w:rPr>
          <w:rFonts w:ascii="Arial" w:hAnsi="Arial"/>
          <w:u w:val="single"/>
        </w:rPr>
        <w:lastRenderedPageBreak/>
        <w:t>JAPANESE 149 - JAPANESE CULTURE AND CIVILIZATION</w:t>
      </w:r>
      <w:r w:rsidRPr="0022131C">
        <w:rPr>
          <w:rFonts w:ascii="Arial" w:hAnsi="Arial"/>
        </w:rPr>
        <w:tab/>
        <w:t>page 2</w:t>
      </w:r>
    </w:p>
    <w:p w:rsidR="0022131C" w:rsidRDefault="0022131C" w:rsidP="0022131C">
      <w:pPr>
        <w:tabs>
          <w:tab w:val="left" w:pos="0"/>
          <w:tab w:val="left" w:pos="444"/>
          <w:tab w:val="left" w:pos="912"/>
          <w:tab w:val="left" w:pos="1344"/>
          <w:tab w:val="left" w:pos="1776"/>
          <w:tab w:val="left" w:pos="2160"/>
        </w:tabs>
        <w:suppressAutoHyphens/>
        <w:spacing w:line="240" w:lineRule="atLeast"/>
        <w:rPr>
          <w:rFonts w:ascii="Arial" w:hAnsi="Arial"/>
        </w:rPr>
      </w:pPr>
    </w:p>
    <w:p w:rsidR="0022131C" w:rsidRDefault="0022131C" w:rsidP="0022131C">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7.</w:t>
      </w:r>
      <w:r>
        <w:rPr>
          <w:rFonts w:ascii="Arial" w:hAnsi="Arial"/>
        </w:rPr>
        <w:tab/>
      </w:r>
      <w:r>
        <w:rPr>
          <w:rFonts w:ascii="Arial" w:hAnsi="Arial"/>
          <w:u w:val="single"/>
        </w:rPr>
        <w:t>Course Content</w:t>
      </w:r>
      <w:r>
        <w:rPr>
          <w:rFonts w:ascii="Arial" w:hAnsi="Arial"/>
          <w:u w:val="single"/>
        </w:rPr>
        <w:t xml:space="preserve"> (continued)</w:t>
      </w:r>
    </w:p>
    <w:p w:rsidR="0022131C" w:rsidRDefault="0022131C" w:rsidP="0022131C">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numPr>
          <w:ilvl w:val="0"/>
          <w:numId w:val="2"/>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Japan</w:t>
      </w:r>
      <w:r w:rsidR="0022131C">
        <w:rPr>
          <w:rFonts w:ascii="Arial" w:hAnsi="Arial"/>
        </w:rPr>
        <w:t>’s</w:t>
      </w:r>
      <w:r>
        <w:rPr>
          <w:rFonts w:ascii="Arial" w:hAnsi="Arial"/>
        </w:rPr>
        <w:t xml:space="preserve"> </w:t>
      </w:r>
      <w:r w:rsidR="0022131C">
        <w:rPr>
          <w:rFonts w:ascii="Arial" w:hAnsi="Arial"/>
        </w:rPr>
        <w:t>role among</w:t>
      </w:r>
      <w:r>
        <w:rPr>
          <w:rFonts w:ascii="Arial" w:hAnsi="Arial"/>
        </w:rPr>
        <w:t xml:space="preserve"> Asian countries.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8.</w:t>
      </w:r>
      <w:r>
        <w:rPr>
          <w:rFonts w:ascii="Arial" w:hAnsi="Arial"/>
        </w:rPr>
        <w:tab/>
      </w:r>
      <w:r>
        <w:rPr>
          <w:rFonts w:ascii="Arial" w:hAnsi="Arial"/>
          <w:u w:val="single"/>
        </w:rPr>
        <w:t>Method of Instruction</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numPr>
          <w:ilvl w:val="0"/>
          <w:numId w:val="3"/>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Lecture.</w:t>
      </w:r>
    </w:p>
    <w:p w:rsidR="00120257" w:rsidRDefault="00120257">
      <w:pPr>
        <w:numPr>
          <w:ilvl w:val="0"/>
          <w:numId w:val="3"/>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Discussion</w:t>
      </w:r>
    </w:p>
    <w:p w:rsidR="00120257" w:rsidRDefault="00120257">
      <w:pPr>
        <w:numPr>
          <w:ilvl w:val="0"/>
          <w:numId w:val="3"/>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Guest lectures.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 9.</w:t>
      </w:r>
      <w:r>
        <w:rPr>
          <w:rFonts w:ascii="Arial" w:hAnsi="Arial"/>
        </w:rPr>
        <w:tab/>
      </w:r>
      <w:r>
        <w:rPr>
          <w:rFonts w:ascii="Arial" w:hAnsi="Arial"/>
          <w:u w:val="single"/>
        </w:rPr>
        <w:t>Methods of Evaluating Student Performance</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pStyle w:val="BodyTextIndent"/>
        <w:numPr>
          <w:ilvl w:val="0"/>
          <w:numId w:val="4"/>
        </w:numPr>
      </w:pPr>
      <w:r>
        <w:t>Written chapter and lecture tests to include objective and essay type questions to evaluate students’ mastery and understanding of the subject matter.</w:t>
      </w:r>
    </w:p>
    <w:p w:rsidR="00120257" w:rsidRDefault="00120257">
      <w:pPr>
        <w:pStyle w:val="BodyTextIndent"/>
        <w:numPr>
          <w:ilvl w:val="0"/>
          <w:numId w:val="4"/>
        </w:numPr>
      </w:pPr>
      <w:r>
        <w:t>Written and oral reports.</w:t>
      </w:r>
    </w:p>
    <w:p w:rsidR="00120257" w:rsidRDefault="00120257">
      <w:pPr>
        <w:numPr>
          <w:ilvl w:val="0"/>
          <w:numId w:val="4"/>
        </w:numPr>
        <w:tabs>
          <w:tab w:val="left" w:pos="0"/>
          <w:tab w:val="left" w:pos="444"/>
          <w:tab w:val="left" w:pos="900"/>
          <w:tab w:val="left" w:pos="1776"/>
          <w:tab w:val="left" w:pos="2160"/>
        </w:tabs>
        <w:suppressAutoHyphens/>
        <w:spacing w:line="240" w:lineRule="atLeast"/>
        <w:rPr>
          <w:rFonts w:ascii="Arial" w:hAnsi="Arial"/>
        </w:rPr>
      </w:pPr>
      <w:r>
        <w:rPr>
          <w:rFonts w:ascii="Arial" w:hAnsi="Arial"/>
        </w:rPr>
        <w:t>Midterm and comprehensive written final exam.</w:t>
      </w:r>
    </w:p>
    <w:p w:rsidR="00120257" w:rsidRDefault="00120257">
      <w:pPr>
        <w:numPr>
          <w:ilvl w:val="0"/>
          <w:numId w:val="4"/>
        </w:numPr>
        <w:tabs>
          <w:tab w:val="left" w:pos="0"/>
          <w:tab w:val="left" w:pos="444"/>
          <w:tab w:val="left" w:pos="900"/>
          <w:tab w:val="left" w:pos="1776"/>
          <w:tab w:val="left" w:pos="2160"/>
        </w:tabs>
        <w:suppressAutoHyphens/>
        <w:spacing w:line="240" w:lineRule="atLeast"/>
        <w:rPr>
          <w:rFonts w:ascii="Arial" w:hAnsi="Arial"/>
        </w:rPr>
      </w:pPr>
      <w:r>
        <w:rPr>
          <w:rFonts w:ascii="Arial" w:hAnsi="Arial"/>
        </w:rPr>
        <w:t>Group presentation</w:t>
      </w:r>
      <w:r w:rsidR="0022131C">
        <w:rPr>
          <w:rFonts w:ascii="Arial" w:hAnsi="Arial"/>
        </w:rPr>
        <w:t>s on topics from assigned sections of the textbook, “With respect to Japanese,” including real life examples from the business world (based on online research).</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10.</w:t>
      </w:r>
      <w:r>
        <w:rPr>
          <w:rFonts w:ascii="Arial" w:hAnsi="Arial"/>
        </w:rPr>
        <w:tab/>
      </w:r>
      <w:r>
        <w:rPr>
          <w:rFonts w:ascii="Arial" w:hAnsi="Arial"/>
          <w:u w:val="single"/>
        </w:rPr>
        <w:t>Outside Class Assignments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numPr>
          <w:ilvl w:val="0"/>
          <w:numId w:val="5"/>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Assigned readings.</w:t>
      </w:r>
    </w:p>
    <w:p w:rsidR="00120257" w:rsidRDefault="00120257">
      <w:pPr>
        <w:numPr>
          <w:ilvl w:val="0"/>
          <w:numId w:val="5"/>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Written reports</w:t>
      </w:r>
      <w:r w:rsidR="0022131C">
        <w:rPr>
          <w:rFonts w:ascii="Arial" w:hAnsi="Arial"/>
        </w:rPr>
        <w:t>, such as a group report about a planned travel package to Tokyo and one region in Japan. Each group needs to create a packaged travel plan including: cost, route, history and cultural background of the region.</w:t>
      </w:r>
    </w:p>
    <w:p w:rsidR="00120257" w:rsidRDefault="0022131C">
      <w:pPr>
        <w:numPr>
          <w:ilvl w:val="0"/>
          <w:numId w:val="5"/>
        </w:numPr>
        <w:tabs>
          <w:tab w:val="left" w:pos="0"/>
          <w:tab w:val="left" w:pos="444"/>
          <w:tab w:val="left" w:pos="1344"/>
          <w:tab w:val="left" w:pos="1776"/>
          <w:tab w:val="left" w:pos="2160"/>
        </w:tabs>
        <w:suppressAutoHyphens/>
        <w:spacing w:line="240" w:lineRule="atLeast"/>
        <w:rPr>
          <w:rFonts w:ascii="Arial" w:hAnsi="Arial"/>
        </w:rPr>
      </w:pPr>
      <w:r>
        <w:rPr>
          <w:rFonts w:ascii="Arial" w:hAnsi="Arial"/>
        </w:rPr>
        <w:t>Oral presentations, such as a</w:t>
      </w:r>
      <w:r w:rsidR="00F454BA">
        <w:rPr>
          <w:rFonts w:ascii="Arial" w:hAnsi="Arial"/>
        </w:rPr>
        <w:t xml:space="preserve"> group presentation about an assigned section of the textbook, “With Respect to Japanese,” including real life examples from the business world (based on online research).</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11.</w:t>
      </w:r>
      <w:r>
        <w:rPr>
          <w:rFonts w:ascii="Arial" w:hAnsi="Arial"/>
        </w:rPr>
        <w:tab/>
      </w:r>
      <w:r>
        <w:rPr>
          <w:rFonts w:ascii="Arial" w:hAnsi="Arial"/>
          <w:u w:val="single"/>
        </w:rPr>
        <w:t>Texts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rsidP="00E731B0">
      <w:pPr>
        <w:numPr>
          <w:ilvl w:val="0"/>
          <w:numId w:val="6"/>
        </w:num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Required Text(s):</w:t>
      </w:r>
    </w:p>
    <w:p w:rsidR="003D6BCF" w:rsidRPr="00875D9D" w:rsidRDefault="001F6742" w:rsidP="00F454BA">
      <w:pPr>
        <w:widowControl/>
        <w:tabs>
          <w:tab w:val="left" w:pos="1170"/>
        </w:tabs>
        <w:ind w:left="1170" w:hanging="255"/>
        <w:rPr>
          <w:rFonts w:ascii="Arial" w:hAnsi="Arial" w:cs="Arial"/>
          <w:color w:val="000000"/>
        </w:rPr>
      </w:pPr>
      <w:r w:rsidRPr="00875D9D">
        <w:rPr>
          <w:rFonts w:ascii="Arial" w:hAnsi="Arial"/>
        </w:rPr>
        <w:t>1)</w:t>
      </w:r>
      <w:r w:rsidR="00EC644B">
        <w:rPr>
          <w:rFonts w:ascii="Arial" w:hAnsi="Arial"/>
        </w:rPr>
        <w:tab/>
      </w:r>
      <w:r w:rsidR="003D6BCF" w:rsidRPr="00875D9D">
        <w:rPr>
          <w:rFonts w:ascii="Arial" w:hAnsi="Arial" w:cs="Arial"/>
        </w:rPr>
        <w:t xml:space="preserve">Condon, </w:t>
      </w:r>
      <w:r w:rsidRPr="00875D9D">
        <w:rPr>
          <w:rFonts w:ascii="Arial" w:hAnsi="Arial" w:cs="Arial"/>
        </w:rPr>
        <w:t>John and</w:t>
      </w:r>
      <w:r w:rsidR="003D6BCF" w:rsidRPr="00875D9D">
        <w:rPr>
          <w:rFonts w:ascii="Arial" w:hAnsi="Arial" w:cs="Arial"/>
        </w:rPr>
        <w:t xml:space="preserve"> Masumoto, Tomoko</w:t>
      </w:r>
      <w:r w:rsidR="00C90487" w:rsidRPr="00875D9D">
        <w:rPr>
          <w:rFonts w:ascii="Arial" w:hAnsi="Arial" w:cs="Arial"/>
        </w:rPr>
        <w:t xml:space="preserve">, </w:t>
      </w:r>
      <w:r w:rsidR="00C90487" w:rsidRPr="00F454BA">
        <w:rPr>
          <w:rFonts w:ascii="Arial" w:hAnsi="Arial" w:cs="Arial"/>
          <w:i/>
        </w:rPr>
        <w:t>With</w:t>
      </w:r>
      <w:r w:rsidR="004A71D9" w:rsidRPr="00F454BA">
        <w:rPr>
          <w:rFonts w:ascii="Arial" w:hAnsi="Arial" w:cs="Arial"/>
          <w:i/>
        </w:rPr>
        <w:t xml:space="preserve"> Respect to the Japanese</w:t>
      </w:r>
      <w:r w:rsidR="00C90487" w:rsidRPr="00F454BA">
        <w:rPr>
          <w:rFonts w:ascii="Arial" w:hAnsi="Arial" w:cs="Arial"/>
          <w:i/>
        </w:rPr>
        <w:t xml:space="preserve"> Paperback</w:t>
      </w:r>
      <w:r w:rsidR="003D6BCF" w:rsidRPr="00F454BA">
        <w:rPr>
          <w:rFonts w:ascii="Arial" w:hAnsi="Arial" w:cs="Arial"/>
          <w:i/>
        </w:rPr>
        <w:t>:</w:t>
      </w:r>
      <w:r w:rsidR="004A71D9" w:rsidRPr="00F454BA">
        <w:rPr>
          <w:rFonts w:ascii="Arial" w:hAnsi="Arial" w:cs="Arial"/>
          <w:i/>
        </w:rPr>
        <w:t xml:space="preserve"> </w:t>
      </w:r>
      <w:r w:rsidR="003D6BCF" w:rsidRPr="00875D9D">
        <w:rPr>
          <w:rFonts w:ascii="Arial" w:hAnsi="Arial" w:cs="Arial"/>
          <w:color w:val="000000"/>
        </w:rPr>
        <w:t>Nicholas Br</w:t>
      </w:r>
      <w:r w:rsidR="00C90487" w:rsidRPr="00875D9D">
        <w:rPr>
          <w:rFonts w:ascii="Arial" w:hAnsi="Arial" w:cs="Arial"/>
          <w:color w:val="000000"/>
        </w:rPr>
        <w:t>ealey Publishing; 2nd Edition, January 16, 2011</w:t>
      </w:r>
      <w:r w:rsidR="008E6C78">
        <w:rPr>
          <w:rFonts w:ascii="Arial" w:hAnsi="Arial" w:cs="Arial"/>
          <w:color w:val="000000"/>
        </w:rPr>
        <w:t>.</w:t>
      </w:r>
      <w:r w:rsidR="003D6BCF" w:rsidRPr="00875D9D">
        <w:rPr>
          <w:rFonts w:ascii="Arial" w:hAnsi="Arial" w:cs="Arial"/>
          <w:color w:val="000000"/>
        </w:rPr>
        <w:t xml:space="preserve"> </w:t>
      </w:r>
    </w:p>
    <w:p w:rsidR="004A71D9" w:rsidRPr="00F454BA" w:rsidRDefault="001F6742" w:rsidP="00F454BA">
      <w:pPr>
        <w:widowControl/>
        <w:ind w:left="1170" w:hanging="255"/>
        <w:rPr>
          <w:rFonts w:ascii="Arial" w:hAnsi="Arial" w:cs="Arial"/>
          <w:color w:val="000000"/>
        </w:rPr>
      </w:pPr>
      <w:r w:rsidRPr="00875D9D">
        <w:rPr>
          <w:rFonts w:ascii="Arial" w:hAnsi="Arial" w:cs="Arial"/>
          <w:color w:val="000000"/>
        </w:rPr>
        <w:t xml:space="preserve">2) </w:t>
      </w:r>
      <w:r w:rsidR="00F454BA">
        <w:rPr>
          <w:rFonts w:ascii="Arial" w:hAnsi="Arial" w:cs="Arial"/>
          <w:color w:val="000000"/>
        </w:rPr>
        <w:t xml:space="preserve">Farcia, Hector, </w:t>
      </w:r>
      <w:r w:rsidR="00F454BA" w:rsidRPr="00F454BA">
        <w:rPr>
          <w:rFonts w:ascii="Arial" w:hAnsi="Arial" w:cs="Arial"/>
          <w:i/>
          <w:color w:val="000000"/>
        </w:rPr>
        <w:t>A Geek in Jap</w:t>
      </w:r>
      <w:r w:rsidR="00F454BA">
        <w:rPr>
          <w:rFonts w:ascii="Arial" w:hAnsi="Arial" w:cs="Arial"/>
          <w:i/>
          <w:color w:val="000000"/>
        </w:rPr>
        <w:t>a</w:t>
      </w:r>
      <w:r w:rsidR="00F454BA" w:rsidRPr="00F454BA">
        <w:rPr>
          <w:rFonts w:ascii="Arial" w:hAnsi="Arial" w:cs="Arial"/>
          <w:i/>
          <w:color w:val="000000"/>
        </w:rPr>
        <w:t>n: Discovering the Land of Manga, Anime, Zen, and the Tea Ceremony.</w:t>
      </w:r>
      <w:r w:rsidR="00F454BA">
        <w:rPr>
          <w:rFonts w:ascii="Arial" w:hAnsi="Arial" w:cs="Arial"/>
          <w:color w:val="000000"/>
        </w:rPr>
        <w:t xml:space="preserve"> Tuttle Publishing; 2</w:t>
      </w:r>
      <w:r w:rsidR="00F454BA" w:rsidRPr="00F454BA">
        <w:rPr>
          <w:rFonts w:ascii="Arial" w:hAnsi="Arial" w:cs="Arial"/>
          <w:color w:val="000000"/>
          <w:vertAlign w:val="superscript"/>
        </w:rPr>
        <w:t>nd</w:t>
      </w:r>
      <w:r w:rsidR="00F454BA">
        <w:rPr>
          <w:rFonts w:ascii="Arial" w:hAnsi="Arial" w:cs="Arial"/>
          <w:color w:val="000000"/>
        </w:rPr>
        <w:t xml:space="preserve"> Edition. 2019</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t>b.</w:t>
      </w:r>
      <w:r>
        <w:rPr>
          <w:rFonts w:ascii="Arial" w:hAnsi="Arial"/>
        </w:rPr>
        <w:tab/>
        <w:t>Supplementary texts and workbooks:</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ab/>
      </w:r>
      <w:r>
        <w:rPr>
          <w:rFonts w:ascii="Arial" w:hAnsi="Arial"/>
        </w:rPr>
        <w:tab/>
        <w:t>None.</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031D2C" w:rsidRPr="001E3A68" w:rsidRDefault="00031D2C" w:rsidP="00031D2C">
      <w:pPr>
        <w:tabs>
          <w:tab w:val="left" w:pos="0"/>
          <w:tab w:val="left" w:pos="450"/>
          <w:tab w:val="left" w:pos="900"/>
          <w:tab w:val="left" w:pos="1260"/>
          <w:tab w:val="left" w:pos="1620"/>
          <w:tab w:val="left" w:pos="1980"/>
        </w:tabs>
        <w:suppressAutoHyphens/>
        <w:spacing w:line="240" w:lineRule="atLeast"/>
        <w:ind w:left="900" w:hanging="900"/>
        <w:rPr>
          <w:rFonts w:ascii="Arial" w:hAnsi="Arial"/>
          <w:u w:val="single"/>
        </w:rPr>
      </w:pPr>
      <w:r w:rsidRPr="00B02B8F">
        <w:rPr>
          <w:rFonts w:ascii="Arial" w:hAnsi="Arial"/>
          <w:u w:val="single"/>
        </w:rPr>
        <w:t>Addendum: Student Learning Outcomes</w:t>
      </w:r>
    </w:p>
    <w:p w:rsidR="00031D2C" w:rsidRDefault="00031D2C" w:rsidP="00031D2C">
      <w:pPr>
        <w:tabs>
          <w:tab w:val="left" w:pos="450"/>
        </w:tabs>
        <w:rPr>
          <w:rFonts w:ascii="Arial" w:hAnsi="Arial" w:cs="Arial"/>
        </w:rPr>
      </w:pPr>
    </w:p>
    <w:p w:rsidR="00031D2C" w:rsidRPr="00182E2A" w:rsidRDefault="00031D2C" w:rsidP="00031D2C">
      <w:pPr>
        <w:tabs>
          <w:tab w:val="left" w:pos="450"/>
        </w:tabs>
        <w:rPr>
          <w:rFonts w:ascii="Arial" w:hAnsi="Arial" w:cs="Arial"/>
        </w:rPr>
      </w:pPr>
      <w:r>
        <w:rPr>
          <w:rFonts w:ascii="Arial" w:hAnsi="Arial" w:cs="Arial"/>
        </w:rPr>
        <w:tab/>
      </w:r>
      <w:r w:rsidRPr="003D7369">
        <w:rPr>
          <w:rFonts w:ascii="Arial" w:hAnsi="Arial" w:cs="Arial"/>
        </w:rPr>
        <w:t>Upon completion of this course, our students will be able to do the following:</w:t>
      </w:r>
    </w:p>
    <w:p w:rsidR="00031D2C" w:rsidRPr="00182E2A" w:rsidRDefault="00C649B9" w:rsidP="00031D2C">
      <w:pPr>
        <w:ind w:left="180" w:firstLine="720"/>
        <w:rPr>
          <w:rFonts w:ascii="Arial" w:hAnsi="Arial" w:cs="Arial"/>
        </w:rPr>
      </w:pPr>
      <w:r>
        <w:rPr>
          <w:rFonts w:ascii="Arial" w:hAnsi="Arial" w:cs="Arial"/>
        </w:rPr>
        <w:t>R</w:t>
      </w:r>
      <w:r w:rsidR="00031D2C" w:rsidRPr="00182E2A">
        <w:rPr>
          <w:rFonts w:ascii="Arial" w:hAnsi="Arial" w:cs="Arial"/>
        </w:rPr>
        <w:t>ecognize the differences and appreciate/respect Japanese culture.</w:t>
      </w: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r>
        <w:rPr>
          <w:rFonts w:ascii="Arial" w:hAnsi="Arial"/>
        </w:rPr>
        <w:t xml:space="preserve">Date approved by the Governing Board:  </w:t>
      </w:r>
      <w:r w:rsidR="0058257F">
        <w:rPr>
          <w:rFonts w:ascii="Arial" w:hAnsi="Arial"/>
        </w:rPr>
        <w:t>May 19, 2020</w:t>
      </w:r>
      <w:bookmarkStart w:id="0" w:name="_GoBack"/>
      <w:bookmarkEnd w:id="0"/>
    </w:p>
    <w:p w:rsidR="00120257" w:rsidRDefault="00120257">
      <w:pPr>
        <w:tabs>
          <w:tab w:val="left" w:pos="0"/>
          <w:tab w:val="left" w:pos="444"/>
          <w:tab w:val="left" w:pos="912"/>
          <w:tab w:val="left" w:pos="1344"/>
          <w:tab w:val="left" w:pos="1776"/>
          <w:tab w:val="left" w:pos="2160"/>
        </w:tabs>
        <w:suppressAutoHyphens/>
        <w:spacing w:line="240" w:lineRule="atLeast"/>
        <w:rPr>
          <w:rFonts w:ascii="Arial" w:hAnsi="Arial"/>
        </w:rPr>
      </w:pPr>
    </w:p>
    <w:sectPr w:rsidR="00120257">
      <w:endnotePr>
        <w:numFmt w:val="decimal"/>
      </w:endnotePr>
      <w:pgSz w:w="12240" w:h="15840"/>
      <w:pgMar w:top="1080" w:right="1080" w:bottom="720" w:left="108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844" w:rsidRDefault="00CD5844">
      <w:pPr>
        <w:spacing w:line="20" w:lineRule="exact"/>
        <w:rPr>
          <w:sz w:val="24"/>
        </w:rPr>
      </w:pPr>
    </w:p>
  </w:endnote>
  <w:endnote w:type="continuationSeparator" w:id="0">
    <w:p w:rsidR="00CD5844" w:rsidRDefault="00CD5844">
      <w:r>
        <w:rPr>
          <w:sz w:val="24"/>
        </w:rPr>
        <w:t xml:space="preserve"> </w:t>
      </w:r>
    </w:p>
  </w:endnote>
  <w:endnote w:type="continuationNotice" w:id="1">
    <w:p w:rsidR="00CD5844" w:rsidRDefault="00CD58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844" w:rsidRDefault="00CD5844">
      <w:r>
        <w:rPr>
          <w:sz w:val="24"/>
        </w:rPr>
        <w:separator/>
      </w:r>
    </w:p>
  </w:footnote>
  <w:footnote w:type="continuationSeparator" w:id="0">
    <w:p w:rsidR="00CD5844" w:rsidRDefault="00CD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9C31E87"/>
    <w:multiLevelType w:val="hybridMultilevel"/>
    <w:tmpl w:val="12D27D86"/>
    <w:lvl w:ilvl="0" w:tplc="25D6CCDE">
      <w:start w:val="1"/>
      <w:numFmt w:val="lowerLetter"/>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E87680FC">
      <w:start w:val="1"/>
      <w:numFmt w:val="decimal"/>
      <w:lvlText w:val="(%3)"/>
      <w:lvlJc w:val="left"/>
      <w:pPr>
        <w:tabs>
          <w:tab w:val="num" w:pos="2505"/>
        </w:tabs>
        <w:ind w:left="2505" w:hanging="435"/>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2027336F"/>
    <w:multiLevelType w:val="hybridMultilevel"/>
    <w:tmpl w:val="4E129446"/>
    <w:lvl w:ilvl="0" w:tplc="C5944234">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AA81C36"/>
    <w:multiLevelType w:val="multilevel"/>
    <w:tmpl w:val="FFA0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D594F"/>
    <w:multiLevelType w:val="hybridMultilevel"/>
    <w:tmpl w:val="4296D424"/>
    <w:lvl w:ilvl="0" w:tplc="82E065EA">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61B35EE0"/>
    <w:multiLevelType w:val="hybridMultilevel"/>
    <w:tmpl w:val="A2064464"/>
    <w:lvl w:ilvl="0" w:tplc="C05AF26C">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15:restartNumberingAfterBreak="0">
    <w:nsid w:val="62C6115B"/>
    <w:multiLevelType w:val="hybridMultilevel"/>
    <w:tmpl w:val="F5F697A6"/>
    <w:lvl w:ilvl="0" w:tplc="9F726EBE">
      <w:start w:val="1"/>
      <w:numFmt w:val="lowerLetter"/>
      <w:lvlText w:val="%1."/>
      <w:lvlJc w:val="left"/>
      <w:pPr>
        <w:ind w:left="915" w:hanging="46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63003D58"/>
    <w:multiLevelType w:val="hybridMultilevel"/>
    <w:tmpl w:val="BA7A5D6E"/>
    <w:lvl w:ilvl="0" w:tplc="260845C2">
      <w:start w:val="1"/>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65163961"/>
    <w:multiLevelType w:val="hybridMultilevel"/>
    <w:tmpl w:val="FA5A09E2"/>
    <w:lvl w:ilvl="0" w:tplc="BA721884">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 w:numId="2">
    <w:abstractNumId w:val="4"/>
  </w:num>
  <w:num w:numId="3">
    <w:abstractNumId w:val="1"/>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40"/>
    <w:rsid w:val="00023C7A"/>
    <w:rsid w:val="00031D2C"/>
    <w:rsid w:val="00081B0F"/>
    <w:rsid w:val="00087522"/>
    <w:rsid w:val="0009314F"/>
    <w:rsid w:val="000C2968"/>
    <w:rsid w:val="000F5040"/>
    <w:rsid w:val="00120257"/>
    <w:rsid w:val="00133BC5"/>
    <w:rsid w:val="001F6742"/>
    <w:rsid w:val="0022131C"/>
    <w:rsid w:val="002D5B2A"/>
    <w:rsid w:val="003D6BCF"/>
    <w:rsid w:val="00463ABB"/>
    <w:rsid w:val="004A71D9"/>
    <w:rsid w:val="00573040"/>
    <w:rsid w:val="0058257F"/>
    <w:rsid w:val="005F2825"/>
    <w:rsid w:val="00614642"/>
    <w:rsid w:val="006E36B7"/>
    <w:rsid w:val="00703DA2"/>
    <w:rsid w:val="00726DBA"/>
    <w:rsid w:val="007D3549"/>
    <w:rsid w:val="008500FD"/>
    <w:rsid w:val="00875D9D"/>
    <w:rsid w:val="008E6C78"/>
    <w:rsid w:val="008F52A5"/>
    <w:rsid w:val="009B686A"/>
    <w:rsid w:val="009E30D8"/>
    <w:rsid w:val="00A0205D"/>
    <w:rsid w:val="00B15C41"/>
    <w:rsid w:val="00BA52F0"/>
    <w:rsid w:val="00C649B9"/>
    <w:rsid w:val="00C66DE5"/>
    <w:rsid w:val="00C90487"/>
    <w:rsid w:val="00CD5844"/>
    <w:rsid w:val="00D17B15"/>
    <w:rsid w:val="00D738A1"/>
    <w:rsid w:val="00E731B0"/>
    <w:rsid w:val="00EC644B"/>
    <w:rsid w:val="00EE6DC3"/>
    <w:rsid w:val="00F454BA"/>
    <w:rsid w:val="00F472F3"/>
    <w:rsid w:val="00F75157"/>
    <w:rsid w:val="00FA4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4803F7F7"/>
  <w15:docId w15:val="{BEECFE74-0490-4D3A-AEB3-2844E3D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444"/>
        <w:tab w:val="left" w:pos="900"/>
        <w:tab w:val="left" w:pos="1776"/>
        <w:tab w:val="left" w:pos="2160"/>
      </w:tabs>
      <w:suppressAutoHyphens/>
      <w:spacing w:line="240" w:lineRule="atLeast"/>
      <w:ind w:left="912" w:hanging="912"/>
    </w:pPr>
    <w:rPr>
      <w:rFonts w:ascii="Arial" w:hAnsi="Arial"/>
    </w:rPr>
  </w:style>
  <w:style w:type="paragraph" w:styleId="NormalWeb">
    <w:name w:val="Normal (Web)"/>
    <w:basedOn w:val="Normal"/>
    <w:rsid w:val="004A71D9"/>
    <w:rPr>
      <w:rFonts w:ascii="Times New Roman" w:hAnsi="Times New Roman"/>
      <w:sz w:val="24"/>
      <w:szCs w:val="24"/>
    </w:rPr>
  </w:style>
  <w:style w:type="paragraph" w:styleId="BalloonText">
    <w:name w:val="Balloon Text"/>
    <w:basedOn w:val="Normal"/>
    <w:link w:val="BalloonTextChar"/>
    <w:rsid w:val="00F472F3"/>
    <w:rPr>
      <w:rFonts w:ascii="Tahoma" w:hAnsi="Tahoma" w:cs="Tahoma"/>
      <w:sz w:val="16"/>
      <w:szCs w:val="16"/>
    </w:rPr>
  </w:style>
  <w:style w:type="character" w:customStyle="1" w:styleId="BalloonTextChar">
    <w:name w:val="Balloon Text Char"/>
    <w:link w:val="BalloonText"/>
    <w:rsid w:val="00F472F3"/>
    <w:rPr>
      <w:rFonts w:ascii="Tahoma" w:hAnsi="Tahoma" w:cs="Tahoma"/>
      <w:sz w:val="16"/>
      <w:szCs w:val="16"/>
    </w:rPr>
  </w:style>
  <w:style w:type="paragraph" w:styleId="ListParagraph">
    <w:name w:val="List Paragraph"/>
    <w:basedOn w:val="Normal"/>
    <w:uiPriority w:val="34"/>
    <w:qFormat/>
    <w:rsid w:val="00221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638265">
      <w:bodyDiv w:val="1"/>
      <w:marLeft w:val="0"/>
      <w:marRight w:val="0"/>
      <w:marTop w:val="0"/>
      <w:marBottom w:val="0"/>
      <w:divBdr>
        <w:top w:val="none" w:sz="0" w:space="0" w:color="auto"/>
        <w:left w:val="none" w:sz="0" w:space="0" w:color="auto"/>
        <w:bottom w:val="none" w:sz="0" w:space="0" w:color="auto"/>
        <w:right w:val="none" w:sz="0" w:space="0" w:color="auto"/>
      </w:divBdr>
    </w:div>
    <w:div w:id="1792623388">
      <w:bodyDiv w:val="1"/>
      <w:marLeft w:val="0"/>
      <w:marRight w:val="0"/>
      <w:marTop w:val="0"/>
      <w:marBottom w:val="0"/>
      <w:divBdr>
        <w:top w:val="none" w:sz="0" w:space="0" w:color="auto"/>
        <w:left w:val="none" w:sz="0" w:space="0" w:color="auto"/>
        <w:bottom w:val="none" w:sz="0" w:space="0" w:color="auto"/>
        <w:right w:val="none" w:sz="0" w:space="0" w:color="auto"/>
      </w:divBdr>
      <w:divsChild>
        <w:div w:id="298533158">
          <w:marLeft w:val="0"/>
          <w:marRight w:val="0"/>
          <w:marTop w:val="0"/>
          <w:marBottom w:val="0"/>
          <w:divBdr>
            <w:top w:val="none" w:sz="0" w:space="0" w:color="auto"/>
            <w:left w:val="none" w:sz="0" w:space="0" w:color="auto"/>
            <w:bottom w:val="none" w:sz="0" w:space="0" w:color="auto"/>
            <w:right w:val="none" w:sz="0" w:space="0" w:color="auto"/>
          </w:divBdr>
          <w:divsChild>
            <w:div w:id="1028070736">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 w:id="1944412797">
      <w:bodyDiv w:val="1"/>
      <w:marLeft w:val="120"/>
      <w:marRight w:val="120"/>
      <w:marTop w:val="0"/>
      <w:marBottom w:val="0"/>
      <w:divBdr>
        <w:top w:val="none" w:sz="0" w:space="0" w:color="auto"/>
        <w:left w:val="none" w:sz="0" w:space="0" w:color="auto"/>
        <w:bottom w:val="none" w:sz="0" w:space="0" w:color="auto"/>
        <w:right w:val="none" w:sz="0" w:space="0" w:color="auto"/>
      </w:divBdr>
      <w:divsChild>
        <w:div w:id="217672264">
          <w:marLeft w:val="0"/>
          <w:marRight w:val="0"/>
          <w:marTop w:val="0"/>
          <w:marBottom w:val="0"/>
          <w:divBdr>
            <w:top w:val="none" w:sz="0" w:space="0" w:color="auto"/>
            <w:left w:val="none" w:sz="0" w:space="0" w:color="auto"/>
            <w:bottom w:val="none" w:sz="0" w:space="0" w:color="auto"/>
            <w:right w:val="none" w:sz="0" w:space="0" w:color="auto"/>
          </w:divBdr>
          <w:divsChild>
            <w:div w:id="1679964594">
              <w:marLeft w:val="0"/>
              <w:marRight w:val="0"/>
              <w:marTop w:val="0"/>
              <w:marBottom w:val="0"/>
              <w:divBdr>
                <w:top w:val="none" w:sz="0" w:space="0" w:color="auto"/>
                <w:left w:val="none" w:sz="0" w:space="0" w:color="auto"/>
                <w:bottom w:val="none" w:sz="0" w:space="0" w:color="auto"/>
                <w:right w:val="none" w:sz="0" w:space="0" w:color="auto"/>
              </w:divBdr>
              <w:divsChild>
                <w:div w:id="155386589">
                  <w:marLeft w:val="0"/>
                  <w:marRight w:val="0"/>
                  <w:marTop w:val="0"/>
                  <w:marBottom w:val="0"/>
                  <w:divBdr>
                    <w:top w:val="none" w:sz="0" w:space="0" w:color="auto"/>
                    <w:left w:val="none" w:sz="0" w:space="0" w:color="auto"/>
                    <w:bottom w:val="none" w:sz="0" w:space="0" w:color="auto"/>
                    <w:right w:val="none" w:sz="0" w:space="0" w:color="auto"/>
                  </w:divBdr>
                  <w:divsChild>
                    <w:div w:id="895166574">
                      <w:marLeft w:val="0"/>
                      <w:marRight w:val="0"/>
                      <w:marTop w:val="0"/>
                      <w:marBottom w:val="0"/>
                      <w:divBdr>
                        <w:top w:val="none" w:sz="0" w:space="0" w:color="auto"/>
                        <w:left w:val="none" w:sz="0" w:space="0" w:color="auto"/>
                        <w:bottom w:val="none" w:sz="0" w:space="0" w:color="auto"/>
                        <w:right w:val="none" w:sz="0" w:space="0" w:color="auto"/>
                      </w:divBdr>
                      <w:divsChild>
                        <w:div w:id="180238815">
                          <w:marLeft w:val="0"/>
                          <w:marRight w:val="0"/>
                          <w:marTop w:val="0"/>
                          <w:marBottom w:val="0"/>
                          <w:divBdr>
                            <w:top w:val="none" w:sz="0" w:space="0" w:color="auto"/>
                            <w:left w:val="none" w:sz="0" w:space="0" w:color="auto"/>
                            <w:bottom w:val="none" w:sz="0" w:space="0" w:color="auto"/>
                            <w:right w:val="none" w:sz="0" w:space="0" w:color="auto"/>
                          </w:divBdr>
                          <w:divsChild>
                            <w:div w:id="1875724577">
                              <w:marLeft w:val="0"/>
                              <w:marRight w:val="0"/>
                              <w:marTop w:val="0"/>
                              <w:marBottom w:val="0"/>
                              <w:divBdr>
                                <w:top w:val="none" w:sz="0" w:space="0" w:color="auto"/>
                                <w:left w:val="none" w:sz="0" w:space="0" w:color="auto"/>
                                <w:bottom w:val="none" w:sz="0" w:space="0" w:color="auto"/>
                                <w:right w:val="none" w:sz="0" w:space="0" w:color="auto"/>
                              </w:divBdr>
                              <w:divsChild>
                                <w:div w:id="11729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Yolanda E Guerrero</dc:creator>
  <cp:lastModifiedBy>Barbara Prilaman</cp:lastModifiedBy>
  <cp:revision>6</cp:revision>
  <cp:lastPrinted>2012-12-17T22:56:00Z</cp:lastPrinted>
  <dcterms:created xsi:type="dcterms:W3CDTF">2012-12-17T22:57:00Z</dcterms:created>
  <dcterms:modified xsi:type="dcterms:W3CDTF">2021-02-03T17:50:00Z</dcterms:modified>
</cp:coreProperties>
</file>