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327C1" w14:textId="77777777" w:rsidR="004B02F3" w:rsidRPr="00AD6A76" w:rsidRDefault="004B02F3" w:rsidP="005C7643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b/>
          <w:sz w:val="22"/>
          <w:szCs w:val="22"/>
        </w:rPr>
        <w:t>GROSSMONT COLLEGE</w:t>
      </w:r>
    </w:p>
    <w:p w14:paraId="4D38E7BC" w14:textId="625F4342" w:rsidR="004B02F3" w:rsidRDefault="004B02F3" w:rsidP="005C7643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="00F701AE" w:rsidRPr="00AD6A76">
        <w:rPr>
          <w:rFonts w:ascii="Segoe UI" w:hAnsi="Segoe UI" w:cs="Segoe UI"/>
          <w:b/>
          <w:sz w:val="22"/>
          <w:szCs w:val="22"/>
        </w:rPr>
        <w:t>COURSE OUTLINE OF RECORD</w:t>
      </w:r>
    </w:p>
    <w:p w14:paraId="7BA41F3A" w14:textId="77777777" w:rsidR="00C82678" w:rsidRDefault="00C82678" w:rsidP="005C7643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</w:p>
    <w:p w14:paraId="1B1F0239" w14:textId="53265EA0" w:rsidR="00F701AE" w:rsidRPr="006F0C5B" w:rsidRDefault="00F701AE" w:rsidP="005C7643">
      <w:pPr>
        <w:tabs>
          <w:tab w:val="center" w:pos="5040"/>
          <w:tab w:val="right" w:pos="106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ab/>
      </w:r>
      <w:r>
        <w:rPr>
          <w:rFonts w:ascii="Segoe UI" w:hAnsi="Segoe UI" w:cs="Segoe UI"/>
          <w:b/>
          <w:sz w:val="22"/>
          <w:szCs w:val="22"/>
        </w:rPr>
        <w:tab/>
      </w:r>
      <w:r w:rsidRPr="006F0C5B">
        <w:rPr>
          <w:rFonts w:ascii="Segoe UI" w:hAnsi="Segoe UI" w:cs="Segoe UI"/>
          <w:sz w:val="22"/>
          <w:szCs w:val="22"/>
        </w:rPr>
        <w:t xml:space="preserve">Curriculum Committee Approval: </w:t>
      </w:r>
      <w:r w:rsidR="00BA7F26">
        <w:rPr>
          <w:rFonts w:ascii="Segoe UI" w:hAnsi="Segoe UI" w:cs="Segoe UI"/>
          <w:sz w:val="22"/>
          <w:szCs w:val="22"/>
        </w:rPr>
        <w:t>0</w:t>
      </w:r>
      <w:r w:rsidRPr="006F0C5B">
        <w:rPr>
          <w:rFonts w:ascii="Segoe UI" w:hAnsi="Segoe UI" w:cs="Segoe UI"/>
          <w:sz w:val="22"/>
          <w:szCs w:val="22"/>
        </w:rPr>
        <w:t>2/</w:t>
      </w:r>
      <w:r w:rsidR="00BA7F26">
        <w:rPr>
          <w:rFonts w:ascii="Segoe UI" w:hAnsi="Segoe UI" w:cs="Segoe UI"/>
          <w:sz w:val="22"/>
          <w:szCs w:val="22"/>
        </w:rPr>
        <w:t>0</w:t>
      </w:r>
      <w:r w:rsidRPr="006F0C5B">
        <w:rPr>
          <w:rFonts w:ascii="Segoe UI" w:hAnsi="Segoe UI" w:cs="Segoe UI"/>
          <w:sz w:val="22"/>
          <w:szCs w:val="22"/>
        </w:rPr>
        <w:t>2/2021</w:t>
      </w:r>
    </w:p>
    <w:p w14:paraId="0FA4FFE7" w14:textId="4CFC8671" w:rsidR="00F701AE" w:rsidRPr="006F0C5B" w:rsidRDefault="00F701AE" w:rsidP="005C7643">
      <w:pPr>
        <w:tabs>
          <w:tab w:val="center" w:pos="5040"/>
          <w:tab w:val="right" w:pos="106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F0C5B">
        <w:rPr>
          <w:rFonts w:ascii="Segoe UI" w:hAnsi="Segoe UI" w:cs="Segoe UI"/>
          <w:sz w:val="22"/>
          <w:szCs w:val="22"/>
        </w:rPr>
        <w:tab/>
      </w:r>
      <w:r w:rsidRPr="006F0C5B">
        <w:rPr>
          <w:rFonts w:ascii="Segoe UI" w:hAnsi="Segoe UI" w:cs="Segoe UI"/>
          <w:sz w:val="22"/>
          <w:szCs w:val="22"/>
        </w:rPr>
        <w:tab/>
        <w:t xml:space="preserve">GCCCD Governing Board Approval: </w:t>
      </w:r>
      <w:r w:rsidR="00BA7F26">
        <w:rPr>
          <w:rFonts w:ascii="Segoe UI" w:hAnsi="Segoe UI" w:cs="Segoe UI"/>
          <w:sz w:val="22"/>
          <w:szCs w:val="22"/>
        </w:rPr>
        <w:t>0</w:t>
      </w:r>
      <w:r w:rsidRPr="006F0C5B">
        <w:rPr>
          <w:rFonts w:ascii="Segoe UI" w:hAnsi="Segoe UI" w:cs="Segoe UI"/>
          <w:sz w:val="22"/>
          <w:szCs w:val="22"/>
        </w:rPr>
        <w:t>3/16/2021</w:t>
      </w:r>
    </w:p>
    <w:p w14:paraId="47FA076D" w14:textId="77777777" w:rsidR="004B02F3" w:rsidRPr="00AD6A76" w:rsidRDefault="004B02F3" w:rsidP="005C7643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DFBB783" w14:textId="75639856" w:rsidR="000A599D" w:rsidRPr="00AD6A76" w:rsidRDefault="00942F54" w:rsidP="005C7643">
      <w:pPr>
        <w:pStyle w:val="Heading1"/>
        <w:spacing w:line="220" w:lineRule="exac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HISTORY</w:t>
      </w:r>
      <w:bookmarkStart w:id="0" w:name="_GoBack"/>
      <w:bookmarkEnd w:id="0"/>
      <w:r w:rsidR="000A599D" w:rsidRPr="00AD6A76">
        <w:rPr>
          <w:rFonts w:ascii="Segoe UI" w:hAnsi="Segoe UI" w:cs="Segoe UI"/>
          <w:b/>
          <w:sz w:val="22"/>
          <w:szCs w:val="22"/>
        </w:rPr>
        <w:t xml:space="preserve"> 131</w:t>
      </w:r>
      <w:r w:rsidR="00C82678">
        <w:rPr>
          <w:rFonts w:ascii="Segoe UI" w:hAnsi="Segoe UI" w:cs="Segoe UI"/>
          <w:b/>
          <w:sz w:val="22"/>
          <w:szCs w:val="22"/>
        </w:rPr>
        <w:t xml:space="preserve"> </w:t>
      </w:r>
      <w:r w:rsidR="000A599D" w:rsidRPr="00AD6A76">
        <w:rPr>
          <w:rFonts w:ascii="Segoe UI" w:hAnsi="Segoe UI" w:cs="Segoe UI"/>
          <w:b/>
          <w:sz w:val="22"/>
          <w:szCs w:val="22"/>
        </w:rPr>
        <w:t>– U.S. HISTORY AND CULTURES: NATIVE AMERICAN PERSPECTIVES II</w:t>
      </w:r>
    </w:p>
    <w:p w14:paraId="1CBC1168" w14:textId="77777777" w:rsidR="004B02F3" w:rsidRPr="00AD6A76" w:rsidRDefault="004B02F3" w:rsidP="005C764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5F47D13" w14:textId="77777777" w:rsidR="004B02F3" w:rsidRPr="00AD6A76" w:rsidRDefault="004B02F3" w:rsidP="005C7643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86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 xml:space="preserve"> 1.</w:t>
      </w:r>
      <w:r w:rsidRPr="00AD6A76">
        <w:rPr>
          <w:rFonts w:ascii="Segoe UI" w:hAnsi="Segoe UI" w:cs="Segoe UI"/>
          <w:sz w:val="22"/>
          <w:szCs w:val="22"/>
        </w:rPr>
        <w:tab/>
      </w:r>
      <w:r w:rsidRPr="00F701AE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AD6A76">
        <w:rPr>
          <w:rFonts w:ascii="Segoe UI" w:hAnsi="Segoe UI" w:cs="Segoe UI"/>
          <w:sz w:val="22"/>
          <w:szCs w:val="22"/>
        </w:rPr>
        <w:tab/>
      </w:r>
      <w:r w:rsidRPr="00F701AE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AD6A76">
        <w:rPr>
          <w:rFonts w:ascii="Segoe UI" w:hAnsi="Segoe UI" w:cs="Segoe UI"/>
          <w:sz w:val="22"/>
          <w:szCs w:val="22"/>
        </w:rPr>
        <w:tab/>
      </w:r>
      <w:r w:rsidR="00AD6A76">
        <w:rPr>
          <w:rFonts w:ascii="Segoe UI" w:hAnsi="Segoe UI" w:cs="Segoe UI"/>
          <w:sz w:val="22"/>
          <w:szCs w:val="22"/>
        </w:rPr>
        <w:tab/>
      </w:r>
      <w:r w:rsidR="00AD6A76">
        <w:rPr>
          <w:rFonts w:ascii="Segoe UI" w:hAnsi="Segoe UI" w:cs="Segoe UI"/>
          <w:sz w:val="22"/>
          <w:szCs w:val="22"/>
        </w:rPr>
        <w:tab/>
      </w:r>
      <w:r w:rsidR="00AD6A76">
        <w:rPr>
          <w:rFonts w:ascii="Segoe UI" w:hAnsi="Segoe UI" w:cs="Segoe UI"/>
          <w:sz w:val="22"/>
          <w:szCs w:val="22"/>
        </w:rPr>
        <w:tab/>
      </w:r>
      <w:r w:rsidRPr="00F701AE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AD6A76">
        <w:rPr>
          <w:rFonts w:ascii="Segoe UI" w:hAnsi="Segoe UI" w:cs="Segoe UI"/>
          <w:sz w:val="22"/>
          <w:szCs w:val="22"/>
        </w:rPr>
        <w:tab/>
      </w:r>
    </w:p>
    <w:p w14:paraId="3F6F27E1" w14:textId="77777777" w:rsidR="004B02F3" w:rsidRPr="00AD6A76" w:rsidRDefault="004B02F3" w:rsidP="005C764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659C4D2" w14:textId="05FD4EE5" w:rsidR="004B02F3" w:rsidRPr="00AD6A76" w:rsidRDefault="004B02F3" w:rsidP="005C7643">
      <w:pPr>
        <w:pStyle w:val="TOAHeading"/>
        <w:tabs>
          <w:tab w:val="clear" w:pos="9360"/>
          <w:tab w:val="left" w:pos="0"/>
          <w:tab w:val="left" w:pos="450"/>
          <w:tab w:val="left" w:pos="2964"/>
          <w:tab w:val="left" w:pos="5472"/>
          <w:tab w:val="left" w:pos="6120"/>
          <w:tab w:val="left" w:pos="7716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="00942F54">
        <w:rPr>
          <w:rFonts w:ascii="Segoe UI" w:hAnsi="Segoe UI" w:cs="Segoe UI"/>
          <w:sz w:val="22"/>
          <w:szCs w:val="22"/>
        </w:rPr>
        <w:t>HIST</w:t>
      </w:r>
      <w:r w:rsidR="004E70BE" w:rsidRPr="00AD6A7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AD6A76">
        <w:rPr>
          <w:rFonts w:ascii="Segoe UI" w:hAnsi="Segoe UI" w:cs="Segoe UI"/>
          <w:sz w:val="22"/>
          <w:szCs w:val="22"/>
        </w:rPr>
        <w:t>131</w:t>
      </w:r>
      <w:r w:rsidRPr="00AD6A76">
        <w:rPr>
          <w:rFonts w:ascii="Segoe UI" w:hAnsi="Segoe UI" w:cs="Segoe UI"/>
          <w:sz w:val="22"/>
          <w:szCs w:val="22"/>
        </w:rPr>
        <w:tab/>
        <w:t>U.S. History and Culture</w:t>
      </w:r>
      <w:r w:rsidR="00536094" w:rsidRPr="00AD6A76">
        <w:rPr>
          <w:rFonts w:ascii="Segoe UI" w:hAnsi="Segoe UI" w:cs="Segoe UI"/>
          <w:sz w:val="22"/>
          <w:szCs w:val="22"/>
        </w:rPr>
        <w:t>s</w:t>
      </w:r>
      <w:r w:rsidRPr="00AD6A76">
        <w:rPr>
          <w:rFonts w:ascii="Segoe UI" w:hAnsi="Segoe UI" w:cs="Segoe UI"/>
          <w:sz w:val="22"/>
          <w:szCs w:val="22"/>
        </w:rPr>
        <w:t>:</w:t>
      </w:r>
      <w:r w:rsidRPr="00AD6A76">
        <w:rPr>
          <w:rFonts w:ascii="Segoe UI" w:hAnsi="Segoe UI" w:cs="Segoe UI"/>
          <w:sz w:val="22"/>
          <w:szCs w:val="22"/>
        </w:rPr>
        <w:tab/>
      </w:r>
      <w:r w:rsidR="00F701AE" w:rsidRPr="00AD6A76">
        <w:rPr>
          <w:rFonts w:ascii="Segoe UI" w:hAnsi="Segoe UI" w:cs="Segoe UI"/>
          <w:sz w:val="22"/>
          <w:szCs w:val="22"/>
        </w:rPr>
        <w:t>Native American Perspectives II</w:t>
      </w:r>
      <w:r w:rsidRPr="00AD6A76">
        <w:rPr>
          <w:rFonts w:ascii="Segoe UI" w:hAnsi="Segoe UI" w:cs="Segoe UI"/>
          <w:sz w:val="22"/>
          <w:szCs w:val="22"/>
        </w:rPr>
        <w:tab/>
      </w:r>
      <w:r w:rsidR="00F701AE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>3</w:t>
      </w:r>
      <w:r w:rsidRPr="00AD6A76">
        <w:rPr>
          <w:rFonts w:ascii="Segoe UI" w:hAnsi="Segoe UI" w:cs="Segoe UI"/>
          <w:sz w:val="22"/>
          <w:szCs w:val="22"/>
        </w:rPr>
        <w:tab/>
      </w:r>
    </w:p>
    <w:p w14:paraId="5CE07D36" w14:textId="77777777" w:rsidR="004B02F3" w:rsidRPr="00AD6A76" w:rsidRDefault="004B02F3" w:rsidP="005C7643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</w:r>
      <w:r w:rsidR="001B4A49" w:rsidRPr="00AD6A76">
        <w:rPr>
          <w:rFonts w:ascii="Segoe UI" w:hAnsi="Segoe UI" w:cs="Segoe UI"/>
          <w:sz w:val="22"/>
          <w:szCs w:val="22"/>
        </w:rPr>
        <w:tab/>
      </w:r>
    </w:p>
    <w:p w14:paraId="5BF2DEB3" w14:textId="77777777" w:rsidR="005C7643" w:rsidRDefault="00F701AE" w:rsidP="005C7643">
      <w:pPr>
        <w:tabs>
          <w:tab w:val="left" w:pos="0"/>
          <w:tab w:val="left" w:pos="450"/>
          <w:tab w:val="left" w:pos="2340"/>
          <w:tab w:val="left" w:pos="396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01AE">
        <w:rPr>
          <w:rFonts w:ascii="Segoe UI" w:hAnsi="Segoe UI" w:cs="Segoe UI"/>
          <w:sz w:val="22"/>
          <w:szCs w:val="22"/>
        </w:rPr>
        <w:tab/>
      </w:r>
      <w:r w:rsidR="00AD6A76" w:rsidRPr="00F701AE">
        <w:rPr>
          <w:rFonts w:ascii="Segoe UI" w:hAnsi="Segoe UI" w:cs="Segoe UI"/>
          <w:b/>
          <w:sz w:val="22"/>
          <w:szCs w:val="22"/>
          <w:u w:val="single"/>
        </w:rPr>
        <w:t>Semester Hours</w:t>
      </w:r>
      <w:r w:rsidRPr="00F701AE">
        <w:rPr>
          <w:rFonts w:ascii="Segoe UI" w:hAnsi="Segoe UI" w:cs="Segoe UI"/>
          <w:b/>
          <w:sz w:val="22"/>
          <w:szCs w:val="22"/>
        </w:rPr>
        <w:t xml:space="preserve"> </w:t>
      </w:r>
      <w:r w:rsidRPr="00F701AE">
        <w:rPr>
          <w:rFonts w:ascii="Segoe UI" w:hAnsi="Segoe UI" w:cs="Segoe UI"/>
          <w:sz w:val="22"/>
          <w:szCs w:val="22"/>
        </w:rPr>
        <w:tab/>
      </w:r>
    </w:p>
    <w:p w14:paraId="2B30610D" w14:textId="49245806" w:rsidR="004B02F3" w:rsidRDefault="005C7643" w:rsidP="005C7643">
      <w:pPr>
        <w:tabs>
          <w:tab w:val="left" w:pos="0"/>
          <w:tab w:val="left" w:pos="450"/>
          <w:tab w:val="left" w:pos="2340"/>
          <w:tab w:val="left" w:pos="396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AD6A76" w:rsidRPr="00AD6A76">
        <w:rPr>
          <w:rFonts w:ascii="Segoe UI" w:hAnsi="Segoe UI" w:cs="Segoe UI"/>
          <w:sz w:val="22"/>
          <w:szCs w:val="22"/>
        </w:rPr>
        <w:t xml:space="preserve">3 hours </w:t>
      </w:r>
      <w:proofErr w:type="gramStart"/>
      <w:r w:rsidR="00AD6A76" w:rsidRPr="00AD6A76">
        <w:rPr>
          <w:rFonts w:ascii="Segoe UI" w:hAnsi="Segoe UI" w:cs="Segoe UI"/>
          <w:sz w:val="22"/>
          <w:szCs w:val="22"/>
        </w:rPr>
        <w:t>lecture</w:t>
      </w:r>
      <w:r w:rsidR="00F701AE">
        <w:rPr>
          <w:rFonts w:ascii="Segoe UI" w:hAnsi="Segoe UI" w:cs="Segoe UI"/>
          <w:sz w:val="22"/>
          <w:szCs w:val="22"/>
        </w:rPr>
        <w:t>:</w:t>
      </w:r>
      <w:proofErr w:type="gramEnd"/>
      <w:r w:rsidR="00F701AE">
        <w:rPr>
          <w:rFonts w:ascii="Segoe UI" w:hAnsi="Segoe UI" w:cs="Segoe UI"/>
          <w:sz w:val="22"/>
          <w:szCs w:val="22"/>
        </w:rPr>
        <w:t xml:space="preserve"> </w:t>
      </w:r>
      <w:r w:rsidR="00AD6A76" w:rsidRPr="00AD6A76">
        <w:rPr>
          <w:rFonts w:ascii="Segoe UI" w:hAnsi="Segoe UI" w:cs="Segoe UI"/>
          <w:sz w:val="22"/>
          <w:szCs w:val="22"/>
        </w:rPr>
        <w:t>48-54 total hours</w:t>
      </w:r>
      <w:r w:rsidR="006F0C5B">
        <w:rPr>
          <w:rFonts w:ascii="Segoe UI" w:hAnsi="Segoe UI" w:cs="Segoe UI"/>
          <w:sz w:val="22"/>
          <w:szCs w:val="22"/>
        </w:rPr>
        <w:t>;</w:t>
      </w:r>
      <w:r w:rsidR="00F701AE">
        <w:rPr>
          <w:rFonts w:ascii="Segoe UI" w:hAnsi="Segoe UI" w:cs="Segoe UI"/>
          <w:sz w:val="22"/>
          <w:szCs w:val="22"/>
        </w:rPr>
        <w:t xml:space="preserve"> 96-108 outside of class hours</w:t>
      </w:r>
      <w:r w:rsidR="006F0C5B">
        <w:rPr>
          <w:rFonts w:ascii="Segoe UI" w:hAnsi="Segoe UI" w:cs="Segoe UI"/>
          <w:sz w:val="22"/>
          <w:szCs w:val="22"/>
        </w:rPr>
        <w:t xml:space="preserve">; </w:t>
      </w:r>
      <w:r w:rsidR="00F701AE">
        <w:rPr>
          <w:rFonts w:ascii="Segoe UI" w:hAnsi="Segoe UI" w:cs="Segoe UI"/>
          <w:sz w:val="22"/>
          <w:szCs w:val="22"/>
        </w:rPr>
        <w:t>144-162 total hours</w:t>
      </w:r>
    </w:p>
    <w:p w14:paraId="7A0800CB" w14:textId="77777777" w:rsidR="00F701AE" w:rsidRPr="00AD6A76" w:rsidRDefault="00F701AE" w:rsidP="005C7643">
      <w:pPr>
        <w:tabs>
          <w:tab w:val="left" w:pos="0"/>
          <w:tab w:val="left" w:pos="528"/>
          <w:tab w:val="left" w:pos="2340"/>
          <w:tab w:val="left" w:pos="396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0135A1E" w14:textId="77777777" w:rsidR="004B02F3" w:rsidRPr="00AD6A76" w:rsidRDefault="004B02F3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 xml:space="preserve"> 2.</w:t>
      </w:r>
      <w:r w:rsidRPr="00AD6A76">
        <w:rPr>
          <w:rFonts w:ascii="Segoe UI" w:hAnsi="Segoe UI" w:cs="Segoe UI"/>
          <w:sz w:val="22"/>
          <w:szCs w:val="22"/>
        </w:rPr>
        <w:tab/>
      </w:r>
      <w:r w:rsidRPr="00F701AE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14:paraId="2174F9CE" w14:textId="77777777" w:rsidR="001B7E7D" w:rsidRPr="00AD6A76" w:rsidRDefault="00F701AE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1FA02390" w14:textId="77777777" w:rsidR="001B7E7D" w:rsidRPr="00F701AE" w:rsidRDefault="001B7E7D" w:rsidP="005C7643">
      <w:pPr>
        <w:pStyle w:val="Heading9"/>
        <w:spacing w:line="220" w:lineRule="exact"/>
        <w:ind w:firstLine="450"/>
        <w:rPr>
          <w:rFonts w:ascii="Segoe UI" w:hAnsi="Segoe UI" w:cs="Segoe UI"/>
          <w:b/>
          <w:u w:val="single"/>
        </w:rPr>
      </w:pPr>
      <w:r w:rsidRPr="00F701AE">
        <w:rPr>
          <w:rFonts w:ascii="Segoe UI" w:hAnsi="Segoe UI" w:cs="Segoe UI"/>
          <w:b/>
          <w:u w:val="single"/>
        </w:rPr>
        <w:t>Corequisite</w:t>
      </w:r>
    </w:p>
    <w:p w14:paraId="5D8108FA" w14:textId="77777777" w:rsidR="001B7E7D" w:rsidRPr="00AD6A76" w:rsidRDefault="00F701AE" w:rsidP="005C7643">
      <w:pPr>
        <w:tabs>
          <w:tab w:val="left" w:pos="-720"/>
          <w:tab w:val="left" w:pos="36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3A424B78" w14:textId="77777777" w:rsidR="004B02F3" w:rsidRPr="00AD6A76" w:rsidRDefault="004B02F3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C55FC9C" w14:textId="77777777" w:rsidR="004B02F3" w:rsidRPr="00F701AE" w:rsidRDefault="004B02F3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Pr="00F701AE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14:paraId="29C8A120" w14:textId="77777777" w:rsidR="004B02F3" w:rsidRPr="00AD6A76" w:rsidRDefault="00320822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None</w:t>
      </w:r>
    </w:p>
    <w:p w14:paraId="10DA01CC" w14:textId="77777777" w:rsidR="00320822" w:rsidRPr="00AD6A76" w:rsidRDefault="00320822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683B94B" w14:textId="77777777" w:rsidR="004B02F3" w:rsidRPr="00AD6A76" w:rsidRDefault="004B02F3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 xml:space="preserve"> 3.</w:t>
      </w:r>
      <w:r w:rsidRPr="00AD6A76">
        <w:rPr>
          <w:rFonts w:ascii="Segoe UI" w:hAnsi="Segoe UI" w:cs="Segoe UI"/>
          <w:sz w:val="22"/>
          <w:szCs w:val="22"/>
        </w:rPr>
        <w:tab/>
      </w:r>
      <w:r w:rsidRPr="00F701AE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14:paraId="56681EFA" w14:textId="77777777" w:rsidR="004B02F3" w:rsidRPr="00AD6A76" w:rsidRDefault="004B02F3" w:rsidP="00BA7F2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 xml:space="preserve">An historical survey of the indigenous peoples of the North American Continent from the period of 1850 to the present.  Attention </w:t>
      </w:r>
      <w:proofErr w:type="gramStart"/>
      <w:r w:rsidRPr="00AD6A76">
        <w:rPr>
          <w:rFonts w:ascii="Segoe UI" w:hAnsi="Segoe UI" w:cs="Segoe UI"/>
          <w:sz w:val="22"/>
          <w:szCs w:val="22"/>
        </w:rPr>
        <w:t>will be given</w:t>
      </w:r>
      <w:proofErr w:type="gramEnd"/>
      <w:r w:rsidRPr="00AD6A76">
        <w:rPr>
          <w:rFonts w:ascii="Segoe UI" w:hAnsi="Segoe UI" w:cs="Segoe UI"/>
          <w:sz w:val="22"/>
          <w:szCs w:val="22"/>
        </w:rPr>
        <w:t xml:space="preserve"> to contemporary, historical, political, and socio-economic issues affecting the American Indian, nationwide, statewide, and locally.  Indian perspectives of native and nonnative cultures will be included.  The Federal and State Constitutions </w:t>
      </w:r>
      <w:proofErr w:type="gramStart"/>
      <w:r w:rsidRPr="00AD6A76">
        <w:rPr>
          <w:rFonts w:ascii="Segoe UI" w:hAnsi="Segoe UI" w:cs="Segoe UI"/>
          <w:sz w:val="22"/>
          <w:szCs w:val="22"/>
        </w:rPr>
        <w:t>are studied</w:t>
      </w:r>
      <w:proofErr w:type="gramEnd"/>
      <w:r w:rsidRPr="00AD6A76">
        <w:rPr>
          <w:rFonts w:ascii="Segoe UI" w:hAnsi="Segoe UI" w:cs="Segoe UI"/>
          <w:sz w:val="22"/>
          <w:szCs w:val="22"/>
        </w:rPr>
        <w:t xml:space="preserve"> with special emphasis on the effects on and influence of the Indian culture and society.  Particular attention </w:t>
      </w:r>
      <w:proofErr w:type="gramStart"/>
      <w:r w:rsidRPr="00AD6A76">
        <w:rPr>
          <w:rFonts w:ascii="Segoe UI" w:hAnsi="Segoe UI" w:cs="Segoe UI"/>
          <w:sz w:val="22"/>
          <w:szCs w:val="22"/>
        </w:rPr>
        <w:t>is given</w:t>
      </w:r>
      <w:proofErr w:type="gramEnd"/>
      <w:r w:rsidRPr="00AD6A76">
        <w:rPr>
          <w:rFonts w:ascii="Segoe UI" w:hAnsi="Segoe UI" w:cs="Segoe UI"/>
          <w:sz w:val="22"/>
          <w:szCs w:val="22"/>
        </w:rPr>
        <w:t xml:space="preserve"> to political philosophies and the impact of legislation on Indian culture and society.</w:t>
      </w:r>
    </w:p>
    <w:p w14:paraId="73794784" w14:textId="77777777" w:rsidR="004B02F3" w:rsidRPr="00AD6A76" w:rsidRDefault="004B02F3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0EB985F9" w14:textId="77777777" w:rsidR="004B02F3" w:rsidRPr="00F701AE" w:rsidRDefault="004B02F3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 xml:space="preserve"> 4.</w:t>
      </w:r>
      <w:r w:rsidRPr="00AD6A76">
        <w:rPr>
          <w:rFonts w:ascii="Segoe UI" w:hAnsi="Segoe UI" w:cs="Segoe UI"/>
          <w:sz w:val="22"/>
          <w:szCs w:val="22"/>
        </w:rPr>
        <w:tab/>
      </w:r>
      <w:r w:rsidRPr="00F701AE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14:paraId="7E554E09" w14:textId="77777777" w:rsidR="004B02F3" w:rsidRPr="00AD6A76" w:rsidRDefault="004B02F3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The student will:</w:t>
      </w:r>
    </w:p>
    <w:p w14:paraId="299FB265" w14:textId="77777777" w:rsidR="004B02F3" w:rsidRPr="00AD6A76" w:rsidRDefault="004B02F3" w:rsidP="005C7643">
      <w:pPr>
        <w:tabs>
          <w:tab w:val="left" w:pos="0"/>
          <w:tab w:val="left" w:pos="450"/>
          <w:tab w:val="left" w:pos="9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120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  <w:t>a.</w:t>
      </w:r>
      <w:r w:rsidRPr="00AD6A76">
        <w:rPr>
          <w:rFonts w:ascii="Segoe UI" w:hAnsi="Segoe UI" w:cs="Segoe UI"/>
          <w:sz w:val="22"/>
          <w:szCs w:val="22"/>
        </w:rPr>
        <w:tab/>
        <w:t>Identify cultural values and attitudes of early North American Indians.</w:t>
      </w:r>
    </w:p>
    <w:p w14:paraId="6E8BA1BC" w14:textId="77777777" w:rsidR="004B02F3" w:rsidRPr="00AD6A76" w:rsidRDefault="004B02F3" w:rsidP="005C7643">
      <w:pPr>
        <w:tabs>
          <w:tab w:val="left" w:pos="0"/>
          <w:tab w:val="left" w:pos="450"/>
          <w:tab w:val="left" w:pos="9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120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</w:r>
      <w:proofErr w:type="gramStart"/>
      <w:r w:rsidRPr="00AD6A76">
        <w:rPr>
          <w:rFonts w:ascii="Segoe UI" w:hAnsi="Segoe UI" w:cs="Segoe UI"/>
          <w:sz w:val="22"/>
          <w:szCs w:val="22"/>
        </w:rPr>
        <w:t>b.</w:t>
      </w:r>
      <w:r w:rsidRPr="00AD6A76">
        <w:rPr>
          <w:rFonts w:ascii="Segoe UI" w:hAnsi="Segoe UI" w:cs="Segoe UI"/>
          <w:sz w:val="22"/>
          <w:szCs w:val="22"/>
        </w:rPr>
        <w:tab/>
        <w:t>Compare and contrast urban and reservation Indian ways of life since 1850 to the present.</w:t>
      </w:r>
      <w:proofErr w:type="gramEnd"/>
    </w:p>
    <w:p w14:paraId="7DC8895A" w14:textId="77777777" w:rsidR="004B02F3" w:rsidRPr="00AD6A76" w:rsidRDefault="004B02F3" w:rsidP="005C7643">
      <w:pPr>
        <w:tabs>
          <w:tab w:val="left" w:pos="0"/>
          <w:tab w:val="left" w:pos="450"/>
          <w:tab w:val="left" w:pos="9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120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  <w:t>c.</w:t>
      </w:r>
      <w:r w:rsidRPr="00AD6A76">
        <w:rPr>
          <w:rFonts w:ascii="Segoe UI" w:hAnsi="Segoe UI" w:cs="Segoe UI"/>
          <w:sz w:val="22"/>
          <w:szCs w:val="22"/>
        </w:rPr>
        <w:tab/>
        <w:t>Contrast and debate the ideologies of preservation and assimilation as they relate to present day trends and issues.</w:t>
      </w:r>
    </w:p>
    <w:p w14:paraId="114A3CCE" w14:textId="77777777" w:rsidR="004B02F3" w:rsidRPr="00AD6A76" w:rsidRDefault="004B02F3" w:rsidP="005C7643">
      <w:pPr>
        <w:tabs>
          <w:tab w:val="left" w:pos="0"/>
          <w:tab w:val="left" w:pos="450"/>
          <w:tab w:val="left" w:pos="9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120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  <w:t>d.</w:t>
      </w:r>
      <w:r w:rsidRPr="00AD6A76">
        <w:rPr>
          <w:rFonts w:ascii="Segoe UI" w:hAnsi="Segoe UI" w:cs="Segoe UI"/>
          <w:sz w:val="22"/>
          <w:szCs w:val="22"/>
        </w:rPr>
        <w:tab/>
        <w:t>Assess recent and current social and political trends in Indian cultures and societies.</w:t>
      </w:r>
    </w:p>
    <w:p w14:paraId="680B6F18" w14:textId="77777777" w:rsidR="004B02F3" w:rsidRPr="00AD6A76" w:rsidRDefault="004B02F3" w:rsidP="005C7643">
      <w:pPr>
        <w:tabs>
          <w:tab w:val="left" w:pos="0"/>
          <w:tab w:val="left" w:pos="450"/>
          <w:tab w:val="left" w:pos="9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120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  <w:t>e.</w:t>
      </w:r>
      <w:r w:rsidRPr="00AD6A76">
        <w:rPr>
          <w:rFonts w:ascii="Segoe UI" w:hAnsi="Segoe UI" w:cs="Segoe UI"/>
          <w:sz w:val="22"/>
          <w:szCs w:val="22"/>
        </w:rPr>
        <w:tab/>
        <w:t>Describe the development of political organization and philosophy since 1850.</w:t>
      </w:r>
    </w:p>
    <w:p w14:paraId="19B1D7C5" w14:textId="77777777" w:rsidR="004B02F3" w:rsidRPr="00AD6A76" w:rsidRDefault="004B02F3" w:rsidP="005C7643">
      <w:pPr>
        <w:tabs>
          <w:tab w:val="left" w:pos="0"/>
          <w:tab w:val="left" w:pos="450"/>
          <w:tab w:val="left" w:pos="9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120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  <w:t>f.</w:t>
      </w:r>
      <w:r w:rsidRPr="00AD6A76">
        <w:rPr>
          <w:rFonts w:ascii="Segoe UI" w:hAnsi="Segoe UI" w:cs="Segoe UI"/>
          <w:sz w:val="22"/>
          <w:szCs w:val="22"/>
        </w:rPr>
        <w:tab/>
        <w:t>Discuss the Federal and</w:t>
      </w:r>
      <w:r w:rsidR="005B2BDE" w:rsidRPr="00AD6A76">
        <w:rPr>
          <w:rFonts w:ascii="Segoe UI" w:hAnsi="Segoe UI" w:cs="Segoe UI"/>
          <w:sz w:val="22"/>
          <w:szCs w:val="22"/>
        </w:rPr>
        <w:t xml:space="preserve"> California</w:t>
      </w:r>
      <w:r w:rsidRPr="00AD6A76">
        <w:rPr>
          <w:rFonts w:ascii="Segoe UI" w:hAnsi="Segoe UI" w:cs="Segoe UI"/>
          <w:sz w:val="22"/>
          <w:szCs w:val="22"/>
        </w:rPr>
        <w:t xml:space="preserve"> Constitutions particularly with reference to impact on and influence of American Indians.</w:t>
      </w:r>
    </w:p>
    <w:p w14:paraId="56AF5132" w14:textId="77777777" w:rsidR="004B02F3" w:rsidRPr="00AD6A76" w:rsidRDefault="00BD320D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g.</w:t>
      </w:r>
      <w:r w:rsidRPr="00AD6A76">
        <w:rPr>
          <w:rFonts w:ascii="Segoe UI" w:hAnsi="Segoe UI" w:cs="Segoe UI"/>
          <w:sz w:val="22"/>
          <w:szCs w:val="22"/>
        </w:rPr>
        <w:tab/>
        <w:t>Discuss Federal, S</w:t>
      </w:r>
      <w:r w:rsidR="004B02F3" w:rsidRPr="00AD6A76">
        <w:rPr>
          <w:rFonts w:ascii="Segoe UI" w:hAnsi="Segoe UI" w:cs="Segoe UI"/>
          <w:sz w:val="22"/>
          <w:szCs w:val="22"/>
        </w:rPr>
        <w:t>tate and local legislation as it has affected Indian cult</w:t>
      </w:r>
      <w:r w:rsidR="00FB1CEE" w:rsidRPr="00AD6A76">
        <w:rPr>
          <w:rFonts w:ascii="Segoe UI" w:hAnsi="Segoe UI" w:cs="Segoe UI"/>
          <w:sz w:val="22"/>
          <w:szCs w:val="22"/>
        </w:rPr>
        <w:t>ures and societies.</w:t>
      </w:r>
    </w:p>
    <w:p w14:paraId="1ECAC096" w14:textId="77777777" w:rsidR="00FB1CEE" w:rsidRPr="00AD6A76" w:rsidRDefault="00FB1CEE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h.</w:t>
      </w:r>
      <w:r w:rsidRPr="00AD6A76">
        <w:rPr>
          <w:rFonts w:ascii="Segoe UI" w:hAnsi="Segoe UI" w:cs="Segoe UI"/>
          <w:sz w:val="22"/>
          <w:szCs w:val="22"/>
        </w:rPr>
        <w:tab/>
        <w:t>Explain the Constitution of the State of California within the framework of Federal-State relationships.</w:t>
      </w:r>
    </w:p>
    <w:p w14:paraId="634AF0AA" w14:textId="77777777" w:rsidR="00FB1CEE" w:rsidRPr="00AD6A76" w:rsidRDefault="00FB1CEE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proofErr w:type="spellStart"/>
      <w:r w:rsidRPr="00AD6A76">
        <w:rPr>
          <w:rFonts w:ascii="Segoe UI" w:hAnsi="Segoe UI" w:cs="Segoe UI"/>
          <w:sz w:val="22"/>
          <w:szCs w:val="22"/>
        </w:rPr>
        <w:t>i</w:t>
      </w:r>
      <w:proofErr w:type="spellEnd"/>
      <w:r w:rsidRPr="00AD6A76">
        <w:rPr>
          <w:rFonts w:ascii="Segoe UI" w:hAnsi="Segoe UI" w:cs="Segoe UI"/>
          <w:sz w:val="22"/>
          <w:szCs w:val="22"/>
        </w:rPr>
        <w:t>.</w:t>
      </w:r>
      <w:r w:rsidRPr="00AD6A76">
        <w:rPr>
          <w:rFonts w:ascii="Segoe UI" w:hAnsi="Segoe UI" w:cs="Segoe UI"/>
          <w:sz w:val="22"/>
          <w:szCs w:val="22"/>
        </w:rPr>
        <w:tab/>
        <w:t>Analyze California history, especially relationships between the state and the nation and specifically issues relating to the Indian peoples of California.</w:t>
      </w:r>
    </w:p>
    <w:p w14:paraId="4CFF901C" w14:textId="77777777" w:rsidR="005B2BDE" w:rsidRPr="00AD6A76" w:rsidRDefault="005B2BDE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j.</w:t>
      </w:r>
      <w:r w:rsidRPr="00AD6A76">
        <w:rPr>
          <w:rFonts w:ascii="Segoe UI" w:hAnsi="Segoe UI" w:cs="Segoe UI"/>
          <w:sz w:val="22"/>
          <w:szCs w:val="22"/>
        </w:rPr>
        <w:tab/>
        <w:t xml:space="preserve">Examine the major historical events and actors in each </w:t>
      </w:r>
      <w:r w:rsidR="003A4165" w:rsidRPr="00AD6A76">
        <w:rPr>
          <w:rFonts w:ascii="Segoe UI" w:hAnsi="Segoe UI" w:cs="Segoe UI"/>
          <w:sz w:val="22"/>
          <w:szCs w:val="22"/>
        </w:rPr>
        <w:t xml:space="preserve">historical </w:t>
      </w:r>
      <w:r w:rsidRPr="00AD6A76">
        <w:rPr>
          <w:rFonts w:ascii="Segoe UI" w:hAnsi="Segoe UI" w:cs="Segoe UI"/>
          <w:sz w:val="22"/>
          <w:szCs w:val="22"/>
        </w:rPr>
        <w:t>period since 1850 and their</w:t>
      </w:r>
      <w:r w:rsidR="003A4165" w:rsidRPr="00AD6A76">
        <w:rPr>
          <w:rFonts w:ascii="Segoe UI" w:hAnsi="Segoe UI" w:cs="Segoe UI"/>
          <w:sz w:val="22"/>
          <w:szCs w:val="22"/>
        </w:rPr>
        <w:t xml:space="preserve"> impact on native people – and the impact of native history on broader U.S. history.</w:t>
      </w:r>
    </w:p>
    <w:p w14:paraId="0AB0E8BF" w14:textId="5A816BA4" w:rsidR="006F0C5B" w:rsidRDefault="00FB1CEE" w:rsidP="005C7643">
      <w:p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="003A4165" w:rsidRPr="00AD6A76">
        <w:rPr>
          <w:rFonts w:ascii="Segoe UI" w:hAnsi="Segoe UI" w:cs="Segoe UI"/>
          <w:sz w:val="22"/>
          <w:szCs w:val="22"/>
        </w:rPr>
        <w:t>k.</w:t>
      </w:r>
      <w:r w:rsidRPr="00AD6A76">
        <w:rPr>
          <w:rFonts w:ascii="Segoe UI" w:hAnsi="Segoe UI" w:cs="Segoe UI"/>
          <w:sz w:val="22"/>
          <w:szCs w:val="22"/>
        </w:rPr>
        <w:tab/>
      </w:r>
      <w:r w:rsidR="00C9315D" w:rsidRPr="00AD6A76">
        <w:rPr>
          <w:rFonts w:ascii="Segoe UI" w:hAnsi="Segoe UI" w:cs="Segoe UI"/>
          <w:sz w:val="22"/>
          <w:szCs w:val="22"/>
        </w:rPr>
        <w:t>Examine</w:t>
      </w:r>
      <w:r w:rsidRPr="00AD6A76">
        <w:rPr>
          <w:rFonts w:ascii="Segoe UI" w:hAnsi="Segoe UI" w:cs="Segoe UI"/>
          <w:sz w:val="22"/>
          <w:szCs w:val="22"/>
        </w:rPr>
        <w:t xml:space="preserve"> </w:t>
      </w:r>
      <w:r w:rsidR="005B2BDE" w:rsidRPr="00AD6A76">
        <w:rPr>
          <w:rFonts w:ascii="Segoe UI" w:hAnsi="Segoe UI" w:cs="Segoe UI"/>
          <w:sz w:val="22"/>
          <w:szCs w:val="22"/>
        </w:rPr>
        <w:t xml:space="preserve">the varied </w:t>
      </w:r>
      <w:r w:rsidRPr="00AD6A76">
        <w:rPr>
          <w:rFonts w:ascii="Segoe UI" w:hAnsi="Segoe UI" w:cs="Segoe UI"/>
          <w:sz w:val="22"/>
          <w:szCs w:val="22"/>
        </w:rPr>
        <w:t xml:space="preserve">federal policies </w:t>
      </w:r>
      <w:r w:rsidR="005B2BDE" w:rsidRPr="00AD6A76">
        <w:rPr>
          <w:rFonts w:ascii="Segoe UI" w:hAnsi="Segoe UI" w:cs="Segoe UI"/>
          <w:sz w:val="22"/>
          <w:szCs w:val="22"/>
        </w:rPr>
        <w:t xml:space="preserve">of </w:t>
      </w:r>
      <w:r w:rsidRPr="00AD6A76">
        <w:rPr>
          <w:rFonts w:ascii="Segoe UI" w:hAnsi="Segoe UI" w:cs="Segoe UI"/>
          <w:sz w:val="22"/>
          <w:szCs w:val="22"/>
        </w:rPr>
        <w:t>assimilation</w:t>
      </w:r>
      <w:r w:rsidR="005B2BDE" w:rsidRPr="00AD6A76">
        <w:rPr>
          <w:rFonts w:ascii="Segoe UI" w:hAnsi="Segoe UI" w:cs="Segoe UI"/>
          <w:sz w:val="22"/>
          <w:szCs w:val="22"/>
        </w:rPr>
        <w:t xml:space="preserve"> over time</w:t>
      </w:r>
      <w:r w:rsidRPr="00AD6A76">
        <w:rPr>
          <w:rFonts w:ascii="Segoe UI" w:hAnsi="Segoe UI" w:cs="Segoe UI"/>
          <w:sz w:val="22"/>
          <w:szCs w:val="22"/>
        </w:rPr>
        <w:t xml:space="preserve"> </w:t>
      </w:r>
      <w:r w:rsidR="005B2BDE" w:rsidRPr="00AD6A76">
        <w:rPr>
          <w:rFonts w:ascii="Segoe UI" w:hAnsi="Segoe UI" w:cs="Segoe UI"/>
          <w:sz w:val="22"/>
          <w:szCs w:val="22"/>
        </w:rPr>
        <w:t>since the mid-19</w:t>
      </w:r>
      <w:r w:rsidR="005B2BDE" w:rsidRPr="00AD6A76">
        <w:rPr>
          <w:rFonts w:ascii="Segoe UI" w:hAnsi="Segoe UI" w:cs="Segoe UI"/>
          <w:b/>
          <w:bCs/>
          <w:sz w:val="22"/>
          <w:szCs w:val="22"/>
          <w:vertAlign w:val="superscript"/>
        </w:rPr>
        <w:t>th</w:t>
      </w:r>
      <w:r w:rsidR="005B2BDE" w:rsidRPr="00AD6A76">
        <w:rPr>
          <w:rFonts w:ascii="Segoe UI" w:hAnsi="Segoe UI" w:cs="Segoe UI"/>
          <w:sz w:val="22"/>
          <w:szCs w:val="22"/>
        </w:rPr>
        <w:t xml:space="preserve"> century </w:t>
      </w:r>
      <w:r w:rsidRPr="00AD6A76">
        <w:rPr>
          <w:rFonts w:ascii="Segoe UI" w:hAnsi="Segoe UI" w:cs="Segoe UI"/>
          <w:sz w:val="22"/>
          <w:szCs w:val="22"/>
        </w:rPr>
        <w:t>and the impact on Indian Nations and cultures.</w:t>
      </w:r>
    </w:p>
    <w:p w14:paraId="3FDDA774" w14:textId="77777777" w:rsidR="000C0F51" w:rsidRPr="00AD6A76" w:rsidRDefault="006F0C5B" w:rsidP="005C7643">
      <w:p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3A4165" w:rsidRPr="00AD6A76">
        <w:rPr>
          <w:rFonts w:ascii="Segoe UI" w:hAnsi="Segoe UI" w:cs="Segoe UI"/>
          <w:sz w:val="22"/>
          <w:szCs w:val="22"/>
        </w:rPr>
        <w:t>l</w:t>
      </w:r>
      <w:r w:rsidR="00FB1CEE" w:rsidRPr="00AD6A76">
        <w:rPr>
          <w:rFonts w:ascii="Segoe UI" w:hAnsi="Segoe UI" w:cs="Segoe UI"/>
          <w:sz w:val="22"/>
          <w:szCs w:val="22"/>
        </w:rPr>
        <w:t>.</w:t>
      </w:r>
      <w:r w:rsidR="00FB1CEE" w:rsidRPr="00AD6A76">
        <w:rPr>
          <w:rFonts w:ascii="Segoe UI" w:hAnsi="Segoe UI" w:cs="Segoe UI"/>
          <w:sz w:val="22"/>
          <w:szCs w:val="22"/>
        </w:rPr>
        <w:tab/>
        <w:t xml:space="preserve">Analyze the policies of the state and local government as it relates to the California Indians. Particular attention </w:t>
      </w:r>
      <w:proofErr w:type="gramStart"/>
      <w:r w:rsidR="00FB1CEE" w:rsidRPr="00AD6A76">
        <w:rPr>
          <w:rFonts w:ascii="Segoe UI" w:hAnsi="Segoe UI" w:cs="Segoe UI"/>
          <w:sz w:val="22"/>
          <w:szCs w:val="22"/>
        </w:rPr>
        <w:t>is given</w:t>
      </w:r>
      <w:proofErr w:type="gramEnd"/>
      <w:r w:rsidR="00FB1CEE" w:rsidRPr="00AD6A76">
        <w:rPr>
          <w:rFonts w:ascii="Segoe UI" w:hAnsi="Segoe UI" w:cs="Segoe UI"/>
          <w:sz w:val="22"/>
          <w:szCs w:val="22"/>
        </w:rPr>
        <w:t xml:space="preserve"> to contemporary issues over water, religion, land, education, treaty rights and economic development such as Tribal Gaming.</w:t>
      </w:r>
    </w:p>
    <w:p w14:paraId="356DE33A" w14:textId="77777777" w:rsidR="00FB1CEE" w:rsidRPr="006F0C5B" w:rsidRDefault="00C9315D" w:rsidP="005C7643">
      <w:p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="000C0F51" w:rsidRPr="00AD6A76">
        <w:rPr>
          <w:rFonts w:ascii="Segoe UI" w:hAnsi="Segoe UI" w:cs="Segoe UI"/>
          <w:sz w:val="22"/>
          <w:szCs w:val="22"/>
        </w:rPr>
        <w:tab/>
      </w:r>
    </w:p>
    <w:p w14:paraId="53B2E74F" w14:textId="77777777" w:rsidR="004B02F3" w:rsidRPr="00AD6A76" w:rsidRDefault="004B02F3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 xml:space="preserve"> 5.</w:t>
      </w:r>
      <w:r w:rsidRPr="00AD6A76">
        <w:rPr>
          <w:rFonts w:ascii="Segoe UI" w:hAnsi="Segoe UI" w:cs="Segoe UI"/>
          <w:sz w:val="22"/>
          <w:szCs w:val="22"/>
        </w:rPr>
        <w:tab/>
      </w:r>
      <w:r w:rsidRPr="006F0C5B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14:paraId="1160A73B" w14:textId="77777777" w:rsidR="00152D36" w:rsidRPr="00AD6A76" w:rsidRDefault="004B02F3" w:rsidP="005C7643">
      <w:pPr>
        <w:tabs>
          <w:tab w:val="left" w:pos="450"/>
          <w:tab w:val="left" w:pos="900"/>
          <w:tab w:val="left" w:pos="10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="00152D36" w:rsidRPr="006F0C5B">
        <w:rPr>
          <w:rFonts w:ascii="Segoe UI" w:hAnsi="Segoe UI" w:cs="Segoe UI"/>
          <w:sz w:val="22"/>
          <w:szCs w:val="22"/>
        </w:rPr>
        <w:t xml:space="preserve">Standard </w:t>
      </w:r>
      <w:r w:rsidR="001070F4" w:rsidRPr="006F0C5B">
        <w:rPr>
          <w:rFonts w:ascii="Segoe UI" w:hAnsi="Segoe UI" w:cs="Segoe UI"/>
          <w:sz w:val="22"/>
          <w:szCs w:val="22"/>
        </w:rPr>
        <w:t>Classroom</w:t>
      </w:r>
      <w:r w:rsidR="001070F4" w:rsidRPr="00AD6A76">
        <w:rPr>
          <w:rFonts w:ascii="Segoe UI" w:hAnsi="Segoe UI" w:cs="Segoe UI"/>
          <w:sz w:val="22"/>
          <w:szCs w:val="22"/>
        </w:rPr>
        <w:t xml:space="preserve"> </w:t>
      </w:r>
    </w:p>
    <w:p w14:paraId="43FC3AA1" w14:textId="77777777" w:rsidR="00152D36" w:rsidRPr="00AD6A76" w:rsidRDefault="00152D36" w:rsidP="005C7643">
      <w:pPr>
        <w:tabs>
          <w:tab w:val="left" w:pos="444"/>
          <w:tab w:val="left" w:pos="720"/>
          <w:tab w:val="left" w:pos="1080"/>
        </w:tabs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</w:p>
    <w:p w14:paraId="3E62152B" w14:textId="77777777" w:rsidR="004B02F3" w:rsidRPr="00AD6A76" w:rsidRDefault="004B02F3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>6.</w:t>
      </w:r>
      <w:r w:rsidRPr="00AD6A76">
        <w:rPr>
          <w:rFonts w:ascii="Segoe UI" w:hAnsi="Segoe UI" w:cs="Segoe UI"/>
          <w:sz w:val="22"/>
          <w:szCs w:val="22"/>
        </w:rPr>
        <w:tab/>
      </w:r>
      <w:r w:rsidRPr="006F0C5B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14:paraId="53D2F4ED" w14:textId="77777777" w:rsidR="004B02F3" w:rsidRPr="00AD6A76" w:rsidRDefault="006F0C5B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  <w:r w:rsidR="004B02F3" w:rsidRPr="00AD6A76">
        <w:rPr>
          <w:rFonts w:ascii="Segoe UI" w:hAnsi="Segoe UI" w:cs="Segoe UI"/>
          <w:sz w:val="22"/>
          <w:szCs w:val="22"/>
        </w:rPr>
        <w:tab/>
      </w:r>
    </w:p>
    <w:p w14:paraId="5F0B0DEC" w14:textId="77777777" w:rsidR="004B02F3" w:rsidRPr="00AD6A76" w:rsidRDefault="004B02F3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622112B" w14:textId="77777777" w:rsidR="004B02F3" w:rsidRPr="006F0C5B" w:rsidRDefault="004B02F3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 xml:space="preserve"> 7.</w:t>
      </w:r>
      <w:r w:rsidRPr="00AD6A76">
        <w:rPr>
          <w:rFonts w:ascii="Segoe UI" w:hAnsi="Segoe UI" w:cs="Segoe UI"/>
          <w:sz w:val="22"/>
          <w:szCs w:val="22"/>
        </w:rPr>
        <w:tab/>
      </w:r>
      <w:r w:rsidRPr="006F0C5B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14:paraId="23F970D2" w14:textId="4E90AF0F" w:rsidR="004B02F3" w:rsidRPr="00AD6A76" w:rsidRDefault="004B02F3" w:rsidP="005C7643">
      <w:pPr>
        <w:tabs>
          <w:tab w:val="left" w:pos="0"/>
          <w:tab w:val="left" w:pos="450"/>
          <w:tab w:val="left" w:pos="9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a.</w:t>
      </w:r>
      <w:r w:rsidRPr="00AD6A76">
        <w:rPr>
          <w:rFonts w:ascii="Segoe UI" w:hAnsi="Segoe UI" w:cs="Segoe UI"/>
          <w:sz w:val="22"/>
          <w:szCs w:val="22"/>
        </w:rPr>
        <w:tab/>
        <w:t>Cultural values and attitudes of No</w:t>
      </w:r>
      <w:r w:rsidR="00BA7F26">
        <w:rPr>
          <w:rFonts w:ascii="Segoe UI" w:hAnsi="Segoe UI" w:cs="Segoe UI"/>
          <w:sz w:val="22"/>
          <w:szCs w:val="22"/>
        </w:rPr>
        <w:t>rth American Indians since 1850</w:t>
      </w:r>
    </w:p>
    <w:p w14:paraId="3369E5BB" w14:textId="07FB9AE7" w:rsidR="004B02F3" w:rsidRPr="00AD6A76" w:rsidRDefault="004B02F3" w:rsidP="005C7643">
      <w:pPr>
        <w:tabs>
          <w:tab w:val="left" w:pos="0"/>
          <w:tab w:val="left" w:pos="450"/>
          <w:tab w:val="left" w:pos="9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b.</w:t>
      </w:r>
      <w:r w:rsidRPr="00AD6A76">
        <w:rPr>
          <w:rFonts w:ascii="Segoe UI" w:hAnsi="Segoe UI" w:cs="Segoe UI"/>
          <w:sz w:val="22"/>
          <w:szCs w:val="22"/>
        </w:rPr>
        <w:tab/>
        <w:t>Cultural values and attitudes of contemporary North American</w:t>
      </w:r>
      <w:r w:rsidR="00BA7F26">
        <w:rPr>
          <w:rFonts w:ascii="Segoe UI" w:hAnsi="Segoe UI" w:cs="Segoe UI"/>
          <w:sz w:val="22"/>
          <w:szCs w:val="22"/>
        </w:rPr>
        <w:t xml:space="preserve"> Indians as related to the past</w:t>
      </w:r>
    </w:p>
    <w:p w14:paraId="009F0EAE" w14:textId="1AF7B490" w:rsidR="004B02F3" w:rsidRPr="00AD6A76" w:rsidRDefault="004B02F3" w:rsidP="005C7643">
      <w:pPr>
        <w:tabs>
          <w:tab w:val="left" w:pos="0"/>
          <w:tab w:val="left" w:pos="450"/>
          <w:tab w:val="left" w:pos="9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c.</w:t>
      </w:r>
      <w:r w:rsidRPr="00AD6A76">
        <w:rPr>
          <w:rFonts w:ascii="Segoe UI" w:hAnsi="Segoe UI" w:cs="Segoe UI"/>
          <w:sz w:val="22"/>
          <w:szCs w:val="22"/>
        </w:rPr>
        <w:tab/>
        <w:t xml:space="preserve">Cultural, economic and social origins, issues and problems related to North American </w:t>
      </w:r>
      <w:r w:rsidR="00BA7F26">
        <w:rPr>
          <w:rFonts w:ascii="Segoe UI" w:hAnsi="Segoe UI" w:cs="Segoe UI"/>
          <w:sz w:val="22"/>
          <w:szCs w:val="22"/>
        </w:rPr>
        <w:t>Indians</w:t>
      </w:r>
    </w:p>
    <w:p w14:paraId="7102D138" w14:textId="5313C8FF" w:rsidR="004B02F3" w:rsidRPr="00AD6A76" w:rsidRDefault="004B02F3" w:rsidP="005C7643">
      <w:pPr>
        <w:tabs>
          <w:tab w:val="left" w:pos="0"/>
          <w:tab w:val="left" w:pos="450"/>
          <w:tab w:val="left" w:pos="9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proofErr w:type="gramStart"/>
      <w:r w:rsidRPr="00AD6A76">
        <w:rPr>
          <w:rFonts w:ascii="Segoe UI" w:hAnsi="Segoe UI" w:cs="Segoe UI"/>
          <w:sz w:val="22"/>
          <w:szCs w:val="22"/>
        </w:rPr>
        <w:t>d</w:t>
      </w:r>
      <w:proofErr w:type="gramEnd"/>
      <w:r w:rsidRPr="00AD6A76">
        <w:rPr>
          <w:rFonts w:ascii="Segoe UI" w:hAnsi="Segoe UI" w:cs="Segoe UI"/>
          <w:sz w:val="22"/>
          <w:szCs w:val="22"/>
        </w:rPr>
        <w:tab/>
        <w:t>Diversity and similarities of</w:t>
      </w:r>
      <w:r w:rsidR="00BA7F26">
        <w:rPr>
          <w:rFonts w:ascii="Segoe UI" w:hAnsi="Segoe UI" w:cs="Segoe UI"/>
          <w:sz w:val="22"/>
          <w:szCs w:val="22"/>
        </w:rPr>
        <w:t xml:space="preserve"> North American Indian cultures</w:t>
      </w:r>
    </w:p>
    <w:p w14:paraId="14215166" w14:textId="0963B27E" w:rsidR="004B02F3" w:rsidRPr="00AD6A76" w:rsidRDefault="004B02F3" w:rsidP="005C7643">
      <w:pPr>
        <w:tabs>
          <w:tab w:val="left" w:pos="0"/>
          <w:tab w:val="left" w:pos="450"/>
          <w:tab w:val="left" w:pos="9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lastRenderedPageBreak/>
        <w:tab/>
        <w:t>e.</w:t>
      </w:r>
      <w:r w:rsidRPr="00AD6A76">
        <w:rPr>
          <w:rFonts w:ascii="Segoe UI" w:hAnsi="Segoe UI" w:cs="Segoe UI"/>
          <w:sz w:val="22"/>
          <w:szCs w:val="22"/>
        </w:rPr>
        <w:tab/>
        <w:t>Indian</w:t>
      </w:r>
      <w:r w:rsidR="00746A2B" w:rsidRPr="00AD6A76">
        <w:rPr>
          <w:rFonts w:ascii="Segoe UI" w:hAnsi="Segoe UI" w:cs="Segoe UI"/>
          <w:sz w:val="22"/>
          <w:szCs w:val="22"/>
        </w:rPr>
        <w:t xml:space="preserve"> relationship with</w:t>
      </w:r>
      <w:r w:rsidRPr="00AD6A76">
        <w:rPr>
          <w:rFonts w:ascii="Segoe UI" w:hAnsi="Segoe UI" w:cs="Segoe UI"/>
          <w:sz w:val="22"/>
          <w:szCs w:val="22"/>
        </w:rPr>
        <w:t xml:space="preserve"> the framing of the Federal Constitution and continuing development of American politi</w:t>
      </w:r>
      <w:r w:rsidR="00BA7F26">
        <w:rPr>
          <w:rFonts w:ascii="Segoe UI" w:hAnsi="Segoe UI" w:cs="Segoe UI"/>
          <w:sz w:val="22"/>
          <w:szCs w:val="22"/>
        </w:rPr>
        <w:t>cal organization and philosophy</w:t>
      </w:r>
    </w:p>
    <w:p w14:paraId="5D3C8567" w14:textId="2C40559E" w:rsidR="004B02F3" w:rsidRPr="00AD6A76" w:rsidRDefault="004B02F3" w:rsidP="005C7643">
      <w:pPr>
        <w:tabs>
          <w:tab w:val="left" w:pos="0"/>
          <w:tab w:val="left" w:pos="450"/>
          <w:tab w:val="left" w:pos="9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f.</w:t>
      </w:r>
      <w:r w:rsidRPr="00AD6A76">
        <w:rPr>
          <w:rFonts w:ascii="Segoe UI" w:hAnsi="Segoe UI" w:cs="Segoe UI"/>
          <w:sz w:val="22"/>
          <w:szCs w:val="22"/>
        </w:rPr>
        <w:tab/>
        <w:t>A comparison and contrast betwe</w:t>
      </w:r>
      <w:r w:rsidR="00BA7F26">
        <w:rPr>
          <w:rFonts w:ascii="Segoe UI" w:hAnsi="Segoe UI" w:cs="Segoe UI"/>
          <w:sz w:val="22"/>
          <w:szCs w:val="22"/>
        </w:rPr>
        <w:t>en reservation and urban life</w:t>
      </w:r>
    </w:p>
    <w:p w14:paraId="75D6A7F7" w14:textId="59F52789" w:rsidR="004B02F3" w:rsidRPr="00AD6A76" w:rsidRDefault="004B02F3" w:rsidP="005C7643">
      <w:pPr>
        <w:tabs>
          <w:tab w:val="left" w:pos="0"/>
          <w:tab w:val="left" w:pos="450"/>
          <w:tab w:val="left" w:pos="9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g.</w:t>
      </w:r>
      <w:r w:rsidRPr="00AD6A76">
        <w:rPr>
          <w:rFonts w:ascii="Segoe UI" w:hAnsi="Segoe UI" w:cs="Segoe UI"/>
          <w:sz w:val="22"/>
          <w:szCs w:val="22"/>
        </w:rPr>
        <w:tab/>
        <w:t>The effect of Anglo American values, attitudes and legislati</w:t>
      </w:r>
      <w:r w:rsidR="00BA7F26">
        <w:rPr>
          <w:rFonts w:ascii="Segoe UI" w:hAnsi="Segoe UI" w:cs="Segoe UI"/>
          <w:sz w:val="22"/>
          <w:szCs w:val="22"/>
        </w:rPr>
        <w:t>on on the North American Indian</w:t>
      </w:r>
    </w:p>
    <w:p w14:paraId="46F6AFFB" w14:textId="6D919985" w:rsidR="004B02F3" w:rsidRPr="00AD6A76" w:rsidRDefault="004B02F3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h.</w:t>
      </w:r>
      <w:r w:rsidRPr="00AD6A76">
        <w:rPr>
          <w:rFonts w:ascii="Segoe UI" w:hAnsi="Segoe UI" w:cs="Segoe UI"/>
          <w:sz w:val="22"/>
          <w:szCs w:val="22"/>
        </w:rPr>
        <w:tab/>
        <w:t>A discussion of the issues of pre</w:t>
      </w:r>
      <w:r w:rsidR="00553780" w:rsidRPr="00AD6A76">
        <w:rPr>
          <w:rFonts w:ascii="Segoe UI" w:hAnsi="Segoe UI" w:cs="Segoe UI"/>
          <w:sz w:val="22"/>
          <w:szCs w:val="22"/>
        </w:rPr>
        <w:t xml:space="preserve">servation </w:t>
      </w:r>
      <w:r w:rsidR="00E61D38" w:rsidRPr="00AD6A76">
        <w:rPr>
          <w:rFonts w:ascii="Segoe UI" w:hAnsi="Segoe UI" w:cs="Segoe UI"/>
          <w:sz w:val="22"/>
          <w:szCs w:val="22"/>
        </w:rPr>
        <w:t xml:space="preserve">of native cultures </w:t>
      </w:r>
      <w:r w:rsidR="00466BF5" w:rsidRPr="00AD6A76">
        <w:rPr>
          <w:rFonts w:ascii="Segoe UI" w:hAnsi="Segoe UI" w:cs="Segoe UI"/>
          <w:sz w:val="22"/>
          <w:szCs w:val="22"/>
        </w:rPr>
        <w:t>vs.</w:t>
      </w:r>
      <w:r w:rsidR="00BA7F26">
        <w:rPr>
          <w:rFonts w:ascii="Segoe UI" w:hAnsi="Segoe UI" w:cs="Segoe UI"/>
          <w:sz w:val="22"/>
          <w:szCs w:val="22"/>
        </w:rPr>
        <w:t xml:space="preserve"> assimilation</w:t>
      </w:r>
    </w:p>
    <w:p w14:paraId="00CA16C4" w14:textId="77777777" w:rsidR="00746A2B" w:rsidRPr="00AD6A76" w:rsidRDefault="00E61D38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proofErr w:type="spellStart"/>
      <w:r w:rsidRPr="00AD6A76">
        <w:rPr>
          <w:rFonts w:ascii="Segoe UI" w:hAnsi="Segoe UI" w:cs="Segoe UI"/>
          <w:sz w:val="22"/>
          <w:szCs w:val="22"/>
        </w:rPr>
        <w:t>i</w:t>
      </w:r>
      <w:proofErr w:type="spellEnd"/>
      <w:r w:rsidRPr="00AD6A76">
        <w:rPr>
          <w:rFonts w:ascii="Segoe UI" w:hAnsi="Segoe UI" w:cs="Segoe UI"/>
          <w:sz w:val="22"/>
          <w:szCs w:val="22"/>
        </w:rPr>
        <w:t>.</w:t>
      </w:r>
      <w:r w:rsidRPr="00AD6A76">
        <w:rPr>
          <w:rFonts w:ascii="Segoe UI" w:hAnsi="Segoe UI" w:cs="Segoe UI"/>
          <w:sz w:val="22"/>
          <w:szCs w:val="22"/>
        </w:rPr>
        <w:tab/>
        <w:t xml:space="preserve">Indians in </w:t>
      </w:r>
      <w:r w:rsidR="00746A2B" w:rsidRPr="00AD6A76">
        <w:rPr>
          <w:rFonts w:ascii="Segoe UI" w:hAnsi="Segoe UI" w:cs="Segoe UI"/>
          <w:sz w:val="22"/>
          <w:szCs w:val="22"/>
        </w:rPr>
        <w:t xml:space="preserve">geographic areas, such as Northern &amp; Southern Plains, Midwest, Eastern coastal </w:t>
      </w:r>
    </w:p>
    <w:p w14:paraId="63D803DD" w14:textId="321AC82E" w:rsidR="00E61D38" w:rsidRPr="00AD6A76" w:rsidRDefault="00746A2B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</w:r>
      <w:proofErr w:type="gramStart"/>
      <w:r w:rsidRPr="00AD6A76">
        <w:rPr>
          <w:rFonts w:ascii="Segoe UI" w:hAnsi="Segoe UI" w:cs="Segoe UI"/>
          <w:sz w:val="22"/>
          <w:szCs w:val="22"/>
        </w:rPr>
        <w:t>areas</w:t>
      </w:r>
      <w:proofErr w:type="gramEnd"/>
      <w:r w:rsidRPr="00AD6A76">
        <w:rPr>
          <w:rFonts w:ascii="Segoe UI" w:hAnsi="Segoe UI" w:cs="Segoe UI"/>
          <w:sz w:val="22"/>
          <w:szCs w:val="22"/>
        </w:rPr>
        <w:t xml:space="preserve">, Pacific Coastal areas and </w:t>
      </w:r>
      <w:r w:rsidR="00BA7F26">
        <w:rPr>
          <w:rFonts w:ascii="Segoe UI" w:hAnsi="Segoe UI" w:cs="Segoe UI"/>
          <w:sz w:val="22"/>
          <w:szCs w:val="22"/>
        </w:rPr>
        <w:t>Far West since 1850</w:t>
      </w:r>
    </w:p>
    <w:p w14:paraId="71192AFF" w14:textId="5BD92AB1" w:rsidR="00E61D38" w:rsidRPr="00AD6A76" w:rsidRDefault="00E61D38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j.</w:t>
      </w:r>
      <w:r w:rsidRPr="00AD6A76">
        <w:rPr>
          <w:rFonts w:ascii="Segoe UI" w:hAnsi="Segoe UI" w:cs="Segoe UI"/>
          <w:sz w:val="22"/>
          <w:szCs w:val="22"/>
        </w:rPr>
        <w:tab/>
        <w:t>Federal policy towards I</w:t>
      </w:r>
      <w:r w:rsidR="00BA7F26">
        <w:rPr>
          <w:rFonts w:ascii="Segoe UI" w:hAnsi="Segoe UI" w:cs="Segoe UI"/>
          <w:sz w:val="22"/>
          <w:szCs w:val="22"/>
        </w:rPr>
        <w:t>ndians from 1850 to the present</w:t>
      </w:r>
    </w:p>
    <w:p w14:paraId="6D936BA6" w14:textId="07ED0042" w:rsidR="00E61D38" w:rsidRPr="00AD6A76" w:rsidRDefault="00E61D38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k.</w:t>
      </w:r>
      <w:r w:rsidRPr="00AD6A76">
        <w:rPr>
          <w:rFonts w:ascii="Segoe UI" w:hAnsi="Segoe UI" w:cs="Segoe UI"/>
          <w:sz w:val="22"/>
          <w:szCs w:val="22"/>
        </w:rPr>
        <w:tab/>
        <w:t xml:space="preserve">Impact of the California Constitution </w:t>
      </w:r>
      <w:r w:rsidR="00F928E6" w:rsidRPr="00AD6A76">
        <w:rPr>
          <w:rFonts w:ascii="Segoe UI" w:hAnsi="Segoe UI" w:cs="Segoe UI"/>
          <w:sz w:val="22"/>
          <w:szCs w:val="22"/>
        </w:rPr>
        <w:t xml:space="preserve">on </w:t>
      </w:r>
      <w:r w:rsidR="00BA7F26">
        <w:rPr>
          <w:rFonts w:ascii="Segoe UI" w:hAnsi="Segoe UI" w:cs="Segoe UI"/>
          <w:sz w:val="22"/>
          <w:szCs w:val="22"/>
        </w:rPr>
        <w:t>the California Indians</w:t>
      </w:r>
    </w:p>
    <w:p w14:paraId="4B95B89D" w14:textId="438129AA" w:rsidR="00E61D38" w:rsidRPr="00AD6A76" w:rsidRDefault="00E61D38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l.</w:t>
      </w:r>
      <w:r w:rsidRPr="00AD6A76">
        <w:rPr>
          <w:rFonts w:ascii="Segoe UI" w:hAnsi="Segoe UI" w:cs="Segoe UI"/>
          <w:sz w:val="22"/>
          <w:szCs w:val="22"/>
        </w:rPr>
        <w:tab/>
      </w:r>
      <w:r w:rsidR="00EE2CFF" w:rsidRPr="00AD6A76">
        <w:rPr>
          <w:rFonts w:ascii="Segoe UI" w:hAnsi="Segoe UI" w:cs="Segoe UI"/>
          <w:sz w:val="22"/>
          <w:szCs w:val="22"/>
        </w:rPr>
        <w:t>California statehood and how</w:t>
      </w:r>
      <w:r w:rsidR="00BA7F26">
        <w:rPr>
          <w:rFonts w:ascii="Segoe UI" w:hAnsi="Segoe UI" w:cs="Segoe UI"/>
          <w:sz w:val="22"/>
          <w:szCs w:val="22"/>
        </w:rPr>
        <w:t xml:space="preserve"> it </w:t>
      </w:r>
      <w:proofErr w:type="gramStart"/>
      <w:r w:rsidR="00BA7F26">
        <w:rPr>
          <w:rFonts w:ascii="Segoe UI" w:hAnsi="Segoe UI" w:cs="Segoe UI"/>
          <w:sz w:val="22"/>
          <w:szCs w:val="22"/>
        </w:rPr>
        <w:t>impacted</w:t>
      </w:r>
      <w:proofErr w:type="gramEnd"/>
      <w:r w:rsidR="00BA7F26">
        <w:rPr>
          <w:rFonts w:ascii="Segoe UI" w:hAnsi="Segoe UI" w:cs="Segoe UI"/>
          <w:sz w:val="22"/>
          <w:szCs w:val="22"/>
        </w:rPr>
        <w:t xml:space="preserve"> California Indians</w:t>
      </w:r>
    </w:p>
    <w:p w14:paraId="49D83BDF" w14:textId="328219A7" w:rsidR="00EE2CFF" w:rsidRPr="00AD6A76" w:rsidRDefault="00EE2CFF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m.</w:t>
      </w:r>
      <w:r w:rsidRPr="00AD6A76">
        <w:rPr>
          <w:rFonts w:ascii="Segoe UI" w:hAnsi="Segoe UI" w:cs="Segoe UI"/>
          <w:sz w:val="22"/>
          <w:szCs w:val="22"/>
        </w:rPr>
        <w:tab/>
        <w:t>Civil War a</w:t>
      </w:r>
      <w:r w:rsidR="00BA7F26">
        <w:rPr>
          <w:rFonts w:ascii="Segoe UI" w:hAnsi="Segoe UI" w:cs="Segoe UI"/>
          <w:sz w:val="22"/>
          <w:szCs w:val="22"/>
        </w:rPr>
        <w:t>ffects the Indian Nations (1860s)</w:t>
      </w:r>
    </w:p>
    <w:p w14:paraId="077DB5E1" w14:textId="190938C0" w:rsidR="00EE2CFF" w:rsidRPr="00AD6A76" w:rsidRDefault="00EE2CFF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n.</w:t>
      </w:r>
      <w:r w:rsidRPr="00AD6A76">
        <w:rPr>
          <w:rFonts w:ascii="Segoe UI" w:hAnsi="Segoe UI" w:cs="Segoe UI"/>
          <w:sz w:val="22"/>
          <w:szCs w:val="22"/>
        </w:rPr>
        <w:tab/>
      </w:r>
      <w:r w:rsidR="00AE6985" w:rsidRPr="00AD6A76">
        <w:rPr>
          <w:rFonts w:ascii="Segoe UI" w:hAnsi="Segoe UI" w:cs="Segoe UI"/>
          <w:sz w:val="22"/>
          <w:szCs w:val="22"/>
        </w:rPr>
        <w:t xml:space="preserve">Reconstruction </w:t>
      </w:r>
      <w:r w:rsidR="00BA7F26">
        <w:rPr>
          <w:rFonts w:ascii="Segoe UI" w:hAnsi="Segoe UI" w:cs="Segoe UI"/>
          <w:sz w:val="22"/>
          <w:szCs w:val="22"/>
        </w:rPr>
        <w:t>in Indian Territory (1865-1870)</w:t>
      </w:r>
    </w:p>
    <w:p w14:paraId="7CB7205F" w14:textId="7C244813" w:rsidR="00AE6985" w:rsidRPr="00AD6A76" w:rsidRDefault="00AE6985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proofErr w:type="gramStart"/>
      <w:r w:rsidRPr="00AD6A76">
        <w:rPr>
          <w:rFonts w:ascii="Segoe UI" w:hAnsi="Segoe UI" w:cs="Segoe UI"/>
          <w:sz w:val="22"/>
          <w:szCs w:val="22"/>
        </w:rPr>
        <w:t>o.</w:t>
      </w:r>
      <w:r w:rsidRPr="00AD6A76">
        <w:rPr>
          <w:rFonts w:ascii="Segoe UI" w:hAnsi="Segoe UI" w:cs="Segoe UI"/>
          <w:sz w:val="22"/>
          <w:szCs w:val="22"/>
        </w:rPr>
        <w:tab/>
        <w:t>Indian</w:t>
      </w:r>
      <w:proofErr w:type="gramEnd"/>
      <w:r w:rsidRPr="00AD6A76">
        <w:rPr>
          <w:rFonts w:ascii="Segoe UI" w:hAnsi="Segoe UI" w:cs="Segoe UI"/>
          <w:sz w:val="22"/>
          <w:szCs w:val="22"/>
        </w:rPr>
        <w:t xml:space="preserve"> Nations fight </w:t>
      </w:r>
      <w:r w:rsidR="00BA7F26">
        <w:rPr>
          <w:rFonts w:ascii="Segoe UI" w:hAnsi="Segoe UI" w:cs="Segoe UI"/>
          <w:sz w:val="22"/>
          <w:szCs w:val="22"/>
        </w:rPr>
        <w:t>for their homelands (1850-1886)</w:t>
      </w:r>
    </w:p>
    <w:p w14:paraId="1861E017" w14:textId="7B7EBE92" w:rsidR="00AE6985" w:rsidRPr="00AD6A76" w:rsidRDefault="00AE6985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p.</w:t>
      </w:r>
      <w:r w:rsidRPr="00AD6A76">
        <w:rPr>
          <w:rFonts w:ascii="Segoe UI" w:hAnsi="Segoe UI" w:cs="Segoe UI"/>
          <w:sz w:val="22"/>
          <w:szCs w:val="22"/>
        </w:rPr>
        <w:tab/>
        <w:t>Discussion of and implications of th</w:t>
      </w:r>
      <w:r w:rsidR="00BA7F26">
        <w:rPr>
          <w:rFonts w:ascii="Segoe UI" w:hAnsi="Segoe UI" w:cs="Segoe UI"/>
          <w:sz w:val="22"/>
          <w:szCs w:val="22"/>
        </w:rPr>
        <w:t>e Standing Bear Decision (1876)</w:t>
      </w:r>
    </w:p>
    <w:p w14:paraId="7DDE8454" w14:textId="77777777" w:rsidR="00AE6985" w:rsidRPr="00AD6A76" w:rsidRDefault="00AE6985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q.</w:t>
      </w:r>
      <w:r w:rsidRPr="00AD6A76">
        <w:rPr>
          <w:rFonts w:ascii="Segoe UI" w:hAnsi="Segoe UI" w:cs="Segoe UI"/>
          <w:sz w:val="22"/>
          <w:szCs w:val="22"/>
        </w:rPr>
        <w:tab/>
        <w:t>Breakup of Indian Territory (1889):</w:t>
      </w:r>
    </w:p>
    <w:p w14:paraId="5C8790A3" w14:textId="51396C02" w:rsidR="00AE6985" w:rsidRPr="00AD6A76" w:rsidRDefault="006F0C5B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BA7F26">
        <w:rPr>
          <w:rFonts w:ascii="Segoe UI" w:hAnsi="Segoe UI" w:cs="Segoe UI"/>
          <w:sz w:val="22"/>
          <w:szCs w:val="22"/>
        </w:rPr>
        <w:t>1)</w:t>
      </w:r>
      <w:r w:rsidR="00BA7F26">
        <w:rPr>
          <w:rFonts w:ascii="Segoe UI" w:hAnsi="Segoe UI" w:cs="Segoe UI"/>
          <w:sz w:val="22"/>
          <w:szCs w:val="22"/>
        </w:rPr>
        <w:tab/>
        <w:t>Dawes Allotment Act (1887)</w:t>
      </w:r>
    </w:p>
    <w:p w14:paraId="57C49C73" w14:textId="535B0ED9" w:rsidR="00AE6985" w:rsidRPr="00AD6A76" w:rsidRDefault="006F0C5B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BA7F26">
        <w:rPr>
          <w:rFonts w:ascii="Segoe UI" w:hAnsi="Segoe UI" w:cs="Segoe UI"/>
          <w:sz w:val="22"/>
          <w:szCs w:val="22"/>
        </w:rPr>
        <w:t>2)</w:t>
      </w:r>
      <w:r w:rsidR="00BA7F26">
        <w:rPr>
          <w:rFonts w:ascii="Segoe UI" w:hAnsi="Segoe UI" w:cs="Segoe UI"/>
          <w:sz w:val="22"/>
          <w:szCs w:val="22"/>
        </w:rPr>
        <w:tab/>
        <w:t>Curtis Act (1887)</w:t>
      </w:r>
    </w:p>
    <w:p w14:paraId="2CB2BC73" w14:textId="5AB413D7" w:rsidR="00AE6985" w:rsidRPr="00AD6A76" w:rsidRDefault="006F0C5B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BA7F26">
        <w:rPr>
          <w:rFonts w:ascii="Segoe UI" w:hAnsi="Segoe UI" w:cs="Segoe UI"/>
          <w:sz w:val="22"/>
          <w:szCs w:val="22"/>
        </w:rPr>
        <w:t>3)</w:t>
      </w:r>
      <w:r w:rsidR="00BA7F26">
        <w:rPr>
          <w:rFonts w:ascii="Segoe UI" w:hAnsi="Segoe UI" w:cs="Segoe UI"/>
          <w:sz w:val="22"/>
          <w:szCs w:val="22"/>
        </w:rPr>
        <w:tab/>
        <w:t>Jerome Commission (1887)</w:t>
      </w:r>
    </w:p>
    <w:p w14:paraId="5FF444FE" w14:textId="3223E2FD" w:rsidR="00AE6985" w:rsidRPr="00AD6A76" w:rsidRDefault="00AE6985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proofErr w:type="gramStart"/>
      <w:r w:rsidRPr="00AD6A76">
        <w:rPr>
          <w:rFonts w:ascii="Segoe UI" w:hAnsi="Segoe UI" w:cs="Segoe UI"/>
          <w:sz w:val="22"/>
          <w:szCs w:val="22"/>
        </w:rPr>
        <w:t>r.</w:t>
      </w:r>
      <w:r w:rsidRPr="00AD6A76">
        <w:rPr>
          <w:rFonts w:ascii="Segoe UI" w:hAnsi="Segoe UI" w:cs="Segoe UI"/>
          <w:sz w:val="22"/>
          <w:szCs w:val="22"/>
        </w:rPr>
        <w:tab/>
        <w:t>Indian</w:t>
      </w:r>
      <w:proofErr w:type="gramEnd"/>
      <w:r w:rsidRPr="00AD6A76">
        <w:rPr>
          <w:rFonts w:ascii="Segoe UI" w:hAnsi="Segoe UI" w:cs="Segoe UI"/>
          <w:sz w:val="22"/>
          <w:szCs w:val="22"/>
        </w:rPr>
        <w:t xml:space="preserve"> Reorganization </w:t>
      </w:r>
      <w:r w:rsidR="00BA7F26">
        <w:rPr>
          <w:rFonts w:ascii="Segoe UI" w:hAnsi="Segoe UI" w:cs="Segoe UI"/>
          <w:sz w:val="22"/>
          <w:szCs w:val="22"/>
        </w:rPr>
        <w:t>Act (1934) and its implications</w:t>
      </w:r>
    </w:p>
    <w:p w14:paraId="3907AD79" w14:textId="132B39E0" w:rsidR="00AE6985" w:rsidRPr="00AD6A76" w:rsidRDefault="00AE6985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s.</w:t>
      </w:r>
      <w:r w:rsidRPr="00AD6A76">
        <w:rPr>
          <w:rFonts w:ascii="Segoe UI" w:hAnsi="Segoe UI" w:cs="Segoe UI"/>
          <w:sz w:val="22"/>
          <w:szCs w:val="22"/>
        </w:rPr>
        <w:tab/>
        <w:t xml:space="preserve">Federal policies implemented </w:t>
      </w:r>
      <w:r w:rsidR="00345415" w:rsidRPr="00AD6A76">
        <w:rPr>
          <w:rFonts w:ascii="Segoe UI" w:hAnsi="Segoe UI" w:cs="Segoe UI"/>
          <w:sz w:val="22"/>
          <w:szCs w:val="22"/>
        </w:rPr>
        <w:t xml:space="preserve">for </w:t>
      </w:r>
      <w:r w:rsidRPr="00AD6A76">
        <w:rPr>
          <w:rFonts w:ascii="Segoe UI" w:hAnsi="Segoe UI" w:cs="Segoe UI"/>
          <w:sz w:val="22"/>
          <w:szCs w:val="22"/>
        </w:rPr>
        <w:t>assimilation</w:t>
      </w:r>
      <w:r w:rsidR="00345415" w:rsidRPr="00AD6A76">
        <w:rPr>
          <w:rFonts w:ascii="Segoe UI" w:hAnsi="Segoe UI" w:cs="Segoe UI"/>
          <w:sz w:val="22"/>
          <w:szCs w:val="22"/>
        </w:rPr>
        <w:t xml:space="preserve"> and their</w:t>
      </w:r>
      <w:r w:rsidR="00BA7F26">
        <w:rPr>
          <w:rFonts w:ascii="Segoe UI" w:hAnsi="Segoe UI" w:cs="Segoe UI"/>
          <w:sz w:val="22"/>
          <w:szCs w:val="22"/>
        </w:rPr>
        <w:t xml:space="preserve"> impact on the Indian Nations</w:t>
      </w:r>
    </w:p>
    <w:p w14:paraId="7696D5B1" w14:textId="3EA56C63" w:rsidR="00AE6985" w:rsidRPr="00AD6A76" w:rsidRDefault="00AE6985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</w:r>
      <w:r w:rsidR="00BA7F26">
        <w:rPr>
          <w:rFonts w:ascii="Segoe UI" w:hAnsi="Segoe UI" w:cs="Segoe UI"/>
          <w:sz w:val="22"/>
          <w:szCs w:val="22"/>
        </w:rPr>
        <w:t>1)</w:t>
      </w:r>
      <w:r w:rsidR="00BA7F26">
        <w:rPr>
          <w:rFonts w:ascii="Segoe UI" w:hAnsi="Segoe UI" w:cs="Segoe UI"/>
          <w:sz w:val="22"/>
          <w:szCs w:val="22"/>
        </w:rPr>
        <w:tab/>
        <w:t>Boarding School system</w:t>
      </w:r>
    </w:p>
    <w:p w14:paraId="1390E63B" w14:textId="21FDA653" w:rsidR="004B5F7D" w:rsidRPr="00AD6A76" w:rsidRDefault="006F0C5B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BA7F26">
        <w:rPr>
          <w:rFonts w:ascii="Segoe UI" w:hAnsi="Segoe UI" w:cs="Segoe UI"/>
          <w:sz w:val="22"/>
          <w:szCs w:val="22"/>
        </w:rPr>
        <w:t>2)</w:t>
      </w:r>
      <w:r w:rsidR="00BA7F26">
        <w:rPr>
          <w:rFonts w:ascii="Segoe UI" w:hAnsi="Segoe UI" w:cs="Segoe UI"/>
          <w:sz w:val="22"/>
          <w:szCs w:val="22"/>
        </w:rPr>
        <w:tab/>
        <w:t>Relocation</w:t>
      </w:r>
    </w:p>
    <w:p w14:paraId="38DD33E2" w14:textId="5954E719" w:rsidR="004B5F7D" w:rsidRPr="00AD6A76" w:rsidRDefault="006F0C5B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BA7F26">
        <w:rPr>
          <w:rFonts w:ascii="Segoe UI" w:hAnsi="Segoe UI" w:cs="Segoe UI"/>
          <w:sz w:val="22"/>
          <w:szCs w:val="22"/>
        </w:rPr>
        <w:t>3)</w:t>
      </w:r>
      <w:r w:rsidR="00BA7F26">
        <w:rPr>
          <w:rFonts w:ascii="Segoe UI" w:hAnsi="Segoe UI" w:cs="Segoe UI"/>
          <w:sz w:val="22"/>
          <w:szCs w:val="22"/>
        </w:rPr>
        <w:tab/>
        <w:t>Termination</w:t>
      </w:r>
    </w:p>
    <w:p w14:paraId="191C45C3" w14:textId="3EE148B4" w:rsidR="004B5F7D" w:rsidRPr="00AD6A76" w:rsidRDefault="004B5F7D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proofErr w:type="gramStart"/>
      <w:r w:rsidRPr="00AD6A76">
        <w:rPr>
          <w:rFonts w:ascii="Segoe UI" w:hAnsi="Segoe UI" w:cs="Segoe UI"/>
          <w:sz w:val="22"/>
          <w:szCs w:val="22"/>
        </w:rPr>
        <w:t>t</w:t>
      </w:r>
      <w:proofErr w:type="gramEnd"/>
      <w:r w:rsidRPr="00AD6A76">
        <w:rPr>
          <w:rFonts w:ascii="Segoe UI" w:hAnsi="Segoe UI" w:cs="Segoe UI"/>
          <w:sz w:val="22"/>
          <w:szCs w:val="22"/>
        </w:rPr>
        <w:t>.</w:t>
      </w:r>
      <w:r w:rsidRPr="00AD6A76">
        <w:rPr>
          <w:rFonts w:ascii="Segoe UI" w:hAnsi="Segoe UI" w:cs="Segoe UI"/>
          <w:sz w:val="22"/>
          <w:szCs w:val="22"/>
        </w:rPr>
        <w:tab/>
        <w:t>Public Law 280 (1953) and its imp</w:t>
      </w:r>
      <w:r w:rsidR="00BA7F26">
        <w:rPr>
          <w:rFonts w:ascii="Segoe UI" w:hAnsi="Segoe UI" w:cs="Segoe UI"/>
          <w:sz w:val="22"/>
          <w:szCs w:val="22"/>
        </w:rPr>
        <w:t>lications to California Indians</w:t>
      </w:r>
    </w:p>
    <w:p w14:paraId="6CAD0974" w14:textId="4D912825" w:rsidR="00CC50EF" w:rsidRPr="00AD6A76" w:rsidRDefault="004B5F7D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u.</w:t>
      </w:r>
      <w:r w:rsidRPr="00AD6A76">
        <w:rPr>
          <w:rFonts w:ascii="Segoe UI" w:hAnsi="Segoe UI" w:cs="Segoe UI"/>
          <w:sz w:val="22"/>
          <w:szCs w:val="22"/>
        </w:rPr>
        <w:tab/>
        <w:t>Indian self-determination and sover</w:t>
      </w:r>
      <w:r w:rsidR="00BA7F26">
        <w:rPr>
          <w:rFonts w:ascii="Segoe UI" w:hAnsi="Segoe UI" w:cs="Segoe UI"/>
          <w:sz w:val="22"/>
          <w:szCs w:val="22"/>
        </w:rPr>
        <w:t>eignty from 1850 to the present</w:t>
      </w:r>
    </w:p>
    <w:p w14:paraId="45508926" w14:textId="13A6DC16" w:rsidR="004B5F7D" w:rsidRPr="00AD6A76" w:rsidRDefault="00540865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="004B5F7D" w:rsidRPr="00AD6A76">
        <w:rPr>
          <w:rFonts w:ascii="Segoe UI" w:hAnsi="Segoe UI" w:cs="Segoe UI"/>
          <w:sz w:val="22"/>
          <w:szCs w:val="22"/>
        </w:rPr>
        <w:t>v.</w:t>
      </w:r>
      <w:r w:rsidR="004B5F7D" w:rsidRPr="00AD6A76">
        <w:rPr>
          <w:rFonts w:ascii="Segoe UI" w:hAnsi="Segoe UI" w:cs="Segoe UI"/>
          <w:sz w:val="22"/>
          <w:szCs w:val="22"/>
        </w:rPr>
        <w:tab/>
        <w:t>Da</w:t>
      </w:r>
      <w:r w:rsidR="00BA7F26">
        <w:rPr>
          <w:rFonts w:ascii="Segoe UI" w:hAnsi="Segoe UI" w:cs="Segoe UI"/>
          <w:sz w:val="22"/>
          <w:szCs w:val="22"/>
        </w:rPr>
        <w:t>ys of Protest (1960’s – 1970’s)</w:t>
      </w:r>
    </w:p>
    <w:p w14:paraId="3DAA40C2" w14:textId="75FFBD4F" w:rsidR="004B5F7D" w:rsidRPr="00AD6A76" w:rsidRDefault="006F0C5B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BA7F26">
        <w:rPr>
          <w:rFonts w:ascii="Segoe UI" w:hAnsi="Segoe UI" w:cs="Segoe UI"/>
          <w:sz w:val="22"/>
          <w:szCs w:val="22"/>
        </w:rPr>
        <w:t>1)</w:t>
      </w:r>
      <w:r w:rsidR="00BA7F26">
        <w:rPr>
          <w:rFonts w:ascii="Segoe UI" w:hAnsi="Segoe UI" w:cs="Segoe UI"/>
          <w:sz w:val="22"/>
          <w:szCs w:val="22"/>
        </w:rPr>
        <w:tab/>
        <w:t>American Indian Movement</w:t>
      </w:r>
    </w:p>
    <w:p w14:paraId="47833708" w14:textId="4E1449D3" w:rsidR="004B5F7D" w:rsidRPr="00AD6A76" w:rsidRDefault="006F0C5B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BA7F26">
        <w:rPr>
          <w:rFonts w:ascii="Segoe UI" w:hAnsi="Segoe UI" w:cs="Segoe UI"/>
          <w:sz w:val="22"/>
          <w:szCs w:val="22"/>
        </w:rPr>
        <w:t>2)</w:t>
      </w:r>
      <w:r w:rsidR="00BA7F26">
        <w:rPr>
          <w:rFonts w:ascii="Segoe UI" w:hAnsi="Segoe UI" w:cs="Segoe UI"/>
          <w:sz w:val="22"/>
          <w:szCs w:val="22"/>
        </w:rPr>
        <w:tab/>
        <w:t>Trail of Broken Treaties</w:t>
      </w:r>
    </w:p>
    <w:p w14:paraId="0FE2FE9B" w14:textId="31F0FDE8" w:rsidR="004B5F7D" w:rsidRPr="00AD6A76" w:rsidRDefault="006F0C5B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BA7F26">
        <w:rPr>
          <w:rFonts w:ascii="Segoe UI" w:hAnsi="Segoe UI" w:cs="Segoe UI"/>
          <w:sz w:val="22"/>
          <w:szCs w:val="22"/>
        </w:rPr>
        <w:t>3)</w:t>
      </w:r>
      <w:r w:rsidR="00BA7F26">
        <w:rPr>
          <w:rFonts w:ascii="Segoe UI" w:hAnsi="Segoe UI" w:cs="Segoe UI"/>
          <w:sz w:val="22"/>
          <w:szCs w:val="22"/>
        </w:rPr>
        <w:tab/>
        <w:t>Fish-ins</w:t>
      </w:r>
    </w:p>
    <w:p w14:paraId="124E4BD7" w14:textId="708808DF" w:rsidR="00C9315D" w:rsidRPr="00AD6A76" w:rsidRDefault="006F0C5B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C9315D" w:rsidRPr="00AD6A76">
        <w:rPr>
          <w:rFonts w:ascii="Segoe UI" w:hAnsi="Segoe UI" w:cs="Segoe UI"/>
          <w:sz w:val="22"/>
          <w:szCs w:val="22"/>
        </w:rPr>
        <w:t>4</w:t>
      </w:r>
      <w:r w:rsidR="00BA7F26">
        <w:rPr>
          <w:rFonts w:ascii="Segoe UI" w:hAnsi="Segoe UI" w:cs="Segoe UI"/>
          <w:sz w:val="22"/>
          <w:szCs w:val="22"/>
        </w:rPr>
        <w:t>)</w:t>
      </w:r>
      <w:r w:rsidR="00BA7F26">
        <w:rPr>
          <w:rFonts w:ascii="Segoe UI" w:hAnsi="Segoe UI" w:cs="Segoe UI"/>
          <w:sz w:val="22"/>
          <w:szCs w:val="22"/>
        </w:rPr>
        <w:tab/>
        <w:t>Occupation of Alcatraz Island</w:t>
      </w:r>
    </w:p>
    <w:p w14:paraId="60C02E2D" w14:textId="26EB330F" w:rsidR="00ED181B" w:rsidRPr="006F0C5B" w:rsidRDefault="006F0C5B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BA7F26">
        <w:rPr>
          <w:rFonts w:ascii="Segoe UI" w:hAnsi="Segoe UI" w:cs="Segoe UI"/>
          <w:sz w:val="22"/>
          <w:szCs w:val="22"/>
        </w:rPr>
        <w:t>5)</w:t>
      </w:r>
      <w:r w:rsidR="00BA7F26">
        <w:rPr>
          <w:rFonts w:ascii="Segoe UI" w:hAnsi="Segoe UI" w:cs="Segoe UI"/>
          <w:sz w:val="22"/>
          <w:szCs w:val="22"/>
        </w:rPr>
        <w:tab/>
        <w:t>Wounded Knee II</w:t>
      </w:r>
    </w:p>
    <w:p w14:paraId="47B86198" w14:textId="1A04CF7B" w:rsidR="004B5F7D" w:rsidRPr="00AD6A76" w:rsidRDefault="004B5F7D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proofErr w:type="gramStart"/>
      <w:r w:rsidRPr="00AD6A76">
        <w:rPr>
          <w:rFonts w:ascii="Segoe UI" w:hAnsi="Segoe UI" w:cs="Segoe UI"/>
          <w:sz w:val="22"/>
          <w:szCs w:val="22"/>
        </w:rPr>
        <w:t>w.</w:t>
      </w:r>
      <w:r w:rsidRPr="00AD6A76">
        <w:rPr>
          <w:rFonts w:ascii="Segoe UI" w:hAnsi="Segoe UI" w:cs="Segoe UI"/>
          <w:sz w:val="22"/>
          <w:szCs w:val="22"/>
        </w:rPr>
        <w:tab/>
      </w:r>
      <w:r w:rsidR="006F2CE1" w:rsidRPr="00AD6A76">
        <w:rPr>
          <w:rFonts w:ascii="Segoe UI" w:hAnsi="Segoe UI" w:cs="Segoe UI"/>
          <w:sz w:val="22"/>
          <w:szCs w:val="22"/>
        </w:rPr>
        <w:t>Indian</w:t>
      </w:r>
      <w:proofErr w:type="gramEnd"/>
      <w:r w:rsidR="006F2CE1" w:rsidRPr="00AD6A76">
        <w:rPr>
          <w:rFonts w:ascii="Segoe UI" w:hAnsi="Segoe UI" w:cs="Segoe UI"/>
          <w:sz w:val="22"/>
          <w:szCs w:val="22"/>
        </w:rPr>
        <w:t xml:space="preserve"> Religious Freedom Act (1978) and restoration and</w:t>
      </w:r>
      <w:r w:rsidR="00BA7F26">
        <w:rPr>
          <w:rFonts w:ascii="Segoe UI" w:hAnsi="Segoe UI" w:cs="Segoe UI"/>
          <w:sz w:val="22"/>
          <w:szCs w:val="22"/>
        </w:rPr>
        <w:t xml:space="preserve"> protection of Indian religions</w:t>
      </w:r>
    </w:p>
    <w:p w14:paraId="0784D79E" w14:textId="6C9A4719" w:rsidR="004B02F3" w:rsidRPr="00AD6A76" w:rsidRDefault="006F2CE1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x.</w:t>
      </w:r>
      <w:r w:rsidRPr="00AD6A76">
        <w:rPr>
          <w:rFonts w:ascii="Segoe UI" w:hAnsi="Segoe UI" w:cs="Segoe UI"/>
          <w:sz w:val="22"/>
          <w:szCs w:val="22"/>
        </w:rPr>
        <w:tab/>
        <w:t xml:space="preserve">Discussion of the policies of state and local governments as it relates to the California Indians Particular attention </w:t>
      </w:r>
      <w:proofErr w:type="gramStart"/>
      <w:r w:rsidRPr="00AD6A76">
        <w:rPr>
          <w:rFonts w:ascii="Segoe UI" w:hAnsi="Segoe UI" w:cs="Segoe UI"/>
          <w:sz w:val="22"/>
          <w:szCs w:val="22"/>
        </w:rPr>
        <w:t>is given</w:t>
      </w:r>
      <w:proofErr w:type="gramEnd"/>
      <w:r w:rsidRPr="00AD6A76">
        <w:rPr>
          <w:rFonts w:ascii="Segoe UI" w:hAnsi="Segoe UI" w:cs="Segoe UI"/>
          <w:sz w:val="22"/>
          <w:szCs w:val="22"/>
        </w:rPr>
        <w:t xml:space="preserve"> to contemporary issues over water, religion, land, education, treaty rights and economic de</w:t>
      </w:r>
      <w:r w:rsidR="00BA7F26">
        <w:rPr>
          <w:rFonts w:ascii="Segoe UI" w:hAnsi="Segoe UI" w:cs="Segoe UI"/>
          <w:sz w:val="22"/>
          <w:szCs w:val="22"/>
        </w:rPr>
        <w:t>velopment such as tribal gaming</w:t>
      </w:r>
    </w:p>
    <w:p w14:paraId="0E50823F" w14:textId="77777777" w:rsidR="00152D36" w:rsidRPr="00AD6A76" w:rsidRDefault="00152D36" w:rsidP="005C7643">
      <w:pPr>
        <w:pStyle w:val="Heading1"/>
        <w:spacing w:line="220" w:lineRule="exact"/>
        <w:rPr>
          <w:rFonts w:ascii="Segoe UI" w:hAnsi="Segoe UI" w:cs="Segoe UI"/>
          <w:sz w:val="22"/>
          <w:szCs w:val="22"/>
        </w:rPr>
      </w:pPr>
    </w:p>
    <w:p w14:paraId="41A1670E" w14:textId="77777777" w:rsidR="004B02F3" w:rsidRPr="00AD6A76" w:rsidRDefault="004B02F3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 xml:space="preserve"> 8.</w:t>
      </w:r>
      <w:r w:rsidRPr="00AD6A76">
        <w:rPr>
          <w:rFonts w:ascii="Segoe UI" w:hAnsi="Segoe UI" w:cs="Segoe UI"/>
          <w:sz w:val="22"/>
          <w:szCs w:val="22"/>
        </w:rPr>
        <w:tab/>
      </w:r>
      <w:r w:rsidRPr="006F0C5B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14:paraId="67FB5874" w14:textId="77777777" w:rsidR="00152D36" w:rsidRPr="00AD6A76" w:rsidRDefault="00152D36" w:rsidP="005C7643">
      <w:pPr>
        <w:keepNext/>
        <w:tabs>
          <w:tab w:val="left" w:pos="0"/>
          <w:tab w:val="left" w:pos="450"/>
          <w:tab w:val="left" w:pos="90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a.</w:t>
      </w:r>
      <w:r w:rsidRPr="00AD6A76">
        <w:rPr>
          <w:rFonts w:ascii="Segoe UI" w:hAnsi="Segoe UI" w:cs="Segoe UI"/>
          <w:sz w:val="22"/>
          <w:szCs w:val="22"/>
        </w:rPr>
        <w:tab/>
        <w:t>Lecture</w:t>
      </w:r>
    </w:p>
    <w:p w14:paraId="307D4836" w14:textId="04C4F101" w:rsidR="00152D36" w:rsidRPr="00AD6A76" w:rsidRDefault="00152D36" w:rsidP="005C7643">
      <w:pPr>
        <w:keepNext/>
        <w:tabs>
          <w:tab w:val="left" w:pos="0"/>
          <w:tab w:val="left" w:pos="450"/>
          <w:tab w:val="left" w:pos="90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b.</w:t>
      </w:r>
      <w:r w:rsidRPr="00AD6A76">
        <w:rPr>
          <w:rFonts w:ascii="Segoe UI" w:hAnsi="Segoe UI" w:cs="Segoe UI"/>
          <w:sz w:val="22"/>
          <w:szCs w:val="22"/>
        </w:rPr>
        <w:tab/>
        <w:t>Discussion and interpretation of primary doc</w:t>
      </w:r>
      <w:r w:rsidR="00BA7F26">
        <w:rPr>
          <w:rFonts w:ascii="Segoe UI" w:hAnsi="Segoe UI" w:cs="Segoe UI"/>
          <w:sz w:val="22"/>
          <w:szCs w:val="22"/>
        </w:rPr>
        <w:t>uments and/or historical topics</w:t>
      </w:r>
    </w:p>
    <w:p w14:paraId="514812F0" w14:textId="77777777" w:rsidR="00152D36" w:rsidRPr="00AD6A76" w:rsidRDefault="00152D36" w:rsidP="005C7643">
      <w:pPr>
        <w:keepNext/>
        <w:tabs>
          <w:tab w:val="left" w:pos="0"/>
          <w:tab w:val="left" w:pos="450"/>
          <w:tab w:val="left" w:pos="90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c.</w:t>
      </w:r>
      <w:r w:rsidRPr="00AD6A76">
        <w:rPr>
          <w:rFonts w:ascii="Segoe UI" w:hAnsi="Segoe UI" w:cs="Segoe UI"/>
          <w:sz w:val="22"/>
          <w:szCs w:val="22"/>
        </w:rPr>
        <w:tab/>
        <w:t>Study guides or examination reviews</w:t>
      </w:r>
    </w:p>
    <w:p w14:paraId="550B5A6D" w14:textId="77777777" w:rsidR="00152D36" w:rsidRPr="00AD6A76" w:rsidRDefault="00152D36" w:rsidP="005C7643">
      <w:pPr>
        <w:keepNext/>
        <w:tabs>
          <w:tab w:val="left" w:pos="0"/>
          <w:tab w:val="left" w:pos="450"/>
          <w:tab w:val="left" w:pos="90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d.</w:t>
      </w:r>
      <w:r w:rsidRPr="00AD6A76">
        <w:rPr>
          <w:rFonts w:ascii="Segoe UI" w:hAnsi="Segoe UI" w:cs="Segoe UI"/>
          <w:sz w:val="22"/>
          <w:szCs w:val="22"/>
        </w:rPr>
        <w:tab/>
        <w:t>Multi-media presentations</w:t>
      </w:r>
    </w:p>
    <w:p w14:paraId="2F98EE40" w14:textId="77777777" w:rsidR="00152D36" w:rsidRPr="00AD6A76" w:rsidRDefault="00152D36" w:rsidP="005C7643">
      <w:pPr>
        <w:keepNext/>
        <w:tabs>
          <w:tab w:val="left" w:pos="0"/>
          <w:tab w:val="left" w:pos="450"/>
          <w:tab w:val="left" w:pos="90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e.</w:t>
      </w:r>
      <w:r w:rsidRPr="00AD6A76">
        <w:rPr>
          <w:rFonts w:ascii="Segoe UI" w:hAnsi="Segoe UI" w:cs="Segoe UI"/>
          <w:sz w:val="22"/>
          <w:szCs w:val="22"/>
        </w:rPr>
        <w:tab/>
        <w:t>Visual aids, such as PowerPoint slides, transparencies, video/DVDs, etc.</w:t>
      </w:r>
    </w:p>
    <w:p w14:paraId="18F8E13F" w14:textId="77777777" w:rsidR="00152D36" w:rsidRPr="00AD6A76" w:rsidRDefault="00152D36" w:rsidP="005C7643">
      <w:pPr>
        <w:keepNext/>
        <w:tabs>
          <w:tab w:val="left" w:pos="0"/>
          <w:tab w:val="left" w:pos="450"/>
          <w:tab w:val="left" w:pos="90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f.</w:t>
      </w:r>
      <w:r w:rsidRPr="00AD6A76">
        <w:rPr>
          <w:rFonts w:ascii="Segoe UI" w:hAnsi="Segoe UI" w:cs="Segoe UI"/>
          <w:sz w:val="22"/>
          <w:szCs w:val="22"/>
        </w:rPr>
        <w:tab/>
        <w:t>Internet websites</w:t>
      </w:r>
    </w:p>
    <w:p w14:paraId="1EE5F91E" w14:textId="77777777" w:rsidR="00152D36" w:rsidRPr="00AD6A76" w:rsidRDefault="00152D36" w:rsidP="005C7643">
      <w:pPr>
        <w:keepNext/>
        <w:tabs>
          <w:tab w:val="left" w:pos="0"/>
          <w:tab w:val="left" w:pos="450"/>
          <w:tab w:val="left" w:pos="90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g.</w:t>
      </w:r>
      <w:r w:rsidRPr="00AD6A76">
        <w:rPr>
          <w:rFonts w:ascii="Segoe UI" w:hAnsi="Segoe UI" w:cs="Segoe UI"/>
          <w:sz w:val="22"/>
          <w:szCs w:val="22"/>
        </w:rPr>
        <w:tab/>
        <w:t>Guest speakers</w:t>
      </w:r>
    </w:p>
    <w:p w14:paraId="7792B575" w14:textId="77777777" w:rsidR="00152D36" w:rsidRPr="00AD6A76" w:rsidRDefault="00152D36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h.</w:t>
      </w:r>
      <w:r w:rsidRPr="00AD6A76">
        <w:rPr>
          <w:rFonts w:ascii="Segoe UI" w:hAnsi="Segoe UI" w:cs="Segoe UI"/>
          <w:sz w:val="22"/>
          <w:szCs w:val="22"/>
        </w:rPr>
        <w:tab/>
        <w:t>Collaborative projects</w:t>
      </w:r>
    </w:p>
    <w:p w14:paraId="5248473C" w14:textId="400B7DEF" w:rsidR="00152D36" w:rsidRPr="00AD6A76" w:rsidRDefault="00C9315D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proofErr w:type="spellStart"/>
      <w:r w:rsidRPr="00AD6A76">
        <w:rPr>
          <w:rFonts w:ascii="Segoe UI" w:hAnsi="Segoe UI" w:cs="Segoe UI"/>
          <w:sz w:val="22"/>
          <w:szCs w:val="22"/>
        </w:rPr>
        <w:t>i</w:t>
      </w:r>
      <w:proofErr w:type="spellEnd"/>
      <w:r w:rsidRPr="00AD6A76">
        <w:rPr>
          <w:rFonts w:ascii="Segoe UI" w:hAnsi="Segoe UI" w:cs="Segoe UI"/>
          <w:sz w:val="22"/>
          <w:szCs w:val="22"/>
        </w:rPr>
        <w:t>.</w:t>
      </w:r>
      <w:r w:rsidRPr="00AD6A76">
        <w:rPr>
          <w:rFonts w:ascii="Segoe UI" w:hAnsi="Segoe UI" w:cs="Segoe UI"/>
          <w:sz w:val="22"/>
          <w:szCs w:val="22"/>
        </w:rPr>
        <w:tab/>
        <w:t>Library resources: books, periodicals, databases, reference works, and internet resources pertai</w:t>
      </w:r>
      <w:r w:rsidR="00BA7F26">
        <w:rPr>
          <w:rFonts w:ascii="Segoe UI" w:hAnsi="Segoe UI" w:cs="Segoe UI"/>
          <w:sz w:val="22"/>
          <w:szCs w:val="22"/>
        </w:rPr>
        <w:t>ning to Native American History</w:t>
      </w:r>
    </w:p>
    <w:p w14:paraId="39E19AD8" w14:textId="77777777" w:rsidR="00C9315D" w:rsidRPr="00AD6A76" w:rsidRDefault="00C9315D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EFE2657" w14:textId="77777777" w:rsidR="004B02F3" w:rsidRPr="00AD6A76" w:rsidRDefault="004B02F3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 xml:space="preserve"> 9.</w:t>
      </w:r>
      <w:r w:rsidRPr="00AD6A76">
        <w:rPr>
          <w:rFonts w:ascii="Segoe UI" w:hAnsi="Segoe UI" w:cs="Segoe UI"/>
          <w:sz w:val="22"/>
          <w:szCs w:val="22"/>
        </w:rPr>
        <w:tab/>
      </w:r>
      <w:r w:rsidRPr="006F0C5B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14:paraId="1711913A" w14:textId="77777777" w:rsidR="00152D36" w:rsidRPr="00AD6A76" w:rsidRDefault="006F0C5B" w:rsidP="005C7643">
      <w:p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napToGrid w:val="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</w:t>
      </w:r>
      <w:r>
        <w:rPr>
          <w:rFonts w:ascii="Segoe UI" w:hAnsi="Segoe UI" w:cs="Segoe UI"/>
          <w:sz w:val="22"/>
          <w:szCs w:val="22"/>
        </w:rPr>
        <w:tab/>
      </w:r>
      <w:r w:rsidR="00152D36" w:rsidRPr="00AD6A76">
        <w:rPr>
          <w:rFonts w:ascii="Segoe UI" w:hAnsi="Segoe UI" w:cs="Segoe UI"/>
          <w:snapToGrid w:val="0"/>
          <w:sz w:val="22"/>
          <w:szCs w:val="22"/>
        </w:rPr>
        <w:t>a.</w:t>
      </w:r>
      <w:r w:rsidR="00152D36" w:rsidRPr="00AD6A76">
        <w:rPr>
          <w:rFonts w:ascii="Segoe UI" w:hAnsi="Segoe UI" w:cs="Segoe UI"/>
          <w:snapToGrid w:val="0"/>
          <w:sz w:val="22"/>
          <w:szCs w:val="22"/>
        </w:rPr>
        <w:tab/>
        <w:t>Objective tests</w:t>
      </w:r>
    </w:p>
    <w:p w14:paraId="17FD2BB3" w14:textId="77777777" w:rsidR="00152D36" w:rsidRPr="00AD6A76" w:rsidRDefault="00152D36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napToGrid w:val="0"/>
          <w:sz w:val="22"/>
          <w:szCs w:val="22"/>
        </w:rPr>
      </w:pPr>
      <w:r w:rsidRPr="00AD6A76">
        <w:rPr>
          <w:rFonts w:ascii="Segoe UI" w:hAnsi="Segoe UI" w:cs="Segoe UI"/>
          <w:snapToGrid w:val="0"/>
          <w:sz w:val="22"/>
          <w:szCs w:val="22"/>
        </w:rPr>
        <w:tab/>
        <w:t>b.</w:t>
      </w:r>
      <w:r w:rsidRPr="00AD6A76">
        <w:rPr>
          <w:rFonts w:ascii="Segoe UI" w:hAnsi="Segoe UI" w:cs="Segoe UI"/>
          <w:snapToGrid w:val="0"/>
          <w:sz w:val="22"/>
          <w:szCs w:val="22"/>
        </w:rPr>
        <w:tab/>
        <w:t>Quizzes</w:t>
      </w:r>
    </w:p>
    <w:p w14:paraId="66822C65" w14:textId="77777777" w:rsidR="00152D36" w:rsidRPr="006F0C5B" w:rsidRDefault="00152D36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napToGrid w:val="0"/>
          <w:sz w:val="22"/>
          <w:szCs w:val="22"/>
        </w:rPr>
      </w:pPr>
      <w:r w:rsidRPr="00AD6A76">
        <w:rPr>
          <w:rFonts w:ascii="Segoe UI" w:hAnsi="Segoe UI" w:cs="Segoe UI"/>
          <w:snapToGrid w:val="0"/>
          <w:sz w:val="22"/>
          <w:szCs w:val="22"/>
        </w:rPr>
        <w:tab/>
      </w:r>
      <w:r w:rsidRPr="006F0C5B">
        <w:rPr>
          <w:rFonts w:ascii="Segoe UI" w:hAnsi="Segoe UI" w:cs="Segoe UI"/>
          <w:snapToGrid w:val="0"/>
          <w:sz w:val="22"/>
          <w:szCs w:val="22"/>
        </w:rPr>
        <w:t>c.</w:t>
      </w:r>
      <w:r w:rsidRPr="006F0C5B">
        <w:rPr>
          <w:rFonts w:ascii="Segoe UI" w:hAnsi="Segoe UI" w:cs="Segoe UI"/>
          <w:snapToGrid w:val="0"/>
          <w:sz w:val="22"/>
          <w:szCs w:val="22"/>
        </w:rPr>
        <w:tab/>
        <w:t>Oral and written reports</w:t>
      </w:r>
      <w:r w:rsidR="00AB25BE" w:rsidRPr="006F0C5B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1070F4" w:rsidRPr="006F0C5B">
        <w:rPr>
          <w:rFonts w:ascii="Segoe UI" w:hAnsi="Segoe UI" w:cs="Segoe UI"/>
          <w:snapToGrid w:val="0"/>
          <w:sz w:val="22"/>
          <w:szCs w:val="22"/>
        </w:rPr>
        <w:t xml:space="preserve">such as Wounded Knee Massacre, Sand Creek, and the Occupation of </w:t>
      </w:r>
      <w:r w:rsidR="001070F4" w:rsidRPr="006F0C5B">
        <w:rPr>
          <w:rFonts w:ascii="Segoe UI" w:hAnsi="Segoe UI" w:cs="Segoe UI"/>
          <w:snapToGrid w:val="0"/>
          <w:sz w:val="22"/>
          <w:szCs w:val="22"/>
        </w:rPr>
        <w:tab/>
        <w:t>Alcatraz</w:t>
      </w:r>
    </w:p>
    <w:p w14:paraId="2AEE0BA4" w14:textId="77777777" w:rsidR="00152D36" w:rsidRPr="006F0C5B" w:rsidRDefault="00152D36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napToGrid w:val="0"/>
          <w:sz w:val="22"/>
          <w:szCs w:val="22"/>
        </w:rPr>
      </w:pPr>
      <w:r w:rsidRPr="006F0C5B">
        <w:rPr>
          <w:rFonts w:ascii="Segoe UI" w:hAnsi="Segoe UI" w:cs="Segoe UI"/>
          <w:snapToGrid w:val="0"/>
          <w:sz w:val="22"/>
          <w:szCs w:val="22"/>
        </w:rPr>
        <w:tab/>
      </w:r>
      <w:proofErr w:type="gramStart"/>
      <w:r w:rsidRPr="006F0C5B">
        <w:rPr>
          <w:rFonts w:ascii="Segoe UI" w:hAnsi="Segoe UI" w:cs="Segoe UI"/>
          <w:snapToGrid w:val="0"/>
          <w:sz w:val="22"/>
          <w:szCs w:val="22"/>
        </w:rPr>
        <w:t>d</w:t>
      </w:r>
      <w:proofErr w:type="gramEnd"/>
      <w:r w:rsidRPr="006F0C5B">
        <w:rPr>
          <w:rFonts w:ascii="Segoe UI" w:hAnsi="Segoe UI" w:cs="Segoe UI"/>
          <w:snapToGrid w:val="0"/>
          <w:sz w:val="22"/>
          <w:szCs w:val="22"/>
        </w:rPr>
        <w:t>.</w:t>
      </w:r>
      <w:r w:rsidRPr="006F0C5B">
        <w:rPr>
          <w:rFonts w:ascii="Segoe UI" w:hAnsi="Segoe UI" w:cs="Segoe UI"/>
          <w:snapToGrid w:val="0"/>
          <w:sz w:val="22"/>
          <w:szCs w:val="22"/>
        </w:rPr>
        <w:tab/>
        <w:t>Written essays</w:t>
      </w:r>
      <w:r w:rsidR="001070F4" w:rsidRPr="006F0C5B">
        <w:rPr>
          <w:rFonts w:ascii="Segoe UI" w:hAnsi="Segoe UI" w:cs="Segoe UI"/>
          <w:snapToGrid w:val="0"/>
          <w:sz w:val="22"/>
          <w:szCs w:val="22"/>
        </w:rPr>
        <w:t xml:space="preserve"> on Little Big Horn, Lincoln his Persecution of Native Nations </w:t>
      </w:r>
    </w:p>
    <w:p w14:paraId="09414A1B" w14:textId="77777777" w:rsidR="00152D36" w:rsidRPr="006F0C5B" w:rsidRDefault="00152D36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napToGrid w:val="0"/>
          <w:sz w:val="22"/>
          <w:szCs w:val="22"/>
        </w:rPr>
      </w:pPr>
      <w:r w:rsidRPr="006F0C5B">
        <w:rPr>
          <w:rFonts w:ascii="Segoe UI" w:hAnsi="Segoe UI" w:cs="Segoe UI"/>
          <w:snapToGrid w:val="0"/>
          <w:sz w:val="22"/>
          <w:szCs w:val="22"/>
        </w:rPr>
        <w:tab/>
        <w:t>e.</w:t>
      </w:r>
      <w:r w:rsidRPr="006F0C5B">
        <w:rPr>
          <w:rFonts w:ascii="Segoe UI" w:hAnsi="Segoe UI" w:cs="Segoe UI"/>
          <w:snapToGrid w:val="0"/>
          <w:sz w:val="22"/>
          <w:szCs w:val="22"/>
        </w:rPr>
        <w:tab/>
        <w:t>Group/Discussion activities</w:t>
      </w:r>
      <w:r w:rsidR="001070F4" w:rsidRPr="006F0C5B">
        <w:rPr>
          <w:rFonts w:ascii="Segoe UI" w:hAnsi="Segoe UI" w:cs="Segoe UI"/>
          <w:snapToGrid w:val="0"/>
          <w:sz w:val="22"/>
          <w:szCs w:val="22"/>
        </w:rPr>
        <w:t xml:space="preserve"> such as the Ghost Dance, Restorative Circles</w:t>
      </w:r>
    </w:p>
    <w:p w14:paraId="28C491C7" w14:textId="77777777" w:rsidR="00152D36" w:rsidRPr="006F0C5B" w:rsidRDefault="00152D36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napToGrid w:val="0"/>
          <w:sz w:val="22"/>
          <w:szCs w:val="22"/>
        </w:rPr>
      </w:pPr>
      <w:r w:rsidRPr="006F0C5B">
        <w:rPr>
          <w:rFonts w:ascii="Segoe UI" w:hAnsi="Segoe UI" w:cs="Segoe UI"/>
          <w:snapToGrid w:val="0"/>
          <w:sz w:val="22"/>
          <w:szCs w:val="22"/>
        </w:rPr>
        <w:tab/>
        <w:t>f.</w:t>
      </w:r>
      <w:r w:rsidRPr="006F0C5B">
        <w:rPr>
          <w:rFonts w:ascii="Segoe UI" w:hAnsi="Segoe UI" w:cs="Segoe UI"/>
          <w:snapToGrid w:val="0"/>
          <w:sz w:val="22"/>
          <w:szCs w:val="22"/>
        </w:rPr>
        <w:tab/>
        <w:t>Research papers</w:t>
      </w:r>
      <w:r w:rsidR="00EB1A0B" w:rsidRPr="006F0C5B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1070F4" w:rsidRPr="006F0C5B">
        <w:rPr>
          <w:rFonts w:ascii="Segoe UI" w:hAnsi="Segoe UI" w:cs="Segoe UI"/>
          <w:snapToGrid w:val="0"/>
          <w:sz w:val="22"/>
          <w:szCs w:val="22"/>
        </w:rPr>
        <w:t xml:space="preserve">Mankato Hangings, Dakota Wars </w:t>
      </w:r>
    </w:p>
    <w:p w14:paraId="181939F7" w14:textId="401C270F" w:rsidR="00152D36" w:rsidRPr="00AD6A76" w:rsidRDefault="00152D36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F0C5B">
        <w:rPr>
          <w:rFonts w:ascii="Segoe UI" w:hAnsi="Segoe UI" w:cs="Segoe UI"/>
          <w:snapToGrid w:val="0"/>
          <w:sz w:val="22"/>
          <w:szCs w:val="22"/>
        </w:rPr>
        <w:tab/>
        <w:t>g.</w:t>
      </w:r>
      <w:r w:rsidRPr="006F0C5B">
        <w:rPr>
          <w:rFonts w:ascii="Segoe UI" w:hAnsi="Segoe UI" w:cs="Segoe UI"/>
          <w:snapToGrid w:val="0"/>
          <w:sz w:val="22"/>
          <w:szCs w:val="22"/>
        </w:rPr>
        <w:tab/>
        <w:t xml:space="preserve">Midterm and final exam with strong writing (essay) component to assess students’ </w:t>
      </w:r>
      <w:r w:rsidR="00C9315D" w:rsidRPr="006F0C5B">
        <w:rPr>
          <w:rFonts w:ascii="Segoe UI" w:hAnsi="Segoe UI" w:cs="Segoe UI"/>
          <w:snapToGrid w:val="0"/>
          <w:sz w:val="22"/>
          <w:szCs w:val="22"/>
        </w:rPr>
        <w:t>critical</w:t>
      </w:r>
      <w:r w:rsidR="00C9315D" w:rsidRPr="00AD6A76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C9315D" w:rsidRPr="00AD6A76">
        <w:rPr>
          <w:rFonts w:ascii="Segoe UI" w:hAnsi="Segoe UI" w:cs="Segoe UI"/>
          <w:snapToGrid w:val="0"/>
          <w:sz w:val="22"/>
          <w:szCs w:val="22"/>
        </w:rPr>
        <w:tab/>
      </w:r>
      <w:r w:rsidR="00C9315D" w:rsidRPr="00AD6A76">
        <w:rPr>
          <w:rFonts w:ascii="Segoe UI" w:hAnsi="Segoe UI" w:cs="Segoe UI"/>
          <w:snapToGrid w:val="0"/>
          <w:sz w:val="22"/>
          <w:szCs w:val="22"/>
        </w:rPr>
        <w:tab/>
      </w:r>
      <w:r w:rsidR="00C9315D" w:rsidRPr="00AD6A76">
        <w:rPr>
          <w:rFonts w:ascii="Segoe UI" w:hAnsi="Segoe UI" w:cs="Segoe UI"/>
          <w:snapToGrid w:val="0"/>
          <w:sz w:val="22"/>
          <w:szCs w:val="22"/>
        </w:rPr>
        <w:tab/>
      </w:r>
      <w:r w:rsidR="00C9315D" w:rsidRPr="00AD6A76">
        <w:rPr>
          <w:rFonts w:ascii="Segoe UI" w:hAnsi="Segoe UI" w:cs="Segoe UI"/>
          <w:snapToGrid w:val="0"/>
          <w:sz w:val="22"/>
          <w:szCs w:val="22"/>
        </w:rPr>
        <w:tab/>
      </w:r>
      <w:r w:rsidRPr="00AD6A76">
        <w:rPr>
          <w:rFonts w:ascii="Segoe UI" w:hAnsi="Segoe UI" w:cs="Segoe UI"/>
          <w:snapToGrid w:val="0"/>
          <w:sz w:val="22"/>
          <w:szCs w:val="22"/>
        </w:rPr>
        <w:t>thinking skill</w:t>
      </w:r>
      <w:r w:rsidR="00BA7F26">
        <w:rPr>
          <w:rFonts w:ascii="Segoe UI" w:hAnsi="Segoe UI" w:cs="Segoe UI"/>
          <w:snapToGrid w:val="0"/>
          <w:sz w:val="22"/>
          <w:szCs w:val="22"/>
        </w:rPr>
        <w:t>s as well as the course content</w:t>
      </w:r>
    </w:p>
    <w:p w14:paraId="1AD174D3" w14:textId="3F2C842F" w:rsidR="00152D36" w:rsidRPr="00AD6A76" w:rsidRDefault="00BA7F26" w:rsidP="005C7643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720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</w:p>
    <w:p w14:paraId="707B900D" w14:textId="77777777" w:rsidR="004B02F3" w:rsidRPr="00AD6A76" w:rsidRDefault="00B35C29" w:rsidP="005C7643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720" w:hanging="912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lastRenderedPageBreak/>
        <w:tab/>
      </w:r>
      <w:r w:rsidR="00152D36" w:rsidRPr="00AD6A76">
        <w:rPr>
          <w:rFonts w:ascii="Segoe UI" w:hAnsi="Segoe UI" w:cs="Segoe UI"/>
          <w:sz w:val="22"/>
          <w:szCs w:val="22"/>
        </w:rPr>
        <w:t>1</w:t>
      </w:r>
      <w:r w:rsidR="004B02F3" w:rsidRPr="00AD6A76">
        <w:rPr>
          <w:rFonts w:ascii="Segoe UI" w:hAnsi="Segoe UI" w:cs="Segoe UI"/>
          <w:sz w:val="22"/>
          <w:szCs w:val="22"/>
        </w:rPr>
        <w:t>0.</w:t>
      </w:r>
      <w:r w:rsidR="004B02F3" w:rsidRPr="00AD6A76">
        <w:rPr>
          <w:rFonts w:ascii="Segoe UI" w:hAnsi="Segoe UI" w:cs="Segoe UI"/>
          <w:sz w:val="22"/>
          <w:szCs w:val="22"/>
        </w:rPr>
        <w:tab/>
      </w:r>
      <w:proofErr w:type="gramStart"/>
      <w:r w:rsidR="004B02F3" w:rsidRPr="006F0C5B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="004B02F3" w:rsidRPr="006F0C5B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14:paraId="4F5234EA" w14:textId="7A3AA2B5" w:rsidR="00152D36" w:rsidRPr="00AD6A76" w:rsidRDefault="00152D36" w:rsidP="005C7643">
      <w:pPr>
        <w:pStyle w:val="BodyTextIndent"/>
        <w:spacing w:line="220" w:lineRule="exact"/>
        <w:ind w:left="468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>Outside class assignments include library and internet research with m</w:t>
      </w:r>
      <w:r w:rsidR="005C7643">
        <w:rPr>
          <w:rFonts w:ascii="Segoe UI" w:hAnsi="Segoe UI" w:cs="Segoe UI"/>
          <w:sz w:val="22"/>
          <w:szCs w:val="22"/>
        </w:rPr>
        <w:t xml:space="preserve">ultiple sources, websites, or </w:t>
      </w:r>
      <w:r w:rsidRPr="00AD6A76">
        <w:rPr>
          <w:rFonts w:ascii="Segoe UI" w:hAnsi="Segoe UI" w:cs="Segoe UI"/>
          <w:sz w:val="22"/>
          <w:szCs w:val="22"/>
        </w:rPr>
        <w:t xml:space="preserve">take-home exams, all designed to build students’ skills and knowledge </w:t>
      </w:r>
      <w:r w:rsidR="00C9315D" w:rsidRPr="00AD6A76">
        <w:rPr>
          <w:rFonts w:ascii="Segoe UI" w:hAnsi="Segoe UI" w:cs="Segoe UI"/>
          <w:sz w:val="22"/>
          <w:szCs w:val="22"/>
        </w:rPr>
        <w:t xml:space="preserve">about history and the nature </w:t>
      </w:r>
      <w:r w:rsidRPr="00AD6A76">
        <w:rPr>
          <w:rFonts w:ascii="Segoe UI" w:hAnsi="Segoe UI" w:cs="Segoe UI"/>
          <w:sz w:val="22"/>
          <w:szCs w:val="22"/>
        </w:rPr>
        <w:t>and methods of historical writing.  The following are examples</w:t>
      </w:r>
      <w:r w:rsidR="00C9315D" w:rsidRPr="00AD6A76">
        <w:rPr>
          <w:rFonts w:ascii="Segoe UI" w:hAnsi="Segoe UI" w:cs="Segoe UI"/>
          <w:sz w:val="22"/>
          <w:szCs w:val="22"/>
        </w:rPr>
        <w:t xml:space="preserve"> of students’ </w:t>
      </w:r>
      <w:r w:rsidRPr="00AD6A76">
        <w:rPr>
          <w:rFonts w:ascii="Segoe UI" w:hAnsi="Segoe UI" w:cs="Segoe UI"/>
          <w:sz w:val="22"/>
          <w:szCs w:val="22"/>
        </w:rPr>
        <w:t>outside class assignments:</w:t>
      </w:r>
    </w:p>
    <w:p w14:paraId="1FC4C7F5" w14:textId="77777777" w:rsidR="00C7028A" w:rsidRPr="00AD6A76" w:rsidRDefault="00C9315D" w:rsidP="005C7643">
      <w:p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bCs/>
          <w:sz w:val="22"/>
          <w:szCs w:val="22"/>
        </w:rPr>
        <w:tab/>
      </w:r>
      <w:r w:rsidR="00152D36" w:rsidRPr="00AD6A76">
        <w:rPr>
          <w:rFonts w:ascii="Segoe UI" w:hAnsi="Segoe UI" w:cs="Segoe UI"/>
          <w:sz w:val="22"/>
          <w:szCs w:val="22"/>
        </w:rPr>
        <w:t>a.</w:t>
      </w:r>
      <w:r w:rsidR="00152D36" w:rsidRPr="00AD6A76">
        <w:rPr>
          <w:rFonts w:ascii="Segoe UI" w:hAnsi="Segoe UI" w:cs="Segoe UI"/>
          <w:sz w:val="22"/>
          <w:szCs w:val="22"/>
        </w:rPr>
        <w:tab/>
        <w:t xml:space="preserve">Prepare for an in-class essay of minimum 600 words about Native American culture in the present day southwestern United States by creating answers to sample essay questions, one of which </w:t>
      </w:r>
      <w:proofErr w:type="gramStart"/>
      <w:r w:rsidR="00152D36" w:rsidRPr="00AD6A76">
        <w:rPr>
          <w:rFonts w:ascii="Segoe UI" w:hAnsi="Segoe UI" w:cs="Segoe UI"/>
          <w:sz w:val="22"/>
          <w:szCs w:val="22"/>
        </w:rPr>
        <w:t>will be asked</w:t>
      </w:r>
      <w:proofErr w:type="gramEnd"/>
      <w:r w:rsidR="00152D36" w:rsidRPr="00AD6A76">
        <w:rPr>
          <w:rFonts w:ascii="Segoe UI" w:hAnsi="Segoe UI" w:cs="Segoe UI"/>
          <w:sz w:val="22"/>
          <w:szCs w:val="22"/>
        </w:rPr>
        <w:t xml:space="preserve"> in class.  Preparation will involve reviewing evidence from lecture, discussions, readings and any supplemental materials to formulate a thesis in answer to the questions.</w:t>
      </w:r>
    </w:p>
    <w:p w14:paraId="5B37B867" w14:textId="77777777" w:rsidR="00152D36" w:rsidRPr="00AD6A76" w:rsidRDefault="00C7028A" w:rsidP="005C7643">
      <w:p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b</w:t>
      </w:r>
      <w:r w:rsidR="00152D36" w:rsidRPr="00AD6A76">
        <w:rPr>
          <w:rFonts w:ascii="Segoe UI" w:hAnsi="Segoe UI" w:cs="Segoe UI"/>
          <w:sz w:val="22"/>
          <w:szCs w:val="22"/>
        </w:rPr>
        <w:t>.</w:t>
      </w:r>
      <w:r w:rsidR="00152D36" w:rsidRPr="00AD6A76">
        <w:rPr>
          <w:rFonts w:ascii="Segoe UI" w:hAnsi="Segoe UI" w:cs="Segoe UI"/>
          <w:sz w:val="22"/>
          <w:szCs w:val="22"/>
        </w:rPr>
        <w:tab/>
        <w:t>Prepare a research assignment outside of class, comparing and contrasting the Native American life in reservations in Oklahoma and the Southwestern U.S., utilizing evidence from lecture, discussions, readings and any supplemental materials.</w:t>
      </w:r>
    </w:p>
    <w:p w14:paraId="03AA1C51" w14:textId="77777777" w:rsidR="005D195F" w:rsidRDefault="005D195F" w:rsidP="005C7643">
      <w:pPr>
        <w:tabs>
          <w:tab w:val="left" w:pos="0"/>
          <w:tab w:val="left" w:pos="54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468"/>
        <w:rPr>
          <w:rFonts w:ascii="Segoe UI" w:hAnsi="Segoe UI" w:cs="Segoe UI"/>
          <w:sz w:val="22"/>
          <w:szCs w:val="22"/>
        </w:rPr>
      </w:pPr>
    </w:p>
    <w:p w14:paraId="300CFB2F" w14:textId="77777777" w:rsidR="005D195F" w:rsidRDefault="005D195F" w:rsidP="005C7643">
      <w:pPr>
        <w:tabs>
          <w:tab w:val="left" w:pos="0"/>
          <w:tab w:val="left" w:pos="54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468"/>
        <w:rPr>
          <w:rFonts w:ascii="Segoe UI" w:hAnsi="Segoe UI" w:cs="Segoe UI"/>
          <w:sz w:val="22"/>
          <w:szCs w:val="22"/>
        </w:rPr>
      </w:pPr>
    </w:p>
    <w:p w14:paraId="7D0D16E8" w14:textId="77777777" w:rsidR="006F0C5B" w:rsidRDefault="00152D36" w:rsidP="005C7643">
      <w:pPr>
        <w:tabs>
          <w:tab w:val="left" w:pos="0"/>
          <w:tab w:val="left" w:pos="54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468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>c.</w:t>
      </w:r>
      <w:r w:rsidRPr="00AD6A76">
        <w:rPr>
          <w:rFonts w:ascii="Segoe UI" w:hAnsi="Segoe UI" w:cs="Segoe UI"/>
          <w:sz w:val="22"/>
          <w:szCs w:val="22"/>
        </w:rPr>
        <w:tab/>
        <w:t>Conduct focused independent research and write a 6-8 page paper (minimum 600 words) on a 20</w:t>
      </w:r>
      <w:r w:rsidRPr="00AD6A76">
        <w:rPr>
          <w:rFonts w:ascii="Segoe UI" w:hAnsi="Segoe UI" w:cs="Segoe UI"/>
          <w:sz w:val="22"/>
          <w:szCs w:val="22"/>
          <w:vertAlign w:val="superscript"/>
        </w:rPr>
        <w:t>th</w:t>
      </w:r>
      <w:r w:rsidR="00CF66B1" w:rsidRPr="00AD6A76">
        <w:rPr>
          <w:rFonts w:ascii="Segoe UI" w:hAnsi="Segoe UI" w:cs="Segoe UI"/>
          <w:sz w:val="22"/>
          <w:szCs w:val="22"/>
        </w:rPr>
        <w:t xml:space="preserve"> century Federal Law </w:t>
      </w:r>
      <w:r w:rsidRPr="00AD6A76">
        <w:rPr>
          <w:rFonts w:ascii="Segoe UI" w:hAnsi="Segoe UI" w:cs="Segoe UI"/>
          <w:sz w:val="22"/>
          <w:szCs w:val="22"/>
        </w:rPr>
        <w:t>affecting Native Americans.  The paper must demonstrate how their subjects relate to larger questions or themes in Modern American History.</w:t>
      </w:r>
    </w:p>
    <w:p w14:paraId="7A34C481" w14:textId="77777777" w:rsidR="00152D36" w:rsidRPr="00AD6A76" w:rsidRDefault="005D195F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152D36" w:rsidRPr="00AD6A76">
        <w:rPr>
          <w:rFonts w:ascii="Segoe UI" w:hAnsi="Segoe UI" w:cs="Segoe UI"/>
          <w:sz w:val="22"/>
          <w:szCs w:val="22"/>
        </w:rPr>
        <w:t>d.</w:t>
      </w:r>
      <w:r w:rsidR="00152D36" w:rsidRPr="00AD6A76">
        <w:rPr>
          <w:rFonts w:ascii="Segoe UI" w:hAnsi="Segoe UI" w:cs="Segoe UI"/>
          <w:sz w:val="22"/>
          <w:szCs w:val="22"/>
        </w:rPr>
        <w:tab/>
        <w:t>Prepare for group discussions about a famous 20</w:t>
      </w:r>
      <w:r w:rsidR="00152D36" w:rsidRPr="00AD6A76">
        <w:rPr>
          <w:rFonts w:ascii="Segoe UI" w:hAnsi="Segoe UI" w:cs="Segoe UI"/>
          <w:sz w:val="22"/>
          <w:szCs w:val="22"/>
          <w:vertAlign w:val="superscript"/>
        </w:rPr>
        <w:t>th</w:t>
      </w:r>
      <w:r w:rsidR="00152D36" w:rsidRPr="00AD6A76">
        <w:rPr>
          <w:rFonts w:ascii="Segoe UI" w:hAnsi="Segoe UI" w:cs="Segoe UI"/>
          <w:sz w:val="22"/>
          <w:szCs w:val="22"/>
        </w:rPr>
        <w:t xml:space="preserve"> century Native American leader with each group focusing on the leader’s beliefs, challenges and interactions with American politics, utilizing evidence from course materials and independent research. </w:t>
      </w:r>
      <w:r w:rsidR="004B02F3" w:rsidRPr="00AD6A76">
        <w:rPr>
          <w:rFonts w:ascii="Segoe UI" w:hAnsi="Segoe UI" w:cs="Segoe UI"/>
          <w:sz w:val="22"/>
          <w:szCs w:val="22"/>
        </w:rPr>
        <w:tab/>
      </w:r>
    </w:p>
    <w:p w14:paraId="55637D60" w14:textId="77777777" w:rsidR="00EB1A0B" w:rsidRPr="00AD6A76" w:rsidRDefault="00EB1A0B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4CDB718" w14:textId="77777777" w:rsidR="004B02F3" w:rsidRPr="006F0C5B" w:rsidRDefault="004B02F3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6F0C5B">
        <w:rPr>
          <w:rFonts w:ascii="Segoe UI" w:hAnsi="Segoe UI" w:cs="Segoe UI"/>
          <w:sz w:val="22"/>
          <w:szCs w:val="22"/>
        </w:rPr>
        <w:t>11.</w:t>
      </w:r>
      <w:r w:rsidRPr="006F0C5B">
        <w:rPr>
          <w:rFonts w:ascii="Segoe UI" w:hAnsi="Segoe UI" w:cs="Segoe UI"/>
          <w:sz w:val="22"/>
          <w:szCs w:val="22"/>
        </w:rPr>
        <w:tab/>
      </w:r>
      <w:r w:rsidR="001070F4" w:rsidRPr="006F0C5B">
        <w:rPr>
          <w:rFonts w:ascii="Segoe UI" w:hAnsi="Segoe UI" w:cs="Segoe UI"/>
          <w:b/>
          <w:sz w:val="22"/>
          <w:szCs w:val="22"/>
          <w:u w:val="single"/>
        </w:rPr>
        <w:t>Representative T</w:t>
      </w:r>
      <w:r w:rsidRPr="006F0C5B">
        <w:rPr>
          <w:rFonts w:ascii="Segoe UI" w:hAnsi="Segoe UI" w:cs="Segoe UI"/>
          <w:b/>
          <w:sz w:val="22"/>
          <w:szCs w:val="22"/>
          <w:u w:val="single"/>
        </w:rPr>
        <w:t>exts</w:t>
      </w:r>
    </w:p>
    <w:p w14:paraId="42F61126" w14:textId="77777777" w:rsidR="004B6FF7" w:rsidRPr="00AD6A76" w:rsidRDefault="006F0C5B" w:rsidP="005C7643">
      <w:pPr>
        <w:tabs>
          <w:tab w:val="left" w:pos="0"/>
          <w:tab w:val="left" w:pos="444"/>
          <w:tab w:val="left" w:pos="720"/>
          <w:tab w:val="left" w:pos="900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proofErr w:type="gramStart"/>
      <w:r>
        <w:rPr>
          <w:rFonts w:ascii="Segoe UI" w:hAnsi="Segoe UI" w:cs="Segoe UI"/>
          <w:sz w:val="22"/>
          <w:szCs w:val="22"/>
        </w:rPr>
        <w:t>a</w:t>
      </w:r>
      <w:proofErr w:type="gramEnd"/>
      <w:r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ab/>
        <w:t>Representative Texts:</w:t>
      </w:r>
    </w:p>
    <w:p w14:paraId="74FCBB30" w14:textId="77777777" w:rsidR="004B6FF7" w:rsidRPr="00AD6A76" w:rsidRDefault="004B6FF7" w:rsidP="005C7643">
      <w:pPr>
        <w:tabs>
          <w:tab w:val="left" w:pos="0"/>
          <w:tab w:val="left" w:pos="444"/>
          <w:tab w:val="left" w:pos="900"/>
          <w:tab w:val="left" w:pos="1080"/>
          <w:tab w:val="left" w:pos="1620"/>
          <w:tab w:val="left" w:pos="2160"/>
        </w:tabs>
        <w:suppressAutoHyphens/>
        <w:spacing w:line="220" w:lineRule="exact"/>
        <w:ind w:left="1080" w:hanging="1344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  <w:t>(1)</w:t>
      </w:r>
      <w:r w:rsidRPr="00AD6A76">
        <w:rPr>
          <w:rFonts w:ascii="Segoe UI" w:hAnsi="Segoe UI" w:cs="Segoe UI"/>
          <w:sz w:val="22"/>
          <w:szCs w:val="22"/>
        </w:rPr>
        <w:tab/>
        <w:t xml:space="preserve">Hurtado, Albert and Iverson, Peter. </w:t>
      </w:r>
      <w:r w:rsidRPr="00AD6A76">
        <w:rPr>
          <w:rFonts w:ascii="Segoe UI" w:hAnsi="Segoe UI" w:cs="Segoe UI"/>
          <w:i/>
          <w:sz w:val="22"/>
          <w:szCs w:val="22"/>
        </w:rPr>
        <w:t xml:space="preserve">Major Problems in American Indian History: Documents </w:t>
      </w:r>
      <w:r w:rsidR="00AD6303" w:rsidRPr="00AD6A76">
        <w:rPr>
          <w:rFonts w:ascii="Segoe UI" w:hAnsi="Segoe UI" w:cs="Segoe UI"/>
          <w:i/>
          <w:sz w:val="22"/>
          <w:szCs w:val="22"/>
        </w:rPr>
        <w:tab/>
      </w:r>
      <w:r w:rsidRPr="00AD6A76">
        <w:rPr>
          <w:rFonts w:ascii="Segoe UI" w:hAnsi="Segoe UI" w:cs="Segoe UI"/>
          <w:i/>
          <w:sz w:val="22"/>
          <w:szCs w:val="22"/>
        </w:rPr>
        <w:t>and Essays</w:t>
      </w:r>
      <w:r w:rsidRPr="00AD6A76">
        <w:rPr>
          <w:rFonts w:ascii="Segoe UI" w:hAnsi="Segoe UI" w:cs="Segoe UI"/>
          <w:sz w:val="22"/>
          <w:szCs w:val="22"/>
        </w:rPr>
        <w:t xml:space="preserve"> </w:t>
      </w:r>
      <w:r w:rsidR="00587279" w:rsidRPr="00AD6A76">
        <w:rPr>
          <w:rFonts w:ascii="Segoe UI" w:hAnsi="Segoe UI" w:cs="Segoe UI"/>
          <w:sz w:val="22"/>
          <w:szCs w:val="22"/>
        </w:rPr>
        <w:t>3</w:t>
      </w:r>
      <w:r w:rsidR="00587279" w:rsidRPr="00AD6A76">
        <w:rPr>
          <w:rFonts w:ascii="Segoe UI" w:hAnsi="Segoe UI" w:cs="Segoe UI"/>
          <w:b/>
          <w:bCs/>
          <w:sz w:val="22"/>
          <w:szCs w:val="22"/>
          <w:vertAlign w:val="superscript"/>
        </w:rPr>
        <w:t>rd</w:t>
      </w:r>
      <w:r w:rsidR="00587279" w:rsidRPr="00AD6A76">
        <w:rPr>
          <w:rFonts w:ascii="Segoe UI" w:hAnsi="Segoe UI" w:cs="Segoe UI"/>
          <w:sz w:val="22"/>
          <w:szCs w:val="22"/>
        </w:rPr>
        <w:t xml:space="preserve"> ed</w:t>
      </w:r>
      <w:r w:rsidRPr="00AD6A76">
        <w:rPr>
          <w:rFonts w:ascii="Segoe UI" w:hAnsi="Segoe UI" w:cs="Segoe UI"/>
          <w:sz w:val="22"/>
          <w:szCs w:val="22"/>
        </w:rPr>
        <w:t>. Boston, MA: Wadsworth, 20</w:t>
      </w:r>
      <w:r w:rsidR="00587279" w:rsidRPr="00AD6A76">
        <w:rPr>
          <w:rFonts w:ascii="Segoe UI" w:hAnsi="Segoe UI" w:cs="Segoe UI"/>
          <w:sz w:val="22"/>
          <w:szCs w:val="22"/>
        </w:rPr>
        <w:t>15</w:t>
      </w:r>
      <w:r w:rsidRPr="00AD6A76">
        <w:rPr>
          <w:rFonts w:ascii="Segoe UI" w:hAnsi="Segoe UI" w:cs="Segoe UI"/>
          <w:sz w:val="22"/>
          <w:szCs w:val="22"/>
        </w:rPr>
        <w:t>.</w:t>
      </w:r>
    </w:p>
    <w:p w14:paraId="1EA61F38" w14:textId="77777777" w:rsidR="004B6FF7" w:rsidRPr="00AD6A76" w:rsidRDefault="004B6FF7" w:rsidP="005C7643">
      <w:pPr>
        <w:tabs>
          <w:tab w:val="left" w:pos="0"/>
          <w:tab w:val="left" w:pos="444"/>
          <w:tab w:val="left" w:pos="900"/>
          <w:tab w:val="left" w:pos="1080"/>
          <w:tab w:val="left" w:pos="1620"/>
          <w:tab w:val="left" w:pos="2160"/>
        </w:tabs>
        <w:suppressAutoHyphens/>
        <w:spacing w:line="220" w:lineRule="exact"/>
        <w:ind w:left="1080" w:right="-360" w:hanging="1344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  <w:t>(2)</w:t>
      </w:r>
      <w:r w:rsidRPr="00AD6A76">
        <w:rPr>
          <w:rFonts w:ascii="Segoe UI" w:hAnsi="Segoe UI" w:cs="Segoe UI"/>
          <w:sz w:val="22"/>
          <w:szCs w:val="22"/>
        </w:rPr>
        <w:tab/>
        <w:t xml:space="preserve">Lobo, Susan and Talbot, Steve and Morris, Traci L. </w:t>
      </w:r>
      <w:r w:rsidRPr="00AD6A76">
        <w:rPr>
          <w:rFonts w:ascii="Segoe UI" w:hAnsi="Segoe UI" w:cs="Segoe UI"/>
          <w:i/>
          <w:sz w:val="22"/>
          <w:szCs w:val="22"/>
        </w:rPr>
        <w:t>Native American Voices</w:t>
      </w:r>
      <w:r w:rsidR="00587279" w:rsidRPr="00AD6A76">
        <w:rPr>
          <w:rFonts w:ascii="Segoe UI" w:hAnsi="Segoe UI" w:cs="Segoe UI"/>
          <w:i/>
          <w:sz w:val="22"/>
          <w:szCs w:val="22"/>
        </w:rPr>
        <w:t>: A Reader</w:t>
      </w:r>
      <w:r w:rsidRPr="00AD6A76">
        <w:rPr>
          <w:rFonts w:ascii="Segoe UI" w:hAnsi="Segoe UI" w:cs="Segoe UI"/>
          <w:sz w:val="22"/>
          <w:szCs w:val="22"/>
        </w:rPr>
        <w:t>. 3</w:t>
      </w:r>
      <w:r w:rsidRPr="00AD6A76">
        <w:rPr>
          <w:rFonts w:ascii="Segoe UI" w:hAnsi="Segoe UI" w:cs="Segoe UI"/>
          <w:sz w:val="22"/>
          <w:szCs w:val="22"/>
          <w:vertAlign w:val="superscript"/>
        </w:rPr>
        <w:t>rd</w:t>
      </w:r>
      <w:r w:rsidRPr="00AD6A76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AD6A76">
        <w:rPr>
          <w:rFonts w:ascii="Segoe UI" w:hAnsi="Segoe UI" w:cs="Segoe UI"/>
          <w:sz w:val="22"/>
          <w:szCs w:val="22"/>
        </w:rPr>
        <w:t>ed</w:t>
      </w:r>
      <w:proofErr w:type="gramEnd"/>
      <w:r w:rsidRPr="00AD6A76">
        <w:rPr>
          <w:rFonts w:ascii="Segoe UI" w:hAnsi="Segoe UI" w:cs="Segoe UI"/>
          <w:sz w:val="22"/>
          <w:szCs w:val="22"/>
        </w:rPr>
        <w:t xml:space="preserve">. </w:t>
      </w:r>
    </w:p>
    <w:p w14:paraId="660867B5" w14:textId="77777777" w:rsidR="00587279" w:rsidRPr="00AD6A76" w:rsidRDefault="00587279" w:rsidP="005C7643">
      <w:pPr>
        <w:tabs>
          <w:tab w:val="left" w:pos="0"/>
          <w:tab w:val="left" w:pos="444"/>
          <w:tab w:val="left" w:pos="900"/>
          <w:tab w:val="left" w:pos="1080"/>
          <w:tab w:val="left" w:pos="1620"/>
          <w:tab w:val="left" w:pos="2160"/>
        </w:tabs>
        <w:suppressAutoHyphens/>
        <w:spacing w:line="220" w:lineRule="exact"/>
        <w:ind w:left="1080" w:right="-360" w:hanging="1344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  <w:t>Abingdon: Routledge, 2016.</w:t>
      </w:r>
    </w:p>
    <w:p w14:paraId="6B7F65B7" w14:textId="77777777" w:rsidR="004B6FF7" w:rsidRPr="00AD6A76" w:rsidRDefault="00EB1A0B" w:rsidP="005C7643">
      <w:pPr>
        <w:tabs>
          <w:tab w:val="left" w:pos="0"/>
          <w:tab w:val="left" w:pos="444"/>
          <w:tab w:val="left" w:pos="900"/>
          <w:tab w:val="left" w:pos="1080"/>
          <w:tab w:val="left" w:pos="1620"/>
          <w:tab w:val="left" w:pos="2160"/>
        </w:tabs>
        <w:suppressAutoHyphens/>
        <w:spacing w:line="220" w:lineRule="exact"/>
        <w:ind w:left="1080" w:right="-360" w:hanging="1344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  <w:t>(3)</w:t>
      </w:r>
      <w:r w:rsidRPr="00AD6A76">
        <w:rPr>
          <w:rFonts w:ascii="Segoe UI" w:hAnsi="Segoe UI" w:cs="Segoe UI"/>
          <w:sz w:val="22"/>
          <w:szCs w:val="22"/>
        </w:rPr>
        <w:tab/>
      </w:r>
      <w:r w:rsidR="004B6FF7" w:rsidRPr="00AD6A76">
        <w:rPr>
          <w:rFonts w:ascii="Segoe UI" w:hAnsi="Segoe UI" w:cs="Segoe UI"/>
          <w:sz w:val="22"/>
          <w:szCs w:val="22"/>
        </w:rPr>
        <w:t>Edmunds, David R. and Hoxie, Frederick E. and Salisbury, Neal</w:t>
      </w:r>
      <w:r w:rsidR="004B6FF7" w:rsidRPr="00AD6A76">
        <w:rPr>
          <w:rFonts w:ascii="Segoe UI" w:hAnsi="Segoe UI" w:cs="Segoe UI"/>
          <w:i/>
          <w:sz w:val="22"/>
          <w:szCs w:val="22"/>
        </w:rPr>
        <w:t xml:space="preserve">.  The People: A History of Native </w:t>
      </w:r>
      <w:r w:rsidR="00AD6303" w:rsidRPr="00AD6A76">
        <w:rPr>
          <w:rFonts w:ascii="Segoe UI" w:hAnsi="Segoe UI" w:cs="Segoe UI"/>
          <w:i/>
          <w:sz w:val="22"/>
          <w:szCs w:val="22"/>
        </w:rPr>
        <w:tab/>
      </w:r>
      <w:r w:rsidR="004B6FF7" w:rsidRPr="00AD6A76">
        <w:rPr>
          <w:rFonts w:ascii="Segoe UI" w:hAnsi="Segoe UI" w:cs="Segoe UI"/>
          <w:i/>
          <w:sz w:val="22"/>
          <w:szCs w:val="22"/>
        </w:rPr>
        <w:t>Americans.</w:t>
      </w:r>
      <w:r w:rsidR="004B6FF7" w:rsidRPr="00AD6A76">
        <w:rPr>
          <w:rFonts w:ascii="Segoe UI" w:hAnsi="Segoe UI" w:cs="Segoe UI"/>
          <w:sz w:val="22"/>
          <w:szCs w:val="22"/>
        </w:rPr>
        <w:t xml:space="preserve"> Vol. 2 </w:t>
      </w:r>
      <w:proofErr w:type="gramStart"/>
      <w:r w:rsidR="004B6FF7" w:rsidRPr="00AD6A76">
        <w:rPr>
          <w:rFonts w:ascii="Segoe UI" w:hAnsi="Segoe UI" w:cs="Segoe UI"/>
          <w:sz w:val="22"/>
          <w:szCs w:val="22"/>
        </w:rPr>
        <w:t>Since</w:t>
      </w:r>
      <w:proofErr w:type="gramEnd"/>
      <w:r w:rsidR="004B6FF7" w:rsidRPr="00AD6A76">
        <w:rPr>
          <w:rFonts w:ascii="Segoe UI" w:hAnsi="Segoe UI" w:cs="Segoe UI"/>
          <w:sz w:val="22"/>
          <w:szCs w:val="22"/>
        </w:rPr>
        <w:t xml:space="preserve"> 1845.  Boston, MA: Cengage, 2007.</w:t>
      </w:r>
    </w:p>
    <w:p w14:paraId="116E0AF4" w14:textId="77777777" w:rsidR="004B6FF7" w:rsidRPr="00AD6A76" w:rsidRDefault="00EB1A0B" w:rsidP="005C7643">
      <w:pPr>
        <w:tabs>
          <w:tab w:val="left" w:pos="0"/>
          <w:tab w:val="left" w:pos="444"/>
          <w:tab w:val="left" w:pos="900"/>
          <w:tab w:val="left" w:pos="1080"/>
          <w:tab w:val="left" w:pos="1620"/>
          <w:tab w:val="left" w:pos="2160"/>
        </w:tabs>
        <w:suppressAutoHyphens/>
        <w:spacing w:line="220" w:lineRule="exact"/>
        <w:ind w:left="1080" w:right="-360" w:hanging="1344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  <w:t>(4)</w:t>
      </w:r>
      <w:r w:rsidRPr="00AD6A76">
        <w:rPr>
          <w:rFonts w:ascii="Segoe UI" w:hAnsi="Segoe UI" w:cs="Segoe UI"/>
          <w:sz w:val="22"/>
          <w:szCs w:val="22"/>
        </w:rPr>
        <w:tab/>
      </w:r>
      <w:r w:rsidR="004B6FF7" w:rsidRPr="00AD6A76">
        <w:rPr>
          <w:rFonts w:ascii="Segoe UI" w:hAnsi="Segoe UI" w:cs="Segoe UI"/>
          <w:sz w:val="22"/>
          <w:szCs w:val="22"/>
        </w:rPr>
        <w:t xml:space="preserve">Calloway, Colin G.  </w:t>
      </w:r>
      <w:r w:rsidR="004B6FF7" w:rsidRPr="00AD6A76">
        <w:rPr>
          <w:rFonts w:ascii="Segoe UI" w:hAnsi="Segoe UI" w:cs="Segoe UI"/>
          <w:i/>
          <w:sz w:val="22"/>
          <w:szCs w:val="22"/>
        </w:rPr>
        <w:t>First Peoples: A Documentary Survey of American Indian History.</w:t>
      </w:r>
      <w:r w:rsidR="004B6FF7" w:rsidRPr="00AD6A76">
        <w:rPr>
          <w:rFonts w:ascii="Segoe UI" w:hAnsi="Segoe UI" w:cs="Segoe UI"/>
          <w:sz w:val="22"/>
          <w:szCs w:val="22"/>
        </w:rPr>
        <w:t xml:space="preserve"> </w:t>
      </w:r>
      <w:r w:rsidR="00DF6E7B" w:rsidRPr="00AD6A76">
        <w:rPr>
          <w:rFonts w:ascii="Segoe UI" w:hAnsi="Segoe UI" w:cs="Segoe UI"/>
          <w:sz w:val="22"/>
          <w:szCs w:val="22"/>
        </w:rPr>
        <w:t>6th</w:t>
      </w:r>
      <w:r w:rsidR="004B6FF7" w:rsidRPr="00AD6A76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4B6FF7" w:rsidRPr="00AD6A76">
        <w:rPr>
          <w:rFonts w:ascii="Segoe UI" w:hAnsi="Segoe UI" w:cs="Segoe UI"/>
          <w:sz w:val="22"/>
          <w:szCs w:val="22"/>
        </w:rPr>
        <w:t>ed</w:t>
      </w:r>
      <w:proofErr w:type="gramEnd"/>
      <w:r w:rsidR="004B6FF7" w:rsidRPr="00AD6A76">
        <w:rPr>
          <w:rFonts w:ascii="Segoe UI" w:hAnsi="Segoe UI" w:cs="Segoe UI"/>
          <w:sz w:val="22"/>
          <w:szCs w:val="22"/>
        </w:rPr>
        <w:t xml:space="preserve">. </w:t>
      </w:r>
      <w:r w:rsidR="00AD6303" w:rsidRPr="00AD6A76">
        <w:rPr>
          <w:rFonts w:ascii="Segoe UI" w:hAnsi="Segoe UI" w:cs="Segoe UI"/>
          <w:sz w:val="22"/>
          <w:szCs w:val="22"/>
        </w:rPr>
        <w:tab/>
      </w:r>
      <w:r w:rsidR="004B6FF7" w:rsidRPr="00AD6A76">
        <w:rPr>
          <w:rFonts w:ascii="Segoe UI" w:hAnsi="Segoe UI" w:cs="Segoe UI"/>
          <w:sz w:val="22"/>
          <w:szCs w:val="22"/>
        </w:rPr>
        <w:t>Boston, MA: Bedford St. Martins, 20</w:t>
      </w:r>
      <w:r w:rsidR="00DF6E7B" w:rsidRPr="00AD6A76">
        <w:rPr>
          <w:rFonts w:ascii="Segoe UI" w:hAnsi="Segoe UI" w:cs="Segoe UI"/>
          <w:sz w:val="22"/>
          <w:szCs w:val="22"/>
        </w:rPr>
        <w:t>16</w:t>
      </w:r>
      <w:r w:rsidR="004B6FF7" w:rsidRPr="00AD6A76">
        <w:rPr>
          <w:rFonts w:ascii="Segoe UI" w:hAnsi="Segoe UI" w:cs="Segoe UI"/>
          <w:sz w:val="22"/>
          <w:szCs w:val="22"/>
        </w:rPr>
        <w:t>.</w:t>
      </w:r>
    </w:p>
    <w:p w14:paraId="45A6F4A7" w14:textId="77777777" w:rsidR="004B6FF7" w:rsidRPr="00AD6A76" w:rsidRDefault="00EB1A0B" w:rsidP="005C7643">
      <w:pPr>
        <w:tabs>
          <w:tab w:val="left" w:pos="0"/>
          <w:tab w:val="left" w:pos="444"/>
          <w:tab w:val="left" w:pos="900"/>
          <w:tab w:val="left" w:pos="1080"/>
          <w:tab w:val="left" w:pos="1620"/>
          <w:tab w:val="left" w:pos="2160"/>
        </w:tabs>
        <w:suppressAutoHyphens/>
        <w:spacing w:line="220" w:lineRule="exact"/>
        <w:ind w:left="1080" w:right="-360" w:hanging="1344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  <w:t>(5)</w:t>
      </w:r>
      <w:r w:rsidRPr="00AD6A76">
        <w:rPr>
          <w:rFonts w:ascii="Segoe UI" w:hAnsi="Segoe UI" w:cs="Segoe UI"/>
          <w:sz w:val="22"/>
          <w:szCs w:val="22"/>
        </w:rPr>
        <w:tab/>
      </w:r>
      <w:r w:rsidR="004B6FF7" w:rsidRPr="00AD6A76">
        <w:rPr>
          <w:rFonts w:ascii="Segoe UI" w:hAnsi="Segoe UI" w:cs="Segoe UI"/>
          <w:sz w:val="22"/>
          <w:szCs w:val="22"/>
        </w:rPr>
        <w:t xml:space="preserve">Hoxie, Frederick E.  </w:t>
      </w:r>
      <w:r w:rsidR="004B6FF7" w:rsidRPr="00AD6A76">
        <w:rPr>
          <w:rFonts w:ascii="Segoe UI" w:hAnsi="Segoe UI" w:cs="Segoe UI"/>
          <w:i/>
          <w:sz w:val="22"/>
          <w:szCs w:val="22"/>
        </w:rPr>
        <w:t>Taking Back to Civilization: Indian Voices from the Progressive Era</w:t>
      </w:r>
      <w:r w:rsidR="004B6FF7" w:rsidRPr="00AD6A76">
        <w:rPr>
          <w:rFonts w:ascii="Segoe UI" w:hAnsi="Segoe UI" w:cs="Segoe UI"/>
          <w:sz w:val="22"/>
          <w:szCs w:val="22"/>
        </w:rPr>
        <w:t xml:space="preserve">. Boston, </w:t>
      </w:r>
      <w:r w:rsidR="00AD6303" w:rsidRPr="00AD6A76">
        <w:rPr>
          <w:rFonts w:ascii="Segoe UI" w:hAnsi="Segoe UI" w:cs="Segoe UI"/>
          <w:sz w:val="22"/>
          <w:szCs w:val="22"/>
        </w:rPr>
        <w:tab/>
      </w:r>
      <w:r w:rsidR="004B6FF7" w:rsidRPr="00AD6A76">
        <w:rPr>
          <w:rFonts w:ascii="Segoe UI" w:hAnsi="Segoe UI" w:cs="Segoe UI"/>
          <w:sz w:val="22"/>
          <w:szCs w:val="22"/>
        </w:rPr>
        <w:t>MA: Bedford St. Martins, 2001.</w:t>
      </w:r>
    </w:p>
    <w:p w14:paraId="3104857B" w14:textId="77777777" w:rsidR="004B6FF7" w:rsidRPr="006F0C5B" w:rsidRDefault="00EB1A0B" w:rsidP="005C7643">
      <w:pPr>
        <w:tabs>
          <w:tab w:val="left" w:pos="0"/>
          <w:tab w:val="left" w:pos="444"/>
          <w:tab w:val="left" w:pos="900"/>
          <w:tab w:val="left" w:pos="1080"/>
          <w:tab w:val="left" w:pos="1620"/>
          <w:tab w:val="left" w:pos="2160"/>
        </w:tabs>
        <w:suppressAutoHyphens/>
        <w:spacing w:line="220" w:lineRule="exact"/>
        <w:ind w:left="1080" w:right="-360" w:hanging="1344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</w:r>
      <w:r w:rsidR="004B6FF7" w:rsidRPr="00AD6A76">
        <w:rPr>
          <w:rFonts w:ascii="Segoe UI" w:hAnsi="Segoe UI" w:cs="Segoe UI"/>
          <w:sz w:val="22"/>
          <w:szCs w:val="22"/>
        </w:rPr>
        <w:t>(6</w:t>
      </w:r>
      <w:r w:rsidRPr="00AD6A76">
        <w:rPr>
          <w:rFonts w:ascii="Segoe UI" w:hAnsi="Segoe UI" w:cs="Segoe UI"/>
          <w:sz w:val="22"/>
          <w:szCs w:val="22"/>
        </w:rPr>
        <w:t>)</w:t>
      </w:r>
      <w:r w:rsidRPr="00AD6A76">
        <w:rPr>
          <w:rFonts w:ascii="Segoe UI" w:hAnsi="Segoe UI" w:cs="Segoe UI"/>
          <w:sz w:val="22"/>
          <w:szCs w:val="22"/>
        </w:rPr>
        <w:tab/>
      </w:r>
      <w:proofErr w:type="spellStart"/>
      <w:r w:rsidR="004B6FF7" w:rsidRPr="00AD6A76">
        <w:rPr>
          <w:rFonts w:ascii="Segoe UI" w:hAnsi="Segoe UI" w:cs="Segoe UI"/>
          <w:sz w:val="22"/>
          <w:szCs w:val="22"/>
        </w:rPr>
        <w:t>Trafzer</w:t>
      </w:r>
      <w:proofErr w:type="spellEnd"/>
      <w:r w:rsidR="004B6FF7" w:rsidRPr="00AD6A76">
        <w:rPr>
          <w:rFonts w:ascii="Segoe UI" w:hAnsi="Segoe UI" w:cs="Segoe UI"/>
          <w:sz w:val="22"/>
          <w:szCs w:val="22"/>
        </w:rPr>
        <w:t xml:space="preserve">, Clifford E.  </w:t>
      </w:r>
      <w:r w:rsidR="004B6FF7" w:rsidRPr="00AD6A76">
        <w:rPr>
          <w:rFonts w:ascii="Segoe UI" w:hAnsi="Segoe UI" w:cs="Segoe UI"/>
          <w:i/>
          <w:sz w:val="22"/>
          <w:szCs w:val="22"/>
        </w:rPr>
        <w:t xml:space="preserve">As Long as the Grass Shall Grow and Rivers </w:t>
      </w:r>
      <w:proofErr w:type="gramStart"/>
      <w:r w:rsidR="004B6FF7" w:rsidRPr="00AD6A76">
        <w:rPr>
          <w:rFonts w:ascii="Segoe UI" w:hAnsi="Segoe UI" w:cs="Segoe UI"/>
          <w:i/>
          <w:sz w:val="22"/>
          <w:szCs w:val="22"/>
        </w:rPr>
        <w:t>Flow:</w:t>
      </w:r>
      <w:proofErr w:type="gramEnd"/>
      <w:r w:rsidR="004B6FF7" w:rsidRPr="00AD6A76">
        <w:rPr>
          <w:rFonts w:ascii="Segoe UI" w:hAnsi="Segoe UI" w:cs="Segoe UI"/>
          <w:i/>
          <w:sz w:val="22"/>
          <w:szCs w:val="22"/>
        </w:rPr>
        <w:t xml:space="preserve"> A History of Native </w:t>
      </w:r>
      <w:r w:rsidR="00AD6303" w:rsidRPr="00AD6A76">
        <w:rPr>
          <w:rFonts w:ascii="Segoe UI" w:hAnsi="Segoe UI" w:cs="Segoe UI"/>
          <w:i/>
          <w:sz w:val="22"/>
          <w:szCs w:val="22"/>
        </w:rPr>
        <w:tab/>
      </w:r>
      <w:r w:rsidR="004B6FF7" w:rsidRPr="00AD6A76">
        <w:rPr>
          <w:rFonts w:ascii="Segoe UI" w:hAnsi="Segoe UI" w:cs="Segoe UI"/>
          <w:i/>
          <w:sz w:val="22"/>
          <w:szCs w:val="22"/>
        </w:rPr>
        <w:t>Americans</w:t>
      </w:r>
      <w:r w:rsidR="004B6FF7" w:rsidRPr="00AD6A76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="004B6FF7" w:rsidRPr="00AD6A76">
        <w:rPr>
          <w:rFonts w:ascii="Segoe UI" w:hAnsi="Segoe UI" w:cs="Segoe UI"/>
          <w:sz w:val="22"/>
          <w:szCs w:val="22"/>
        </w:rPr>
        <w:t>1</w:t>
      </w:r>
      <w:r w:rsidR="004B6FF7" w:rsidRPr="00AD6A76">
        <w:rPr>
          <w:rFonts w:ascii="Segoe UI" w:hAnsi="Segoe UI" w:cs="Segoe UI"/>
          <w:sz w:val="22"/>
          <w:szCs w:val="22"/>
          <w:vertAlign w:val="superscript"/>
        </w:rPr>
        <w:t>st</w:t>
      </w:r>
      <w:proofErr w:type="gramEnd"/>
      <w:r w:rsidR="004B6FF7" w:rsidRPr="00AD6A76">
        <w:rPr>
          <w:rFonts w:ascii="Segoe UI" w:hAnsi="Segoe UI" w:cs="Segoe UI"/>
          <w:sz w:val="22"/>
          <w:szCs w:val="22"/>
        </w:rPr>
        <w:t xml:space="preserve"> edition.  Boston, MA: Cengage, 2000. </w:t>
      </w:r>
    </w:p>
    <w:p w14:paraId="15819F38" w14:textId="77777777" w:rsidR="004B6FF7" w:rsidRPr="00AD6A76" w:rsidRDefault="004B6FF7" w:rsidP="005C7643">
      <w:pPr>
        <w:tabs>
          <w:tab w:val="left" w:pos="0"/>
          <w:tab w:val="left" w:pos="444"/>
          <w:tab w:val="left" w:pos="900"/>
          <w:tab w:val="left" w:pos="1080"/>
          <w:tab w:val="left" w:pos="1344"/>
          <w:tab w:val="left" w:pos="1710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  <w:t>b.</w:t>
      </w:r>
      <w:r w:rsidRPr="00AD6A76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28C5F186" w14:textId="77777777" w:rsidR="004B6FF7" w:rsidRPr="00AD6A76" w:rsidRDefault="004B6FF7" w:rsidP="005C7643">
      <w:pPr>
        <w:tabs>
          <w:tab w:val="left" w:pos="0"/>
          <w:tab w:val="left" w:pos="444"/>
          <w:tab w:val="left" w:pos="900"/>
          <w:tab w:val="left" w:pos="1080"/>
          <w:tab w:val="left" w:pos="1710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D6A76">
        <w:rPr>
          <w:rFonts w:ascii="Segoe UI" w:hAnsi="Segoe UI" w:cs="Segoe UI"/>
          <w:sz w:val="22"/>
          <w:szCs w:val="22"/>
        </w:rPr>
        <w:tab/>
      </w:r>
      <w:r w:rsidRPr="00AD6A76">
        <w:rPr>
          <w:rFonts w:ascii="Segoe UI" w:hAnsi="Segoe UI" w:cs="Segoe UI"/>
          <w:sz w:val="22"/>
          <w:szCs w:val="22"/>
        </w:rPr>
        <w:tab/>
        <w:t>None.</w:t>
      </w:r>
    </w:p>
    <w:p w14:paraId="4CCF74C6" w14:textId="77777777" w:rsidR="004B6FF7" w:rsidRPr="00AD6A76" w:rsidRDefault="004B6FF7" w:rsidP="005C7643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DBFBAA1" w14:textId="77777777" w:rsidR="004B6FF7" w:rsidRPr="006F0C5B" w:rsidRDefault="00BC0F7D" w:rsidP="005C7643">
      <w:pPr>
        <w:tabs>
          <w:tab w:val="left" w:pos="0"/>
          <w:tab w:val="left" w:pos="444"/>
          <w:tab w:val="left" w:pos="900"/>
          <w:tab w:val="left" w:pos="1350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6F0C5B">
        <w:rPr>
          <w:rFonts w:ascii="Segoe UI" w:hAnsi="Segoe UI" w:cs="Segoe UI"/>
          <w:b/>
          <w:sz w:val="22"/>
          <w:szCs w:val="22"/>
        </w:rPr>
        <w:tab/>
      </w:r>
      <w:r w:rsidR="004B6FF7" w:rsidRPr="006F0C5B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14:paraId="4F677F24" w14:textId="77777777" w:rsidR="004B6FF7" w:rsidRPr="00AD6A76" w:rsidRDefault="004B6FF7" w:rsidP="005C7643">
      <w:pPr>
        <w:tabs>
          <w:tab w:val="left" w:pos="444"/>
          <w:tab w:val="left" w:pos="900"/>
          <w:tab w:val="left" w:pos="1350"/>
          <w:tab w:val="left" w:pos="1776"/>
          <w:tab w:val="left" w:pos="2160"/>
        </w:tabs>
        <w:suppressAutoHyphens/>
        <w:spacing w:line="220" w:lineRule="exact"/>
        <w:ind w:left="1350" w:hanging="1350"/>
        <w:rPr>
          <w:rFonts w:ascii="Segoe UI" w:hAnsi="Segoe UI" w:cs="Segoe UI"/>
          <w:sz w:val="22"/>
          <w:szCs w:val="22"/>
          <w:u w:val="single"/>
        </w:rPr>
      </w:pPr>
      <w:r w:rsidRPr="00AD6A76">
        <w:rPr>
          <w:rFonts w:ascii="Segoe UI" w:hAnsi="Segoe UI" w:cs="Segoe UI"/>
          <w:sz w:val="22"/>
          <w:szCs w:val="22"/>
        </w:rPr>
        <w:tab/>
        <w:t>Upon completion of this course</w:t>
      </w:r>
      <w:r w:rsidR="00BC0F7D" w:rsidRPr="00AD6A76">
        <w:rPr>
          <w:rFonts w:ascii="Segoe UI" w:hAnsi="Segoe UI" w:cs="Segoe UI"/>
          <w:sz w:val="22"/>
          <w:szCs w:val="22"/>
        </w:rPr>
        <w:t>, our students will be able to do the following</w:t>
      </w:r>
      <w:r w:rsidRPr="00AD6A76">
        <w:rPr>
          <w:rFonts w:ascii="Segoe UI" w:hAnsi="Segoe UI" w:cs="Segoe UI"/>
          <w:sz w:val="22"/>
          <w:szCs w:val="22"/>
        </w:rPr>
        <w:t>:</w:t>
      </w:r>
    </w:p>
    <w:p w14:paraId="50855AF3" w14:textId="77777777" w:rsidR="007A3D2D" w:rsidRPr="00AD6A76" w:rsidRDefault="006F0C5B" w:rsidP="005C7643">
      <w:pPr>
        <w:widowControl/>
        <w:spacing w:line="220" w:lineRule="exact"/>
        <w:ind w:left="360" w:firstLine="9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a</w:t>
      </w:r>
      <w:r w:rsidR="007A3D2D" w:rsidRPr="00AD6A76">
        <w:rPr>
          <w:rFonts w:ascii="Segoe UI" w:hAnsi="Segoe UI" w:cs="Segoe UI"/>
          <w:b/>
          <w:bCs/>
          <w:sz w:val="22"/>
          <w:szCs w:val="22"/>
        </w:rPr>
        <w:t xml:space="preserve">.   </w:t>
      </w:r>
      <w:r w:rsidR="007A3D2D" w:rsidRPr="00AD6A76">
        <w:rPr>
          <w:rFonts w:ascii="Segoe UI" w:hAnsi="Segoe UI" w:cs="Segoe UI"/>
          <w:sz w:val="22"/>
          <w:szCs w:val="22"/>
        </w:rPr>
        <w:t>Students will be able to evaluate primary and secondary sources in support of a thesis statement</w:t>
      </w:r>
    </w:p>
    <w:p w14:paraId="26FEF212" w14:textId="77777777" w:rsidR="007A3D2D" w:rsidRPr="00AD6A76" w:rsidRDefault="006F0C5B" w:rsidP="005C7643">
      <w:pPr>
        <w:widowControl/>
        <w:tabs>
          <w:tab w:val="left" w:pos="810"/>
        </w:tabs>
        <w:spacing w:line="220" w:lineRule="exact"/>
        <w:ind w:left="360" w:firstLine="9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b.</w:t>
      </w:r>
      <w:r>
        <w:rPr>
          <w:rFonts w:ascii="Segoe UI" w:hAnsi="Segoe UI" w:cs="Segoe UI"/>
          <w:sz w:val="22"/>
          <w:szCs w:val="22"/>
        </w:rPr>
        <w:tab/>
      </w:r>
      <w:r w:rsidR="007A3D2D" w:rsidRPr="00AD6A76">
        <w:rPr>
          <w:rFonts w:ascii="Segoe UI" w:hAnsi="Segoe UI" w:cs="Segoe UI"/>
          <w:sz w:val="22"/>
          <w:szCs w:val="22"/>
        </w:rPr>
        <w:t xml:space="preserve">Students will be able to explain significant individuals and events in American Indian history and the </w:t>
      </w:r>
      <w:r>
        <w:rPr>
          <w:rFonts w:ascii="Segoe UI" w:hAnsi="Segoe UI" w:cs="Segoe UI"/>
          <w:sz w:val="22"/>
          <w:szCs w:val="22"/>
        </w:rPr>
        <w:tab/>
      </w:r>
      <w:r w:rsidR="007A3D2D" w:rsidRPr="00AD6A76">
        <w:rPr>
          <w:rFonts w:ascii="Segoe UI" w:hAnsi="Segoe UI" w:cs="Segoe UI"/>
          <w:sz w:val="22"/>
          <w:szCs w:val="22"/>
        </w:rPr>
        <w:t>relationships between causes of historical events and their effects.</w:t>
      </w:r>
    </w:p>
    <w:p w14:paraId="1D99758E" w14:textId="77777777" w:rsidR="007A3D2D" w:rsidRPr="006F0C5B" w:rsidRDefault="007A3D2D" w:rsidP="005C7643">
      <w:pPr>
        <w:pStyle w:val="ListParagraph"/>
        <w:widowControl/>
        <w:numPr>
          <w:ilvl w:val="0"/>
          <w:numId w:val="4"/>
        </w:numPr>
        <w:tabs>
          <w:tab w:val="left" w:pos="810"/>
        </w:tabs>
        <w:spacing w:line="220" w:lineRule="exact"/>
        <w:ind w:left="810"/>
        <w:rPr>
          <w:rFonts w:ascii="Segoe UI" w:hAnsi="Segoe UI" w:cs="Segoe UI"/>
          <w:sz w:val="22"/>
          <w:szCs w:val="22"/>
        </w:rPr>
      </w:pPr>
      <w:r w:rsidRPr="006F0C5B">
        <w:rPr>
          <w:rFonts w:ascii="Segoe UI" w:hAnsi="Segoe UI" w:cs="Segoe UI"/>
          <w:sz w:val="22"/>
          <w:szCs w:val="22"/>
        </w:rPr>
        <w:t xml:space="preserve">Analyze the sources/causes of </w:t>
      </w:r>
      <w:r w:rsidR="00970FEB" w:rsidRPr="006F0C5B">
        <w:rPr>
          <w:rFonts w:ascii="Segoe UI" w:hAnsi="Segoe UI" w:cs="Segoe UI"/>
          <w:sz w:val="22"/>
          <w:szCs w:val="22"/>
        </w:rPr>
        <w:t xml:space="preserve">American Indian </w:t>
      </w:r>
      <w:r w:rsidRPr="006F0C5B">
        <w:rPr>
          <w:rFonts w:ascii="Segoe UI" w:hAnsi="Segoe UI" w:cs="Segoe UI"/>
          <w:sz w:val="22"/>
          <w:szCs w:val="22"/>
        </w:rPr>
        <w:t>inequality and discrimination in historiographical context.</w:t>
      </w:r>
    </w:p>
    <w:p w14:paraId="233F9A56" w14:textId="77777777" w:rsidR="004B02F3" w:rsidRPr="00AD6A76" w:rsidRDefault="004B02F3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A108F3C" w14:textId="77777777" w:rsidR="007A3D2D" w:rsidRPr="00AD6A76" w:rsidRDefault="007A3D2D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853E144" w14:textId="77777777" w:rsidR="004B02F3" w:rsidRPr="00AD6A76" w:rsidRDefault="004B02F3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4F5B9D4" w14:textId="77777777" w:rsidR="004B02F3" w:rsidRPr="00AD6A76" w:rsidRDefault="004B02F3" w:rsidP="005C76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4B02F3" w:rsidRPr="00AD6A76" w:rsidSect="005C7643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8154B" w14:textId="77777777" w:rsidR="002159E1" w:rsidRDefault="002159E1">
      <w:pPr>
        <w:spacing w:line="20" w:lineRule="exact"/>
        <w:rPr>
          <w:sz w:val="24"/>
        </w:rPr>
      </w:pPr>
    </w:p>
  </w:endnote>
  <w:endnote w:type="continuationSeparator" w:id="0">
    <w:p w14:paraId="612317DC" w14:textId="77777777" w:rsidR="002159E1" w:rsidRDefault="002159E1">
      <w:r>
        <w:rPr>
          <w:sz w:val="24"/>
        </w:rPr>
        <w:t xml:space="preserve"> </w:t>
      </w:r>
    </w:p>
  </w:endnote>
  <w:endnote w:type="continuationNotice" w:id="1">
    <w:p w14:paraId="220BB096" w14:textId="77777777" w:rsidR="002159E1" w:rsidRDefault="002159E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76954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E7266F" w14:textId="3CF4778E" w:rsidR="00F701AE" w:rsidRDefault="00F701AE" w:rsidP="00F701AE">
            <w:pPr>
              <w:pStyle w:val="Footer"/>
              <w:jc w:val="right"/>
            </w:pPr>
            <w:r w:rsidRPr="00F701AE">
              <w:rPr>
                <w:rFonts w:ascii="Segoe UI" w:hAnsi="Segoe UI" w:cs="Segoe UI"/>
              </w:rPr>
              <w:t xml:space="preserve">Page </w:t>
            </w:r>
            <w:r w:rsidRPr="00F701AE">
              <w:rPr>
                <w:rFonts w:ascii="Segoe UI" w:hAnsi="Segoe UI" w:cs="Segoe UI"/>
                <w:bCs/>
              </w:rPr>
              <w:fldChar w:fldCharType="begin"/>
            </w:r>
            <w:r w:rsidRPr="00F701AE">
              <w:rPr>
                <w:rFonts w:ascii="Segoe UI" w:hAnsi="Segoe UI" w:cs="Segoe UI"/>
                <w:bCs/>
              </w:rPr>
              <w:instrText xml:space="preserve"> PAGE </w:instrText>
            </w:r>
            <w:r w:rsidRPr="00F701AE">
              <w:rPr>
                <w:rFonts w:ascii="Segoe UI" w:hAnsi="Segoe UI" w:cs="Segoe UI"/>
                <w:bCs/>
              </w:rPr>
              <w:fldChar w:fldCharType="separate"/>
            </w:r>
            <w:r w:rsidR="006519B6">
              <w:rPr>
                <w:rFonts w:ascii="Segoe UI" w:hAnsi="Segoe UI" w:cs="Segoe UI"/>
                <w:bCs/>
                <w:noProof/>
              </w:rPr>
              <w:t>3</w:t>
            </w:r>
            <w:r w:rsidRPr="00F701AE">
              <w:rPr>
                <w:rFonts w:ascii="Segoe UI" w:hAnsi="Segoe UI" w:cs="Segoe UI"/>
                <w:bCs/>
              </w:rPr>
              <w:fldChar w:fldCharType="end"/>
            </w:r>
            <w:r w:rsidRPr="00F701AE">
              <w:rPr>
                <w:rFonts w:ascii="Segoe UI" w:hAnsi="Segoe UI" w:cs="Segoe UI"/>
              </w:rPr>
              <w:t xml:space="preserve"> of </w:t>
            </w:r>
            <w:r w:rsidRPr="00F701AE">
              <w:rPr>
                <w:rFonts w:ascii="Segoe UI" w:hAnsi="Segoe UI" w:cs="Segoe UI"/>
                <w:bCs/>
              </w:rPr>
              <w:fldChar w:fldCharType="begin"/>
            </w:r>
            <w:r w:rsidRPr="00F701AE">
              <w:rPr>
                <w:rFonts w:ascii="Segoe UI" w:hAnsi="Segoe UI" w:cs="Segoe UI"/>
                <w:bCs/>
              </w:rPr>
              <w:instrText xml:space="preserve"> NUMPAGES  </w:instrText>
            </w:r>
            <w:r w:rsidRPr="00F701AE">
              <w:rPr>
                <w:rFonts w:ascii="Segoe UI" w:hAnsi="Segoe UI" w:cs="Segoe UI"/>
                <w:bCs/>
              </w:rPr>
              <w:fldChar w:fldCharType="separate"/>
            </w:r>
            <w:r w:rsidR="006519B6">
              <w:rPr>
                <w:rFonts w:ascii="Segoe UI" w:hAnsi="Segoe UI" w:cs="Segoe UI"/>
                <w:bCs/>
                <w:noProof/>
              </w:rPr>
              <w:t>3</w:t>
            </w:r>
            <w:r w:rsidRPr="00F701AE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21BA4153" w14:textId="77777777" w:rsidR="00F701AE" w:rsidRDefault="00F70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C31BB" w14:textId="77777777" w:rsidR="002159E1" w:rsidRDefault="002159E1">
      <w:r>
        <w:rPr>
          <w:sz w:val="24"/>
        </w:rPr>
        <w:separator/>
      </w:r>
    </w:p>
  </w:footnote>
  <w:footnote w:type="continuationSeparator" w:id="0">
    <w:p w14:paraId="7FE6604E" w14:textId="77777777" w:rsidR="002159E1" w:rsidRDefault="00215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E1E79" w14:textId="03849B5A" w:rsidR="00F701AE" w:rsidRPr="00F701AE" w:rsidRDefault="00942F54" w:rsidP="00F701AE">
    <w:pPr>
      <w:pStyle w:val="Header"/>
      <w:jc w:val="right"/>
    </w:pPr>
    <w:r>
      <w:rPr>
        <w:rFonts w:ascii="Segoe UI" w:hAnsi="Segoe UI" w:cs="Segoe UI"/>
      </w:rPr>
      <w:t>HIST</w:t>
    </w:r>
    <w:r w:rsidR="00F701AE" w:rsidRPr="00F701AE">
      <w:rPr>
        <w:rFonts w:ascii="Segoe UI" w:hAnsi="Segoe UI" w:cs="Segoe UI"/>
      </w:rPr>
      <w:t xml:space="preserve"> 131</w:t>
    </w:r>
    <w:r w:rsidR="005C7643">
      <w:rPr>
        <w:rFonts w:ascii="Segoe UI" w:hAnsi="Segoe UI" w:cs="Segoe UI"/>
      </w:rPr>
      <w:t xml:space="preserve"> </w:t>
    </w:r>
    <w:r w:rsidR="00F701AE" w:rsidRPr="00F701AE">
      <w:rPr>
        <w:rFonts w:ascii="Segoe UI" w:hAnsi="Segoe UI" w:cs="Segoe UI"/>
      </w:rPr>
      <w:t xml:space="preserve">– </w:t>
    </w:r>
    <w:r w:rsidR="005C7643">
      <w:rPr>
        <w:rFonts w:ascii="Segoe UI" w:hAnsi="Segoe UI" w:cs="Segoe UI"/>
      </w:rPr>
      <w:t>U.S. History a</w:t>
    </w:r>
    <w:r w:rsidR="005C7643" w:rsidRPr="00F701AE">
      <w:rPr>
        <w:rFonts w:ascii="Segoe UI" w:hAnsi="Segoe UI" w:cs="Segoe UI"/>
      </w:rPr>
      <w:t>nd Cultures: Native American Perspectives</w:t>
    </w:r>
    <w:r w:rsidR="00F701AE" w:rsidRPr="00F701AE">
      <w:rPr>
        <w:rFonts w:ascii="Segoe UI" w:hAnsi="Segoe UI" w:cs="Segoe UI"/>
      </w:rPr>
      <w:t xml:space="preserve"> II</w:t>
    </w:r>
  </w:p>
  <w:p w14:paraId="1043DAAE" w14:textId="77777777" w:rsidR="00F701AE" w:rsidRDefault="00F70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6496"/>
    <w:multiLevelType w:val="multilevel"/>
    <w:tmpl w:val="F00CC14E"/>
    <w:lvl w:ilvl="0">
      <w:start w:val="1"/>
      <w:numFmt w:val="lowerLetter"/>
      <w:lvlText w:val="%1."/>
      <w:lvlJc w:val="left"/>
      <w:pPr>
        <w:tabs>
          <w:tab w:val="num" w:pos="360"/>
        </w:tabs>
        <w:ind w:left="1080" w:hanging="720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504"/>
      </w:pPr>
      <w:rPr>
        <w:rFonts w:ascii="Arial" w:hAnsi="Arial" w:cs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firstLine="720"/>
      </w:pPr>
      <w:rPr>
        <w:rFonts w:ascii="Arial" w:hAnsi="Arial" w:cs="Times New Roman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4"/>
      </w:rPr>
    </w:lvl>
    <w:lvl w:ilvl="4">
      <w:start w:val="1"/>
      <w:numFmt w:val="none"/>
      <w:lvlText w:val="(a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" w15:restartNumberingAfterBreak="0">
    <w:nsid w:val="29A15106"/>
    <w:multiLevelType w:val="hybridMultilevel"/>
    <w:tmpl w:val="E2D0F4D8"/>
    <w:lvl w:ilvl="0" w:tplc="04090019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594C0F6F"/>
    <w:multiLevelType w:val="multilevel"/>
    <w:tmpl w:val="92822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F45EBE"/>
    <w:multiLevelType w:val="hybridMultilevel"/>
    <w:tmpl w:val="C5F6E4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B6"/>
    <w:rsid w:val="00000C83"/>
    <w:rsid w:val="00011D09"/>
    <w:rsid w:val="0005193C"/>
    <w:rsid w:val="0008742A"/>
    <w:rsid w:val="000A1CAE"/>
    <w:rsid w:val="000A5194"/>
    <w:rsid w:val="000A599D"/>
    <w:rsid w:val="000B1039"/>
    <w:rsid w:val="000C0F51"/>
    <w:rsid w:val="000E5C8A"/>
    <w:rsid w:val="000F32D5"/>
    <w:rsid w:val="001070F4"/>
    <w:rsid w:val="00115400"/>
    <w:rsid w:val="00117F1D"/>
    <w:rsid w:val="00152D36"/>
    <w:rsid w:val="00181DA2"/>
    <w:rsid w:val="001B4A49"/>
    <w:rsid w:val="001B7E7D"/>
    <w:rsid w:val="001C14AD"/>
    <w:rsid w:val="002159E1"/>
    <w:rsid w:val="0024758D"/>
    <w:rsid w:val="002771AA"/>
    <w:rsid w:val="00285B69"/>
    <w:rsid w:val="002D06D2"/>
    <w:rsid w:val="002E0811"/>
    <w:rsid w:val="00320822"/>
    <w:rsid w:val="00345415"/>
    <w:rsid w:val="00346723"/>
    <w:rsid w:val="00391FC0"/>
    <w:rsid w:val="003A4165"/>
    <w:rsid w:val="003F3519"/>
    <w:rsid w:val="00423072"/>
    <w:rsid w:val="00426CA2"/>
    <w:rsid w:val="00463743"/>
    <w:rsid w:val="00466BF5"/>
    <w:rsid w:val="004B02F3"/>
    <w:rsid w:val="004B5F7D"/>
    <w:rsid w:val="004B6FF7"/>
    <w:rsid w:val="004E70BE"/>
    <w:rsid w:val="00536094"/>
    <w:rsid w:val="00540865"/>
    <w:rsid w:val="00550AA7"/>
    <w:rsid w:val="00553780"/>
    <w:rsid w:val="00587245"/>
    <w:rsid w:val="00587279"/>
    <w:rsid w:val="005B2BDE"/>
    <w:rsid w:val="005C7643"/>
    <w:rsid w:val="005D195F"/>
    <w:rsid w:val="005E0B1E"/>
    <w:rsid w:val="006113E4"/>
    <w:rsid w:val="00615DA2"/>
    <w:rsid w:val="006177E2"/>
    <w:rsid w:val="00644717"/>
    <w:rsid w:val="006519B6"/>
    <w:rsid w:val="006550B3"/>
    <w:rsid w:val="00671ADA"/>
    <w:rsid w:val="006F0C5B"/>
    <w:rsid w:val="006F2CE1"/>
    <w:rsid w:val="00704C9E"/>
    <w:rsid w:val="00746A2B"/>
    <w:rsid w:val="00747887"/>
    <w:rsid w:val="00763644"/>
    <w:rsid w:val="00791FBD"/>
    <w:rsid w:val="007A3D2D"/>
    <w:rsid w:val="007B261C"/>
    <w:rsid w:val="007C2360"/>
    <w:rsid w:val="008110BC"/>
    <w:rsid w:val="00833925"/>
    <w:rsid w:val="008606DB"/>
    <w:rsid w:val="00862447"/>
    <w:rsid w:val="00871F69"/>
    <w:rsid w:val="008732D9"/>
    <w:rsid w:val="008846A0"/>
    <w:rsid w:val="008A4A08"/>
    <w:rsid w:val="008A789B"/>
    <w:rsid w:val="008B7CE6"/>
    <w:rsid w:val="008D0D37"/>
    <w:rsid w:val="009261F2"/>
    <w:rsid w:val="00942F54"/>
    <w:rsid w:val="00970FEB"/>
    <w:rsid w:val="00976C75"/>
    <w:rsid w:val="00993D82"/>
    <w:rsid w:val="009F0CDA"/>
    <w:rsid w:val="00A03119"/>
    <w:rsid w:val="00A33E3E"/>
    <w:rsid w:val="00AB25BE"/>
    <w:rsid w:val="00AC52A5"/>
    <w:rsid w:val="00AD3A7F"/>
    <w:rsid w:val="00AD6303"/>
    <w:rsid w:val="00AD6A76"/>
    <w:rsid w:val="00AE6985"/>
    <w:rsid w:val="00AE6A6E"/>
    <w:rsid w:val="00B000F9"/>
    <w:rsid w:val="00B35C29"/>
    <w:rsid w:val="00B80DF4"/>
    <w:rsid w:val="00B85192"/>
    <w:rsid w:val="00BA7F26"/>
    <w:rsid w:val="00BC0F7D"/>
    <w:rsid w:val="00BD320D"/>
    <w:rsid w:val="00BF25FC"/>
    <w:rsid w:val="00C11C91"/>
    <w:rsid w:val="00C7028A"/>
    <w:rsid w:val="00C82678"/>
    <w:rsid w:val="00C8480A"/>
    <w:rsid w:val="00C851A7"/>
    <w:rsid w:val="00C9315D"/>
    <w:rsid w:val="00CB4201"/>
    <w:rsid w:val="00CC50EF"/>
    <w:rsid w:val="00CF66B1"/>
    <w:rsid w:val="00D114FF"/>
    <w:rsid w:val="00D62EFD"/>
    <w:rsid w:val="00DC40AE"/>
    <w:rsid w:val="00DD7235"/>
    <w:rsid w:val="00DD73F9"/>
    <w:rsid w:val="00DF6E7B"/>
    <w:rsid w:val="00E02265"/>
    <w:rsid w:val="00E056CB"/>
    <w:rsid w:val="00E61D38"/>
    <w:rsid w:val="00E66C99"/>
    <w:rsid w:val="00EB1A0B"/>
    <w:rsid w:val="00ED181B"/>
    <w:rsid w:val="00EE2CFF"/>
    <w:rsid w:val="00EF71E3"/>
    <w:rsid w:val="00F57BF3"/>
    <w:rsid w:val="00F701AE"/>
    <w:rsid w:val="00F928E6"/>
    <w:rsid w:val="00FB1CEE"/>
    <w:rsid w:val="00FB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71E9E"/>
  <w15:chartTrackingRefBased/>
  <w15:docId w15:val="{A12F89D0-0A5C-42E6-A1E0-61F40731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paragraph" w:styleId="Heading9">
    <w:name w:val="heading 9"/>
    <w:basedOn w:val="Normal"/>
    <w:next w:val="Normal"/>
    <w:qFormat/>
    <w:rsid w:val="001B7E7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3609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52D36"/>
    <w:pPr>
      <w:spacing w:after="120"/>
    </w:pPr>
  </w:style>
  <w:style w:type="character" w:customStyle="1" w:styleId="BodyTextChar">
    <w:name w:val="Body Text Char"/>
    <w:link w:val="BodyText"/>
    <w:rsid w:val="00152D36"/>
    <w:rPr>
      <w:rFonts w:ascii="Courier" w:hAnsi="Courier"/>
    </w:rPr>
  </w:style>
  <w:style w:type="paragraph" w:styleId="BodyTextIndent">
    <w:name w:val="Body Text Indent"/>
    <w:basedOn w:val="Normal"/>
    <w:link w:val="BodyTextIndentChar"/>
    <w:rsid w:val="00152D36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152D36"/>
    <w:rPr>
      <w:rFonts w:ascii="Courier" w:hAnsi="Courier"/>
    </w:rPr>
  </w:style>
  <w:style w:type="character" w:customStyle="1" w:styleId="Heading1Char">
    <w:name w:val="Heading 1 Char"/>
    <w:link w:val="Heading1"/>
    <w:rsid w:val="000A599D"/>
    <w:rPr>
      <w:rFonts w:ascii="Arial" w:hAnsi="Arial"/>
      <w:u w:val="single"/>
    </w:rPr>
  </w:style>
  <w:style w:type="paragraph" w:styleId="Header">
    <w:name w:val="header"/>
    <w:basedOn w:val="Normal"/>
    <w:link w:val="HeaderChar"/>
    <w:uiPriority w:val="99"/>
    <w:rsid w:val="00F701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1AE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F70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1AE"/>
    <w:rPr>
      <w:rFonts w:ascii="Courier" w:hAnsi="Courier"/>
    </w:rPr>
  </w:style>
  <w:style w:type="paragraph" w:styleId="ListParagraph">
    <w:name w:val="List Paragraph"/>
    <w:basedOn w:val="Normal"/>
    <w:uiPriority w:val="34"/>
    <w:qFormat/>
    <w:rsid w:val="006F0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E498C-FF2D-4D81-8BEC-10F0C0F19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78439-B94F-445A-AD04-DF078D455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149CF-EACB-4EAC-9094-C775E71DB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Windows User</cp:lastModifiedBy>
  <cp:revision>5</cp:revision>
  <cp:lastPrinted>2021-06-04T19:12:00Z</cp:lastPrinted>
  <dcterms:created xsi:type="dcterms:W3CDTF">2021-06-04T19:11:00Z</dcterms:created>
  <dcterms:modified xsi:type="dcterms:W3CDTF">2021-06-04T19:12:00Z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