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7515A" w14:textId="4E237A20" w:rsidR="00FD588A" w:rsidRPr="00F77290" w:rsidRDefault="00FD588A" w:rsidP="00F77290">
      <w:pPr>
        <w:tabs>
          <w:tab w:val="center" w:pos="5040"/>
        </w:tabs>
        <w:suppressAutoHyphens/>
        <w:spacing w:line="220" w:lineRule="exact"/>
        <w:rPr>
          <w:rFonts w:ascii="Segoe UI" w:hAnsi="Segoe UI" w:cs="Segoe UI"/>
          <w:sz w:val="22"/>
          <w:szCs w:val="22"/>
        </w:rPr>
      </w:pPr>
      <w:r w:rsidRPr="00F77290">
        <w:rPr>
          <w:rFonts w:ascii="Segoe UI" w:hAnsi="Segoe UI" w:cs="Segoe UI"/>
          <w:sz w:val="22"/>
          <w:szCs w:val="22"/>
        </w:rPr>
        <w:tab/>
        <w:t>GROSSMONT COLLEGE</w:t>
      </w:r>
    </w:p>
    <w:p w14:paraId="4D97515B" w14:textId="0290DD0F" w:rsidR="00FD588A" w:rsidRPr="00F77290" w:rsidRDefault="00FD588A" w:rsidP="00F77290">
      <w:pPr>
        <w:tabs>
          <w:tab w:val="center" w:pos="5040"/>
        </w:tabs>
        <w:suppressAutoHyphens/>
        <w:spacing w:line="220" w:lineRule="exact"/>
        <w:rPr>
          <w:rFonts w:ascii="Segoe UI" w:hAnsi="Segoe UI" w:cs="Segoe UI"/>
          <w:sz w:val="22"/>
          <w:szCs w:val="22"/>
        </w:rPr>
      </w:pPr>
      <w:r w:rsidRPr="00F77290">
        <w:rPr>
          <w:rFonts w:ascii="Segoe UI" w:hAnsi="Segoe UI" w:cs="Segoe UI"/>
          <w:sz w:val="22"/>
          <w:szCs w:val="22"/>
        </w:rPr>
        <w:tab/>
      </w:r>
      <w:r w:rsidR="00F77290" w:rsidRPr="00F77290">
        <w:rPr>
          <w:rFonts w:ascii="Segoe UI" w:hAnsi="Segoe UI" w:cs="Segoe UI"/>
          <w:sz w:val="22"/>
          <w:szCs w:val="22"/>
        </w:rPr>
        <w:t>COURSE OUTLINE OF RECORD</w:t>
      </w:r>
    </w:p>
    <w:p w14:paraId="4D97515C" w14:textId="1B3A732E" w:rsidR="00FD588A" w:rsidRDefault="00FD588A" w:rsidP="00F77290">
      <w:pPr>
        <w:tabs>
          <w:tab w:val="left" w:pos="0"/>
        </w:tabs>
        <w:suppressAutoHyphens/>
        <w:spacing w:line="220" w:lineRule="exact"/>
        <w:rPr>
          <w:rFonts w:ascii="Segoe UI" w:hAnsi="Segoe UI" w:cs="Segoe UI"/>
          <w:sz w:val="22"/>
          <w:szCs w:val="22"/>
        </w:rPr>
      </w:pPr>
    </w:p>
    <w:p w14:paraId="37AF1B2D" w14:textId="77777777" w:rsidR="00F77290" w:rsidRPr="00196617" w:rsidRDefault="00F77290" w:rsidP="00F77290">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6BDE55B3" w14:textId="5B60DD23" w:rsidR="00F77290" w:rsidRPr="00F77290" w:rsidRDefault="00F77290" w:rsidP="00F77290">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4D97515D" w14:textId="77777777" w:rsidR="00FD588A" w:rsidRPr="00F77290" w:rsidRDefault="00FD588A" w:rsidP="00F77290">
      <w:pPr>
        <w:pStyle w:val="Heading1"/>
        <w:spacing w:line="220" w:lineRule="exact"/>
        <w:rPr>
          <w:rFonts w:ascii="Segoe UI" w:hAnsi="Segoe UI" w:cs="Segoe UI"/>
          <w:sz w:val="22"/>
          <w:szCs w:val="22"/>
        </w:rPr>
      </w:pPr>
      <w:r w:rsidRPr="00F77290">
        <w:rPr>
          <w:rFonts w:ascii="Segoe UI" w:hAnsi="Segoe UI" w:cs="Segoe UI"/>
          <w:sz w:val="22"/>
          <w:szCs w:val="22"/>
        </w:rPr>
        <w:t>HISTORY 126 – HISTORY OF MEXICO</w:t>
      </w:r>
    </w:p>
    <w:p w14:paraId="4D97515E" w14:textId="77777777" w:rsidR="00FD588A" w:rsidRPr="00F77290" w:rsidRDefault="00FD588A" w:rsidP="00F77290">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D97515F" w14:textId="0D3E6973" w:rsidR="00FD588A" w:rsidRPr="00F77290" w:rsidRDefault="00FD588A" w:rsidP="00F77290">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F77290">
        <w:rPr>
          <w:rFonts w:ascii="Segoe UI" w:hAnsi="Segoe UI" w:cs="Segoe UI"/>
          <w:sz w:val="22"/>
          <w:szCs w:val="22"/>
        </w:rPr>
        <w:t xml:space="preserve"> 1.</w:t>
      </w:r>
      <w:r w:rsidRPr="00F77290">
        <w:rPr>
          <w:rFonts w:ascii="Segoe UI" w:hAnsi="Segoe UI" w:cs="Segoe UI"/>
          <w:sz w:val="22"/>
          <w:szCs w:val="22"/>
        </w:rPr>
        <w:tab/>
      </w:r>
      <w:r w:rsidRPr="00F77290">
        <w:rPr>
          <w:rFonts w:ascii="Segoe UI" w:hAnsi="Segoe UI" w:cs="Segoe UI"/>
          <w:sz w:val="22"/>
          <w:szCs w:val="22"/>
          <w:u w:val="single"/>
        </w:rPr>
        <w:t>Course Number</w:t>
      </w:r>
      <w:r w:rsidRPr="00F77290">
        <w:rPr>
          <w:rFonts w:ascii="Segoe UI" w:hAnsi="Segoe UI" w:cs="Segoe UI"/>
          <w:sz w:val="22"/>
          <w:szCs w:val="22"/>
        </w:rPr>
        <w:tab/>
      </w:r>
      <w:r w:rsidRPr="00F77290">
        <w:rPr>
          <w:rFonts w:ascii="Segoe UI" w:hAnsi="Segoe UI" w:cs="Segoe UI"/>
          <w:sz w:val="22"/>
          <w:szCs w:val="22"/>
          <w:u w:val="single"/>
        </w:rPr>
        <w:t>Course Title</w:t>
      </w:r>
      <w:r w:rsidRPr="00F77290">
        <w:rPr>
          <w:rFonts w:ascii="Segoe UI" w:hAnsi="Segoe UI" w:cs="Segoe UI"/>
          <w:sz w:val="22"/>
          <w:szCs w:val="22"/>
        </w:rPr>
        <w:tab/>
      </w:r>
      <w:r w:rsidR="00F77290">
        <w:rPr>
          <w:rFonts w:ascii="Segoe UI" w:hAnsi="Segoe UI" w:cs="Segoe UI"/>
          <w:sz w:val="22"/>
          <w:szCs w:val="22"/>
        </w:rPr>
        <w:tab/>
      </w:r>
      <w:r w:rsidR="00F77290">
        <w:rPr>
          <w:rFonts w:ascii="Segoe UI" w:hAnsi="Segoe UI" w:cs="Segoe UI"/>
          <w:sz w:val="22"/>
          <w:szCs w:val="22"/>
        </w:rPr>
        <w:tab/>
      </w:r>
      <w:r w:rsidRPr="00F77290">
        <w:rPr>
          <w:rFonts w:ascii="Segoe UI" w:hAnsi="Segoe UI" w:cs="Segoe UI"/>
          <w:sz w:val="22"/>
          <w:szCs w:val="22"/>
          <w:u w:val="single"/>
        </w:rPr>
        <w:t>Semester Units</w:t>
      </w:r>
      <w:r w:rsidRPr="00F77290">
        <w:rPr>
          <w:rFonts w:ascii="Segoe UI" w:hAnsi="Segoe UI" w:cs="Segoe UI"/>
          <w:sz w:val="22"/>
          <w:szCs w:val="22"/>
        </w:rPr>
        <w:tab/>
      </w:r>
    </w:p>
    <w:p w14:paraId="4D975161" w14:textId="764D4CC5" w:rsidR="00F77290" w:rsidRPr="00F77290" w:rsidRDefault="00FD588A" w:rsidP="00F77290">
      <w:pPr>
        <w:tabs>
          <w:tab w:val="left" w:pos="0"/>
          <w:tab w:val="left" w:pos="450"/>
          <w:tab w:val="left" w:pos="2964"/>
          <w:tab w:val="left" w:pos="5472"/>
          <w:tab w:val="left" w:pos="6120"/>
          <w:tab w:val="left" w:pos="7716"/>
          <w:tab w:val="left" w:pos="8370"/>
        </w:tabs>
        <w:suppressAutoHyphens/>
        <w:spacing w:line="220" w:lineRule="exact"/>
        <w:rPr>
          <w:rFonts w:ascii="Segoe UI" w:hAnsi="Segoe UI" w:cs="Segoe UI"/>
          <w:sz w:val="22"/>
          <w:szCs w:val="22"/>
        </w:rPr>
      </w:pPr>
      <w:r w:rsidRPr="00F77290">
        <w:rPr>
          <w:rFonts w:ascii="Segoe UI" w:hAnsi="Segoe UI" w:cs="Segoe UI"/>
          <w:sz w:val="22"/>
          <w:szCs w:val="22"/>
        </w:rPr>
        <w:tab/>
        <w:t>HIST 126</w:t>
      </w:r>
      <w:r w:rsidRPr="00F77290">
        <w:rPr>
          <w:rFonts w:ascii="Segoe UI" w:hAnsi="Segoe UI" w:cs="Segoe UI"/>
          <w:sz w:val="22"/>
          <w:szCs w:val="22"/>
        </w:rPr>
        <w:tab/>
        <w:t>History of Mexico</w:t>
      </w:r>
      <w:r w:rsidRPr="00F77290">
        <w:rPr>
          <w:rFonts w:ascii="Segoe UI" w:hAnsi="Segoe UI" w:cs="Segoe UI"/>
          <w:sz w:val="22"/>
          <w:szCs w:val="22"/>
        </w:rPr>
        <w:tab/>
      </w:r>
      <w:r w:rsidRPr="00F77290">
        <w:rPr>
          <w:rFonts w:ascii="Segoe UI" w:hAnsi="Segoe UI" w:cs="Segoe UI"/>
          <w:sz w:val="22"/>
          <w:szCs w:val="22"/>
        </w:rPr>
        <w:tab/>
      </w:r>
      <w:r w:rsidR="00F77290">
        <w:rPr>
          <w:rFonts w:ascii="Segoe UI" w:hAnsi="Segoe UI" w:cs="Segoe UI"/>
          <w:sz w:val="22"/>
          <w:szCs w:val="22"/>
        </w:rPr>
        <w:tab/>
      </w:r>
      <w:r w:rsidR="00F77290">
        <w:rPr>
          <w:rFonts w:ascii="Segoe UI" w:hAnsi="Segoe UI" w:cs="Segoe UI"/>
          <w:sz w:val="22"/>
          <w:szCs w:val="22"/>
        </w:rPr>
        <w:tab/>
      </w:r>
      <w:r w:rsidRPr="00F77290">
        <w:rPr>
          <w:rFonts w:ascii="Segoe UI" w:hAnsi="Segoe UI" w:cs="Segoe UI"/>
          <w:sz w:val="22"/>
          <w:szCs w:val="22"/>
        </w:rPr>
        <w:t>3</w:t>
      </w:r>
      <w:r w:rsidRPr="00F77290">
        <w:rPr>
          <w:rFonts w:ascii="Segoe UI" w:hAnsi="Segoe UI" w:cs="Segoe UI"/>
          <w:sz w:val="22"/>
          <w:szCs w:val="22"/>
        </w:rPr>
        <w:tab/>
      </w:r>
      <w:r w:rsidR="00D83958" w:rsidRPr="00F77290">
        <w:rPr>
          <w:rFonts w:ascii="Segoe UI" w:hAnsi="Segoe UI" w:cs="Segoe UI"/>
          <w:sz w:val="22"/>
          <w:szCs w:val="22"/>
        </w:rPr>
        <w:t xml:space="preserve"> </w:t>
      </w:r>
    </w:p>
    <w:p w14:paraId="377218BF" w14:textId="77777777" w:rsidR="00F77290" w:rsidRDefault="00F77290" w:rsidP="00F77290">
      <w:pPr>
        <w:tabs>
          <w:tab w:val="left" w:pos="0"/>
          <w:tab w:val="left" w:pos="36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p>
    <w:p w14:paraId="40DF4311" w14:textId="2F2C2AA2" w:rsidR="00F77290" w:rsidRPr="00477DC5" w:rsidRDefault="00F77290" w:rsidP="00F77290">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501CB658" w14:textId="77777777" w:rsidR="00F77290" w:rsidRPr="00477DC5" w:rsidRDefault="00F77290" w:rsidP="00F77290">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4D975164" w14:textId="5C73688A" w:rsidR="00FD588A" w:rsidRPr="00F77290" w:rsidRDefault="00FD588A" w:rsidP="00F77290">
      <w:pPr>
        <w:tabs>
          <w:tab w:val="left" w:pos="0"/>
          <w:tab w:val="left" w:pos="528"/>
          <w:tab w:val="left" w:pos="2964"/>
          <w:tab w:val="left" w:pos="5472"/>
          <w:tab w:val="left" w:pos="6264"/>
          <w:tab w:val="left" w:pos="7716"/>
          <w:tab w:val="left" w:pos="7920"/>
        </w:tabs>
        <w:suppressAutoHyphens/>
        <w:spacing w:line="220" w:lineRule="exact"/>
        <w:jc w:val="center"/>
        <w:rPr>
          <w:rFonts w:ascii="Segoe UI" w:hAnsi="Segoe UI" w:cs="Segoe UI"/>
          <w:sz w:val="22"/>
          <w:szCs w:val="22"/>
        </w:rPr>
      </w:pPr>
    </w:p>
    <w:p w14:paraId="4D975166" w14:textId="440648DA"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 xml:space="preserve"> 2.</w:t>
      </w:r>
      <w:r w:rsidRPr="00F77290">
        <w:rPr>
          <w:rFonts w:ascii="Segoe UI" w:hAnsi="Segoe UI" w:cs="Segoe UI"/>
          <w:sz w:val="22"/>
          <w:szCs w:val="22"/>
        </w:rPr>
        <w:tab/>
      </w:r>
      <w:r w:rsidRPr="00F77290">
        <w:rPr>
          <w:rFonts w:ascii="Segoe UI" w:hAnsi="Segoe UI" w:cs="Segoe UI"/>
          <w:sz w:val="22"/>
          <w:szCs w:val="22"/>
          <w:u w:val="single"/>
        </w:rPr>
        <w:t>Course Prerequisites</w:t>
      </w:r>
    </w:p>
    <w:p w14:paraId="4D975167" w14:textId="4D21B83E" w:rsidR="00FD588A" w:rsidRPr="00F77290" w:rsidRDefault="00F77290"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4D975168" w14:textId="77777777" w:rsidR="000979EC" w:rsidRPr="00F77290" w:rsidRDefault="000979EC"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4D97516A" w14:textId="09876221" w:rsidR="000979EC" w:rsidRPr="00F77290" w:rsidRDefault="000979EC"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F77290">
        <w:rPr>
          <w:rFonts w:ascii="Segoe UI" w:hAnsi="Segoe UI" w:cs="Segoe UI"/>
          <w:sz w:val="22"/>
          <w:szCs w:val="22"/>
        </w:rPr>
        <w:tab/>
      </w:r>
      <w:r w:rsidRPr="00F77290">
        <w:rPr>
          <w:rFonts w:ascii="Segoe UI" w:hAnsi="Segoe UI" w:cs="Segoe UI"/>
          <w:sz w:val="22"/>
          <w:szCs w:val="22"/>
          <w:u w:val="single"/>
        </w:rPr>
        <w:t>Corequisite</w:t>
      </w:r>
    </w:p>
    <w:p w14:paraId="4D97516B" w14:textId="4FAC7F8F" w:rsidR="000979EC" w:rsidRPr="00F77290" w:rsidRDefault="000979EC"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F77290">
        <w:rPr>
          <w:rFonts w:ascii="Segoe UI" w:hAnsi="Segoe UI" w:cs="Segoe UI"/>
          <w:sz w:val="22"/>
          <w:szCs w:val="22"/>
        </w:rPr>
        <w:tab/>
        <w:t>None</w:t>
      </w:r>
    </w:p>
    <w:p w14:paraId="4D97516C"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97516F" w14:textId="57ACC9E2" w:rsidR="00B45720" w:rsidRPr="00F77290" w:rsidRDefault="00FD588A" w:rsidP="00F77290">
      <w:pPr>
        <w:pStyle w:val="BodyTextIndent"/>
        <w:spacing w:line="220" w:lineRule="exact"/>
        <w:rPr>
          <w:rFonts w:ascii="Segoe UI" w:hAnsi="Segoe UI" w:cs="Segoe UI"/>
          <w:sz w:val="22"/>
          <w:szCs w:val="22"/>
          <w:u w:val="single"/>
        </w:rPr>
      </w:pPr>
      <w:r w:rsidRPr="00F77290">
        <w:rPr>
          <w:rFonts w:ascii="Segoe UI" w:hAnsi="Segoe UI" w:cs="Segoe UI"/>
          <w:sz w:val="22"/>
          <w:szCs w:val="22"/>
        </w:rPr>
        <w:tab/>
      </w:r>
      <w:r w:rsidR="00B45720" w:rsidRPr="00F77290">
        <w:rPr>
          <w:rFonts w:ascii="Segoe UI" w:hAnsi="Segoe UI" w:cs="Segoe UI"/>
          <w:sz w:val="22"/>
          <w:szCs w:val="22"/>
          <w:u w:val="single"/>
        </w:rPr>
        <w:t>Recommended Preparation</w:t>
      </w:r>
    </w:p>
    <w:p w14:paraId="4D975170" w14:textId="47191DC7" w:rsidR="00FD588A" w:rsidRPr="00F77290" w:rsidRDefault="00F77290"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4D975171"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975173" w14:textId="33484E5E"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 xml:space="preserve"> 3.</w:t>
      </w:r>
      <w:r w:rsidRPr="00F77290">
        <w:rPr>
          <w:rFonts w:ascii="Segoe UI" w:hAnsi="Segoe UI" w:cs="Segoe UI"/>
          <w:sz w:val="22"/>
          <w:szCs w:val="22"/>
        </w:rPr>
        <w:tab/>
      </w:r>
      <w:r w:rsidRPr="00F77290">
        <w:rPr>
          <w:rFonts w:ascii="Segoe UI" w:hAnsi="Segoe UI" w:cs="Segoe UI"/>
          <w:sz w:val="22"/>
          <w:szCs w:val="22"/>
          <w:u w:val="single"/>
        </w:rPr>
        <w:t>Catalog Description</w:t>
      </w:r>
    </w:p>
    <w:p w14:paraId="4D975174" w14:textId="56267B38" w:rsidR="00FD588A" w:rsidRPr="00F77290" w:rsidRDefault="00FD588A" w:rsidP="006529A9">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F77290">
        <w:rPr>
          <w:rFonts w:ascii="Segoe UI" w:hAnsi="Segoe UI" w:cs="Segoe UI"/>
          <w:sz w:val="22"/>
          <w:szCs w:val="22"/>
        </w:rPr>
        <w:tab/>
        <w:t xml:space="preserve">A general survey of the history of Mexico from its pre-conquest origins to the twenty-first century.  Emphasis on the Toltec, the Maya, the Aztec and other native societies; the conquest; the interactions among Native, Spanish and African cultures; colonial society; independence; the Mexican Revolution; industrialization; urbanization; globalization; and the development of modern Mexico. Particular attention </w:t>
      </w:r>
      <w:proofErr w:type="gramStart"/>
      <w:r w:rsidRPr="00F77290">
        <w:rPr>
          <w:rFonts w:ascii="Segoe UI" w:hAnsi="Segoe UI" w:cs="Segoe UI"/>
          <w:sz w:val="22"/>
          <w:szCs w:val="22"/>
        </w:rPr>
        <w:t>will be given</w:t>
      </w:r>
      <w:proofErr w:type="gramEnd"/>
      <w:r w:rsidRPr="00F77290">
        <w:rPr>
          <w:rFonts w:ascii="Segoe UI" w:hAnsi="Segoe UI" w:cs="Segoe UI"/>
          <w:sz w:val="22"/>
          <w:szCs w:val="22"/>
        </w:rPr>
        <w:t xml:space="preserve"> to the social, political, economic and cultural transformation of Mexico across five centuries.</w:t>
      </w:r>
    </w:p>
    <w:p w14:paraId="4D975175"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4D975177" w14:textId="4A1F42AE"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 xml:space="preserve"> 4.</w:t>
      </w:r>
      <w:r w:rsidRPr="00F77290">
        <w:rPr>
          <w:rFonts w:ascii="Segoe UI" w:hAnsi="Segoe UI" w:cs="Segoe UI"/>
          <w:sz w:val="22"/>
          <w:szCs w:val="22"/>
        </w:rPr>
        <w:tab/>
      </w:r>
      <w:r w:rsidRPr="00F77290">
        <w:rPr>
          <w:rFonts w:ascii="Segoe UI" w:hAnsi="Segoe UI" w:cs="Segoe UI"/>
          <w:sz w:val="22"/>
          <w:szCs w:val="22"/>
          <w:u w:val="single"/>
        </w:rPr>
        <w:t>Course Objectives</w:t>
      </w:r>
    </w:p>
    <w:p w14:paraId="4D975178" w14:textId="77777777" w:rsidR="00FD588A" w:rsidRPr="00F77290" w:rsidRDefault="00FD588A" w:rsidP="00F77290">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ab/>
        <w:t>The student will:</w:t>
      </w:r>
    </w:p>
    <w:p w14:paraId="4D975179"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rPr>
          <w:rFonts w:ascii="Segoe UI" w:hAnsi="Segoe UI" w:cs="Segoe UI"/>
          <w:sz w:val="22"/>
          <w:szCs w:val="22"/>
        </w:rPr>
      </w:pPr>
      <w:r w:rsidRPr="00F77290">
        <w:rPr>
          <w:rFonts w:ascii="Segoe UI" w:hAnsi="Segoe UI" w:cs="Segoe UI"/>
          <w:sz w:val="22"/>
          <w:szCs w:val="22"/>
        </w:rPr>
        <w:t>Analyze historical sources to formulate a purposeful historical thesis.</w:t>
      </w:r>
    </w:p>
    <w:p w14:paraId="4D97517A"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rPr>
          <w:rFonts w:ascii="Segoe UI" w:hAnsi="Segoe UI" w:cs="Segoe UI"/>
          <w:sz w:val="22"/>
          <w:szCs w:val="22"/>
        </w:rPr>
      </w:pPr>
      <w:r w:rsidRPr="00F77290">
        <w:rPr>
          <w:rFonts w:ascii="Segoe UI" w:hAnsi="Segoe UI" w:cs="Segoe UI"/>
          <w:sz w:val="22"/>
          <w:szCs w:val="22"/>
        </w:rPr>
        <w:t>Explain relationships between causes of historical events and their effects.</w:t>
      </w:r>
    </w:p>
    <w:p w14:paraId="4D97517B"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Evaluate current events relevant to Mexico, connecting common ideas and problems from the present to past periods of Mexican history.</w:t>
      </w:r>
    </w:p>
    <w:p w14:paraId="4D97517C"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Describe and differentiate Mexico’s diverse geography, topography, ecology and climate.</w:t>
      </w:r>
    </w:p>
    <w:p w14:paraId="4D97517D"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rPr>
          <w:rFonts w:ascii="Segoe UI" w:hAnsi="Segoe UI" w:cs="Segoe UI"/>
          <w:sz w:val="22"/>
          <w:szCs w:val="22"/>
        </w:rPr>
      </w:pPr>
      <w:r w:rsidRPr="00F77290">
        <w:rPr>
          <w:rFonts w:ascii="Segoe UI" w:hAnsi="Segoe UI" w:cs="Segoe UI"/>
          <w:sz w:val="22"/>
          <w:szCs w:val="22"/>
        </w:rPr>
        <w:t>Demonstrate command of significant historical events in the historical development of the Mexico from</w:t>
      </w:r>
    </w:p>
    <w:p w14:paraId="4D97517E" w14:textId="77777777" w:rsidR="00FD588A" w:rsidRPr="00F77290" w:rsidRDefault="00FD588A" w:rsidP="00F77290">
      <w:pPr>
        <w:tabs>
          <w:tab w:val="left" w:pos="444"/>
          <w:tab w:val="left" w:pos="810"/>
          <w:tab w:val="left" w:pos="1344"/>
          <w:tab w:val="left" w:pos="1776"/>
          <w:tab w:val="left" w:pos="2160"/>
        </w:tabs>
        <w:spacing w:line="220" w:lineRule="exact"/>
        <w:ind w:left="920" w:hanging="110"/>
        <w:rPr>
          <w:rFonts w:ascii="Segoe UI" w:hAnsi="Segoe UI" w:cs="Segoe UI"/>
          <w:sz w:val="22"/>
          <w:szCs w:val="22"/>
        </w:rPr>
      </w:pPr>
      <w:proofErr w:type="gramStart"/>
      <w:r w:rsidRPr="00F77290">
        <w:rPr>
          <w:rFonts w:ascii="Segoe UI" w:hAnsi="Segoe UI" w:cs="Segoe UI"/>
          <w:sz w:val="22"/>
          <w:szCs w:val="22"/>
        </w:rPr>
        <w:t>its</w:t>
      </w:r>
      <w:proofErr w:type="gramEnd"/>
      <w:r w:rsidRPr="00F77290">
        <w:rPr>
          <w:rFonts w:ascii="Segoe UI" w:hAnsi="Segoe UI" w:cs="Segoe UI"/>
          <w:sz w:val="22"/>
          <w:szCs w:val="22"/>
        </w:rPr>
        <w:t xml:space="preserve"> pre-conquest origins to the present.</w:t>
      </w:r>
    </w:p>
    <w:p w14:paraId="4D97517F"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Describe and differentiate the numerous and diverse native peoples in Mexico.</w:t>
      </w:r>
    </w:p>
    <w:p w14:paraId="4D975180"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the role of the Conquest and its consequences for Mexico.</w:t>
      </w:r>
    </w:p>
    <w:p w14:paraId="4D975181"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the demographic shifts in Mexico, including European migration and forced African labor to Mexico.</w:t>
      </w:r>
    </w:p>
    <w:p w14:paraId="4D975182"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the Native, European, and African contributions to the social formation of Mexico.</w:t>
      </w:r>
    </w:p>
    <w:p w14:paraId="4D975183"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the economic transformations of Mexico from the Colonial era through the modern era.</w:t>
      </w:r>
    </w:p>
    <w:p w14:paraId="4D975184"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the challenges Mexico faced as a new nation in the 19</w:t>
      </w:r>
      <w:r w:rsidRPr="00F77290">
        <w:rPr>
          <w:rFonts w:ascii="Segoe UI" w:hAnsi="Segoe UI" w:cs="Segoe UI"/>
          <w:sz w:val="22"/>
          <w:szCs w:val="22"/>
          <w:vertAlign w:val="superscript"/>
        </w:rPr>
        <w:t>th</w:t>
      </w:r>
      <w:r w:rsidRPr="00F77290">
        <w:rPr>
          <w:rFonts w:ascii="Segoe UI" w:hAnsi="Segoe UI" w:cs="Segoe UI"/>
          <w:sz w:val="22"/>
          <w:szCs w:val="22"/>
        </w:rPr>
        <w:t xml:space="preserve"> century, including the loss of half of its territory to the United States.</w:t>
      </w:r>
    </w:p>
    <w:p w14:paraId="4D975185"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Describe the causes of the Mexican Revolution and its consequences for modern Mexico.</w:t>
      </w:r>
    </w:p>
    <w:p w14:paraId="4D975186"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Examine the development and evolution of Mexico’s political system in the post-revolutionary era.</w:t>
      </w:r>
    </w:p>
    <w:p w14:paraId="4D975187"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Mexico’s opening of its economy to world flows of trade and investment in the late 20</w:t>
      </w:r>
      <w:r w:rsidRPr="00F77290">
        <w:rPr>
          <w:rFonts w:ascii="Segoe UI" w:hAnsi="Segoe UI" w:cs="Segoe UI"/>
          <w:sz w:val="22"/>
          <w:szCs w:val="22"/>
          <w:vertAlign w:val="superscript"/>
        </w:rPr>
        <w:t>th</w:t>
      </w:r>
      <w:r w:rsidRPr="00F77290">
        <w:rPr>
          <w:rFonts w:ascii="Segoe UI" w:hAnsi="Segoe UI" w:cs="Segoe UI"/>
          <w:sz w:val="22"/>
          <w:szCs w:val="22"/>
        </w:rPr>
        <w:t xml:space="preserve"> and 21</w:t>
      </w:r>
      <w:r w:rsidRPr="00F77290">
        <w:rPr>
          <w:rFonts w:ascii="Segoe UI" w:hAnsi="Segoe UI" w:cs="Segoe UI"/>
          <w:sz w:val="22"/>
          <w:szCs w:val="22"/>
          <w:vertAlign w:val="superscript"/>
        </w:rPr>
        <w:t>st</w:t>
      </w:r>
      <w:r w:rsidRPr="00F77290">
        <w:rPr>
          <w:rFonts w:ascii="Segoe UI" w:hAnsi="Segoe UI" w:cs="Segoe UI"/>
          <w:sz w:val="22"/>
          <w:szCs w:val="22"/>
        </w:rPr>
        <w:t xml:space="preserve"> centuries.</w:t>
      </w:r>
    </w:p>
    <w:p w14:paraId="4D975188"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Examine Mexico’s demographic shifts in the age of globalization, including successive waves of migration to the United States.</w:t>
      </w:r>
    </w:p>
    <w:p w14:paraId="4D975189"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Examine the impact that foreign capital and investment have had on Mexico historically.</w:t>
      </w:r>
    </w:p>
    <w:p w14:paraId="4D97518A"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Analyze the drug trade and the impact that that has had on Mexico in the modern era.</w:t>
      </w:r>
    </w:p>
    <w:p w14:paraId="4D97518B"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Assess economic change, social change, cultural change, intellectual movements and the importance of science and technology in Mexico’s history.</w:t>
      </w:r>
    </w:p>
    <w:p w14:paraId="4D97518C" w14:textId="77777777" w:rsidR="00FD588A" w:rsidRPr="00F77290" w:rsidRDefault="00FD588A" w:rsidP="00F77290">
      <w:pPr>
        <w:numPr>
          <w:ilvl w:val="0"/>
          <w:numId w:val="2"/>
        </w:numPr>
        <w:tabs>
          <w:tab w:val="left" w:pos="444"/>
          <w:tab w:val="left" w:pos="810"/>
          <w:tab w:val="left" w:pos="1344"/>
          <w:tab w:val="left" w:pos="1776"/>
          <w:tab w:val="left" w:pos="2160"/>
        </w:tabs>
        <w:spacing w:line="220" w:lineRule="exact"/>
        <w:ind w:left="810" w:hanging="370"/>
        <w:rPr>
          <w:rFonts w:ascii="Segoe UI" w:hAnsi="Segoe UI" w:cs="Segoe UI"/>
          <w:sz w:val="22"/>
          <w:szCs w:val="22"/>
        </w:rPr>
      </w:pPr>
      <w:r w:rsidRPr="00F77290">
        <w:rPr>
          <w:rFonts w:ascii="Segoe UI" w:hAnsi="Segoe UI" w:cs="Segoe UI"/>
          <w:sz w:val="22"/>
          <w:szCs w:val="22"/>
        </w:rPr>
        <w:t>Examine the role of race, ethnicity, social class and gender in Mexico’s historical events.</w:t>
      </w:r>
    </w:p>
    <w:p w14:paraId="4D975192" w14:textId="77777777" w:rsidR="00612935" w:rsidRPr="00F77290" w:rsidRDefault="00612935" w:rsidP="00F77290">
      <w:pPr>
        <w:tabs>
          <w:tab w:val="left" w:pos="450"/>
          <w:tab w:val="left" w:pos="810"/>
        </w:tabs>
        <w:spacing w:line="220" w:lineRule="exact"/>
        <w:ind w:left="810" w:hanging="810"/>
        <w:rPr>
          <w:rFonts w:ascii="Segoe UI" w:hAnsi="Segoe UI" w:cs="Segoe UI"/>
          <w:sz w:val="22"/>
          <w:szCs w:val="22"/>
        </w:rPr>
      </w:pPr>
      <w:r w:rsidRPr="00F77290">
        <w:rPr>
          <w:rFonts w:ascii="Segoe UI" w:hAnsi="Segoe UI" w:cs="Segoe UI"/>
          <w:sz w:val="22"/>
          <w:szCs w:val="22"/>
        </w:rPr>
        <w:tab/>
        <w:t>t.</w:t>
      </w:r>
      <w:r w:rsidRPr="00F77290">
        <w:rPr>
          <w:rFonts w:ascii="Segoe UI" w:hAnsi="Segoe UI" w:cs="Segoe UI"/>
          <w:sz w:val="22"/>
          <w:szCs w:val="22"/>
        </w:rPr>
        <w:tab/>
        <w:t>Compile list of books, articles, and non-print resources on relevant historical topics in order to write</w:t>
      </w:r>
    </w:p>
    <w:p w14:paraId="4D975193" w14:textId="77777777" w:rsidR="00FD588A" w:rsidRPr="00F77290" w:rsidRDefault="00FD588A" w:rsidP="00F77290">
      <w:pPr>
        <w:tabs>
          <w:tab w:val="left" w:pos="450"/>
          <w:tab w:val="left" w:pos="810"/>
        </w:tabs>
        <w:spacing w:line="220" w:lineRule="exact"/>
        <w:ind w:left="810" w:hanging="810"/>
        <w:rPr>
          <w:rFonts w:ascii="Segoe UI" w:hAnsi="Segoe UI" w:cs="Segoe UI"/>
          <w:sz w:val="22"/>
          <w:szCs w:val="22"/>
        </w:rPr>
      </w:pPr>
      <w:r w:rsidRPr="00F77290">
        <w:rPr>
          <w:rFonts w:ascii="Segoe UI" w:hAnsi="Segoe UI" w:cs="Segoe UI"/>
          <w:sz w:val="22"/>
          <w:szCs w:val="22"/>
        </w:rPr>
        <w:tab/>
      </w:r>
      <w:r w:rsidRPr="00F77290">
        <w:rPr>
          <w:rFonts w:ascii="Segoe UI" w:hAnsi="Segoe UI" w:cs="Segoe UI"/>
          <w:sz w:val="22"/>
          <w:szCs w:val="22"/>
        </w:rPr>
        <w:tab/>
      </w:r>
      <w:proofErr w:type="gramStart"/>
      <w:r w:rsidRPr="00F77290">
        <w:rPr>
          <w:rFonts w:ascii="Segoe UI" w:hAnsi="Segoe UI" w:cs="Segoe UI"/>
          <w:sz w:val="22"/>
          <w:szCs w:val="22"/>
        </w:rPr>
        <w:t>research</w:t>
      </w:r>
      <w:proofErr w:type="gramEnd"/>
      <w:r w:rsidRPr="00F77290">
        <w:rPr>
          <w:rFonts w:ascii="Segoe UI" w:hAnsi="Segoe UI" w:cs="Segoe UI"/>
          <w:sz w:val="22"/>
          <w:szCs w:val="22"/>
        </w:rPr>
        <w:t xml:space="preserve"> papers.</w:t>
      </w:r>
    </w:p>
    <w:p w14:paraId="4D975194" w14:textId="531B963A" w:rsidR="00FD588A" w:rsidRPr="00F77290" w:rsidRDefault="00FD588A" w:rsidP="00F77290">
      <w:pPr>
        <w:tabs>
          <w:tab w:val="left" w:pos="450"/>
          <w:tab w:val="left" w:pos="810"/>
        </w:tabs>
        <w:spacing w:line="220" w:lineRule="exact"/>
        <w:rPr>
          <w:rFonts w:ascii="Segoe UI" w:hAnsi="Segoe UI" w:cs="Segoe UI"/>
          <w:sz w:val="22"/>
          <w:szCs w:val="22"/>
        </w:rPr>
      </w:pPr>
      <w:r w:rsidRPr="00F77290">
        <w:rPr>
          <w:rFonts w:ascii="Segoe UI" w:hAnsi="Segoe UI" w:cs="Segoe UI"/>
          <w:sz w:val="22"/>
          <w:szCs w:val="22"/>
        </w:rPr>
        <w:tab/>
        <w:t>u.</w:t>
      </w:r>
      <w:r w:rsidRPr="00F77290">
        <w:rPr>
          <w:rFonts w:ascii="Segoe UI" w:hAnsi="Segoe UI" w:cs="Segoe UI"/>
          <w:sz w:val="22"/>
          <w:szCs w:val="22"/>
        </w:rPr>
        <w:tab/>
        <w:t>Critique scholarly readings about Mexican history.</w:t>
      </w:r>
      <w:r w:rsidR="006529A9">
        <w:rPr>
          <w:rFonts w:ascii="Segoe UI" w:hAnsi="Segoe UI" w:cs="Segoe UI"/>
          <w:sz w:val="22"/>
          <w:szCs w:val="22"/>
        </w:rPr>
        <w:br/>
      </w:r>
    </w:p>
    <w:p w14:paraId="4D975196" w14:textId="558D2FEC" w:rsidR="00FD588A" w:rsidRPr="00F77290" w:rsidRDefault="00FD588A" w:rsidP="00F77290">
      <w:pPr>
        <w:tabs>
          <w:tab w:val="left" w:pos="450"/>
          <w:tab w:val="left" w:pos="810"/>
        </w:tabs>
        <w:spacing w:line="220" w:lineRule="exact"/>
        <w:ind w:left="810" w:hanging="810"/>
        <w:rPr>
          <w:rFonts w:ascii="Segoe UI" w:hAnsi="Segoe UI" w:cs="Segoe UI"/>
          <w:sz w:val="22"/>
          <w:szCs w:val="22"/>
        </w:rPr>
      </w:pPr>
      <w:r w:rsidRPr="00F77290">
        <w:rPr>
          <w:rFonts w:ascii="Segoe UI" w:hAnsi="Segoe UI" w:cs="Segoe UI"/>
          <w:sz w:val="22"/>
          <w:szCs w:val="22"/>
        </w:rPr>
        <w:lastRenderedPageBreak/>
        <w:tab/>
        <w:t>v.</w:t>
      </w:r>
      <w:r w:rsidRPr="00F77290">
        <w:rPr>
          <w:rFonts w:ascii="Segoe UI" w:hAnsi="Segoe UI" w:cs="Segoe UI"/>
          <w:sz w:val="22"/>
          <w:szCs w:val="22"/>
        </w:rPr>
        <w:tab/>
        <w:t>Identify and evaluate historical sources and their importance in reaching conclusions about the history of Mexico.</w:t>
      </w:r>
    </w:p>
    <w:p w14:paraId="4D975197" w14:textId="77777777" w:rsidR="00FD588A" w:rsidRPr="00F77290" w:rsidRDefault="00FD588A" w:rsidP="00F77290">
      <w:pPr>
        <w:tabs>
          <w:tab w:val="left" w:pos="450"/>
          <w:tab w:val="left" w:pos="810"/>
        </w:tabs>
        <w:spacing w:line="220" w:lineRule="exact"/>
        <w:ind w:left="810" w:hanging="810"/>
        <w:rPr>
          <w:rFonts w:ascii="Segoe UI" w:hAnsi="Segoe UI" w:cs="Segoe UI"/>
          <w:sz w:val="22"/>
          <w:szCs w:val="22"/>
        </w:rPr>
      </w:pPr>
      <w:r w:rsidRPr="00F77290">
        <w:rPr>
          <w:rFonts w:ascii="Segoe UI" w:hAnsi="Segoe UI" w:cs="Segoe UI"/>
          <w:sz w:val="22"/>
          <w:szCs w:val="22"/>
        </w:rPr>
        <w:tab/>
        <w:t>w.</w:t>
      </w:r>
      <w:r w:rsidRPr="00F77290">
        <w:rPr>
          <w:rFonts w:ascii="Segoe UI" w:hAnsi="Segoe UI" w:cs="Segoe UI"/>
          <w:sz w:val="22"/>
          <w:szCs w:val="22"/>
        </w:rPr>
        <w:tab/>
        <w:t>Evaluate the literature, art, and cultural traditions of Mexico.</w:t>
      </w:r>
    </w:p>
    <w:p w14:paraId="4D975198" w14:textId="77777777" w:rsidR="00FD588A" w:rsidRPr="00F77290" w:rsidRDefault="00FD588A" w:rsidP="00F77290">
      <w:pPr>
        <w:tabs>
          <w:tab w:val="left" w:pos="450"/>
          <w:tab w:val="left" w:pos="810"/>
        </w:tabs>
        <w:spacing w:line="220" w:lineRule="exact"/>
        <w:ind w:left="810" w:hanging="810"/>
        <w:rPr>
          <w:rFonts w:ascii="Segoe UI" w:hAnsi="Segoe UI" w:cs="Segoe UI"/>
          <w:sz w:val="22"/>
          <w:szCs w:val="22"/>
        </w:rPr>
      </w:pPr>
      <w:r w:rsidRPr="00F77290">
        <w:rPr>
          <w:rFonts w:ascii="Segoe UI" w:hAnsi="Segoe UI" w:cs="Segoe UI"/>
          <w:sz w:val="22"/>
          <w:szCs w:val="22"/>
        </w:rPr>
        <w:tab/>
        <w:t>x.</w:t>
      </w:r>
      <w:r w:rsidRPr="00F77290">
        <w:rPr>
          <w:rFonts w:ascii="Segoe UI" w:hAnsi="Segoe UI" w:cs="Segoe UI"/>
          <w:sz w:val="22"/>
          <w:szCs w:val="22"/>
        </w:rPr>
        <w:tab/>
        <w:t>Analyze the economic, social, cultural, and political impact that successive waves of globalization have had and continue to have on Mexico.</w:t>
      </w:r>
    </w:p>
    <w:p w14:paraId="4D975199" w14:textId="77777777" w:rsidR="00FD588A" w:rsidRPr="00F77290" w:rsidRDefault="00FD588A" w:rsidP="00F77290">
      <w:pPr>
        <w:tabs>
          <w:tab w:val="left" w:pos="444"/>
          <w:tab w:val="left" w:pos="810"/>
        </w:tabs>
        <w:spacing w:line="220" w:lineRule="exact"/>
        <w:ind w:left="810" w:hanging="810"/>
        <w:rPr>
          <w:rFonts w:ascii="Segoe UI" w:hAnsi="Segoe UI" w:cs="Segoe UI"/>
          <w:sz w:val="22"/>
          <w:szCs w:val="22"/>
        </w:rPr>
      </w:pPr>
      <w:r w:rsidRPr="00F77290">
        <w:rPr>
          <w:rFonts w:ascii="Segoe UI" w:hAnsi="Segoe UI" w:cs="Segoe UI"/>
          <w:sz w:val="22"/>
          <w:szCs w:val="22"/>
        </w:rPr>
        <w:tab/>
      </w:r>
    </w:p>
    <w:p w14:paraId="4D97519B" w14:textId="5B323741"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 xml:space="preserve"> 5.</w:t>
      </w:r>
      <w:r w:rsidRPr="00F77290">
        <w:rPr>
          <w:rFonts w:ascii="Segoe UI" w:hAnsi="Segoe UI" w:cs="Segoe UI"/>
          <w:sz w:val="22"/>
          <w:szCs w:val="22"/>
        </w:rPr>
        <w:tab/>
      </w:r>
      <w:r w:rsidRPr="00F77290">
        <w:rPr>
          <w:rFonts w:ascii="Segoe UI" w:hAnsi="Segoe UI" w:cs="Segoe UI"/>
          <w:sz w:val="22"/>
          <w:szCs w:val="22"/>
          <w:u w:val="single"/>
        </w:rPr>
        <w:t>Instructional Facilities</w:t>
      </w:r>
    </w:p>
    <w:p w14:paraId="4D97519C" w14:textId="6CBF30D7" w:rsidR="00FD588A" w:rsidRPr="00F77290" w:rsidRDefault="006529A9" w:rsidP="00F77290">
      <w:pPr>
        <w:tabs>
          <w:tab w:val="left" w:pos="450"/>
          <w:tab w:val="left" w:pos="810"/>
          <w:tab w:val="left" w:pos="1080"/>
        </w:tabs>
        <w:spacing w:line="220" w:lineRule="exact"/>
        <w:ind w:firstLine="450"/>
        <w:rPr>
          <w:rFonts w:ascii="Segoe UI" w:hAnsi="Segoe UI" w:cs="Segoe UI"/>
          <w:sz w:val="22"/>
          <w:szCs w:val="22"/>
        </w:rPr>
      </w:pPr>
      <w:r>
        <w:rPr>
          <w:rFonts w:ascii="Segoe UI" w:hAnsi="Segoe UI" w:cs="Segoe UI"/>
          <w:sz w:val="22"/>
          <w:szCs w:val="22"/>
        </w:rPr>
        <w:t>Standard C</w:t>
      </w:r>
      <w:r w:rsidR="000B5A22" w:rsidRPr="00F77290">
        <w:rPr>
          <w:rFonts w:ascii="Segoe UI" w:hAnsi="Segoe UI" w:cs="Segoe UI"/>
          <w:sz w:val="22"/>
          <w:szCs w:val="22"/>
        </w:rPr>
        <w:t>lass</w:t>
      </w:r>
      <w:r w:rsidR="00F15746" w:rsidRPr="00F77290">
        <w:rPr>
          <w:rFonts w:ascii="Segoe UI" w:hAnsi="Segoe UI" w:cs="Segoe UI"/>
          <w:sz w:val="22"/>
          <w:szCs w:val="22"/>
        </w:rPr>
        <w:t>r</w:t>
      </w:r>
      <w:r w:rsidR="000B5A22" w:rsidRPr="00F77290">
        <w:rPr>
          <w:rFonts w:ascii="Segoe UI" w:hAnsi="Segoe UI" w:cs="Segoe UI"/>
          <w:sz w:val="22"/>
          <w:szCs w:val="22"/>
        </w:rPr>
        <w:t xml:space="preserve">oom </w:t>
      </w:r>
    </w:p>
    <w:p w14:paraId="4D97519D" w14:textId="77777777" w:rsidR="00F15746" w:rsidRPr="00F77290" w:rsidRDefault="00F15746" w:rsidP="00F77290">
      <w:pPr>
        <w:tabs>
          <w:tab w:val="left" w:pos="450"/>
          <w:tab w:val="left" w:pos="810"/>
          <w:tab w:val="left" w:pos="1080"/>
        </w:tabs>
        <w:spacing w:line="220" w:lineRule="exact"/>
        <w:ind w:left="820"/>
        <w:rPr>
          <w:rFonts w:ascii="Segoe UI" w:hAnsi="Segoe UI" w:cs="Segoe UI"/>
          <w:sz w:val="22"/>
          <w:szCs w:val="22"/>
        </w:rPr>
      </w:pPr>
    </w:p>
    <w:p w14:paraId="4D97519F" w14:textId="404509AB"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 xml:space="preserve"> 6.</w:t>
      </w:r>
      <w:r w:rsidRPr="00F77290">
        <w:rPr>
          <w:rFonts w:ascii="Segoe UI" w:hAnsi="Segoe UI" w:cs="Segoe UI"/>
          <w:sz w:val="22"/>
          <w:szCs w:val="22"/>
        </w:rPr>
        <w:tab/>
      </w:r>
      <w:r w:rsidRPr="00F77290">
        <w:rPr>
          <w:rFonts w:ascii="Segoe UI" w:hAnsi="Segoe UI" w:cs="Segoe UI"/>
          <w:sz w:val="22"/>
          <w:szCs w:val="22"/>
          <w:u w:val="single"/>
        </w:rPr>
        <w:t>Special Materials Required of Student</w:t>
      </w:r>
    </w:p>
    <w:p w14:paraId="4D9751A0" w14:textId="1B746B38" w:rsidR="00FD588A" w:rsidRPr="00F77290" w:rsidRDefault="00F77290" w:rsidP="00F7729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r w:rsidR="00FD588A" w:rsidRPr="00F77290">
        <w:rPr>
          <w:rFonts w:ascii="Segoe UI" w:hAnsi="Segoe UI" w:cs="Segoe UI"/>
          <w:sz w:val="22"/>
          <w:szCs w:val="22"/>
        </w:rPr>
        <w:tab/>
      </w:r>
    </w:p>
    <w:p w14:paraId="4D9751A1" w14:textId="77777777" w:rsidR="00FD588A" w:rsidRPr="00F77290" w:rsidRDefault="00FD588A" w:rsidP="00F77290">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D9751A3" w14:textId="2A5E8188"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 xml:space="preserve"> 7.</w:t>
      </w:r>
      <w:r w:rsidRPr="00F77290">
        <w:rPr>
          <w:rFonts w:ascii="Segoe UI" w:hAnsi="Segoe UI" w:cs="Segoe UI"/>
          <w:sz w:val="22"/>
          <w:szCs w:val="22"/>
        </w:rPr>
        <w:tab/>
      </w:r>
      <w:r w:rsidRPr="00F77290">
        <w:rPr>
          <w:rFonts w:ascii="Segoe UI" w:hAnsi="Segoe UI" w:cs="Segoe UI"/>
          <w:sz w:val="22"/>
          <w:szCs w:val="22"/>
          <w:u w:val="single"/>
        </w:rPr>
        <w:t>Course Content</w:t>
      </w:r>
    </w:p>
    <w:p w14:paraId="4D9751A4"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a.</w:t>
      </w:r>
      <w:r w:rsidRPr="00F77290">
        <w:rPr>
          <w:rFonts w:ascii="Segoe UI" w:hAnsi="Segoe UI" w:cs="Segoe UI"/>
          <w:sz w:val="22"/>
          <w:szCs w:val="22"/>
        </w:rPr>
        <w:tab/>
        <w:t>Historiography of Mexico.  Evaluating historical sources.</w:t>
      </w:r>
    </w:p>
    <w:p w14:paraId="4D9751A5"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b.</w:t>
      </w:r>
      <w:r w:rsidRPr="00F77290">
        <w:rPr>
          <w:rFonts w:ascii="Segoe UI" w:hAnsi="Segoe UI" w:cs="Segoe UI"/>
          <w:sz w:val="22"/>
          <w:szCs w:val="22"/>
        </w:rPr>
        <w:tab/>
        <w:t>Geography and Historical Geography.</w:t>
      </w:r>
    </w:p>
    <w:p w14:paraId="4D9751A6"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c.</w:t>
      </w:r>
      <w:r w:rsidRPr="00F77290">
        <w:rPr>
          <w:rFonts w:ascii="Segoe UI" w:hAnsi="Segoe UI" w:cs="Segoe UI"/>
          <w:sz w:val="22"/>
          <w:szCs w:val="22"/>
        </w:rPr>
        <w:tab/>
        <w:t>Toltec, Maya, Aztec and other Native Societies before the Conquest.</w:t>
      </w:r>
    </w:p>
    <w:p w14:paraId="4D9751A7"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d.</w:t>
      </w:r>
      <w:r w:rsidRPr="00F77290">
        <w:rPr>
          <w:rFonts w:ascii="Segoe UI" w:hAnsi="Segoe UI" w:cs="Segoe UI"/>
          <w:sz w:val="22"/>
          <w:szCs w:val="22"/>
        </w:rPr>
        <w:tab/>
        <w:t>The Conquest.</w:t>
      </w:r>
    </w:p>
    <w:p w14:paraId="4D9751A8"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e.</w:t>
      </w:r>
      <w:r w:rsidRPr="00F77290">
        <w:rPr>
          <w:rFonts w:ascii="Segoe UI" w:hAnsi="Segoe UI" w:cs="Segoe UI"/>
          <w:sz w:val="22"/>
          <w:szCs w:val="22"/>
        </w:rPr>
        <w:tab/>
        <w:t>The Native, European and African contributions to the social formation of Mexico.</w:t>
      </w:r>
    </w:p>
    <w:p w14:paraId="4D9751A9"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f.</w:t>
      </w:r>
      <w:r w:rsidRPr="00F77290">
        <w:rPr>
          <w:rFonts w:ascii="Segoe UI" w:hAnsi="Segoe UI" w:cs="Segoe UI"/>
          <w:sz w:val="22"/>
          <w:szCs w:val="22"/>
        </w:rPr>
        <w:tab/>
        <w:t>Colonial Mexican Economy and Society.</w:t>
      </w:r>
    </w:p>
    <w:p w14:paraId="4D9751AA"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r>
      <w:proofErr w:type="gramStart"/>
      <w:r w:rsidRPr="00F77290">
        <w:rPr>
          <w:rFonts w:ascii="Segoe UI" w:hAnsi="Segoe UI" w:cs="Segoe UI"/>
          <w:sz w:val="22"/>
          <w:szCs w:val="22"/>
        </w:rPr>
        <w:t>g.</w:t>
      </w:r>
      <w:r w:rsidRPr="00F77290">
        <w:rPr>
          <w:rFonts w:ascii="Segoe UI" w:hAnsi="Segoe UI" w:cs="Segoe UI"/>
          <w:sz w:val="22"/>
          <w:szCs w:val="22"/>
        </w:rPr>
        <w:tab/>
        <w:t>Mexican</w:t>
      </w:r>
      <w:proofErr w:type="gramEnd"/>
      <w:r w:rsidRPr="00F77290">
        <w:rPr>
          <w:rFonts w:ascii="Segoe UI" w:hAnsi="Segoe UI" w:cs="Segoe UI"/>
          <w:sz w:val="22"/>
          <w:szCs w:val="22"/>
        </w:rPr>
        <w:t xml:space="preserve"> Independence, civil wars and the building of the Mexican republic.</w:t>
      </w:r>
    </w:p>
    <w:p w14:paraId="4D9751AB"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h.</w:t>
      </w:r>
      <w:r w:rsidRPr="00F77290">
        <w:rPr>
          <w:rFonts w:ascii="Segoe UI" w:hAnsi="Segoe UI" w:cs="Segoe UI"/>
          <w:sz w:val="22"/>
          <w:szCs w:val="22"/>
        </w:rPr>
        <w:tab/>
        <w:t>The loss of Texas and war with the United States.</w:t>
      </w:r>
    </w:p>
    <w:p w14:paraId="4D9751AC"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r>
      <w:proofErr w:type="spellStart"/>
      <w:r w:rsidRPr="00F77290">
        <w:rPr>
          <w:rFonts w:ascii="Segoe UI" w:hAnsi="Segoe UI" w:cs="Segoe UI"/>
          <w:sz w:val="22"/>
          <w:szCs w:val="22"/>
        </w:rPr>
        <w:t>i</w:t>
      </w:r>
      <w:proofErr w:type="spellEnd"/>
      <w:r w:rsidRPr="00F77290">
        <w:rPr>
          <w:rFonts w:ascii="Segoe UI" w:hAnsi="Segoe UI" w:cs="Segoe UI"/>
          <w:sz w:val="22"/>
          <w:szCs w:val="22"/>
        </w:rPr>
        <w:t>.</w:t>
      </w:r>
      <w:r w:rsidRPr="00F77290">
        <w:rPr>
          <w:rFonts w:ascii="Segoe UI" w:hAnsi="Segoe UI" w:cs="Segoe UI"/>
          <w:sz w:val="22"/>
          <w:szCs w:val="22"/>
        </w:rPr>
        <w:tab/>
        <w:t>The Industrial Revolution and the formation of modern Mexico.</w:t>
      </w:r>
    </w:p>
    <w:p w14:paraId="4D9751AD"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j.</w:t>
      </w:r>
      <w:r w:rsidRPr="00F77290">
        <w:rPr>
          <w:rFonts w:ascii="Segoe UI" w:hAnsi="Segoe UI" w:cs="Segoe UI"/>
          <w:sz w:val="22"/>
          <w:szCs w:val="22"/>
        </w:rPr>
        <w:tab/>
        <w:t>The Mexican Revolution.</w:t>
      </w:r>
    </w:p>
    <w:p w14:paraId="4D9751AE"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k.</w:t>
      </w:r>
      <w:r w:rsidRPr="00F77290">
        <w:rPr>
          <w:rFonts w:ascii="Segoe UI" w:hAnsi="Segoe UI" w:cs="Segoe UI"/>
          <w:sz w:val="22"/>
          <w:szCs w:val="22"/>
        </w:rPr>
        <w:tab/>
        <w:t>The Consolidation of the New State, the 1920s and 1930s.</w:t>
      </w:r>
    </w:p>
    <w:p w14:paraId="4D9751AF"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l.</w:t>
      </w:r>
      <w:r w:rsidRPr="00F77290">
        <w:rPr>
          <w:rFonts w:ascii="Segoe UI" w:hAnsi="Segoe UI" w:cs="Segoe UI"/>
          <w:sz w:val="22"/>
          <w:szCs w:val="22"/>
        </w:rPr>
        <w:tab/>
        <w:t>Society and culture in modern Mexico.</w:t>
      </w:r>
    </w:p>
    <w:p w14:paraId="4D9751B0"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m.</w:t>
      </w:r>
      <w:r w:rsidRPr="00F77290">
        <w:rPr>
          <w:rFonts w:ascii="Segoe UI" w:hAnsi="Segoe UI" w:cs="Segoe UI"/>
          <w:sz w:val="22"/>
          <w:szCs w:val="22"/>
        </w:rPr>
        <w:tab/>
        <w:t>The Drive for Urban and Industrial Mexico, 1940-60.</w:t>
      </w:r>
    </w:p>
    <w:p w14:paraId="4D9751B1"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n.</w:t>
      </w:r>
      <w:r w:rsidRPr="00F77290">
        <w:rPr>
          <w:rFonts w:ascii="Segoe UI" w:hAnsi="Segoe UI" w:cs="Segoe UI"/>
          <w:sz w:val="22"/>
          <w:szCs w:val="22"/>
        </w:rPr>
        <w:tab/>
        <w:t>The crisis of 1968 and the State’s response of the 1970s.</w:t>
      </w:r>
    </w:p>
    <w:p w14:paraId="4D9751B2" w14:textId="77777777" w:rsidR="00FD588A" w:rsidRPr="00F77290" w:rsidRDefault="00FD588A" w:rsidP="00F77290">
      <w:pPr>
        <w:tabs>
          <w:tab w:val="left" w:pos="450"/>
          <w:tab w:val="left" w:pos="900"/>
          <w:tab w:val="left" w:pos="1350"/>
        </w:tabs>
        <w:spacing w:line="220" w:lineRule="exact"/>
        <w:rPr>
          <w:rFonts w:ascii="Segoe UI" w:hAnsi="Segoe UI" w:cs="Segoe UI"/>
          <w:sz w:val="22"/>
          <w:szCs w:val="22"/>
        </w:rPr>
      </w:pPr>
      <w:r w:rsidRPr="00F77290">
        <w:rPr>
          <w:rFonts w:ascii="Segoe UI" w:hAnsi="Segoe UI" w:cs="Segoe UI"/>
          <w:sz w:val="22"/>
          <w:szCs w:val="22"/>
        </w:rPr>
        <w:tab/>
        <w:t>o.</w:t>
      </w:r>
      <w:r w:rsidRPr="00F77290">
        <w:rPr>
          <w:rFonts w:ascii="Segoe UI" w:hAnsi="Segoe UI" w:cs="Segoe UI"/>
          <w:sz w:val="22"/>
          <w:szCs w:val="22"/>
        </w:rPr>
        <w:tab/>
        <w:t>Economic Crisis of 1982 and the Lost Decade.</w:t>
      </w:r>
    </w:p>
    <w:p w14:paraId="4D9751B3"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r w:rsidRPr="00F77290">
        <w:rPr>
          <w:rFonts w:ascii="Segoe UI" w:hAnsi="Segoe UI" w:cs="Segoe UI"/>
          <w:sz w:val="22"/>
          <w:szCs w:val="22"/>
        </w:rPr>
        <w:tab/>
        <w:t>p.</w:t>
      </w:r>
      <w:r w:rsidRPr="00F77290">
        <w:rPr>
          <w:rFonts w:ascii="Segoe UI" w:hAnsi="Segoe UI" w:cs="Segoe UI"/>
          <w:sz w:val="22"/>
          <w:szCs w:val="22"/>
        </w:rPr>
        <w:tab/>
        <w:t>Restructuring the Revolution, the 1980s and 1990s.</w:t>
      </w:r>
    </w:p>
    <w:p w14:paraId="4D9751B4"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r w:rsidRPr="00F77290">
        <w:rPr>
          <w:rFonts w:ascii="Segoe UI" w:hAnsi="Segoe UI" w:cs="Segoe UI"/>
          <w:sz w:val="22"/>
          <w:szCs w:val="22"/>
        </w:rPr>
        <w:tab/>
        <w:t>q.</w:t>
      </w:r>
      <w:r w:rsidRPr="00F77290">
        <w:rPr>
          <w:rFonts w:ascii="Segoe UI" w:hAnsi="Segoe UI" w:cs="Segoe UI"/>
          <w:sz w:val="22"/>
          <w:szCs w:val="22"/>
        </w:rPr>
        <w:tab/>
        <w:t>Mexico and the world in the modern era.</w:t>
      </w:r>
    </w:p>
    <w:p w14:paraId="4D9751B5"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r w:rsidRPr="00F77290">
        <w:rPr>
          <w:rFonts w:ascii="Segoe UI" w:hAnsi="Segoe UI" w:cs="Segoe UI"/>
          <w:sz w:val="22"/>
          <w:szCs w:val="22"/>
        </w:rPr>
        <w:tab/>
        <w:t>r.</w:t>
      </w:r>
      <w:r w:rsidRPr="00F77290">
        <w:rPr>
          <w:rFonts w:ascii="Segoe UI" w:hAnsi="Segoe UI" w:cs="Segoe UI"/>
          <w:sz w:val="22"/>
          <w:szCs w:val="22"/>
        </w:rPr>
        <w:tab/>
        <w:t>NAFTA, globalization and the reshaping of North America.</w:t>
      </w:r>
    </w:p>
    <w:p w14:paraId="4D9751B6"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r w:rsidRPr="00F77290">
        <w:rPr>
          <w:rFonts w:ascii="Segoe UI" w:hAnsi="Segoe UI" w:cs="Segoe UI"/>
          <w:sz w:val="22"/>
          <w:szCs w:val="22"/>
        </w:rPr>
        <w:tab/>
        <w:t>s.</w:t>
      </w:r>
      <w:r w:rsidRPr="00F77290">
        <w:rPr>
          <w:rFonts w:ascii="Segoe UI" w:hAnsi="Segoe UI" w:cs="Segoe UI"/>
          <w:sz w:val="22"/>
          <w:szCs w:val="22"/>
        </w:rPr>
        <w:tab/>
        <w:t>Migration, transnational flows, and the Mexican diaspora.</w:t>
      </w:r>
    </w:p>
    <w:p w14:paraId="4D9751B7"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r w:rsidRPr="00F77290">
        <w:rPr>
          <w:rFonts w:ascii="Segoe UI" w:hAnsi="Segoe UI" w:cs="Segoe UI"/>
          <w:sz w:val="22"/>
          <w:szCs w:val="22"/>
        </w:rPr>
        <w:tab/>
        <w:t>t.</w:t>
      </w:r>
      <w:r w:rsidRPr="00F77290">
        <w:rPr>
          <w:rFonts w:ascii="Segoe UI" w:hAnsi="Segoe UI" w:cs="Segoe UI"/>
          <w:sz w:val="22"/>
          <w:szCs w:val="22"/>
        </w:rPr>
        <w:tab/>
        <w:t>The international drug trade and its impact on Mexico.</w:t>
      </w:r>
    </w:p>
    <w:p w14:paraId="4D9751B8"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r w:rsidRPr="00F77290">
        <w:rPr>
          <w:rFonts w:ascii="Segoe UI" w:hAnsi="Segoe UI" w:cs="Segoe UI"/>
          <w:sz w:val="22"/>
          <w:szCs w:val="22"/>
        </w:rPr>
        <w:tab/>
        <w:t>u.</w:t>
      </w:r>
      <w:r w:rsidRPr="00F77290">
        <w:rPr>
          <w:rFonts w:ascii="Segoe UI" w:hAnsi="Segoe UI" w:cs="Segoe UI"/>
          <w:sz w:val="22"/>
          <w:szCs w:val="22"/>
        </w:rPr>
        <w:tab/>
        <w:t>The shifting political landscape in the twenty-first century.</w:t>
      </w:r>
    </w:p>
    <w:p w14:paraId="4D9751B9" w14:textId="77777777" w:rsidR="00FD588A" w:rsidRPr="00F77290" w:rsidRDefault="00FD588A" w:rsidP="00F77290">
      <w:pPr>
        <w:tabs>
          <w:tab w:val="left" w:pos="450"/>
          <w:tab w:val="left" w:pos="900"/>
          <w:tab w:val="left" w:pos="1350"/>
        </w:tabs>
        <w:spacing w:line="220" w:lineRule="exact"/>
        <w:ind w:left="-720" w:firstLine="720"/>
        <w:rPr>
          <w:rFonts w:ascii="Segoe UI" w:hAnsi="Segoe UI" w:cs="Segoe UI"/>
          <w:sz w:val="22"/>
          <w:szCs w:val="22"/>
        </w:rPr>
      </w:pPr>
    </w:p>
    <w:p w14:paraId="4D9751BB" w14:textId="5B24E2D7" w:rsidR="000B5A22"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F77290">
        <w:rPr>
          <w:rFonts w:ascii="Segoe UI" w:hAnsi="Segoe UI" w:cs="Segoe UI"/>
          <w:sz w:val="22"/>
          <w:szCs w:val="22"/>
        </w:rPr>
        <w:t>8.</w:t>
      </w:r>
      <w:r w:rsidRPr="00F77290">
        <w:rPr>
          <w:rFonts w:ascii="Segoe UI" w:hAnsi="Segoe UI" w:cs="Segoe UI"/>
          <w:sz w:val="22"/>
          <w:szCs w:val="22"/>
        </w:rPr>
        <w:tab/>
      </w:r>
      <w:r w:rsidRPr="00F77290">
        <w:rPr>
          <w:rFonts w:ascii="Segoe UI" w:hAnsi="Segoe UI" w:cs="Segoe UI"/>
          <w:sz w:val="22"/>
          <w:szCs w:val="22"/>
          <w:u w:val="single"/>
        </w:rPr>
        <w:t>Method of Instruction</w:t>
      </w:r>
    </w:p>
    <w:p w14:paraId="4D9751BC" w14:textId="77777777" w:rsidR="000B5A22" w:rsidRPr="00F77290" w:rsidRDefault="00E90301"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ab/>
      </w:r>
      <w:r w:rsidR="000B5A22" w:rsidRPr="00F77290">
        <w:rPr>
          <w:rFonts w:ascii="Segoe UI" w:hAnsi="Segoe UI" w:cs="Segoe UI"/>
          <w:sz w:val="22"/>
          <w:szCs w:val="22"/>
        </w:rPr>
        <w:t>Methods of instruction may include, but are not limited to</w:t>
      </w:r>
    </w:p>
    <w:p w14:paraId="4D9751BD" w14:textId="77777777" w:rsidR="000B5A22" w:rsidRPr="00F77290" w:rsidRDefault="000B5A22" w:rsidP="00F77290">
      <w:pPr>
        <w:numPr>
          <w:ilvl w:val="0"/>
          <w:numId w:val="3"/>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Lecture</w:t>
      </w:r>
    </w:p>
    <w:p w14:paraId="4D9751BE" w14:textId="7D5C91C9" w:rsidR="00A54257" w:rsidRPr="00F77290" w:rsidRDefault="000B5A22" w:rsidP="00F77290">
      <w:pPr>
        <w:numPr>
          <w:ilvl w:val="0"/>
          <w:numId w:val="3"/>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Discussion and interpretation of primary doc</w:t>
      </w:r>
      <w:r w:rsidR="006529A9">
        <w:rPr>
          <w:rFonts w:ascii="Segoe UI" w:hAnsi="Segoe UI" w:cs="Segoe UI"/>
          <w:sz w:val="22"/>
          <w:szCs w:val="22"/>
        </w:rPr>
        <w:t>uments and/or historical topics</w:t>
      </w:r>
    </w:p>
    <w:p w14:paraId="4D9751BF" w14:textId="77777777" w:rsidR="00A54257" w:rsidRPr="00F77290" w:rsidRDefault="00A54257" w:rsidP="00F77290">
      <w:pPr>
        <w:pStyle w:val="Heading1"/>
        <w:tabs>
          <w:tab w:val="clear" w:pos="9990"/>
          <w:tab w:val="left" w:pos="450"/>
          <w:tab w:val="left" w:pos="900"/>
        </w:tabs>
        <w:spacing w:line="220" w:lineRule="exact"/>
        <w:rPr>
          <w:rFonts w:ascii="Segoe UI" w:hAnsi="Segoe UI" w:cs="Segoe UI"/>
          <w:sz w:val="22"/>
          <w:szCs w:val="22"/>
          <w:u w:val="none"/>
        </w:rPr>
      </w:pPr>
      <w:r w:rsidRPr="00F77290">
        <w:rPr>
          <w:rFonts w:ascii="Segoe UI" w:hAnsi="Segoe UI" w:cs="Segoe UI"/>
          <w:sz w:val="22"/>
          <w:szCs w:val="22"/>
          <w:u w:val="none"/>
        </w:rPr>
        <w:tab/>
        <w:t>c.</w:t>
      </w:r>
      <w:r w:rsidRPr="00F77290">
        <w:rPr>
          <w:rFonts w:ascii="Segoe UI" w:hAnsi="Segoe UI" w:cs="Segoe UI"/>
          <w:sz w:val="22"/>
          <w:szCs w:val="22"/>
          <w:u w:val="none"/>
        </w:rPr>
        <w:tab/>
        <w:t>Study guides or examination reviews</w:t>
      </w:r>
    </w:p>
    <w:p w14:paraId="4D9751C0" w14:textId="77777777" w:rsidR="00E801E8" w:rsidRPr="00F77290" w:rsidRDefault="00E801E8" w:rsidP="00F77290">
      <w:pPr>
        <w:pStyle w:val="Heading1"/>
        <w:tabs>
          <w:tab w:val="clear" w:pos="9990"/>
          <w:tab w:val="left" w:pos="450"/>
          <w:tab w:val="left" w:pos="900"/>
        </w:tabs>
        <w:spacing w:line="220" w:lineRule="exact"/>
        <w:rPr>
          <w:rFonts w:ascii="Segoe UI" w:hAnsi="Segoe UI" w:cs="Segoe UI"/>
          <w:sz w:val="22"/>
          <w:szCs w:val="22"/>
          <w:u w:val="none"/>
        </w:rPr>
      </w:pPr>
      <w:r w:rsidRPr="00F77290">
        <w:rPr>
          <w:rFonts w:ascii="Segoe UI" w:hAnsi="Segoe UI" w:cs="Segoe UI"/>
          <w:sz w:val="22"/>
          <w:szCs w:val="22"/>
          <w:u w:val="none"/>
        </w:rPr>
        <w:tab/>
        <w:t>d.</w:t>
      </w:r>
      <w:r w:rsidRPr="00F77290">
        <w:rPr>
          <w:rFonts w:ascii="Segoe UI" w:hAnsi="Segoe UI" w:cs="Segoe UI"/>
          <w:sz w:val="22"/>
          <w:szCs w:val="22"/>
          <w:u w:val="none"/>
        </w:rPr>
        <w:tab/>
        <w:t>Multi-media presentations</w:t>
      </w:r>
    </w:p>
    <w:p w14:paraId="4D9751C1" w14:textId="77777777" w:rsidR="00E801E8" w:rsidRPr="00F77290" w:rsidRDefault="00E801E8" w:rsidP="00F77290">
      <w:pPr>
        <w:pStyle w:val="Heading1"/>
        <w:tabs>
          <w:tab w:val="clear" w:pos="9990"/>
          <w:tab w:val="left" w:pos="450"/>
          <w:tab w:val="left" w:pos="900"/>
        </w:tabs>
        <w:spacing w:line="220" w:lineRule="exact"/>
        <w:rPr>
          <w:rFonts w:ascii="Segoe UI" w:hAnsi="Segoe UI" w:cs="Segoe UI"/>
          <w:sz w:val="22"/>
          <w:szCs w:val="22"/>
          <w:u w:val="none"/>
        </w:rPr>
      </w:pPr>
      <w:r w:rsidRPr="00F77290">
        <w:rPr>
          <w:rFonts w:ascii="Segoe UI" w:hAnsi="Segoe UI" w:cs="Segoe UI"/>
          <w:sz w:val="22"/>
          <w:szCs w:val="22"/>
          <w:u w:val="none"/>
        </w:rPr>
        <w:tab/>
        <w:t>e.</w:t>
      </w:r>
      <w:r w:rsidRPr="00F77290">
        <w:rPr>
          <w:rFonts w:ascii="Segoe UI" w:hAnsi="Segoe UI" w:cs="Segoe UI"/>
          <w:sz w:val="22"/>
          <w:szCs w:val="22"/>
          <w:u w:val="none"/>
        </w:rPr>
        <w:tab/>
        <w:t>Visual aids, such as PowerPoint slides, transparencies, video/DVDs, etc.</w:t>
      </w:r>
    </w:p>
    <w:p w14:paraId="4D9751C2" w14:textId="77777777" w:rsidR="000B5A22" w:rsidRPr="00F77290" w:rsidRDefault="002047A3" w:rsidP="00F77290">
      <w:pPr>
        <w:tabs>
          <w:tab w:val="left" w:pos="450"/>
          <w:tab w:val="left" w:pos="900"/>
        </w:tabs>
        <w:spacing w:line="220" w:lineRule="exact"/>
        <w:rPr>
          <w:rFonts w:ascii="Segoe UI" w:hAnsi="Segoe UI" w:cs="Segoe UI"/>
          <w:sz w:val="22"/>
          <w:szCs w:val="22"/>
        </w:rPr>
      </w:pPr>
      <w:r w:rsidRPr="00F77290">
        <w:rPr>
          <w:rFonts w:ascii="Segoe UI" w:hAnsi="Segoe UI" w:cs="Segoe UI"/>
          <w:sz w:val="22"/>
          <w:szCs w:val="22"/>
        </w:rPr>
        <w:tab/>
        <w:t>f.</w:t>
      </w:r>
      <w:r w:rsidRPr="00F77290">
        <w:rPr>
          <w:rFonts w:ascii="Segoe UI" w:hAnsi="Segoe UI" w:cs="Segoe UI"/>
          <w:sz w:val="22"/>
          <w:szCs w:val="22"/>
        </w:rPr>
        <w:tab/>
        <w:t>Internet websites</w:t>
      </w:r>
    </w:p>
    <w:p w14:paraId="4D9751C9" w14:textId="77777777" w:rsidR="00A54257" w:rsidRPr="00F77290" w:rsidRDefault="00A54257" w:rsidP="00F77290">
      <w:pPr>
        <w:pStyle w:val="Heading1"/>
        <w:tabs>
          <w:tab w:val="clear" w:pos="9990"/>
          <w:tab w:val="left" w:pos="450"/>
          <w:tab w:val="left" w:pos="900"/>
        </w:tabs>
        <w:spacing w:line="220" w:lineRule="exact"/>
        <w:rPr>
          <w:rFonts w:ascii="Segoe UI" w:hAnsi="Segoe UI" w:cs="Segoe UI"/>
          <w:sz w:val="22"/>
          <w:szCs w:val="22"/>
          <w:u w:val="none"/>
        </w:rPr>
      </w:pPr>
      <w:r w:rsidRPr="00F77290">
        <w:rPr>
          <w:rFonts w:ascii="Segoe UI" w:hAnsi="Segoe UI" w:cs="Segoe UI"/>
          <w:sz w:val="22"/>
          <w:szCs w:val="22"/>
          <w:u w:val="none"/>
        </w:rPr>
        <w:tab/>
        <w:t>g.</w:t>
      </w:r>
      <w:r w:rsidRPr="00F77290">
        <w:rPr>
          <w:rFonts w:ascii="Segoe UI" w:hAnsi="Segoe UI" w:cs="Segoe UI"/>
          <w:sz w:val="22"/>
          <w:szCs w:val="22"/>
          <w:u w:val="none"/>
        </w:rPr>
        <w:tab/>
        <w:t>Guest speakers</w:t>
      </w:r>
    </w:p>
    <w:p w14:paraId="4D9751CA" w14:textId="77777777" w:rsidR="00A54257" w:rsidRPr="00F77290" w:rsidRDefault="00A54257" w:rsidP="00F7729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F77290">
        <w:rPr>
          <w:rFonts w:ascii="Segoe UI" w:hAnsi="Segoe UI" w:cs="Segoe UI"/>
          <w:sz w:val="22"/>
          <w:szCs w:val="22"/>
        </w:rPr>
        <w:tab/>
        <w:t>h.</w:t>
      </w:r>
      <w:r w:rsidRPr="00F77290">
        <w:rPr>
          <w:rFonts w:ascii="Segoe UI" w:hAnsi="Segoe UI" w:cs="Segoe UI"/>
          <w:sz w:val="22"/>
          <w:szCs w:val="22"/>
        </w:rPr>
        <w:tab/>
        <w:t>Collaborative projects</w:t>
      </w:r>
    </w:p>
    <w:p w14:paraId="4D9751CB" w14:textId="77777777" w:rsidR="002047A3" w:rsidRPr="00F77290" w:rsidRDefault="002047A3" w:rsidP="00F77290">
      <w:pPr>
        <w:tabs>
          <w:tab w:val="left" w:pos="450"/>
          <w:tab w:val="left" w:pos="900"/>
          <w:tab w:val="left" w:pos="1080"/>
        </w:tabs>
        <w:spacing w:line="220" w:lineRule="exact"/>
        <w:rPr>
          <w:rFonts w:ascii="Segoe UI" w:hAnsi="Segoe UI" w:cs="Segoe UI"/>
          <w:sz w:val="22"/>
          <w:szCs w:val="22"/>
        </w:rPr>
      </w:pPr>
      <w:r w:rsidRPr="00F77290">
        <w:rPr>
          <w:rFonts w:ascii="Segoe UI" w:hAnsi="Segoe UI" w:cs="Segoe UI"/>
          <w:sz w:val="22"/>
          <w:szCs w:val="22"/>
        </w:rPr>
        <w:tab/>
      </w:r>
      <w:proofErr w:type="spellStart"/>
      <w:r w:rsidRPr="00F77290">
        <w:rPr>
          <w:rFonts w:ascii="Segoe UI" w:hAnsi="Segoe UI" w:cs="Segoe UI"/>
          <w:sz w:val="22"/>
          <w:szCs w:val="22"/>
        </w:rPr>
        <w:t>i</w:t>
      </w:r>
      <w:proofErr w:type="spellEnd"/>
      <w:r w:rsidRPr="00F77290">
        <w:rPr>
          <w:rFonts w:ascii="Segoe UI" w:hAnsi="Segoe UI" w:cs="Segoe UI"/>
          <w:sz w:val="22"/>
          <w:szCs w:val="22"/>
        </w:rPr>
        <w:t>.</w:t>
      </w:r>
      <w:r w:rsidRPr="00F77290">
        <w:rPr>
          <w:rFonts w:ascii="Segoe UI" w:hAnsi="Segoe UI" w:cs="Segoe UI"/>
          <w:sz w:val="22"/>
          <w:szCs w:val="22"/>
        </w:rPr>
        <w:tab/>
        <w:t>Library resources: books, periodicals, databases, reference works, and internet resources</w:t>
      </w:r>
    </w:p>
    <w:p w14:paraId="4D9751CC" w14:textId="63AF8CBF" w:rsidR="002047A3" w:rsidRPr="00F77290" w:rsidRDefault="002047A3" w:rsidP="00F77290">
      <w:pPr>
        <w:tabs>
          <w:tab w:val="left" w:pos="0"/>
          <w:tab w:val="left" w:pos="444"/>
          <w:tab w:val="left" w:pos="912"/>
          <w:tab w:val="left" w:pos="1080"/>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ab/>
      </w:r>
      <w:r w:rsidRPr="00F77290">
        <w:rPr>
          <w:rFonts w:ascii="Segoe UI" w:hAnsi="Segoe UI" w:cs="Segoe UI"/>
          <w:sz w:val="22"/>
          <w:szCs w:val="22"/>
        </w:rPr>
        <w:tab/>
        <w:t>pert</w:t>
      </w:r>
      <w:r w:rsidR="006529A9">
        <w:rPr>
          <w:rFonts w:ascii="Segoe UI" w:hAnsi="Segoe UI" w:cs="Segoe UI"/>
          <w:sz w:val="22"/>
          <w:szCs w:val="22"/>
        </w:rPr>
        <w:t>aining to the History of Mexico</w:t>
      </w:r>
      <w:bookmarkStart w:id="0" w:name="_GoBack"/>
      <w:bookmarkEnd w:id="0"/>
    </w:p>
    <w:p w14:paraId="4D9751CD" w14:textId="77777777" w:rsidR="00FD588A" w:rsidRPr="00F77290" w:rsidRDefault="00FD588A" w:rsidP="00F77290">
      <w:pPr>
        <w:tabs>
          <w:tab w:val="left" w:pos="450"/>
          <w:tab w:val="left" w:pos="810"/>
        </w:tabs>
        <w:spacing w:line="220" w:lineRule="exact"/>
        <w:ind w:left="810" w:hanging="810"/>
        <w:rPr>
          <w:rFonts w:ascii="Segoe UI" w:hAnsi="Segoe UI" w:cs="Segoe UI"/>
          <w:sz w:val="22"/>
          <w:szCs w:val="22"/>
        </w:rPr>
      </w:pPr>
    </w:p>
    <w:p w14:paraId="4D9751CF" w14:textId="1B6FC8EE" w:rsidR="00FD588A" w:rsidRPr="00F77290" w:rsidRDefault="00FD588A" w:rsidP="00F77290">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F77290">
        <w:rPr>
          <w:rFonts w:ascii="Segoe UI" w:hAnsi="Segoe UI" w:cs="Segoe UI"/>
          <w:sz w:val="22"/>
          <w:szCs w:val="22"/>
        </w:rPr>
        <w:t>9.</w:t>
      </w:r>
      <w:r w:rsidRPr="00F77290">
        <w:rPr>
          <w:rFonts w:ascii="Segoe UI" w:hAnsi="Segoe UI" w:cs="Segoe UI"/>
          <w:sz w:val="22"/>
          <w:szCs w:val="22"/>
        </w:rPr>
        <w:tab/>
      </w:r>
      <w:r w:rsidRPr="00F77290">
        <w:rPr>
          <w:rFonts w:ascii="Segoe UI" w:hAnsi="Segoe UI" w:cs="Segoe UI"/>
          <w:sz w:val="22"/>
          <w:szCs w:val="22"/>
          <w:u w:val="single"/>
        </w:rPr>
        <w:t>Methods of Evaluating Student Performance</w:t>
      </w:r>
    </w:p>
    <w:p w14:paraId="4D9751D0" w14:textId="77777777" w:rsidR="00D83958" w:rsidRPr="00F77290" w:rsidRDefault="00FD588A"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t>a.</w:t>
      </w:r>
      <w:r w:rsidRPr="00F77290">
        <w:rPr>
          <w:rFonts w:ascii="Segoe UI" w:hAnsi="Segoe UI" w:cs="Segoe UI"/>
          <w:sz w:val="22"/>
          <w:szCs w:val="22"/>
        </w:rPr>
        <w:tab/>
      </w:r>
      <w:r w:rsidR="00D83958" w:rsidRPr="00F77290">
        <w:rPr>
          <w:rFonts w:ascii="Segoe UI" w:hAnsi="Segoe UI" w:cs="Segoe UI"/>
          <w:sz w:val="22"/>
          <w:szCs w:val="22"/>
        </w:rPr>
        <w:t xml:space="preserve">Objective tests involving true or false questions, multiple choice, or multiple answer, mapping, or sequencing, which build on knowledge over modules. </w:t>
      </w:r>
    </w:p>
    <w:p w14:paraId="4D9751D1" w14:textId="77777777" w:rsidR="00D83958" w:rsidRPr="00F77290" w:rsidRDefault="00D83958"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t>b.</w:t>
      </w:r>
      <w:r w:rsidRPr="00F77290">
        <w:rPr>
          <w:rFonts w:ascii="Segoe UI" w:hAnsi="Segoe UI" w:cs="Segoe UI"/>
          <w:sz w:val="22"/>
          <w:szCs w:val="22"/>
        </w:rPr>
        <w:tab/>
        <w:t xml:space="preserve">Quizzes that assess module mastery and SLOs via multiple choice, multiple answer, t/f, sequencing, mapping, or short lists. </w:t>
      </w:r>
    </w:p>
    <w:p w14:paraId="4D9751D2" w14:textId="77777777" w:rsidR="00D83958" w:rsidRPr="00F77290" w:rsidRDefault="00D83958"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t>c.</w:t>
      </w:r>
      <w:r w:rsidRPr="00F77290">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4D9751D3" w14:textId="77777777" w:rsidR="00D83958" w:rsidRPr="00F77290" w:rsidRDefault="00D83958"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t>d.</w:t>
      </w:r>
      <w:r w:rsidRPr="00F77290">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4D9751D4" w14:textId="77777777" w:rsidR="00D83958" w:rsidRPr="00F77290" w:rsidRDefault="00D83958"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t>e.</w:t>
      </w:r>
      <w:r w:rsidRPr="00F77290">
        <w:rPr>
          <w:rFonts w:ascii="Segoe UI" w:hAnsi="Segoe UI" w:cs="Segoe UI"/>
          <w:sz w:val="22"/>
          <w:szCs w:val="22"/>
        </w:rPr>
        <w:tab/>
        <w:t>Group/Discussion activities involving the analysis of primary and secondary sources related to course material with an eye towards recognizing bias and presentism.</w:t>
      </w:r>
    </w:p>
    <w:p w14:paraId="4D9751D5" w14:textId="77777777" w:rsidR="00D83958" w:rsidRPr="00F77290" w:rsidRDefault="00D83958"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lastRenderedPageBreak/>
        <w:t>f.</w:t>
      </w:r>
      <w:r w:rsidRPr="00F77290">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4D9751D6" w14:textId="72A80CCB" w:rsidR="00D83958" w:rsidRPr="00F77290" w:rsidRDefault="00D83958" w:rsidP="00F77290">
      <w:pPr>
        <w:pStyle w:val="BodyText"/>
        <w:tabs>
          <w:tab w:val="left" w:pos="900"/>
        </w:tabs>
        <w:spacing w:after="0" w:line="220" w:lineRule="exact"/>
        <w:ind w:left="900" w:hanging="450"/>
        <w:rPr>
          <w:rFonts w:ascii="Segoe UI" w:hAnsi="Segoe UI" w:cs="Segoe UI"/>
          <w:sz w:val="22"/>
          <w:szCs w:val="22"/>
        </w:rPr>
      </w:pPr>
      <w:r w:rsidRPr="00F77290">
        <w:rPr>
          <w:rFonts w:ascii="Segoe UI" w:hAnsi="Segoe UI" w:cs="Segoe UI"/>
          <w:sz w:val="22"/>
          <w:szCs w:val="22"/>
        </w:rPr>
        <w:t>g.</w:t>
      </w:r>
      <w:r w:rsidRPr="00F77290">
        <w:rPr>
          <w:rFonts w:ascii="Segoe UI" w:hAnsi="Segoe UI" w:cs="Segoe UI"/>
          <w:sz w:val="22"/>
          <w:szCs w:val="22"/>
        </w:rPr>
        <w:tab/>
        <w:t xml:space="preserve">Midterm and final exam with a strong writing (essay) component to assess students’ critical thinking skills as well </w:t>
      </w:r>
      <w:r w:rsidRPr="00F77290">
        <w:rPr>
          <w:rFonts w:ascii="Segoe UI" w:hAnsi="Segoe UI" w:cs="Segoe UI"/>
          <w:sz w:val="22"/>
          <w:szCs w:val="22"/>
        </w:rPr>
        <w:tab/>
        <w:t>as the course content. Other types of questions might include multiple choice, multiple answer, listing, defining, mapping, sequences, true/false, and short answer.</w:t>
      </w:r>
    </w:p>
    <w:p w14:paraId="4D9751D7"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4D9751D8"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9751DA" w14:textId="474D8557" w:rsidR="000B5A22" w:rsidRPr="00F77290" w:rsidRDefault="00FD588A" w:rsidP="00F77290">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10.</w:t>
      </w:r>
      <w:r w:rsidRPr="00F77290">
        <w:rPr>
          <w:rFonts w:ascii="Segoe UI" w:hAnsi="Segoe UI" w:cs="Segoe UI"/>
          <w:sz w:val="22"/>
          <w:szCs w:val="22"/>
        </w:rPr>
        <w:tab/>
      </w:r>
      <w:proofErr w:type="gramStart"/>
      <w:r w:rsidRPr="00F77290">
        <w:rPr>
          <w:rFonts w:ascii="Segoe UI" w:hAnsi="Segoe UI" w:cs="Segoe UI"/>
          <w:sz w:val="22"/>
          <w:szCs w:val="22"/>
          <w:u w:val="single"/>
        </w:rPr>
        <w:t>Outside</w:t>
      </w:r>
      <w:proofErr w:type="gramEnd"/>
      <w:r w:rsidRPr="00F77290">
        <w:rPr>
          <w:rFonts w:ascii="Segoe UI" w:hAnsi="Segoe UI" w:cs="Segoe UI"/>
          <w:sz w:val="22"/>
          <w:szCs w:val="22"/>
          <w:u w:val="single"/>
        </w:rPr>
        <w:t xml:space="preserve"> Class Assignments</w:t>
      </w:r>
    </w:p>
    <w:p w14:paraId="4D9751DB"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F77290">
        <w:rPr>
          <w:rFonts w:ascii="Segoe UI" w:hAnsi="Segoe UI" w:cs="Segoe UI"/>
          <w:sz w:val="22"/>
          <w:szCs w:val="22"/>
        </w:rPr>
        <w:tab/>
        <w:t>a.</w:t>
      </w:r>
      <w:r w:rsidRPr="00F77290">
        <w:rPr>
          <w:rFonts w:ascii="Segoe UI" w:hAnsi="Segoe UI" w:cs="Segoe UI"/>
          <w:sz w:val="22"/>
          <w:szCs w:val="22"/>
        </w:rPr>
        <w:tab/>
        <w:t xml:space="preserve">Prepare an out of class essay of approximately 600 words on the Mexican Revolution by creating answers to sample essay questions, one of which </w:t>
      </w:r>
      <w:proofErr w:type="gramStart"/>
      <w:r w:rsidRPr="00F77290">
        <w:rPr>
          <w:rFonts w:ascii="Segoe UI" w:hAnsi="Segoe UI" w:cs="Segoe UI"/>
          <w:sz w:val="22"/>
          <w:szCs w:val="22"/>
        </w:rPr>
        <w:t>will be asked</w:t>
      </w:r>
      <w:proofErr w:type="gramEnd"/>
      <w:r w:rsidRPr="00F77290">
        <w:rPr>
          <w:rFonts w:ascii="Segoe UI" w:hAnsi="Segoe UI" w:cs="Segoe UI"/>
          <w:sz w:val="22"/>
          <w:szCs w:val="22"/>
        </w:rPr>
        <w:t xml:space="preserve"> in class.  Preparation will involve reviewing evidence from lectures, discussions, readings and any supplemental materials to formulate a thesis in answer to the questions.</w:t>
      </w:r>
    </w:p>
    <w:p w14:paraId="4D9751DC"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F77290">
        <w:rPr>
          <w:rFonts w:ascii="Segoe UI" w:hAnsi="Segoe UI" w:cs="Segoe UI"/>
          <w:sz w:val="22"/>
          <w:szCs w:val="22"/>
        </w:rPr>
        <w:tab/>
        <w:t>b.</w:t>
      </w:r>
      <w:r w:rsidRPr="00F77290">
        <w:rPr>
          <w:rFonts w:ascii="Segoe UI" w:hAnsi="Segoe UI" w:cs="Segoe UI"/>
          <w:sz w:val="22"/>
          <w:szCs w:val="22"/>
        </w:rPr>
        <w:tab/>
        <w:t xml:space="preserve">Conduct focused and independent research and write a 6-8 page research paper (minimum 600 words) on a Mexican history topic of </w:t>
      </w:r>
      <w:r w:rsidR="00AC45E4" w:rsidRPr="00F77290">
        <w:rPr>
          <w:rFonts w:ascii="Segoe UI" w:hAnsi="Segoe UI" w:cs="Segoe UI"/>
          <w:sz w:val="22"/>
          <w:szCs w:val="22"/>
        </w:rPr>
        <w:t xml:space="preserve">the </w:t>
      </w:r>
      <w:r w:rsidR="00F15746" w:rsidRPr="00F77290">
        <w:rPr>
          <w:rFonts w:ascii="Segoe UI" w:hAnsi="Segoe UI" w:cs="Segoe UI"/>
          <w:sz w:val="22"/>
          <w:szCs w:val="22"/>
        </w:rPr>
        <w:t>student’s individual choice</w:t>
      </w:r>
      <w:r w:rsidRPr="00F77290">
        <w:rPr>
          <w:rFonts w:ascii="Segoe UI" w:hAnsi="Segoe UI" w:cs="Segoe UI"/>
          <w:sz w:val="22"/>
          <w:szCs w:val="22"/>
        </w:rPr>
        <w:t>.  The paper must demonstrate how their subjects relate to larger questions or events in Mexican history.</w:t>
      </w:r>
    </w:p>
    <w:p w14:paraId="4D9751DD"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F77290">
        <w:rPr>
          <w:rFonts w:ascii="Segoe UI" w:hAnsi="Segoe UI" w:cs="Segoe UI"/>
          <w:sz w:val="22"/>
          <w:szCs w:val="22"/>
        </w:rPr>
        <w:tab/>
        <w:t>c.</w:t>
      </w:r>
      <w:r w:rsidRPr="00F77290">
        <w:rPr>
          <w:rFonts w:ascii="Segoe UI" w:hAnsi="Segoe UI" w:cs="Segoe UI"/>
          <w:sz w:val="22"/>
          <w:szCs w:val="22"/>
        </w:rPr>
        <w:tab/>
        <w:t>Analyze in writing two primary source documents utilizing course materials and independent research.  Students will demonstrate how their documents relate to larger questions or events in Mexican history.</w:t>
      </w:r>
    </w:p>
    <w:p w14:paraId="4D9751DE" w14:textId="77777777" w:rsidR="000B5A22" w:rsidRPr="00F77290" w:rsidRDefault="002047A3" w:rsidP="00F77290">
      <w:pPr>
        <w:tabs>
          <w:tab w:val="left" w:pos="0"/>
          <w:tab w:val="left" w:pos="444"/>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F77290">
        <w:rPr>
          <w:rFonts w:ascii="Segoe UI" w:hAnsi="Segoe UI" w:cs="Segoe UI"/>
          <w:sz w:val="22"/>
          <w:szCs w:val="22"/>
        </w:rPr>
        <w:tab/>
        <w:t>d.</w:t>
      </w:r>
      <w:r w:rsidRPr="00F77290">
        <w:rPr>
          <w:rFonts w:ascii="Segoe UI" w:hAnsi="Segoe UI" w:cs="Segoe UI"/>
          <w:sz w:val="22"/>
          <w:szCs w:val="22"/>
        </w:rPr>
        <w:tab/>
        <w:t>Library and internet research with multiple sources and websites.</w:t>
      </w:r>
    </w:p>
    <w:p w14:paraId="4D9751DF" w14:textId="77777777" w:rsidR="002047A3" w:rsidRPr="00F77290" w:rsidRDefault="002047A3" w:rsidP="00F77290">
      <w:pPr>
        <w:tabs>
          <w:tab w:val="left" w:pos="0"/>
          <w:tab w:val="left" w:pos="444"/>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F77290">
        <w:rPr>
          <w:rFonts w:ascii="Segoe UI" w:hAnsi="Segoe UI" w:cs="Segoe UI"/>
          <w:sz w:val="22"/>
          <w:szCs w:val="22"/>
        </w:rPr>
        <w:tab/>
        <w:t>e.</w:t>
      </w:r>
      <w:r w:rsidRPr="00F77290">
        <w:rPr>
          <w:rFonts w:ascii="Segoe UI" w:hAnsi="Segoe UI" w:cs="Segoe UI"/>
          <w:sz w:val="22"/>
          <w:szCs w:val="22"/>
        </w:rPr>
        <w:tab/>
        <w:t>Take-home exams.</w:t>
      </w:r>
    </w:p>
    <w:p w14:paraId="4D9751E0" w14:textId="77777777" w:rsidR="002047A3" w:rsidRPr="00F77290" w:rsidRDefault="002047A3"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9751E2" w14:textId="1A29D814"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11.</w:t>
      </w:r>
      <w:r w:rsidRPr="00F77290">
        <w:rPr>
          <w:rFonts w:ascii="Segoe UI" w:hAnsi="Segoe UI" w:cs="Segoe UI"/>
          <w:sz w:val="22"/>
          <w:szCs w:val="22"/>
        </w:rPr>
        <w:tab/>
      </w:r>
      <w:r w:rsidR="00F15746" w:rsidRPr="00F77290">
        <w:rPr>
          <w:rFonts w:ascii="Segoe UI" w:hAnsi="Segoe UI" w:cs="Segoe UI"/>
          <w:sz w:val="22"/>
          <w:szCs w:val="22"/>
          <w:u w:val="single"/>
        </w:rPr>
        <w:t xml:space="preserve">Representative </w:t>
      </w:r>
      <w:r w:rsidRPr="00F77290">
        <w:rPr>
          <w:rFonts w:ascii="Segoe UI" w:hAnsi="Segoe UI" w:cs="Segoe UI"/>
          <w:sz w:val="22"/>
          <w:szCs w:val="22"/>
          <w:u w:val="single"/>
        </w:rPr>
        <w:t>Texts</w:t>
      </w:r>
    </w:p>
    <w:p w14:paraId="4D9751E5" w14:textId="304C7F61" w:rsidR="00EF32F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F77290">
        <w:rPr>
          <w:rFonts w:ascii="Segoe UI" w:hAnsi="Segoe UI" w:cs="Segoe UI"/>
          <w:sz w:val="22"/>
          <w:szCs w:val="22"/>
        </w:rPr>
        <w:tab/>
      </w:r>
      <w:proofErr w:type="gramStart"/>
      <w:r w:rsidRPr="00F77290">
        <w:rPr>
          <w:rFonts w:ascii="Segoe UI" w:hAnsi="Segoe UI" w:cs="Segoe UI"/>
          <w:sz w:val="22"/>
          <w:szCs w:val="22"/>
        </w:rPr>
        <w:t>a</w:t>
      </w:r>
      <w:proofErr w:type="gramEnd"/>
      <w:r w:rsidRPr="00F77290">
        <w:rPr>
          <w:rFonts w:ascii="Segoe UI" w:hAnsi="Segoe UI" w:cs="Segoe UI"/>
          <w:sz w:val="22"/>
          <w:szCs w:val="22"/>
        </w:rPr>
        <w:t>.</w:t>
      </w:r>
      <w:r w:rsidRPr="00F77290">
        <w:rPr>
          <w:rFonts w:ascii="Segoe UI" w:hAnsi="Segoe UI" w:cs="Segoe UI"/>
          <w:sz w:val="22"/>
          <w:szCs w:val="22"/>
        </w:rPr>
        <w:tab/>
        <w:t>Representative Text(s):</w:t>
      </w:r>
    </w:p>
    <w:p w14:paraId="4D9751E6" w14:textId="77777777" w:rsidR="00EF32FA" w:rsidRPr="00F77290" w:rsidRDefault="00EF32FA" w:rsidP="00F77290">
      <w:pPr>
        <w:numPr>
          <w:ilvl w:val="0"/>
          <w:numId w:val="6"/>
        </w:numPr>
        <w:spacing w:line="220" w:lineRule="exact"/>
        <w:ind w:hanging="540"/>
        <w:rPr>
          <w:rFonts w:ascii="Segoe UI" w:hAnsi="Segoe UI" w:cs="Segoe UI"/>
          <w:sz w:val="22"/>
          <w:szCs w:val="22"/>
        </w:rPr>
      </w:pPr>
      <w:r w:rsidRPr="00F77290">
        <w:rPr>
          <w:rFonts w:ascii="Segoe UI" w:hAnsi="Segoe UI" w:cs="Segoe UI"/>
          <w:sz w:val="22"/>
          <w:szCs w:val="22"/>
        </w:rPr>
        <w:t xml:space="preserve">Meyer, Michael C., William I. Sherman and Susan Deeds. </w:t>
      </w:r>
      <w:r w:rsidRPr="00F77290">
        <w:rPr>
          <w:rFonts w:ascii="Segoe UI" w:hAnsi="Segoe UI" w:cs="Segoe UI"/>
          <w:i/>
          <w:iCs/>
          <w:sz w:val="22"/>
          <w:szCs w:val="22"/>
        </w:rPr>
        <w:t>The Course of Mexican History</w:t>
      </w:r>
      <w:r w:rsidRPr="00F77290">
        <w:rPr>
          <w:rFonts w:ascii="Segoe UI" w:hAnsi="Segoe UI" w:cs="Segoe UI"/>
          <w:sz w:val="22"/>
          <w:szCs w:val="22"/>
        </w:rPr>
        <w:t xml:space="preserve">. </w:t>
      </w:r>
      <w:r w:rsidR="008B0333" w:rsidRPr="00F77290">
        <w:rPr>
          <w:rFonts w:ascii="Segoe UI" w:hAnsi="Segoe UI" w:cs="Segoe UI"/>
          <w:sz w:val="22"/>
          <w:szCs w:val="22"/>
        </w:rPr>
        <w:t>11</w:t>
      </w:r>
      <w:r w:rsidR="008B0333" w:rsidRPr="00F77290">
        <w:rPr>
          <w:rFonts w:ascii="Segoe UI" w:hAnsi="Segoe UI" w:cs="Segoe UI"/>
          <w:sz w:val="22"/>
          <w:szCs w:val="22"/>
          <w:vertAlign w:val="superscript"/>
        </w:rPr>
        <w:t>th</w:t>
      </w:r>
      <w:r w:rsidR="008B0333" w:rsidRPr="00F77290">
        <w:rPr>
          <w:rFonts w:ascii="Segoe UI" w:hAnsi="Segoe UI" w:cs="Segoe UI"/>
          <w:sz w:val="22"/>
          <w:szCs w:val="22"/>
        </w:rPr>
        <w:t xml:space="preserve"> </w:t>
      </w:r>
      <w:proofErr w:type="gramStart"/>
      <w:r w:rsidR="008B0333" w:rsidRPr="00F77290">
        <w:rPr>
          <w:rFonts w:ascii="Segoe UI" w:hAnsi="Segoe UI" w:cs="Segoe UI"/>
          <w:sz w:val="22"/>
          <w:szCs w:val="22"/>
        </w:rPr>
        <w:t>ed</w:t>
      </w:r>
      <w:proofErr w:type="gramEnd"/>
      <w:r w:rsidR="008B0333" w:rsidRPr="00F77290">
        <w:rPr>
          <w:rFonts w:ascii="Segoe UI" w:hAnsi="Segoe UI" w:cs="Segoe UI"/>
          <w:sz w:val="22"/>
          <w:szCs w:val="22"/>
        </w:rPr>
        <w:t xml:space="preserve">. </w:t>
      </w:r>
      <w:r w:rsidRPr="00F77290">
        <w:rPr>
          <w:rFonts w:ascii="Segoe UI" w:hAnsi="Segoe UI" w:cs="Segoe UI"/>
          <w:sz w:val="22"/>
          <w:szCs w:val="22"/>
        </w:rPr>
        <w:t>New York, NY: Oxford University Press, 201</w:t>
      </w:r>
      <w:r w:rsidR="008B0333" w:rsidRPr="00F77290">
        <w:rPr>
          <w:rFonts w:ascii="Segoe UI" w:hAnsi="Segoe UI" w:cs="Segoe UI"/>
          <w:sz w:val="22"/>
          <w:szCs w:val="22"/>
        </w:rPr>
        <w:t>8</w:t>
      </w:r>
      <w:r w:rsidRPr="00F77290">
        <w:rPr>
          <w:rFonts w:ascii="Segoe UI" w:hAnsi="Segoe UI" w:cs="Segoe UI"/>
          <w:sz w:val="22"/>
          <w:szCs w:val="22"/>
        </w:rPr>
        <w:t>.</w:t>
      </w:r>
    </w:p>
    <w:p w14:paraId="4D9751E7" w14:textId="77777777" w:rsidR="00EF32FA" w:rsidRPr="00F77290" w:rsidRDefault="00EF32FA" w:rsidP="00F77290">
      <w:pPr>
        <w:numPr>
          <w:ilvl w:val="0"/>
          <w:numId w:val="6"/>
        </w:numPr>
        <w:spacing w:line="220" w:lineRule="exact"/>
        <w:ind w:hanging="540"/>
        <w:rPr>
          <w:rFonts w:ascii="Segoe UI" w:hAnsi="Segoe UI" w:cs="Segoe UI"/>
          <w:sz w:val="22"/>
          <w:szCs w:val="22"/>
        </w:rPr>
      </w:pPr>
      <w:r w:rsidRPr="00F77290">
        <w:rPr>
          <w:rFonts w:ascii="Segoe UI" w:hAnsi="Segoe UI" w:cs="Segoe UI"/>
          <w:sz w:val="22"/>
          <w:szCs w:val="22"/>
        </w:rPr>
        <w:t xml:space="preserve">Joseph, Gilbert M, and Timothy J. Henderson, </w:t>
      </w:r>
      <w:proofErr w:type="gramStart"/>
      <w:r w:rsidRPr="00F77290">
        <w:rPr>
          <w:rFonts w:ascii="Segoe UI" w:hAnsi="Segoe UI" w:cs="Segoe UI"/>
          <w:sz w:val="22"/>
          <w:szCs w:val="22"/>
        </w:rPr>
        <w:t>eds</w:t>
      </w:r>
      <w:proofErr w:type="gramEnd"/>
      <w:r w:rsidRPr="00F77290">
        <w:rPr>
          <w:rFonts w:ascii="Segoe UI" w:hAnsi="Segoe UI" w:cs="Segoe UI"/>
          <w:sz w:val="22"/>
          <w:szCs w:val="22"/>
        </w:rPr>
        <w:t xml:space="preserve">. </w:t>
      </w:r>
      <w:r w:rsidRPr="00F77290">
        <w:rPr>
          <w:rFonts w:ascii="Segoe UI" w:hAnsi="Segoe UI" w:cs="Segoe UI"/>
          <w:i/>
          <w:iCs/>
          <w:sz w:val="22"/>
          <w:szCs w:val="22"/>
        </w:rPr>
        <w:t>The Mexico Reader: History, Culture, Politics</w:t>
      </w:r>
      <w:r w:rsidRPr="00F77290">
        <w:rPr>
          <w:rFonts w:ascii="Segoe UI" w:hAnsi="Segoe UI" w:cs="Segoe UI"/>
          <w:sz w:val="22"/>
          <w:szCs w:val="22"/>
        </w:rPr>
        <w:t>.</w:t>
      </w:r>
      <w:r w:rsidR="009D1467" w:rsidRPr="00F77290">
        <w:rPr>
          <w:rFonts w:ascii="Segoe UI" w:hAnsi="Segoe UI" w:cs="Segoe UI"/>
          <w:sz w:val="22"/>
          <w:szCs w:val="22"/>
        </w:rPr>
        <w:t xml:space="preserve"> </w:t>
      </w:r>
      <w:r w:rsidRPr="00F77290">
        <w:rPr>
          <w:rFonts w:ascii="Segoe UI" w:hAnsi="Segoe UI" w:cs="Segoe UI"/>
          <w:sz w:val="22"/>
          <w:szCs w:val="22"/>
        </w:rPr>
        <w:t>Durham: Duke University Press, 2002.</w:t>
      </w:r>
    </w:p>
    <w:p w14:paraId="4D9751E8" w14:textId="77777777" w:rsidR="00EF32FA" w:rsidRPr="00F77290" w:rsidRDefault="00EF32FA" w:rsidP="00F77290">
      <w:pPr>
        <w:numPr>
          <w:ilvl w:val="0"/>
          <w:numId w:val="6"/>
        </w:numPr>
        <w:spacing w:line="220" w:lineRule="exact"/>
        <w:ind w:hanging="540"/>
        <w:rPr>
          <w:rFonts w:ascii="Segoe UI" w:hAnsi="Segoe UI" w:cs="Segoe UI"/>
          <w:sz w:val="22"/>
          <w:szCs w:val="22"/>
        </w:rPr>
      </w:pPr>
      <w:r w:rsidRPr="00F77290">
        <w:rPr>
          <w:rFonts w:ascii="Segoe UI" w:hAnsi="Segoe UI" w:cs="Segoe UI"/>
          <w:sz w:val="22"/>
          <w:szCs w:val="22"/>
        </w:rPr>
        <w:t xml:space="preserve">Preston, Julia, and Samuel Dillon. </w:t>
      </w:r>
      <w:r w:rsidRPr="00F77290">
        <w:rPr>
          <w:rFonts w:ascii="Segoe UI" w:hAnsi="Segoe UI" w:cs="Segoe UI"/>
          <w:i/>
          <w:iCs/>
          <w:sz w:val="22"/>
          <w:szCs w:val="22"/>
        </w:rPr>
        <w:t>Opening Mexico: The Making of a Democracy</w:t>
      </w:r>
      <w:r w:rsidRPr="00F77290">
        <w:rPr>
          <w:rFonts w:ascii="Segoe UI" w:hAnsi="Segoe UI" w:cs="Segoe UI"/>
          <w:sz w:val="22"/>
          <w:szCs w:val="22"/>
        </w:rPr>
        <w:t>. New York: Farrar, Stratus, and Giroux, 2004.</w:t>
      </w:r>
    </w:p>
    <w:p w14:paraId="4D9751E9" w14:textId="77777777" w:rsidR="00EF32FA" w:rsidRPr="00F77290" w:rsidRDefault="00EF32FA" w:rsidP="00F77290">
      <w:pPr>
        <w:numPr>
          <w:ilvl w:val="0"/>
          <w:numId w:val="6"/>
        </w:numPr>
        <w:spacing w:line="220" w:lineRule="exact"/>
        <w:ind w:hanging="540"/>
        <w:rPr>
          <w:rFonts w:ascii="Segoe UI" w:hAnsi="Segoe UI" w:cs="Segoe UI"/>
          <w:sz w:val="22"/>
          <w:szCs w:val="22"/>
        </w:rPr>
      </w:pPr>
      <w:proofErr w:type="spellStart"/>
      <w:r w:rsidRPr="00F77290">
        <w:rPr>
          <w:rFonts w:ascii="Segoe UI" w:hAnsi="Segoe UI" w:cs="Segoe UI"/>
          <w:sz w:val="22"/>
          <w:szCs w:val="22"/>
        </w:rPr>
        <w:t>Beezley</w:t>
      </w:r>
      <w:proofErr w:type="spellEnd"/>
      <w:r w:rsidRPr="00F77290">
        <w:rPr>
          <w:rFonts w:ascii="Segoe UI" w:hAnsi="Segoe UI" w:cs="Segoe UI"/>
          <w:sz w:val="22"/>
          <w:szCs w:val="22"/>
        </w:rPr>
        <w:t xml:space="preserve">, William H. </w:t>
      </w:r>
      <w:r w:rsidRPr="00F77290">
        <w:rPr>
          <w:rFonts w:ascii="Segoe UI" w:hAnsi="Segoe UI" w:cs="Segoe UI"/>
          <w:i/>
          <w:iCs/>
          <w:sz w:val="22"/>
          <w:szCs w:val="22"/>
        </w:rPr>
        <w:t xml:space="preserve">Judas at the Jockey Club and Other Episodes of </w:t>
      </w:r>
      <w:proofErr w:type="spellStart"/>
      <w:r w:rsidRPr="00F77290">
        <w:rPr>
          <w:rFonts w:ascii="Segoe UI" w:hAnsi="Segoe UI" w:cs="Segoe UI"/>
          <w:i/>
          <w:iCs/>
          <w:sz w:val="22"/>
          <w:szCs w:val="22"/>
        </w:rPr>
        <w:t>Porfirian</w:t>
      </w:r>
      <w:proofErr w:type="spellEnd"/>
      <w:r w:rsidRPr="00F77290">
        <w:rPr>
          <w:rFonts w:ascii="Segoe UI" w:hAnsi="Segoe UI" w:cs="Segoe UI"/>
          <w:i/>
          <w:iCs/>
          <w:sz w:val="22"/>
          <w:szCs w:val="22"/>
        </w:rPr>
        <w:t xml:space="preserve"> Mexico</w:t>
      </w:r>
      <w:r w:rsidRPr="00F77290">
        <w:rPr>
          <w:rFonts w:ascii="Segoe UI" w:hAnsi="Segoe UI" w:cs="Segoe UI"/>
          <w:sz w:val="22"/>
          <w:szCs w:val="22"/>
        </w:rPr>
        <w:t xml:space="preserve">. </w:t>
      </w:r>
      <w:proofErr w:type="gramStart"/>
      <w:r w:rsidR="008B0333" w:rsidRPr="00F77290">
        <w:rPr>
          <w:rFonts w:ascii="Segoe UI" w:hAnsi="Segoe UI" w:cs="Segoe UI"/>
          <w:sz w:val="22"/>
          <w:szCs w:val="22"/>
        </w:rPr>
        <w:t>3</w:t>
      </w:r>
      <w:r w:rsidR="008B0333" w:rsidRPr="00F77290">
        <w:rPr>
          <w:rFonts w:ascii="Segoe UI" w:hAnsi="Segoe UI" w:cs="Segoe UI"/>
          <w:sz w:val="22"/>
          <w:szCs w:val="22"/>
          <w:vertAlign w:val="superscript"/>
        </w:rPr>
        <w:t>rd</w:t>
      </w:r>
      <w:proofErr w:type="gramEnd"/>
      <w:r w:rsidR="008B0333" w:rsidRPr="00F77290">
        <w:rPr>
          <w:rFonts w:ascii="Segoe UI" w:hAnsi="Segoe UI" w:cs="Segoe UI"/>
          <w:sz w:val="22"/>
          <w:szCs w:val="22"/>
        </w:rPr>
        <w:t xml:space="preserve"> ed. </w:t>
      </w:r>
      <w:r w:rsidRPr="00F77290">
        <w:rPr>
          <w:rFonts w:ascii="Segoe UI" w:hAnsi="Segoe UI" w:cs="Segoe UI"/>
          <w:sz w:val="22"/>
          <w:szCs w:val="22"/>
        </w:rPr>
        <w:t>Omah</w:t>
      </w:r>
      <w:r w:rsidR="009D1467" w:rsidRPr="00F77290">
        <w:rPr>
          <w:rFonts w:ascii="Segoe UI" w:hAnsi="Segoe UI" w:cs="Segoe UI"/>
          <w:sz w:val="22"/>
          <w:szCs w:val="22"/>
        </w:rPr>
        <w:t xml:space="preserve">a, </w:t>
      </w:r>
      <w:r w:rsidRPr="00F77290">
        <w:rPr>
          <w:rFonts w:ascii="Segoe UI" w:hAnsi="Segoe UI" w:cs="Segoe UI"/>
          <w:sz w:val="22"/>
          <w:szCs w:val="22"/>
        </w:rPr>
        <w:t>NB: University of Nebraska Press, 20</w:t>
      </w:r>
      <w:r w:rsidR="008B0333" w:rsidRPr="00F77290">
        <w:rPr>
          <w:rFonts w:ascii="Segoe UI" w:hAnsi="Segoe UI" w:cs="Segoe UI"/>
          <w:sz w:val="22"/>
          <w:szCs w:val="22"/>
        </w:rPr>
        <w:t>18</w:t>
      </w:r>
      <w:r w:rsidRPr="00F77290">
        <w:rPr>
          <w:rFonts w:ascii="Segoe UI" w:hAnsi="Segoe UI" w:cs="Segoe UI"/>
          <w:sz w:val="22"/>
          <w:szCs w:val="22"/>
        </w:rPr>
        <w:t>.</w:t>
      </w:r>
    </w:p>
    <w:p w14:paraId="4D9751EA" w14:textId="77777777" w:rsidR="00EF32FA" w:rsidRPr="00F77290" w:rsidRDefault="00EF32FA" w:rsidP="00F77290">
      <w:pPr>
        <w:numPr>
          <w:ilvl w:val="0"/>
          <w:numId w:val="6"/>
        </w:numPr>
        <w:spacing w:line="220" w:lineRule="exact"/>
        <w:ind w:hanging="540"/>
        <w:rPr>
          <w:rFonts w:ascii="Segoe UI" w:hAnsi="Segoe UI" w:cs="Segoe UI"/>
          <w:sz w:val="22"/>
          <w:szCs w:val="22"/>
        </w:rPr>
      </w:pPr>
      <w:r w:rsidRPr="00F77290">
        <w:rPr>
          <w:rFonts w:ascii="Segoe UI" w:hAnsi="Segoe UI" w:cs="Segoe UI"/>
          <w:sz w:val="22"/>
          <w:szCs w:val="22"/>
        </w:rPr>
        <w:t>Edmonds-</w:t>
      </w:r>
      <w:proofErr w:type="spellStart"/>
      <w:r w:rsidRPr="00F77290">
        <w:rPr>
          <w:rFonts w:ascii="Segoe UI" w:hAnsi="Segoe UI" w:cs="Segoe UI"/>
          <w:sz w:val="22"/>
          <w:szCs w:val="22"/>
        </w:rPr>
        <w:t>Poli</w:t>
      </w:r>
      <w:proofErr w:type="spellEnd"/>
      <w:r w:rsidRPr="00F77290">
        <w:rPr>
          <w:rFonts w:ascii="Segoe UI" w:hAnsi="Segoe UI" w:cs="Segoe UI"/>
          <w:sz w:val="22"/>
          <w:szCs w:val="22"/>
        </w:rPr>
        <w:t>, Emily, and David A. Shirk</w:t>
      </w:r>
      <w:r w:rsidRPr="00F77290">
        <w:rPr>
          <w:rFonts w:ascii="Segoe UI" w:hAnsi="Segoe UI" w:cs="Segoe UI"/>
          <w:i/>
          <w:iCs/>
          <w:sz w:val="22"/>
          <w:szCs w:val="22"/>
        </w:rPr>
        <w:t>. Contemporary Mexican Politics</w:t>
      </w:r>
      <w:r w:rsidRPr="00F77290">
        <w:rPr>
          <w:rFonts w:ascii="Segoe UI" w:hAnsi="Segoe UI" w:cs="Segoe UI"/>
          <w:sz w:val="22"/>
          <w:szCs w:val="22"/>
        </w:rPr>
        <w:t>.</w:t>
      </w:r>
      <w:r w:rsidR="008B0333" w:rsidRPr="00F77290">
        <w:rPr>
          <w:rFonts w:ascii="Segoe UI" w:hAnsi="Segoe UI" w:cs="Segoe UI"/>
          <w:sz w:val="22"/>
          <w:szCs w:val="22"/>
        </w:rPr>
        <w:t xml:space="preserve"> </w:t>
      </w:r>
      <w:proofErr w:type="gramStart"/>
      <w:r w:rsidR="008B0333" w:rsidRPr="00F77290">
        <w:rPr>
          <w:rFonts w:ascii="Segoe UI" w:hAnsi="Segoe UI" w:cs="Segoe UI"/>
          <w:sz w:val="22"/>
          <w:szCs w:val="22"/>
        </w:rPr>
        <w:t>4</w:t>
      </w:r>
      <w:r w:rsidR="008B0333" w:rsidRPr="00F77290">
        <w:rPr>
          <w:rFonts w:ascii="Segoe UI" w:hAnsi="Segoe UI" w:cs="Segoe UI"/>
          <w:sz w:val="22"/>
          <w:szCs w:val="22"/>
          <w:vertAlign w:val="superscript"/>
        </w:rPr>
        <w:t>th</w:t>
      </w:r>
      <w:proofErr w:type="gramEnd"/>
      <w:r w:rsidR="008B0333" w:rsidRPr="00F77290">
        <w:rPr>
          <w:rFonts w:ascii="Segoe UI" w:hAnsi="Segoe UI" w:cs="Segoe UI"/>
          <w:sz w:val="22"/>
          <w:szCs w:val="22"/>
        </w:rPr>
        <w:t xml:space="preserve"> ed.</w:t>
      </w:r>
      <w:r w:rsidRPr="00F77290">
        <w:rPr>
          <w:rFonts w:ascii="Segoe UI" w:hAnsi="Segoe UI" w:cs="Segoe UI"/>
          <w:sz w:val="22"/>
          <w:szCs w:val="22"/>
        </w:rPr>
        <w:t xml:space="preserve"> Lanham, MD:  </w:t>
      </w:r>
      <w:proofErr w:type="spellStart"/>
      <w:r w:rsidRPr="00F77290">
        <w:rPr>
          <w:rFonts w:ascii="Segoe UI" w:hAnsi="Segoe UI" w:cs="Segoe UI"/>
          <w:sz w:val="22"/>
          <w:szCs w:val="22"/>
        </w:rPr>
        <w:t>Rowman</w:t>
      </w:r>
      <w:proofErr w:type="spellEnd"/>
      <w:r w:rsidRPr="00F77290">
        <w:rPr>
          <w:rFonts w:ascii="Segoe UI" w:hAnsi="Segoe UI" w:cs="Segoe UI"/>
          <w:sz w:val="22"/>
          <w:szCs w:val="22"/>
        </w:rPr>
        <w:t xml:space="preserve"> &amp; Littlefield, 20</w:t>
      </w:r>
      <w:r w:rsidR="008B0333" w:rsidRPr="00F77290">
        <w:rPr>
          <w:rFonts w:ascii="Segoe UI" w:hAnsi="Segoe UI" w:cs="Segoe UI"/>
          <w:sz w:val="22"/>
          <w:szCs w:val="22"/>
        </w:rPr>
        <w:t>20</w:t>
      </w:r>
      <w:r w:rsidRPr="00F77290">
        <w:rPr>
          <w:rFonts w:ascii="Segoe UI" w:hAnsi="Segoe UI" w:cs="Segoe UI"/>
          <w:sz w:val="22"/>
          <w:szCs w:val="22"/>
        </w:rPr>
        <w:t>.</w:t>
      </w:r>
    </w:p>
    <w:p w14:paraId="4D9751EB" w14:textId="77777777" w:rsidR="00EF32FA" w:rsidRPr="00F77290" w:rsidRDefault="00EF32FA" w:rsidP="00F77290">
      <w:pPr>
        <w:numPr>
          <w:ilvl w:val="0"/>
          <w:numId w:val="6"/>
        </w:numPr>
        <w:spacing w:line="220" w:lineRule="exact"/>
        <w:ind w:hanging="540"/>
        <w:rPr>
          <w:rFonts w:ascii="Segoe UI" w:hAnsi="Segoe UI" w:cs="Segoe UI"/>
          <w:sz w:val="22"/>
          <w:szCs w:val="22"/>
        </w:rPr>
      </w:pPr>
      <w:r w:rsidRPr="00F77290">
        <w:rPr>
          <w:rFonts w:ascii="Segoe UI" w:hAnsi="Segoe UI" w:cs="Segoe UI"/>
          <w:sz w:val="22"/>
          <w:szCs w:val="22"/>
        </w:rPr>
        <w:t>Contreras, Joseph.  In the Shadow of the Giant: the Americanization of Modern Mexico.  New Brunswick: Rutgers University Press, 2009.</w:t>
      </w:r>
    </w:p>
    <w:p w14:paraId="4D9751EC" w14:textId="77777777" w:rsidR="00EF32FA" w:rsidRPr="00F77290" w:rsidRDefault="00EF32FA" w:rsidP="00F77290">
      <w:pPr>
        <w:numPr>
          <w:ilvl w:val="0"/>
          <w:numId w:val="6"/>
        </w:numPr>
        <w:spacing w:line="220" w:lineRule="exact"/>
        <w:ind w:hanging="540"/>
        <w:rPr>
          <w:rFonts w:ascii="Segoe UI" w:hAnsi="Segoe UI" w:cs="Segoe UI"/>
          <w:sz w:val="22"/>
          <w:szCs w:val="22"/>
        </w:rPr>
      </w:pPr>
      <w:proofErr w:type="spellStart"/>
      <w:r w:rsidRPr="00F77290">
        <w:rPr>
          <w:rFonts w:ascii="Segoe UI" w:hAnsi="Segoe UI" w:cs="Segoe UI"/>
          <w:sz w:val="22"/>
          <w:szCs w:val="22"/>
        </w:rPr>
        <w:t>Grillo</w:t>
      </w:r>
      <w:proofErr w:type="spellEnd"/>
      <w:r w:rsidRPr="00F77290">
        <w:rPr>
          <w:rFonts w:ascii="Segoe UI" w:hAnsi="Segoe UI" w:cs="Segoe UI"/>
          <w:sz w:val="22"/>
          <w:szCs w:val="22"/>
        </w:rPr>
        <w:t xml:space="preserve">, </w:t>
      </w:r>
      <w:proofErr w:type="spellStart"/>
      <w:r w:rsidRPr="00F77290">
        <w:rPr>
          <w:rFonts w:ascii="Segoe UI" w:hAnsi="Segoe UI" w:cs="Segoe UI"/>
          <w:sz w:val="22"/>
          <w:szCs w:val="22"/>
        </w:rPr>
        <w:t>Ioan</w:t>
      </w:r>
      <w:proofErr w:type="spellEnd"/>
      <w:r w:rsidRPr="00F77290">
        <w:rPr>
          <w:rFonts w:ascii="Segoe UI" w:hAnsi="Segoe UI" w:cs="Segoe UI"/>
          <w:sz w:val="22"/>
          <w:szCs w:val="22"/>
        </w:rPr>
        <w:t xml:space="preserve">. </w:t>
      </w:r>
      <w:r w:rsidRPr="00F77290">
        <w:rPr>
          <w:rFonts w:ascii="Segoe UI" w:hAnsi="Segoe UI" w:cs="Segoe UI"/>
          <w:i/>
          <w:iCs/>
          <w:sz w:val="22"/>
          <w:szCs w:val="22"/>
        </w:rPr>
        <w:t xml:space="preserve">El </w:t>
      </w:r>
      <w:proofErr w:type="spellStart"/>
      <w:r w:rsidRPr="00F77290">
        <w:rPr>
          <w:rFonts w:ascii="Segoe UI" w:hAnsi="Segoe UI" w:cs="Segoe UI"/>
          <w:i/>
          <w:iCs/>
          <w:sz w:val="22"/>
          <w:szCs w:val="22"/>
        </w:rPr>
        <w:t>Narco</w:t>
      </w:r>
      <w:proofErr w:type="spellEnd"/>
      <w:r w:rsidRPr="00F77290">
        <w:rPr>
          <w:rFonts w:ascii="Segoe UI" w:hAnsi="Segoe UI" w:cs="Segoe UI"/>
          <w:i/>
          <w:iCs/>
          <w:sz w:val="22"/>
          <w:szCs w:val="22"/>
        </w:rPr>
        <w:t xml:space="preserve">: </w:t>
      </w:r>
      <w:r w:rsidR="008B0333" w:rsidRPr="00F77290">
        <w:rPr>
          <w:rFonts w:ascii="Segoe UI" w:hAnsi="Segoe UI" w:cs="Segoe UI"/>
          <w:i/>
          <w:iCs/>
          <w:sz w:val="22"/>
          <w:szCs w:val="22"/>
        </w:rPr>
        <w:t>The Bloody Rise of Mexican Drug Cartels</w:t>
      </w:r>
      <w:r w:rsidR="008B0333" w:rsidRPr="00F77290">
        <w:rPr>
          <w:rFonts w:ascii="Segoe UI" w:hAnsi="Segoe UI" w:cs="Segoe UI"/>
          <w:sz w:val="22"/>
          <w:szCs w:val="22"/>
        </w:rPr>
        <w:t>. London</w:t>
      </w:r>
      <w:r w:rsidRPr="00F77290">
        <w:rPr>
          <w:rFonts w:ascii="Segoe UI" w:hAnsi="Segoe UI" w:cs="Segoe UI"/>
          <w:sz w:val="22"/>
          <w:szCs w:val="22"/>
        </w:rPr>
        <w:t>:  Bloomsbury Press, 201</w:t>
      </w:r>
      <w:r w:rsidR="008B0333" w:rsidRPr="00F77290">
        <w:rPr>
          <w:rFonts w:ascii="Segoe UI" w:hAnsi="Segoe UI" w:cs="Segoe UI"/>
          <w:sz w:val="22"/>
          <w:szCs w:val="22"/>
        </w:rPr>
        <w:t>7</w:t>
      </w:r>
      <w:r w:rsidRPr="00F77290">
        <w:rPr>
          <w:rFonts w:ascii="Segoe UI" w:hAnsi="Segoe UI" w:cs="Segoe UI"/>
          <w:sz w:val="22"/>
          <w:szCs w:val="22"/>
        </w:rPr>
        <w:t>.</w:t>
      </w:r>
    </w:p>
    <w:p w14:paraId="4D9751ED" w14:textId="77777777" w:rsidR="00765DBA" w:rsidRPr="00F77290" w:rsidRDefault="00765DBA" w:rsidP="00F77290">
      <w:pPr>
        <w:numPr>
          <w:ilvl w:val="0"/>
          <w:numId w:val="6"/>
        </w:numPr>
        <w:spacing w:line="220" w:lineRule="exact"/>
        <w:ind w:hanging="540"/>
        <w:rPr>
          <w:rFonts w:ascii="Segoe UI" w:hAnsi="Segoe UI" w:cs="Segoe UI"/>
          <w:sz w:val="22"/>
          <w:szCs w:val="22"/>
        </w:rPr>
      </w:pPr>
      <w:proofErr w:type="spellStart"/>
      <w:r w:rsidRPr="00F77290">
        <w:rPr>
          <w:rFonts w:ascii="Segoe UI" w:hAnsi="Segoe UI" w:cs="Segoe UI"/>
          <w:sz w:val="22"/>
          <w:szCs w:val="22"/>
        </w:rPr>
        <w:t>Beezley</w:t>
      </w:r>
      <w:proofErr w:type="spellEnd"/>
      <w:r w:rsidRPr="00F77290">
        <w:rPr>
          <w:rFonts w:ascii="Segoe UI" w:hAnsi="Segoe UI" w:cs="Segoe UI"/>
          <w:sz w:val="22"/>
          <w:szCs w:val="22"/>
        </w:rPr>
        <w:t xml:space="preserve">, William H. Monica A. Rankin.  Problems in Modern Mexican History: Sources and Interpretations (Latin American Silhouettes). Lanham, Maryland: </w:t>
      </w:r>
      <w:proofErr w:type="spellStart"/>
      <w:r w:rsidRPr="00F77290">
        <w:rPr>
          <w:rFonts w:ascii="Segoe UI" w:hAnsi="Segoe UI" w:cs="Segoe UI"/>
          <w:sz w:val="22"/>
          <w:szCs w:val="22"/>
        </w:rPr>
        <w:t>Rowman</w:t>
      </w:r>
      <w:proofErr w:type="spellEnd"/>
      <w:r w:rsidRPr="00F77290">
        <w:rPr>
          <w:rFonts w:ascii="Segoe UI" w:hAnsi="Segoe UI" w:cs="Segoe UI"/>
          <w:sz w:val="22"/>
          <w:szCs w:val="22"/>
        </w:rPr>
        <w:t xml:space="preserve"> and Littlefield, 2017. </w:t>
      </w:r>
    </w:p>
    <w:p w14:paraId="4D9751F0" w14:textId="3995E0A2" w:rsidR="00EF32FA" w:rsidRPr="00F77290" w:rsidRDefault="00F15746" w:rsidP="00F77290">
      <w:pPr>
        <w:numPr>
          <w:ilvl w:val="0"/>
          <w:numId w:val="6"/>
        </w:numPr>
        <w:spacing w:line="220" w:lineRule="exact"/>
        <w:ind w:hanging="540"/>
        <w:rPr>
          <w:rFonts w:ascii="Segoe UI" w:hAnsi="Segoe UI" w:cs="Segoe UI"/>
          <w:sz w:val="22"/>
          <w:szCs w:val="22"/>
        </w:rPr>
      </w:pPr>
      <w:r w:rsidRPr="00F77290">
        <w:rPr>
          <w:rFonts w:ascii="Segoe UI" w:hAnsi="Segoe UI" w:cs="Segoe UI"/>
          <w:i/>
          <w:iCs/>
          <w:sz w:val="22"/>
          <w:szCs w:val="22"/>
        </w:rPr>
        <w:t>Merriam- Webster Advanced Learner’s English Dictionary</w:t>
      </w:r>
      <w:r w:rsidRPr="00F77290">
        <w:rPr>
          <w:rFonts w:ascii="Segoe UI" w:hAnsi="Segoe UI" w:cs="Segoe UI"/>
          <w:sz w:val="22"/>
          <w:szCs w:val="22"/>
        </w:rPr>
        <w:t xml:space="preserve">. </w:t>
      </w:r>
      <w:proofErr w:type="gramStart"/>
      <w:r w:rsidRPr="00F77290">
        <w:rPr>
          <w:rFonts w:ascii="Segoe UI" w:hAnsi="Segoe UI" w:cs="Segoe UI"/>
          <w:sz w:val="22"/>
          <w:szCs w:val="22"/>
        </w:rPr>
        <w:t>9</w:t>
      </w:r>
      <w:r w:rsidRPr="00F77290">
        <w:rPr>
          <w:rFonts w:ascii="Segoe UI" w:hAnsi="Segoe UI" w:cs="Segoe UI"/>
          <w:sz w:val="22"/>
          <w:szCs w:val="22"/>
          <w:vertAlign w:val="superscript"/>
        </w:rPr>
        <w:t>th</w:t>
      </w:r>
      <w:proofErr w:type="gramEnd"/>
      <w:r w:rsidRPr="00F77290">
        <w:rPr>
          <w:rFonts w:ascii="Segoe UI" w:hAnsi="Segoe UI" w:cs="Segoe UI"/>
          <w:sz w:val="22"/>
          <w:szCs w:val="22"/>
        </w:rPr>
        <w:t xml:space="preserve"> Ed. 2016.</w:t>
      </w:r>
    </w:p>
    <w:p w14:paraId="4D9751F1" w14:textId="77777777" w:rsidR="00FD588A" w:rsidRPr="00F77290" w:rsidRDefault="003C1232"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77290">
        <w:rPr>
          <w:rFonts w:ascii="Segoe UI" w:hAnsi="Segoe UI" w:cs="Segoe UI"/>
          <w:sz w:val="22"/>
          <w:szCs w:val="22"/>
        </w:rPr>
        <w:tab/>
      </w:r>
      <w:r w:rsidR="00FD588A" w:rsidRPr="00F77290">
        <w:rPr>
          <w:rFonts w:ascii="Segoe UI" w:hAnsi="Segoe UI" w:cs="Segoe UI"/>
          <w:sz w:val="22"/>
          <w:szCs w:val="22"/>
        </w:rPr>
        <w:t>b.</w:t>
      </w:r>
      <w:r w:rsidR="00FD588A" w:rsidRPr="00F77290">
        <w:rPr>
          <w:rFonts w:ascii="Segoe UI" w:hAnsi="Segoe UI" w:cs="Segoe UI"/>
          <w:sz w:val="22"/>
          <w:szCs w:val="22"/>
        </w:rPr>
        <w:tab/>
        <w:t>Supplementary texts and workbooks:</w:t>
      </w:r>
    </w:p>
    <w:p w14:paraId="4D9751F2" w14:textId="7DAD603C" w:rsidR="00FD588A" w:rsidRPr="00F77290" w:rsidRDefault="00F77290"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4D9751F9" w14:textId="77777777" w:rsidR="00FD588A" w:rsidRPr="00F77290" w:rsidRDefault="00FD588A"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9751FB" w14:textId="31952279" w:rsidR="00FD588A" w:rsidRPr="00F77290" w:rsidRDefault="00FD588A" w:rsidP="00F77290">
      <w:pPr>
        <w:tabs>
          <w:tab w:val="left" w:pos="0"/>
          <w:tab w:val="left" w:pos="720"/>
          <w:tab w:val="left" w:pos="900"/>
          <w:tab w:val="left" w:pos="1260"/>
          <w:tab w:val="left" w:pos="1620"/>
          <w:tab w:val="left" w:pos="1980"/>
        </w:tabs>
        <w:suppressAutoHyphens/>
        <w:spacing w:line="220" w:lineRule="exact"/>
        <w:ind w:left="900" w:hanging="450"/>
        <w:rPr>
          <w:rFonts w:ascii="Segoe UI" w:hAnsi="Segoe UI" w:cs="Segoe UI"/>
          <w:sz w:val="22"/>
          <w:szCs w:val="22"/>
          <w:u w:val="single"/>
        </w:rPr>
      </w:pPr>
      <w:r w:rsidRPr="00F77290">
        <w:rPr>
          <w:rFonts w:ascii="Segoe UI" w:hAnsi="Segoe UI" w:cs="Segoe UI"/>
          <w:sz w:val="22"/>
          <w:szCs w:val="22"/>
          <w:u w:val="single"/>
        </w:rPr>
        <w:t>Addendum: Student Learning Outcomes</w:t>
      </w:r>
    </w:p>
    <w:p w14:paraId="4D9751FC" w14:textId="77777777" w:rsidR="00FD588A" w:rsidRPr="00F77290" w:rsidRDefault="00FD588A" w:rsidP="00F77290">
      <w:pPr>
        <w:spacing w:line="220" w:lineRule="exact"/>
        <w:ind w:firstLine="450"/>
        <w:rPr>
          <w:rFonts w:ascii="Segoe UI" w:hAnsi="Segoe UI" w:cs="Segoe UI"/>
          <w:sz w:val="22"/>
          <w:szCs w:val="22"/>
        </w:rPr>
      </w:pPr>
      <w:r w:rsidRPr="00F77290">
        <w:rPr>
          <w:rFonts w:ascii="Segoe UI" w:hAnsi="Segoe UI" w:cs="Segoe UI"/>
          <w:sz w:val="22"/>
          <w:szCs w:val="22"/>
        </w:rPr>
        <w:t>Upon completion of this course, our students will be able to do the following:</w:t>
      </w:r>
    </w:p>
    <w:p w14:paraId="4D9751FD" w14:textId="77777777" w:rsidR="00FD588A" w:rsidRPr="00F77290" w:rsidRDefault="002047A3" w:rsidP="00F77290">
      <w:pPr>
        <w:widowControl/>
        <w:numPr>
          <w:ilvl w:val="1"/>
          <w:numId w:val="1"/>
        </w:numPr>
        <w:tabs>
          <w:tab w:val="left" w:pos="900"/>
        </w:tabs>
        <w:spacing w:line="220" w:lineRule="exact"/>
        <w:ind w:left="900" w:hanging="450"/>
        <w:rPr>
          <w:rFonts w:ascii="Segoe UI" w:hAnsi="Segoe UI" w:cs="Segoe UI"/>
          <w:sz w:val="22"/>
          <w:szCs w:val="22"/>
        </w:rPr>
      </w:pPr>
      <w:r w:rsidRPr="00F77290">
        <w:rPr>
          <w:rFonts w:ascii="Segoe UI" w:hAnsi="Segoe UI" w:cs="Segoe UI"/>
          <w:sz w:val="22"/>
          <w:szCs w:val="22"/>
        </w:rPr>
        <w:t>A</w:t>
      </w:r>
      <w:r w:rsidR="00FD588A" w:rsidRPr="00F77290">
        <w:rPr>
          <w:rFonts w:ascii="Segoe UI" w:hAnsi="Segoe UI" w:cs="Segoe UI"/>
          <w:sz w:val="22"/>
          <w:szCs w:val="22"/>
        </w:rPr>
        <w:t>nalyze primary and secondary source</w:t>
      </w:r>
      <w:r w:rsidR="007A6715" w:rsidRPr="00F77290">
        <w:rPr>
          <w:rFonts w:ascii="Segoe UI" w:hAnsi="Segoe UI" w:cs="Segoe UI"/>
          <w:sz w:val="22"/>
          <w:szCs w:val="22"/>
        </w:rPr>
        <w:t>s</w:t>
      </w:r>
      <w:r w:rsidR="00FD588A" w:rsidRPr="00F77290">
        <w:rPr>
          <w:rFonts w:ascii="Segoe UI" w:hAnsi="Segoe UI" w:cs="Segoe UI"/>
          <w:sz w:val="22"/>
          <w:szCs w:val="22"/>
        </w:rPr>
        <w:t xml:space="preserve"> </w:t>
      </w:r>
      <w:r w:rsidR="007A6715" w:rsidRPr="00F77290">
        <w:rPr>
          <w:rFonts w:ascii="Segoe UI" w:hAnsi="Segoe UI" w:cs="Segoe UI"/>
          <w:color w:val="000000"/>
          <w:sz w:val="22"/>
          <w:szCs w:val="22"/>
        </w:rPr>
        <w:t>and explain how they support a thesis statement</w:t>
      </w:r>
      <w:r w:rsidR="00F15746" w:rsidRPr="00F77290">
        <w:rPr>
          <w:rFonts w:ascii="Segoe UI" w:hAnsi="Segoe UI" w:cs="Segoe UI"/>
          <w:sz w:val="22"/>
          <w:szCs w:val="22"/>
        </w:rPr>
        <w:t xml:space="preserve">. </w:t>
      </w:r>
    </w:p>
    <w:p w14:paraId="4D9751FE" w14:textId="77777777" w:rsidR="00FD588A" w:rsidRPr="00F77290" w:rsidRDefault="002047A3" w:rsidP="00F77290">
      <w:pPr>
        <w:widowControl/>
        <w:numPr>
          <w:ilvl w:val="1"/>
          <w:numId w:val="1"/>
        </w:numPr>
        <w:tabs>
          <w:tab w:val="left" w:pos="900"/>
        </w:tabs>
        <w:spacing w:line="220" w:lineRule="exact"/>
        <w:ind w:left="900" w:hanging="450"/>
        <w:rPr>
          <w:rFonts w:ascii="Segoe UI" w:hAnsi="Segoe UI" w:cs="Segoe UI"/>
          <w:sz w:val="22"/>
          <w:szCs w:val="22"/>
        </w:rPr>
      </w:pPr>
      <w:r w:rsidRPr="00F77290">
        <w:rPr>
          <w:rFonts w:ascii="Segoe UI" w:hAnsi="Segoe UI" w:cs="Segoe UI"/>
          <w:sz w:val="22"/>
          <w:szCs w:val="22"/>
        </w:rPr>
        <w:t>E</w:t>
      </w:r>
      <w:r w:rsidR="00FD588A" w:rsidRPr="00F77290">
        <w:rPr>
          <w:rFonts w:ascii="Segoe UI" w:hAnsi="Segoe UI" w:cs="Segoe UI"/>
          <w:sz w:val="22"/>
          <w:szCs w:val="22"/>
        </w:rPr>
        <w:t>xplain relationships between the causes of h</w:t>
      </w:r>
      <w:r w:rsidRPr="00F77290">
        <w:rPr>
          <w:rFonts w:ascii="Segoe UI" w:hAnsi="Segoe UI" w:cs="Segoe UI"/>
          <w:sz w:val="22"/>
          <w:szCs w:val="22"/>
        </w:rPr>
        <w:t>istorical events</w:t>
      </w:r>
      <w:r w:rsidR="00FD588A" w:rsidRPr="00F77290">
        <w:rPr>
          <w:rFonts w:ascii="Segoe UI" w:hAnsi="Segoe UI" w:cs="Segoe UI"/>
          <w:sz w:val="22"/>
          <w:szCs w:val="22"/>
        </w:rPr>
        <w:t xml:space="preserve"> and their effects. </w:t>
      </w:r>
    </w:p>
    <w:p w14:paraId="4D9751FF" w14:textId="77777777" w:rsidR="00FD588A" w:rsidRPr="00F77290" w:rsidRDefault="00447A42" w:rsidP="00F77290">
      <w:pPr>
        <w:widowControl/>
        <w:tabs>
          <w:tab w:val="left" w:pos="900"/>
        </w:tabs>
        <w:spacing w:line="220" w:lineRule="exact"/>
        <w:ind w:left="900" w:hanging="450"/>
        <w:rPr>
          <w:rFonts w:ascii="Segoe UI" w:hAnsi="Segoe UI" w:cs="Segoe UI"/>
          <w:sz w:val="22"/>
          <w:szCs w:val="22"/>
        </w:rPr>
      </w:pPr>
      <w:r w:rsidRPr="00F77290">
        <w:rPr>
          <w:rFonts w:ascii="Segoe UI" w:hAnsi="Segoe UI" w:cs="Segoe UI"/>
          <w:sz w:val="22"/>
          <w:szCs w:val="22"/>
        </w:rPr>
        <w:t>c.</w:t>
      </w:r>
      <w:r w:rsidRPr="00F77290">
        <w:rPr>
          <w:rFonts w:ascii="Segoe UI" w:hAnsi="Segoe UI" w:cs="Segoe UI"/>
          <w:sz w:val="22"/>
          <w:szCs w:val="22"/>
        </w:rPr>
        <w:tab/>
      </w:r>
      <w:r w:rsidR="002047A3" w:rsidRPr="00F77290">
        <w:rPr>
          <w:rFonts w:ascii="Segoe UI" w:hAnsi="Segoe UI" w:cs="Segoe UI"/>
          <w:sz w:val="22"/>
          <w:szCs w:val="22"/>
        </w:rPr>
        <w:t>D</w:t>
      </w:r>
      <w:r w:rsidR="00FD588A" w:rsidRPr="00F77290">
        <w:rPr>
          <w:rFonts w:ascii="Segoe UI" w:hAnsi="Segoe UI" w:cs="Segoe UI"/>
          <w:sz w:val="22"/>
          <w:szCs w:val="22"/>
        </w:rPr>
        <w:t xml:space="preserve">escribe </w:t>
      </w:r>
      <w:r w:rsidR="002047A3" w:rsidRPr="00F77290">
        <w:rPr>
          <w:rFonts w:ascii="Segoe UI" w:hAnsi="Segoe UI" w:cs="Segoe UI"/>
          <w:sz w:val="22"/>
          <w:szCs w:val="22"/>
        </w:rPr>
        <w:t>a relevant individual involved in an historical event and explain his/her significance in this event.</w:t>
      </w:r>
    </w:p>
    <w:p w14:paraId="4D975202" w14:textId="5AEF4AB2" w:rsidR="00A67025" w:rsidRPr="00F77290" w:rsidRDefault="00A67025" w:rsidP="00F7729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A67025" w:rsidRPr="00F77290" w:rsidSect="00F77290">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05B0E" w14:textId="77777777" w:rsidR="00F73630" w:rsidRDefault="00F73630">
      <w:pPr>
        <w:spacing w:line="20" w:lineRule="exact"/>
        <w:rPr>
          <w:sz w:val="24"/>
        </w:rPr>
      </w:pPr>
    </w:p>
  </w:endnote>
  <w:endnote w:type="continuationSeparator" w:id="0">
    <w:p w14:paraId="5F1B4A0C" w14:textId="77777777" w:rsidR="00F73630" w:rsidRDefault="00F73630">
      <w:r>
        <w:rPr>
          <w:sz w:val="24"/>
        </w:rPr>
        <w:t xml:space="preserve"> </w:t>
      </w:r>
    </w:p>
  </w:endnote>
  <w:endnote w:type="continuationNotice" w:id="1">
    <w:p w14:paraId="25F708BC" w14:textId="77777777" w:rsidR="00F73630" w:rsidRDefault="00F736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41334063"/>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323A590A" w14:textId="116D4896" w:rsidR="00F77290" w:rsidRPr="00F77290" w:rsidRDefault="00F77290" w:rsidP="00F77290">
            <w:pPr>
              <w:pStyle w:val="Footer"/>
              <w:jc w:val="right"/>
              <w:rPr>
                <w:rFonts w:ascii="Segoe UI" w:hAnsi="Segoe UI" w:cs="Segoe UI"/>
              </w:rPr>
            </w:pPr>
            <w:r w:rsidRPr="00F77290">
              <w:rPr>
                <w:rFonts w:ascii="Segoe UI" w:hAnsi="Segoe UI" w:cs="Segoe UI"/>
              </w:rPr>
              <w:t xml:space="preserve">Page </w:t>
            </w:r>
            <w:r w:rsidRPr="00F77290">
              <w:rPr>
                <w:rFonts w:ascii="Segoe UI" w:hAnsi="Segoe UI" w:cs="Segoe UI"/>
                <w:bCs/>
              </w:rPr>
              <w:fldChar w:fldCharType="begin"/>
            </w:r>
            <w:r w:rsidRPr="00F77290">
              <w:rPr>
                <w:rFonts w:ascii="Segoe UI" w:hAnsi="Segoe UI" w:cs="Segoe UI"/>
                <w:bCs/>
              </w:rPr>
              <w:instrText xml:space="preserve"> PAGE </w:instrText>
            </w:r>
            <w:r w:rsidRPr="00F77290">
              <w:rPr>
                <w:rFonts w:ascii="Segoe UI" w:hAnsi="Segoe UI" w:cs="Segoe UI"/>
                <w:bCs/>
              </w:rPr>
              <w:fldChar w:fldCharType="separate"/>
            </w:r>
            <w:r w:rsidR="006529A9">
              <w:rPr>
                <w:rFonts w:ascii="Segoe UI" w:hAnsi="Segoe UI" w:cs="Segoe UI"/>
                <w:bCs/>
                <w:noProof/>
              </w:rPr>
              <w:t>3</w:t>
            </w:r>
            <w:r w:rsidRPr="00F77290">
              <w:rPr>
                <w:rFonts w:ascii="Segoe UI" w:hAnsi="Segoe UI" w:cs="Segoe UI"/>
                <w:bCs/>
              </w:rPr>
              <w:fldChar w:fldCharType="end"/>
            </w:r>
            <w:r w:rsidRPr="00F77290">
              <w:rPr>
                <w:rFonts w:ascii="Segoe UI" w:hAnsi="Segoe UI" w:cs="Segoe UI"/>
              </w:rPr>
              <w:t xml:space="preserve"> of </w:t>
            </w:r>
            <w:r w:rsidRPr="00F77290">
              <w:rPr>
                <w:rFonts w:ascii="Segoe UI" w:hAnsi="Segoe UI" w:cs="Segoe UI"/>
                <w:bCs/>
              </w:rPr>
              <w:fldChar w:fldCharType="begin"/>
            </w:r>
            <w:r w:rsidRPr="00F77290">
              <w:rPr>
                <w:rFonts w:ascii="Segoe UI" w:hAnsi="Segoe UI" w:cs="Segoe UI"/>
                <w:bCs/>
              </w:rPr>
              <w:instrText xml:space="preserve"> NUMPAGES  </w:instrText>
            </w:r>
            <w:r w:rsidRPr="00F77290">
              <w:rPr>
                <w:rFonts w:ascii="Segoe UI" w:hAnsi="Segoe UI" w:cs="Segoe UI"/>
                <w:bCs/>
              </w:rPr>
              <w:fldChar w:fldCharType="separate"/>
            </w:r>
            <w:r w:rsidR="006529A9">
              <w:rPr>
                <w:rFonts w:ascii="Segoe UI" w:hAnsi="Segoe UI" w:cs="Segoe UI"/>
                <w:bCs/>
                <w:noProof/>
              </w:rPr>
              <w:t>3</w:t>
            </w:r>
            <w:r w:rsidRPr="00F77290">
              <w:rPr>
                <w:rFonts w:ascii="Segoe UI" w:hAnsi="Segoe UI" w:cs="Segoe UI"/>
                <w:bCs/>
              </w:rPr>
              <w:fldChar w:fldCharType="end"/>
            </w:r>
          </w:p>
        </w:sdtContent>
      </w:sdt>
    </w:sdtContent>
  </w:sdt>
  <w:p w14:paraId="6DB0396A" w14:textId="77777777" w:rsidR="00F77290" w:rsidRDefault="00F77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976521459"/>
      <w:docPartObj>
        <w:docPartGallery w:val="Page Numbers (Bottom of Page)"/>
        <w:docPartUnique/>
      </w:docPartObj>
    </w:sdtPr>
    <w:sdtContent>
      <w:sdt>
        <w:sdtPr>
          <w:rPr>
            <w:rFonts w:ascii="Segoe UI" w:hAnsi="Segoe UI" w:cs="Segoe UI"/>
          </w:rPr>
          <w:id w:val="891777413"/>
          <w:docPartObj>
            <w:docPartGallery w:val="Page Numbers (Top of Page)"/>
            <w:docPartUnique/>
          </w:docPartObj>
        </w:sdtPr>
        <w:sdtContent>
          <w:p w14:paraId="0A28B615" w14:textId="56E3A462" w:rsidR="006529A9" w:rsidRPr="006529A9" w:rsidRDefault="006529A9" w:rsidP="006529A9">
            <w:pPr>
              <w:pStyle w:val="Footer"/>
              <w:jc w:val="right"/>
              <w:rPr>
                <w:rFonts w:ascii="Segoe UI" w:hAnsi="Segoe UI" w:cs="Segoe UI"/>
              </w:rPr>
            </w:pPr>
            <w:r w:rsidRPr="00F77290">
              <w:rPr>
                <w:rFonts w:ascii="Segoe UI" w:hAnsi="Segoe UI" w:cs="Segoe UI"/>
              </w:rPr>
              <w:t xml:space="preserve">Page </w:t>
            </w:r>
            <w:r w:rsidRPr="00F77290">
              <w:rPr>
                <w:rFonts w:ascii="Segoe UI" w:hAnsi="Segoe UI" w:cs="Segoe UI"/>
                <w:bCs/>
              </w:rPr>
              <w:fldChar w:fldCharType="begin"/>
            </w:r>
            <w:r w:rsidRPr="00F77290">
              <w:rPr>
                <w:rFonts w:ascii="Segoe UI" w:hAnsi="Segoe UI" w:cs="Segoe UI"/>
                <w:bCs/>
              </w:rPr>
              <w:instrText xml:space="preserve"> PAGE </w:instrText>
            </w:r>
            <w:r w:rsidRPr="00F77290">
              <w:rPr>
                <w:rFonts w:ascii="Segoe UI" w:hAnsi="Segoe UI" w:cs="Segoe UI"/>
                <w:bCs/>
              </w:rPr>
              <w:fldChar w:fldCharType="separate"/>
            </w:r>
            <w:r>
              <w:rPr>
                <w:rFonts w:ascii="Segoe UI" w:hAnsi="Segoe UI" w:cs="Segoe UI"/>
                <w:bCs/>
                <w:noProof/>
              </w:rPr>
              <w:t>1</w:t>
            </w:r>
            <w:r w:rsidRPr="00F77290">
              <w:rPr>
                <w:rFonts w:ascii="Segoe UI" w:hAnsi="Segoe UI" w:cs="Segoe UI"/>
                <w:bCs/>
              </w:rPr>
              <w:fldChar w:fldCharType="end"/>
            </w:r>
            <w:r w:rsidRPr="00F77290">
              <w:rPr>
                <w:rFonts w:ascii="Segoe UI" w:hAnsi="Segoe UI" w:cs="Segoe UI"/>
              </w:rPr>
              <w:t xml:space="preserve"> of </w:t>
            </w:r>
            <w:r w:rsidRPr="00F77290">
              <w:rPr>
                <w:rFonts w:ascii="Segoe UI" w:hAnsi="Segoe UI" w:cs="Segoe UI"/>
                <w:bCs/>
              </w:rPr>
              <w:fldChar w:fldCharType="begin"/>
            </w:r>
            <w:r w:rsidRPr="00F77290">
              <w:rPr>
                <w:rFonts w:ascii="Segoe UI" w:hAnsi="Segoe UI" w:cs="Segoe UI"/>
                <w:bCs/>
              </w:rPr>
              <w:instrText xml:space="preserve"> NUMPAGES  </w:instrText>
            </w:r>
            <w:r w:rsidRPr="00F77290">
              <w:rPr>
                <w:rFonts w:ascii="Segoe UI" w:hAnsi="Segoe UI" w:cs="Segoe UI"/>
                <w:bCs/>
              </w:rPr>
              <w:fldChar w:fldCharType="separate"/>
            </w:r>
            <w:r>
              <w:rPr>
                <w:rFonts w:ascii="Segoe UI" w:hAnsi="Segoe UI" w:cs="Segoe UI"/>
                <w:bCs/>
                <w:noProof/>
              </w:rPr>
              <w:t>3</w:t>
            </w:r>
            <w:r w:rsidRPr="00F77290">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2341" w14:textId="77777777" w:rsidR="00F73630" w:rsidRDefault="00F73630">
      <w:r>
        <w:rPr>
          <w:sz w:val="24"/>
        </w:rPr>
        <w:separator/>
      </w:r>
    </w:p>
  </w:footnote>
  <w:footnote w:type="continuationSeparator" w:id="0">
    <w:p w14:paraId="08DA0B33" w14:textId="77777777" w:rsidR="00F73630" w:rsidRDefault="00F7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62E32" w14:textId="5C04A291" w:rsidR="00F77290" w:rsidRPr="006529A9" w:rsidRDefault="00F77290" w:rsidP="006529A9">
    <w:pPr>
      <w:pStyle w:val="Header"/>
      <w:jc w:val="right"/>
      <w:rPr>
        <w:rFonts w:ascii="Segoe UI" w:hAnsi="Segoe UI" w:cs="Segoe UI"/>
      </w:rPr>
    </w:pPr>
    <w:r w:rsidRPr="00F77290">
      <w:rPr>
        <w:rFonts w:ascii="Segoe UI" w:hAnsi="Segoe UI" w:cs="Segoe UI"/>
      </w:rPr>
      <w:t xml:space="preserve">HIST 126 </w:t>
    </w:r>
    <w:r w:rsidR="006529A9">
      <w:rPr>
        <w:rFonts w:ascii="Segoe UI" w:hAnsi="Segoe UI" w:cs="Segoe UI"/>
      </w:rPr>
      <w:t xml:space="preserve">– </w:t>
    </w:r>
    <w:r w:rsidRPr="00F77290">
      <w:rPr>
        <w:rFonts w:ascii="Segoe UI" w:hAnsi="Segoe UI" w:cs="Segoe UI"/>
      </w:rPr>
      <w:t>History of Mexico</w:t>
    </w:r>
  </w:p>
  <w:p w14:paraId="5A66435C" w14:textId="77777777" w:rsidR="00F77290" w:rsidRDefault="00F77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7F23"/>
    <w:multiLevelType w:val="hybridMultilevel"/>
    <w:tmpl w:val="F834AF5A"/>
    <w:lvl w:ilvl="0" w:tplc="574090A8">
      <w:start w:val="1"/>
      <w:numFmt w:val="lowerLetter"/>
      <w:lvlText w:val="%1."/>
      <w:lvlJc w:val="left"/>
      <w:pPr>
        <w:ind w:left="969" w:hanging="525"/>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15:restartNumberingAfterBreak="0">
    <w:nsid w:val="317F145A"/>
    <w:multiLevelType w:val="hybridMultilevel"/>
    <w:tmpl w:val="2C0EA476"/>
    <w:lvl w:ilvl="0" w:tplc="E7A8DD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086220"/>
    <w:multiLevelType w:val="hybridMultilevel"/>
    <w:tmpl w:val="550291E2"/>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11C65"/>
    <w:multiLevelType w:val="hybridMultilevel"/>
    <w:tmpl w:val="DFCACCA6"/>
    <w:lvl w:ilvl="0" w:tplc="5A8ABA3A">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7E23CCD"/>
    <w:multiLevelType w:val="hybridMultilevel"/>
    <w:tmpl w:val="8FCCFB06"/>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515C4"/>
    <w:multiLevelType w:val="hybridMultilevel"/>
    <w:tmpl w:val="1ADE065A"/>
    <w:lvl w:ilvl="0" w:tplc="B9E05CF2">
      <w:start w:val="1"/>
      <w:numFmt w:val="lowerLetter"/>
      <w:lvlText w:val="%1."/>
      <w:lvlJc w:val="left"/>
      <w:pPr>
        <w:ind w:left="920" w:hanging="48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5E720B80"/>
    <w:multiLevelType w:val="hybridMultilevel"/>
    <w:tmpl w:val="A1B2B744"/>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239B8"/>
    <w:multiLevelType w:val="hybridMultilevel"/>
    <w:tmpl w:val="2EA26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98"/>
    <w:rsid w:val="000979EC"/>
    <w:rsid w:val="000B5A22"/>
    <w:rsid w:val="000F3226"/>
    <w:rsid w:val="00117B7D"/>
    <w:rsid w:val="00121F2A"/>
    <w:rsid w:val="00155224"/>
    <w:rsid w:val="001B1EFA"/>
    <w:rsid w:val="001B269C"/>
    <w:rsid w:val="002047A3"/>
    <w:rsid w:val="00222EDA"/>
    <w:rsid w:val="0025735D"/>
    <w:rsid w:val="002C3B0D"/>
    <w:rsid w:val="0033020F"/>
    <w:rsid w:val="003A45BD"/>
    <w:rsid w:val="003B6080"/>
    <w:rsid w:val="003C1232"/>
    <w:rsid w:val="00447A42"/>
    <w:rsid w:val="00463F77"/>
    <w:rsid w:val="00503AEF"/>
    <w:rsid w:val="00612935"/>
    <w:rsid w:val="006529A9"/>
    <w:rsid w:val="00765DBA"/>
    <w:rsid w:val="007A6715"/>
    <w:rsid w:val="007C2C7E"/>
    <w:rsid w:val="00845D98"/>
    <w:rsid w:val="008B0333"/>
    <w:rsid w:val="009134EF"/>
    <w:rsid w:val="00933C1F"/>
    <w:rsid w:val="00954E41"/>
    <w:rsid w:val="00997B1C"/>
    <w:rsid w:val="009D1467"/>
    <w:rsid w:val="009D3D79"/>
    <w:rsid w:val="00A54257"/>
    <w:rsid w:val="00A5736F"/>
    <w:rsid w:val="00A67025"/>
    <w:rsid w:val="00A81323"/>
    <w:rsid w:val="00AC45E4"/>
    <w:rsid w:val="00B22910"/>
    <w:rsid w:val="00B32046"/>
    <w:rsid w:val="00B45720"/>
    <w:rsid w:val="00BB5105"/>
    <w:rsid w:val="00CA6B53"/>
    <w:rsid w:val="00CB4555"/>
    <w:rsid w:val="00D16BFE"/>
    <w:rsid w:val="00D66276"/>
    <w:rsid w:val="00D83958"/>
    <w:rsid w:val="00DA037E"/>
    <w:rsid w:val="00E801E8"/>
    <w:rsid w:val="00E90301"/>
    <w:rsid w:val="00EB3A33"/>
    <w:rsid w:val="00EF32FA"/>
    <w:rsid w:val="00F15746"/>
    <w:rsid w:val="00F73630"/>
    <w:rsid w:val="00F77290"/>
    <w:rsid w:val="00FD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75159"/>
  <w15:chartTrackingRefBased/>
  <w15:docId w15:val="{F8C7C768-B3DC-4D83-A1C7-0B2C5C63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A07C42"/>
    <w:rPr>
      <w:rFonts w:ascii="Lucida Grande" w:hAnsi="Lucida Grande"/>
      <w:sz w:val="18"/>
      <w:szCs w:val="18"/>
    </w:rPr>
  </w:style>
  <w:style w:type="character" w:customStyle="1" w:styleId="BalloonTextChar">
    <w:name w:val="Balloon Text Char"/>
    <w:link w:val="BalloonText"/>
    <w:uiPriority w:val="99"/>
    <w:semiHidden/>
    <w:rsid w:val="00A07C42"/>
    <w:rPr>
      <w:rFonts w:ascii="Lucida Grande" w:hAnsi="Lucida Grande"/>
      <w:sz w:val="18"/>
      <w:szCs w:val="18"/>
    </w:rPr>
  </w:style>
  <w:style w:type="paragraph" w:styleId="BodyTextIndent">
    <w:name w:val="Body Text Indent"/>
    <w:basedOn w:val="Normal"/>
    <w:link w:val="BodyTextIndentChar"/>
    <w:rsid w:val="00B45720"/>
    <w:pPr>
      <w:tabs>
        <w:tab w:val="left" w:pos="0"/>
        <w:tab w:val="left" w:pos="444"/>
        <w:tab w:val="left" w:pos="912"/>
        <w:tab w:val="left" w:pos="1344"/>
        <w:tab w:val="left" w:pos="1776"/>
        <w:tab w:val="left" w:pos="2160"/>
      </w:tabs>
      <w:suppressAutoHyphens/>
      <w:spacing w:line="240" w:lineRule="atLeast"/>
      <w:ind w:left="444" w:hanging="444"/>
    </w:pPr>
    <w:rPr>
      <w:rFonts w:ascii="Arial" w:hAnsi="Arial"/>
    </w:rPr>
  </w:style>
  <w:style w:type="character" w:customStyle="1" w:styleId="BodyTextIndentChar">
    <w:name w:val="Body Text Indent Char"/>
    <w:link w:val="BodyTextIndent"/>
    <w:rsid w:val="00B45720"/>
    <w:rPr>
      <w:rFonts w:ascii="Arial" w:hAnsi="Arial"/>
      <w:lang w:eastAsia="en-US"/>
    </w:rPr>
  </w:style>
  <w:style w:type="paragraph" w:styleId="BodyText">
    <w:name w:val="Body Text"/>
    <w:basedOn w:val="Normal"/>
    <w:link w:val="BodyTextChar"/>
    <w:uiPriority w:val="99"/>
    <w:semiHidden/>
    <w:unhideWhenUsed/>
    <w:rsid w:val="00D83958"/>
    <w:pPr>
      <w:spacing w:after="120"/>
    </w:pPr>
  </w:style>
  <w:style w:type="character" w:customStyle="1" w:styleId="BodyTextChar">
    <w:name w:val="Body Text Char"/>
    <w:link w:val="BodyText"/>
    <w:uiPriority w:val="99"/>
    <w:semiHidden/>
    <w:rsid w:val="00D83958"/>
    <w:rPr>
      <w:rFonts w:ascii="Courier" w:hAnsi="Courier"/>
    </w:rPr>
  </w:style>
  <w:style w:type="paragraph" w:styleId="Header">
    <w:name w:val="header"/>
    <w:basedOn w:val="Normal"/>
    <w:link w:val="HeaderChar"/>
    <w:uiPriority w:val="99"/>
    <w:unhideWhenUsed/>
    <w:rsid w:val="00F77290"/>
    <w:pPr>
      <w:tabs>
        <w:tab w:val="center" w:pos="4680"/>
        <w:tab w:val="right" w:pos="9360"/>
      </w:tabs>
    </w:pPr>
  </w:style>
  <w:style w:type="character" w:customStyle="1" w:styleId="HeaderChar">
    <w:name w:val="Header Char"/>
    <w:basedOn w:val="DefaultParagraphFont"/>
    <w:link w:val="Header"/>
    <w:uiPriority w:val="99"/>
    <w:rsid w:val="00F77290"/>
    <w:rPr>
      <w:rFonts w:ascii="Courier" w:hAnsi="Courier"/>
    </w:rPr>
  </w:style>
  <w:style w:type="paragraph" w:styleId="Footer">
    <w:name w:val="footer"/>
    <w:basedOn w:val="Normal"/>
    <w:link w:val="FooterChar"/>
    <w:uiPriority w:val="99"/>
    <w:unhideWhenUsed/>
    <w:rsid w:val="00F77290"/>
    <w:pPr>
      <w:tabs>
        <w:tab w:val="center" w:pos="4680"/>
        <w:tab w:val="right" w:pos="9360"/>
      </w:tabs>
    </w:pPr>
  </w:style>
  <w:style w:type="character" w:customStyle="1" w:styleId="FooterChar">
    <w:name w:val="Footer Char"/>
    <w:basedOn w:val="DefaultParagraphFont"/>
    <w:link w:val="Footer"/>
    <w:uiPriority w:val="99"/>
    <w:rsid w:val="00F77290"/>
    <w:rPr>
      <w:rFonts w:ascii="Courier" w:hAnsi="Courier"/>
    </w:rPr>
  </w:style>
  <w:style w:type="paragraph" w:customStyle="1" w:styleId="Body">
    <w:name w:val="Body"/>
    <w:rsid w:val="00F77290"/>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paragraph" w:styleId="NormalWeb">
    <w:name w:val="Normal (Web)"/>
    <w:basedOn w:val="Normal"/>
    <w:uiPriority w:val="99"/>
    <w:rsid w:val="00F77290"/>
    <w:pPr>
      <w:widowControl/>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52EBF-128A-4CDB-A8F6-EC94BE28A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9FB9E-9164-4C9C-86C6-8709818060EB}">
  <ds:schemaRefs>
    <ds:schemaRef ds:uri="http://schemas.microsoft.com/sharepoint/v3/contenttype/forms"/>
  </ds:schemaRefs>
</ds:datastoreItem>
</file>

<file path=customXml/itemProps3.xml><?xml version="1.0" encoding="utf-8"?>
<ds:datastoreItem xmlns:ds="http://schemas.openxmlformats.org/officeDocument/2006/customXml" ds:itemID="{38241583-7E59-4A06-9E56-49851CD3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2014-02-13T18:05:00Z</cp:lastPrinted>
  <dcterms:created xsi:type="dcterms:W3CDTF">2021-08-04T00:02:00Z</dcterms:created>
  <dcterms:modified xsi:type="dcterms:W3CDTF">2021-08-04T14:50:00Z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