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68CF2" w14:textId="4C7C3018" w:rsidR="006249CF" w:rsidRPr="00D97A51" w:rsidRDefault="006249CF" w:rsidP="002120E4">
      <w:pPr>
        <w:pStyle w:val="Title"/>
        <w:tabs>
          <w:tab w:val="left" w:pos="540"/>
          <w:tab w:val="left" w:pos="900"/>
        </w:tabs>
        <w:spacing w:line="220" w:lineRule="exact"/>
        <w:ind w:left="360" w:right="810" w:firstLine="540"/>
        <w:rPr>
          <w:rFonts w:ascii="Segoe UI" w:hAnsi="Segoe UI" w:cs="Segoe UI"/>
          <w:sz w:val="22"/>
          <w:szCs w:val="22"/>
        </w:rPr>
      </w:pPr>
      <w:r w:rsidRPr="00D97A51">
        <w:rPr>
          <w:rFonts w:ascii="Segoe UI" w:hAnsi="Segoe UI" w:cs="Segoe UI"/>
          <w:sz w:val="22"/>
          <w:szCs w:val="22"/>
        </w:rPr>
        <w:t>GROSSMONT</w:t>
      </w:r>
      <w:r w:rsidR="00B87499" w:rsidRPr="00D97A51">
        <w:rPr>
          <w:rFonts w:ascii="Segoe UI" w:hAnsi="Segoe UI" w:cs="Segoe UI"/>
          <w:sz w:val="22"/>
          <w:szCs w:val="22"/>
        </w:rPr>
        <w:t xml:space="preserve"> COLLEGE</w:t>
      </w:r>
    </w:p>
    <w:p w14:paraId="28068CF3" w14:textId="68C4AE4D" w:rsidR="006249CF" w:rsidRPr="00D97A51" w:rsidRDefault="00D97A51" w:rsidP="002120E4">
      <w:pPr>
        <w:tabs>
          <w:tab w:val="left" w:pos="540"/>
          <w:tab w:val="left" w:pos="900"/>
          <w:tab w:val="left" w:pos="3422"/>
        </w:tabs>
        <w:spacing w:line="220" w:lineRule="exact"/>
        <w:jc w:val="center"/>
        <w:rPr>
          <w:rFonts w:ascii="Segoe UI" w:hAnsi="Segoe UI" w:cs="Segoe UI"/>
          <w:sz w:val="22"/>
          <w:szCs w:val="22"/>
        </w:rPr>
      </w:pPr>
      <w:r w:rsidRPr="00D97A51">
        <w:rPr>
          <w:rFonts w:ascii="Segoe UI" w:hAnsi="Segoe UI" w:cs="Segoe UI"/>
          <w:sz w:val="22"/>
          <w:szCs w:val="22"/>
        </w:rPr>
        <w:t>COURSE OUTLINE OF RECORD</w:t>
      </w:r>
    </w:p>
    <w:p w14:paraId="28068CF4" w14:textId="0080D5C1" w:rsidR="00A10448" w:rsidRDefault="00A10448" w:rsidP="00D97A51">
      <w:pPr>
        <w:tabs>
          <w:tab w:val="left" w:pos="540"/>
          <w:tab w:val="left" w:pos="900"/>
        </w:tabs>
        <w:spacing w:line="220" w:lineRule="exact"/>
        <w:jc w:val="center"/>
        <w:rPr>
          <w:rFonts w:ascii="Segoe UI" w:hAnsi="Segoe UI" w:cs="Segoe UI"/>
          <w:sz w:val="22"/>
          <w:szCs w:val="22"/>
        </w:rPr>
      </w:pPr>
    </w:p>
    <w:p w14:paraId="091D678B" w14:textId="77777777" w:rsidR="00D97A51" w:rsidRPr="00196617" w:rsidRDefault="00D97A51" w:rsidP="00D97A51">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3FB989FA" w14:textId="13440FED" w:rsidR="00D97A51" w:rsidRPr="00D97A51" w:rsidRDefault="00D97A51" w:rsidP="00D97A51">
      <w:pPr>
        <w:pStyle w:val="Body"/>
        <w:tabs>
          <w:tab w:val="clear" w:pos="6120"/>
          <w:tab w:val="clear" w:pos="7560"/>
          <w:tab w:val="left" w:pos="90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28068CF5" w14:textId="77777777" w:rsidR="00B87499" w:rsidRPr="00D97A51" w:rsidRDefault="00B87499" w:rsidP="00D97A51">
      <w:pPr>
        <w:pStyle w:val="COURSENUMTITLE"/>
        <w:keepNext w:val="0"/>
        <w:widowControl w:val="0"/>
        <w:tabs>
          <w:tab w:val="left" w:pos="540"/>
          <w:tab w:val="left" w:pos="900"/>
        </w:tabs>
        <w:spacing w:line="220" w:lineRule="exact"/>
        <w:rPr>
          <w:rFonts w:ascii="Segoe UI" w:hAnsi="Segoe UI" w:cs="Segoe UI"/>
          <w:b w:val="0"/>
          <w:szCs w:val="22"/>
        </w:rPr>
      </w:pPr>
      <w:r w:rsidRPr="00D97A51">
        <w:rPr>
          <w:rFonts w:ascii="Segoe UI" w:hAnsi="Segoe UI" w:cs="Segoe UI"/>
          <w:b w:val="0"/>
          <w:szCs w:val="22"/>
          <w:u w:val="single"/>
        </w:rPr>
        <w:t>HISTORY 12</w:t>
      </w:r>
      <w:r w:rsidR="001C4E7B" w:rsidRPr="00D97A51">
        <w:rPr>
          <w:rFonts w:ascii="Segoe UI" w:hAnsi="Segoe UI" w:cs="Segoe UI"/>
          <w:b w:val="0"/>
          <w:szCs w:val="22"/>
          <w:u w:val="single"/>
        </w:rPr>
        <w:t>3</w:t>
      </w:r>
      <w:r w:rsidRPr="00D97A51">
        <w:rPr>
          <w:rFonts w:ascii="Segoe UI" w:hAnsi="Segoe UI" w:cs="Segoe UI"/>
          <w:b w:val="0"/>
          <w:szCs w:val="22"/>
          <w:u w:val="single"/>
        </w:rPr>
        <w:t xml:space="preserve"> – WOMEN IN </w:t>
      </w:r>
      <w:r w:rsidR="001C4E7B" w:rsidRPr="00D97A51">
        <w:rPr>
          <w:rFonts w:ascii="Segoe UI" w:hAnsi="Segoe UI" w:cs="Segoe UI"/>
          <w:b w:val="0"/>
          <w:szCs w:val="22"/>
          <w:u w:val="single"/>
        </w:rPr>
        <w:t xml:space="preserve">MODERN </w:t>
      </w:r>
      <w:r w:rsidRPr="00D97A51">
        <w:rPr>
          <w:rFonts w:ascii="Segoe UI" w:hAnsi="Segoe UI" w:cs="Segoe UI"/>
          <w:b w:val="0"/>
          <w:szCs w:val="22"/>
          <w:u w:val="single"/>
        </w:rPr>
        <w:t>AMERICAN HISTORY</w:t>
      </w:r>
    </w:p>
    <w:p w14:paraId="28068CF6" w14:textId="77777777" w:rsidR="00B87499" w:rsidRPr="00D97A51" w:rsidRDefault="00B87499" w:rsidP="00D97A51">
      <w:pPr>
        <w:tabs>
          <w:tab w:val="left" w:pos="540"/>
          <w:tab w:val="left" w:pos="900"/>
        </w:tabs>
        <w:spacing w:line="220" w:lineRule="exact"/>
        <w:rPr>
          <w:rFonts w:ascii="Segoe UI" w:hAnsi="Segoe UI" w:cs="Segoe UI"/>
          <w:sz w:val="22"/>
          <w:szCs w:val="22"/>
        </w:rPr>
      </w:pPr>
    </w:p>
    <w:p w14:paraId="7ED6B2E5" w14:textId="77777777" w:rsidR="00D97A51" w:rsidRDefault="006249CF" w:rsidP="00D97A51">
      <w:pPr>
        <w:tabs>
          <w:tab w:val="left" w:pos="540"/>
          <w:tab w:val="left" w:pos="900"/>
        </w:tabs>
        <w:spacing w:line="220" w:lineRule="exact"/>
        <w:rPr>
          <w:rFonts w:ascii="Segoe UI" w:hAnsi="Segoe UI" w:cs="Segoe UI"/>
          <w:sz w:val="22"/>
          <w:szCs w:val="22"/>
          <w:u w:val="single"/>
        </w:rPr>
      </w:pPr>
      <w:r w:rsidRPr="00D97A51">
        <w:rPr>
          <w:rFonts w:ascii="Segoe UI" w:hAnsi="Segoe UI" w:cs="Segoe UI"/>
          <w:sz w:val="22"/>
          <w:szCs w:val="22"/>
        </w:rPr>
        <w:t xml:space="preserve">1.     </w:t>
      </w:r>
      <w:r w:rsidR="00D97A51">
        <w:rPr>
          <w:rFonts w:ascii="Segoe UI" w:hAnsi="Segoe UI" w:cs="Segoe UI"/>
          <w:sz w:val="22"/>
          <w:szCs w:val="22"/>
        </w:rPr>
        <w:tab/>
      </w:r>
      <w:r w:rsidRPr="00D97A51">
        <w:rPr>
          <w:rFonts w:ascii="Segoe UI" w:hAnsi="Segoe UI" w:cs="Segoe UI"/>
          <w:sz w:val="22"/>
          <w:szCs w:val="22"/>
          <w:u w:val="single"/>
        </w:rPr>
        <w:t>Course Number</w:t>
      </w:r>
      <w:r w:rsidRPr="00D97A51">
        <w:rPr>
          <w:rFonts w:ascii="Segoe UI" w:hAnsi="Segoe UI" w:cs="Segoe UI"/>
          <w:sz w:val="22"/>
          <w:szCs w:val="22"/>
        </w:rPr>
        <w:tab/>
      </w:r>
      <w:r w:rsidRPr="00D97A51">
        <w:rPr>
          <w:rFonts w:ascii="Segoe UI" w:hAnsi="Segoe UI" w:cs="Segoe UI"/>
          <w:sz w:val="22"/>
          <w:szCs w:val="22"/>
        </w:rPr>
        <w:tab/>
      </w:r>
      <w:r w:rsidRPr="00D97A51">
        <w:rPr>
          <w:rFonts w:ascii="Segoe UI" w:hAnsi="Segoe UI" w:cs="Segoe UI"/>
          <w:sz w:val="22"/>
          <w:szCs w:val="22"/>
          <w:u w:val="single"/>
        </w:rPr>
        <w:t>Course Title</w:t>
      </w:r>
      <w:r w:rsidRPr="00D97A51">
        <w:rPr>
          <w:rFonts w:ascii="Segoe UI" w:hAnsi="Segoe UI" w:cs="Segoe UI"/>
          <w:sz w:val="22"/>
          <w:szCs w:val="22"/>
        </w:rPr>
        <w:tab/>
      </w:r>
      <w:r w:rsidRPr="00D97A51">
        <w:rPr>
          <w:rFonts w:ascii="Segoe UI" w:hAnsi="Segoe UI" w:cs="Segoe UI"/>
          <w:sz w:val="22"/>
          <w:szCs w:val="22"/>
        </w:rPr>
        <w:tab/>
      </w:r>
      <w:r w:rsidRPr="00D97A51">
        <w:rPr>
          <w:rFonts w:ascii="Segoe UI" w:hAnsi="Segoe UI" w:cs="Segoe UI"/>
          <w:sz w:val="22"/>
          <w:szCs w:val="22"/>
        </w:rPr>
        <w:tab/>
      </w:r>
      <w:r w:rsidR="00D97A51">
        <w:rPr>
          <w:rFonts w:ascii="Segoe UI" w:hAnsi="Segoe UI" w:cs="Segoe UI"/>
          <w:sz w:val="22"/>
          <w:szCs w:val="22"/>
        </w:rPr>
        <w:tab/>
      </w:r>
      <w:r w:rsidR="00D97A51">
        <w:rPr>
          <w:rFonts w:ascii="Segoe UI" w:hAnsi="Segoe UI" w:cs="Segoe UI"/>
          <w:sz w:val="22"/>
          <w:szCs w:val="22"/>
        </w:rPr>
        <w:tab/>
      </w:r>
      <w:r w:rsidR="00D97A51">
        <w:rPr>
          <w:rFonts w:ascii="Segoe UI" w:hAnsi="Segoe UI" w:cs="Segoe UI"/>
          <w:sz w:val="22"/>
          <w:szCs w:val="22"/>
        </w:rPr>
        <w:tab/>
      </w:r>
      <w:r w:rsidRPr="00D97A51">
        <w:rPr>
          <w:rFonts w:ascii="Segoe UI" w:hAnsi="Segoe UI" w:cs="Segoe UI"/>
          <w:sz w:val="22"/>
          <w:szCs w:val="22"/>
          <w:u w:val="single"/>
        </w:rPr>
        <w:t>Semester Units</w:t>
      </w:r>
    </w:p>
    <w:p w14:paraId="28068CF7" w14:textId="51929122" w:rsidR="006249CF" w:rsidRPr="00D97A51" w:rsidRDefault="006249CF" w:rsidP="00D97A51">
      <w:pPr>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r>
      <w:r w:rsidRPr="00D97A51">
        <w:rPr>
          <w:rFonts w:ascii="Segoe UI" w:hAnsi="Segoe UI" w:cs="Segoe UI"/>
          <w:sz w:val="22"/>
          <w:szCs w:val="22"/>
        </w:rPr>
        <w:tab/>
      </w:r>
    </w:p>
    <w:p w14:paraId="28068CF9" w14:textId="030E54F0" w:rsidR="00B87499" w:rsidRPr="00D97A51" w:rsidRDefault="005D3F79" w:rsidP="00D97A51">
      <w:pPr>
        <w:pStyle w:val="BodyText"/>
        <w:tabs>
          <w:tab w:val="left" w:pos="540"/>
          <w:tab w:val="left" w:pos="900"/>
          <w:tab w:val="left" w:pos="2880"/>
          <w:tab w:val="left" w:pos="6480"/>
          <w:tab w:val="left" w:pos="7920"/>
        </w:tabs>
        <w:spacing w:line="220" w:lineRule="exact"/>
        <w:rPr>
          <w:rFonts w:ascii="Segoe UI" w:hAnsi="Segoe UI" w:cs="Segoe UI"/>
          <w:sz w:val="22"/>
          <w:szCs w:val="22"/>
        </w:rPr>
      </w:pPr>
      <w:r w:rsidRPr="00D97A51">
        <w:rPr>
          <w:rFonts w:ascii="Segoe UI" w:hAnsi="Segoe UI" w:cs="Segoe UI"/>
          <w:sz w:val="22"/>
          <w:szCs w:val="22"/>
        </w:rPr>
        <w:tab/>
        <w:t>HIST</w:t>
      </w:r>
      <w:r w:rsidR="006249CF" w:rsidRPr="00D97A51">
        <w:rPr>
          <w:rFonts w:ascii="Segoe UI" w:hAnsi="Segoe UI" w:cs="Segoe UI"/>
          <w:sz w:val="22"/>
          <w:szCs w:val="22"/>
        </w:rPr>
        <w:t xml:space="preserve"> </w:t>
      </w:r>
      <w:r w:rsidRPr="00D97A51">
        <w:rPr>
          <w:rFonts w:ascii="Segoe UI" w:hAnsi="Segoe UI" w:cs="Segoe UI"/>
          <w:sz w:val="22"/>
          <w:szCs w:val="22"/>
        </w:rPr>
        <w:t>1</w:t>
      </w:r>
      <w:r w:rsidR="001C4E7B" w:rsidRPr="00D97A51">
        <w:rPr>
          <w:rFonts w:ascii="Segoe UI" w:hAnsi="Segoe UI" w:cs="Segoe UI"/>
          <w:sz w:val="22"/>
          <w:szCs w:val="22"/>
        </w:rPr>
        <w:t>23</w:t>
      </w:r>
      <w:r w:rsidR="006249CF" w:rsidRPr="00D97A51">
        <w:rPr>
          <w:rFonts w:ascii="Segoe UI" w:hAnsi="Segoe UI" w:cs="Segoe UI"/>
          <w:sz w:val="22"/>
          <w:szCs w:val="22"/>
        </w:rPr>
        <w:tab/>
        <w:t xml:space="preserve">Women in </w:t>
      </w:r>
      <w:r w:rsidR="001C4E7B" w:rsidRPr="00D97A51">
        <w:rPr>
          <w:rFonts w:ascii="Segoe UI" w:hAnsi="Segoe UI" w:cs="Segoe UI"/>
          <w:sz w:val="22"/>
          <w:szCs w:val="22"/>
        </w:rPr>
        <w:t>Modern</w:t>
      </w:r>
      <w:r w:rsidR="00D97A51" w:rsidRPr="00D97A51">
        <w:rPr>
          <w:rFonts w:ascii="Segoe UI" w:hAnsi="Segoe UI" w:cs="Segoe UI"/>
          <w:sz w:val="22"/>
          <w:szCs w:val="22"/>
        </w:rPr>
        <w:t xml:space="preserve"> American History</w:t>
      </w:r>
      <w:r w:rsidR="009E1002" w:rsidRPr="00D97A51">
        <w:rPr>
          <w:rFonts w:ascii="Segoe UI" w:hAnsi="Segoe UI" w:cs="Segoe UI"/>
          <w:sz w:val="22"/>
          <w:szCs w:val="22"/>
        </w:rPr>
        <w:tab/>
      </w:r>
      <w:r w:rsidR="00D97A51">
        <w:rPr>
          <w:rFonts w:ascii="Segoe UI" w:hAnsi="Segoe UI" w:cs="Segoe UI"/>
          <w:sz w:val="22"/>
          <w:szCs w:val="22"/>
        </w:rPr>
        <w:tab/>
      </w:r>
      <w:r w:rsidR="00D97A51">
        <w:rPr>
          <w:rFonts w:ascii="Segoe UI" w:hAnsi="Segoe UI" w:cs="Segoe UI"/>
          <w:sz w:val="22"/>
          <w:szCs w:val="22"/>
        </w:rPr>
        <w:tab/>
      </w:r>
      <w:r w:rsidR="00B87499" w:rsidRPr="00D97A51">
        <w:rPr>
          <w:rFonts w:ascii="Segoe UI" w:hAnsi="Segoe UI" w:cs="Segoe UI"/>
          <w:sz w:val="22"/>
          <w:szCs w:val="22"/>
        </w:rPr>
        <w:t xml:space="preserve">3 </w:t>
      </w:r>
      <w:r w:rsidR="006249CF" w:rsidRPr="00D97A51">
        <w:rPr>
          <w:rFonts w:ascii="Segoe UI" w:hAnsi="Segoe UI" w:cs="Segoe UI"/>
          <w:sz w:val="22"/>
          <w:szCs w:val="22"/>
        </w:rPr>
        <w:tab/>
      </w:r>
    </w:p>
    <w:p w14:paraId="28068CFF" w14:textId="152AE95C" w:rsidR="00D15298" w:rsidRDefault="00D15298" w:rsidP="00D97A51">
      <w:pPr>
        <w:tabs>
          <w:tab w:val="left" w:pos="540"/>
          <w:tab w:val="left" w:pos="900"/>
        </w:tabs>
        <w:spacing w:line="220" w:lineRule="exact"/>
        <w:rPr>
          <w:rFonts w:ascii="Segoe UI" w:hAnsi="Segoe UI" w:cs="Segoe UI"/>
          <w:sz w:val="22"/>
          <w:szCs w:val="22"/>
        </w:rPr>
      </w:pPr>
    </w:p>
    <w:p w14:paraId="1D60564E" w14:textId="77777777" w:rsidR="00D97A51" w:rsidRPr="00477DC5" w:rsidRDefault="00D97A51" w:rsidP="00D97A51">
      <w:pPr>
        <w:tabs>
          <w:tab w:val="left" w:pos="0"/>
          <w:tab w:val="left" w:pos="54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13DBBA3E" w14:textId="77777777" w:rsidR="00D97A51" w:rsidRPr="00477DC5" w:rsidRDefault="00D97A51" w:rsidP="00D97A51">
      <w:pPr>
        <w:tabs>
          <w:tab w:val="left" w:pos="-720"/>
          <w:tab w:val="left" w:pos="54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0A001D44" w14:textId="4A067E68" w:rsidR="00D97A51" w:rsidRPr="00D97A51" w:rsidRDefault="00D97A51" w:rsidP="00D97A51">
      <w:pPr>
        <w:tabs>
          <w:tab w:val="left" w:pos="540"/>
          <w:tab w:val="left" w:pos="900"/>
        </w:tabs>
        <w:spacing w:line="220" w:lineRule="exact"/>
        <w:rPr>
          <w:rFonts w:ascii="Segoe UI" w:hAnsi="Segoe UI" w:cs="Segoe UI"/>
          <w:sz w:val="22"/>
          <w:szCs w:val="22"/>
        </w:rPr>
      </w:pPr>
    </w:p>
    <w:p w14:paraId="28068D01" w14:textId="0F1E7349" w:rsidR="006249CF" w:rsidRPr="00D97A51" w:rsidRDefault="006249CF" w:rsidP="00D97A51">
      <w:pPr>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2.</w:t>
      </w:r>
      <w:r w:rsidRPr="00D97A51">
        <w:rPr>
          <w:rFonts w:ascii="Segoe UI" w:hAnsi="Segoe UI" w:cs="Segoe UI"/>
          <w:sz w:val="22"/>
          <w:szCs w:val="22"/>
        </w:rPr>
        <w:tab/>
      </w:r>
      <w:r w:rsidR="00392D4A" w:rsidRPr="00D97A51">
        <w:rPr>
          <w:rFonts w:ascii="Segoe UI" w:hAnsi="Segoe UI" w:cs="Segoe UI"/>
          <w:sz w:val="22"/>
          <w:szCs w:val="22"/>
          <w:u w:val="single"/>
        </w:rPr>
        <w:t>Course Prerequisit</w:t>
      </w:r>
      <w:r w:rsidRPr="00D97A51">
        <w:rPr>
          <w:rFonts w:ascii="Segoe UI" w:hAnsi="Segoe UI" w:cs="Segoe UI"/>
          <w:sz w:val="22"/>
          <w:szCs w:val="22"/>
          <w:u w:val="single"/>
        </w:rPr>
        <w:t>es</w:t>
      </w:r>
    </w:p>
    <w:p w14:paraId="28068D02" w14:textId="6FBCA2DF" w:rsidR="006249CF" w:rsidRPr="00D97A51" w:rsidRDefault="00D97A51" w:rsidP="00D97A51">
      <w:pPr>
        <w:tabs>
          <w:tab w:val="left" w:pos="540"/>
          <w:tab w:val="left" w:pos="900"/>
        </w:tabs>
        <w:spacing w:line="220" w:lineRule="exact"/>
        <w:rPr>
          <w:rFonts w:ascii="Segoe UI" w:hAnsi="Segoe UI" w:cs="Segoe UI"/>
          <w:sz w:val="22"/>
          <w:szCs w:val="22"/>
        </w:rPr>
      </w:pPr>
      <w:r>
        <w:rPr>
          <w:rFonts w:ascii="Segoe UI" w:hAnsi="Segoe UI" w:cs="Segoe UI"/>
          <w:sz w:val="22"/>
          <w:szCs w:val="22"/>
        </w:rPr>
        <w:tab/>
        <w:t>None</w:t>
      </w:r>
    </w:p>
    <w:p w14:paraId="28068D03" w14:textId="77777777" w:rsidR="004277CD" w:rsidRPr="00D97A51" w:rsidRDefault="004277CD" w:rsidP="00D97A51">
      <w:pPr>
        <w:tabs>
          <w:tab w:val="left" w:pos="540"/>
          <w:tab w:val="left" w:pos="900"/>
        </w:tabs>
        <w:spacing w:line="220" w:lineRule="exact"/>
        <w:rPr>
          <w:rFonts w:ascii="Segoe UI" w:hAnsi="Segoe UI" w:cs="Segoe UI"/>
          <w:sz w:val="22"/>
          <w:szCs w:val="22"/>
        </w:rPr>
      </w:pPr>
    </w:p>
    <w:p w14:paraId="28068D05" w14:textId="5AE4787D" w:rsidR="004277CD" w:rsidRPr="00D97A51" w:rsidRDefault="004277CD" w:rsidP="00D97A51">
      <w:pPr>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r>
      <w:r w:rsidRPr="00D97A51">
        <w:rPr>
          <w:rFonts w:ascii="Segoe UI" w:hAnsi="Segoe UI" w:cs="Segoe UI"/>
          <w:sz w:val="22"/>
          <w:szCs w:val="22"/>
          <w:u w:val="single"/>
        </w:rPr>
        <w:t>Corequisite</w:t>
      </w:r>
    </w:p>
    <w:p w14:paraId="28068D06" w14:textId="20CB33CF" w:rsidR="004277CD" w:rsidRPr="00D97A51" w:rsidRDefault="004277CD" w:rsidP="00D97A51">
      <w:pPr>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t>None</w:t>
      </w:r>
    </w:p>
    <w:p w14:paraId="28068D07" w14:textId="77777777" w:rsidR="006249CF" w:rsidRPr="00D97A51" w:rsidRDefault="006249CF" w:rsidP="00D97A51">
      <w:pPr>
        <w:tabs>
          <w:tab w:val="left" w:pos="540"/>
          <w:tab w:val="left" w:pos="900"/>
        </w:tabs>
        <w:spacing w:line="220" w:lineRule="exact"/>
        <w:rPr>
          <w:rFonts w:ascii="Segoe UI" w:hAnsi="Segoe UI" w:cs="Segoe UI"/>
          <w:sz w:val="22"/>
          <w:szCs w:val="22"/>
        </w:rPr>
      </w:pPr>
    </w:p>
    <w:p w14:paraId="28068D09" w14:textId="7FBBFCF1" w:rsidR="006249CF" w:rsidRPr="00D97A51" w:rsidRDefault="006249CF" w:rsidP="00D97A51">
      <w:pPr>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r>
      <w:r w:rsidRPr="00D97A51">
        <w:rPr>
          <w:rFonts w:ascii="Segoe UI" w:hAnsi="Segoe UI" w:cs="Segoe UI"/>
          <w:sz w:val="22"/>
          <w:szCs w:val="22"/>
          <w:u w:val="single"/>
        </w:rPr>
        <w:t>Recommended Preparation</w:t>
      </w:r>
    </w:p>
    <w:p w14:paraId="28068D0A" w14:textId="77777777" w:rsidR="006249CF" w:rsidRPr="00D97A51" w:rsidRDefault="00D15298" w:rsidP="00D97A51">
      <w:pPr>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t>None</w:t>
      </w:r>
    </w:p>
    <w:p w14:paraId="28068D0B" w14:textId="77777777" w:rsidR="006249CF" w:rsidRPr="00D97A51" w:rsidRDefault="006249CF" w:rsidP="00D97A51">
      <w:pPr>
        <w:tabs>
          <w:tab w:val="left" w:pos="540"/>
          <w:tab w:val="left" w:pos="900"/>
        </w:tabs>
        <w:spacing w:line="220" w:lineRule="exact"/>
        <w:rPr>
          <w:rFonts w:ascii="Segoe UI" w:hAnsi="Segoe UI" w:cs="Segoe UI"/>
          <w:sz w:val="22"/>
          <w:szCs w:val="22"/>
        </w:rPr>
      </w:pPr>
    </w:p>
    <w:p w14:paraId="28068D0D" w14:textId="03851963" w:rsidR="006249CF" w:rsidRPr="00D97A51" w:rsidRDefault="006249CF" w:rsidP="00D97A51">
      <w:pPr>
        <w:pStyle w:val="SideHeading"/>
        <w:tabs>
          <w:tab w:val="left" w:pos="540"/>
          <w:tab w:val="left" w:pos="900"/>
        </w:tabs>
        <w:spacing w:line="220" w:lineRule="exact"/>
        <w:rPr>
          <w:rFonts w:ascii="Segoe UI" w:hAnsi="Segoe UI" w:cs="Segoe UI"/>
          <w:b w:val="0"/>
          <w:sz w:val="22"/>
          <w:szCs w:val="22"/>
          <w:u w:val="single"/>
        </w:rPr>
      </w:pPr>
      <w:r w:rsidRPr="00D97A51">
        <w:rPr>
          <w:rFonts w:ascii="Segoe UI" w:hAnsi="Segoe UI" w:cs="Segoe UI"/>
          <w:b w:val="0"/>
          <w:sz w:val="22"/>
          <w:szCs w:val="22"/>
        </w:rPr>
        <w:t>3.</w:t>
      </w:r>
      <w:r w:rsidRPr="00D97A51">
        <w:rPr>
          <w:rFonts w:ascii="Segoe UI" w:hAnsi="Segoe UI" w:cs="Segoe UI"/>
          <w:b w:val="0"/>
          <w:sz w:val="22"/>
          <w:szCs w:val="22"/>
        </w:rPr>
        <w:tab/>
      </w:r>
      <w:r w:rsidR="00B87499" w:rsidRPr="00D97A51">
        <w:rPr>
          <w:rFonts w:ascii="Segoe UI" w:hAnsi="Segoe UI" w:cs="Segoe UI"/>
          <w:b w:val="0"/>
          <w:sz w:val="22"/>
          <w:szCs w:val="22"/>
          <w:u w:val="single"/>
        </w:rPr>
        <w:t>Catalog Description</w:t>
      </w:r>
    </w:p>
    <w:p w14:paraId="28068D0E" w14:textId="4DA2258C" w:rsidR="006249CF" w:rsidRPr="00D97A51" w:rsidRDefault="00600CDF" w:rsidP="00D22298">
      <w:pPr>
        <w:pStyle w:val="BodyText"/>
        <w:tabs>
          <w:tab w:val="left" w:pos="540"/>
          <w:tab w:val="left" w:pos="900"/>
        </w:tabs>
        <w:spacing w:line="220" w:lineRule="exact"/>
        <w:ind w:left="540"/>
        <w:jc w:val="both"/>
        <w:rPr>
          <w:rFonts w:ascii="Segoe UI" w:hAnsi="Segoe UI" w:cs="Segoe UI"/>
          <w:sz w:val="22"/>
          <w:szCs w:val="22"/>
        </w:rPr>
      </w:pPr>
      <w:r w:rsidRPr="00D97A51">
        <w:rPr>
          <w:rFonts w:ascii="Segoe UI" w:hAnsi="Segoe UI" w:cs="Segoe UI"/>
          <w:sz w:val="22"/>
          <w:szCs w:val="22"/>
        </w:rPr>
        <w:t>This course c</w:t>
      </w:r>
      <w:r w:rsidR="00B87499" w:rsidRPr="00D97A51">
        <w:rPr>
          <w:rFonts w:ascii="Segoe UI" w:hAnsi="Segoe UI" w:cs="Segoe UI"/>
          <w:sz w:val="22"/>
          <w:szCs w:val="22"/>
        </w:rPr>
        <w:t xml:space="preserve">overs the social, political, cultural, economic and intellectual development of women in </w:t>
      </w:r>
      <w:r w:rsidR="00763EAE" w:rsidRPr="00D97A51">
        <w:rPr>
          <w:rFonts w:ascii="Segoe UI" w:hAnsi="Segoe UI" w:cs="Segoe UI"/>
          <w:sz w:val="22"/>
          <w:szCs w:val="22"/>
        </w:rPr>
        <w:t xml:space="preserve">United States history </w:t>
      </w:r>
      <w:r w:rsidR="00B87499" w:rsidRPr="00D97A51">
        <w:rPr>
          <w:rFonts w:ascii="Segoe UI" w:hAnsi="Segoe UI" w:cs="Segoe UI"/>
          <w:sz w:val="22"/>
          <w:szCs w:val="22"/>
        </w:rPr>
        <w:t>from 1877</w:t>
      </w:r>
      <w:r w:rsidR="00763EAE" w:rsidRPr="00D97A51">
        <w:rPr>
          <w:rFonts w:ascii="Segoe UI" w:hAnsi="Segoe UI" w:cs="Segoe UI"/>
          <w:sz w:val="22"/>
          <w:szCs w:val="22"/>
        </w:rPr>
        <w:t xml:space="preserve"> to the present</w:t>
      </w:r>
      <w:r w:rsidRPr="00D97A51">
        <w:rPr>
          <w:rFonts w:ascii="Segoe UI" w:hAnsi="Segoe UI" w:cs="Segoe UI"/>
          <w:sz w:val="22"/>
          <w:szCs w:val="22"/>
        </w:rPr>
        <w:t>. W</w:t>
      </w:r>
      <w:r w:rsidR="003F4A04" w:rsidRPr="00D97A51">
        <w:rPr>
          <w:rFonts w:ascii="Segoe UI" w:hAnsi="Segoe UI" w:cs="Segoe UI"/>
          <w:sz w:val="22"/>
          <w:szCs w:val="22"/>
        </w:rPr>
        <w:t xml:space="preserve">omen’s experiences </w:t>
      </w:r>
      <w:proofErr w:type="gramStart"/>
      <w:r w:rsidR="003F4A04" w:rsidRPr="00D97A51">
        <w:rPr>
          <w:rFonts w:ascii="Segoe UI" w:hAnsi="Segoe UI" w:cs="Segoe UI"/>
          <w:sz w:val="22"/>
          <w:szCs w:val="22"/>
        </w:rPr>
        <w:t>are placed</w:t>
      </w:r>
      <w:proofErr w:type="gramEnd"/>
      <w:r w:rsidR="003F4A04" w:rsidRPr="00D97A51">
        <w:rPr>
          <w:rFonts w:ascii="Segoe UI" w:hAnsi="Segoe UI" w:cs="Segoe UI"/>
          <w:sz w:val="22"/>
          <w:szCs w:val="22"/>
        </w:rPr>
        <w:t xml:space="preserve"> in the context of </w:t>
      </w:r>
      <w:r w:rsidR="001C4E7B" w:rsidRPr="00D97A51">
        <w:rPr>
          <w:rFonts w:ascii="Segoe UI" w:hAnsi="Segoe UI" w:cs="Segoe UI"/>
          <w:sz w:val="22"/>
          <w:szCs w:val="22"/>
        </w:rPr>
        <w:t>evolving</w:t>
      </w:r>
      <w:r w:rsidR="0079106A" w:rsidRPr="00D97A51">
        <w:rPr>
          <w:rFonts w:ascii="Segoe UI" w:hAnsi="Segoe UI" w:cs="Segoe UI"/>
          <w:sz w:val="22"/>
          <w:szCs w:val="22"/>
        </w:rPr>
        <w:t xml:space="preserve"> American institutions.</w:t>
      </w:r>
    </w:p>
    <w:p w14:paraId="28068D0F" w14:textId="77777777" w:rsidR="006249CF" w:rsidRPr="00D97A51" w:rsidRDefault="006249CF" w:rsidP="00D97A51">
      <w:pPr>
        <w:pStyle w:val="BodyText"/>
        <w:tabs>
          <w:tab w:val="left" w:pos="540"/>
          <w:tab w:val="left" w:pos="900"/>
        </w:tabs>
        <w:spacing w:line="220" w:lineRule="exact"/>
        <w:rPr>
          <w:rFonts w:ascii="Segoe UI" w:hAnsi="Segoe UI" w:cs="Segoe UI"/>
          <w:sz w:val="22"/>
          <w:szCs w:val="22"/>
        </w:rPr>
      </w:pPr>
    </w:p>
    <w:p w14:paraId="28068D11" w14:textId="20D5CED3" w:rsidR="006249CF" w:rsidRPr="00D97A51" w:rsidRDefault="006249CF" w:rsidP="00D97A51">
      <w:pPr>
        <w:pStyle w:val="BodyText"/>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4.</w:t>
      </w:r>
      <w:r w:rsidRPr="00D97A51">
        <w:rPr>
          <w:rFonts w:ascii="Segoe UI" w:hAnsi="Segoe UI" w:cs="Segoe UI"/>
          <w:sz w:val="22"/>
          <w:szCs w:val="22"/>
        </w:rPr>
        <w:tab/>
      </w:r>
      <w:r w:rsidR="00B87499" w:rsidRPr="00D97A51">
        <w:rPr>
          <w:rFonts w:ascii="Segoe UI" w:hAnsi="Segoe UI" w:cs="Segoe UI"/>
          <w:sz w:val="22"/>
          <w:szCs w:val="22"/>
          <w:u w:val="single"/>
        </w:rPr>
        <w:t>Course Objectives</w:t>
      </w:r>
    </w:p>
    <w:p w14:paraId="28068D12" w14:textId="77777777" w:rsidR="00B87499" w:rsidRPr="00D97A51" w:rsidRDefault="006249CF" w:rsidP="00D97A51">
      <w:pPr>
        <w:pStyle w:val="BodyText"/>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t>The s</w:t>
      </w:r>
      <w:r w:rsidR="00B87499" w:rsidRPr="00D97A51">
        <w:rPr>
          <w:rFonts w:ascii="Segoe UI" w:hAnsi="Segoe UI" w:cs="Segoe UI"/>
          <w:sz w:val="22"/>
          <w:szCs w:val="22"/>
        </w:rPr>
        <w:t>tudent will:</w:t>
      </w:r>
    </w:p>
    <w:p w14:paraId="28068D13" w14:textId="77777777" w:rsidR="00B87499" w:rsidRPr="00D97A51" w:rsidRDefault="001B1ABE"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a.</w:t>
      </w:r>
      <w:r w:rsidRPr="00D97A51">
        <w:rPr>
          <w:rFonts w:ascii="Segoe UI" w:hAnsi="Segoe UI" w:cs="Segoe UI"/>
          <w:sz w:val="22"/>
          <w:szCs w:val="22"/>
        </w:rPr>
        <w:tab/>
      </w:r>
      <w:r w:rsidR="00D11E49" w:rsidRPr="00D97A51">
        <w:rPr>
          <w:rFonts w:ascii="Segoe UI" w:hAnsi="Segoe UI" w:cs="Segoe UI"/>
          <w:sz w:val="22"/>
          <w:szCs w:val="22"/>
        </w:rPr>
        <w:t>E</w:t>
      </w:r>
      <w:r w:rsidR="001C4E7B" w:rsidRPr="00D97A51">
        <w:rPr>
          <w:rFonts w:ascii="Segoe UI" w:hAnsi="Segoe UI" w:cs="Segoe UI"/>
          <w:sz w:val="22"/>
          <w:szCs w:val="22"/>
        </w:rPr>
        <w:t>valuate</w:t>
      </w:r>
      <w:r w:rsidR="00D11E49" w:rsidRPr="00D97A51">
        <w:rPr>
          <w:rFonts w:ascii="Segoe UI" w:hAnsi="Segoe UI" w:cs="Segoe UI"/>
          <w:sz w:val="22"/>
          <w:szCs w:val="22"/>
        </w:rPr>
        <w:t xml:space="preserve"> </w:t>
      </w:r>
      <w:r w:rsidR="00B87499" w:rsidRPr="00D97A51">
        <w:rPr>
          <w:rFonts w:ascii="Segoe UI" w:hAnsi="Segoe UI" w:cs="Segoe UI"/>
          <w:sz w:val="22"/>
          <w:szCs w:val="22"/>
        </w:rPr>
        <w:t xml:space="preserve">the </w:t>
      </w:r>
      <w:r w:rsidR="000301A2" w:rsidRPr="00D97A51">
        <w:rPr>
          <w:rFonts w:ascii="Segoe UI" w:hAnsi="Segoe UI" w:cs="Segoe UI"/>
          <w:sz w:val="22"/>
          <w:szCs w:val="22"/>
        </w:rPr>
        <w:t xml:space="preserve">significant </w:t>
      </w:r>
      <w:r w:rsidR="00B87499" w:rsidRPr="00D97A51">
        <w:rPr>
          <w:rFonts w:ascii="Segoe UI" w:hAnsi="Segoe UI" w:cs="Segoe UI"/>
          <w:sz w:val="22"/>
          <w:szCs w:val="22"/>
        </w:rPr>
        <w:t xml:space="preserve">political, social and economic events of </w:t>
      </w:r>
      <w:r w:rsidR="001C4E7B" w:rsidRPr="00D97A51">
        <w:rPr>
          <w:rFonts w:ascii="Segoe UI" w:hAnsi="Segoe UI" w:cs="Segoe UI"/>
          <w:sz w:val="22"/>
          <w:szCs w:val="22"/>
        </w:rPr>
        <w:t xml:space="preserve">modern </w:t>
      </w:r>
      <w:r w:rsidR="00B87499" w:rsidRPr="00D97A51">
        <w:rPr>
          <w:rFonts w:ascii="Segoe UI" w:hAnsi="Segoe UI" w:cs="Segoe UI"/>
          <w:sz w:val="22"/>
          <w:szCs w:val="22"/>
        </w:rPr>
        <w:t>American history from 1877</w:t>
      </w:r>
      <w:r w:rsidR="001C4E7B" w:rsidRPr="00D97A51">
        <w:rPr>
          <w:rFonts w:ascii="Segoe UI" w:hAnsi="Segoe UI" w:cs="Segoe UI"/>
          <w:sz w:val="22"/>
          <w:szCs w:val="22"/>
        </w:rPr>
        <w:t xml:space="preserve"> to the present</w:t>
      </w:r>
      <w:r w:rsidR="00B87499" w:rsidRPr="00D97A51">
        <w:rPr>
          <w:rFonts w:ascii="Segoe UI" w:hAnsi="Segoe UI" w:cs="Segoe UI"/>
          <w:sz w:val="22"/>
          <w:szCs w:val="22"/>
        </w:rPr>
        <w:t xml:space="preserve"> from a woman’s perspective and </w:t>
      </w:r>
      <w:r w:rsidR="001C4E7B" w:rsidRPr="00D97A51">
        <w:rPr>
          <w:rFonts w:ascii="Segoe UI" w:hAnsi="Segoe UI" w:cs="Segoe UI"/>
          <w:sz w:val="22"/>
          <w:szCs w:val="22"/>
        </w:rPr>
        <w:t xml:space="preserve">relate </w:t>
      </w:r>
      <w:r w:rsidR="00B87499" w:rsidRPr="00D97A51">
        <w:rPr>
          <w:rFonts w:ascii="Segoe UI" w:hAnsi="Segoe UI" w:cs="Segoe UI"/>
          <w:sz w:val="22"/>
          <w:szCs w:val="22"/>
        </w:rPr>
        <w:t>the impact of these events on women</w:t>
      </w:r>
      <w:r w:rsidRPr="00D97A51">
        <w:rPr>
          <w:rFonts w:ascii="Segoe UI" w:hAnsi="Segoe UI" w:cs="Segoe UI"/>
          <w:sz w:val="22"/>
          <w:szCs w:val="22"/>
        </w:rPr>
        <w:t>.</w:t>
      </w:r>
    </w:p>
    <w:p w14:paraId="28068D14" w14:textId="77777777" w:rsidR="00B87499" w:rsidRPr="00D97A51" w:rsidRDefault="001B1ABE"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b.</w:t>
      </w:r>
      <w:r w:rsidRPr="00D97A51">
        <w:rPr>
          <w:rFonts w:ascii="Segoe UI" w:hAnsi="Segoe UI" w:cs="Segoe UI"/>
          <w:sz w:val="22"/>
          <w:szCs w:val="22"/>
        </w:rPr>
        <w:tab/>
      </w:r>
      <w:r w:rsidR="00012D56" w:rsidRPr="00D97A51">
        <w:rPr>
          <w:rFonts w:ascii="Segoe UI" w:hAnsi="Segoe UI" w:cs="Segoe UI"/>
          <w:sz w:val="22"/>
          <w:szCs w:val="22"/>
        </w:rPr>
        <w:t>Examine</w:t>
      </w:r>
      <w:r w:rsidR="00B87499" w:rsidRPr="00D97A51">
        <w:rPr>
          <w:rFonts w:ascii="Segoe UI" w:hAnsi="Segoe UI" w:cs="Segoe UI"/>
          <w:sz w:val="22"/>
          <w:szCs w:val="22"/>
        </w:rPr>
        <w:t xml:space="preserve"> how women influenced </w:t>
      </w:r>
      <w:r w:rsidR="001C4E7B" w:rsidRPr="00D97A51">
        <w:rPr>
          <w:rFonts w:ascii="Segoe UI" w:hAnsi="Segoe UI" w:cs="Segoe UI"/>
          <w:sz w:val="22"/>
          <w:szCs w:val="22"/>
        </w:rPr>
        <w:t xml:space="preserve">modern </w:t>
      </w:r>
      <w:r w:rsidR="00B87499" w:rsidRPr="00D97A51">
        <w:rPr>
          <w:rFonts w:ascii="Segoe UI" w:hAnsi="Segoe UI" w:cs="Segoe UI"/>
          <w:sz w:val="22"/>
          <w:szCs w:val="22"/>
        </w:rPr>
        <w:t>American history</w:t>
      </w:r>
      <w:r w:rsidR="000301A2" w:rsidRPr="00D97A51">
        <w:rPr>
          <w:rFonts w:ascii="Segoe UI" w:hAnsi="Segoe UI" w:cs="Segoe UI"/>
          <w:sz w:val="22"/>
          <w:szCs w:val="22"/>
        </w:rPr>
        <w:t xml:space="preserve"> from the </w:t>
      </w:r>
      <w:r w:rsidR="001C4E7B" w:rsidRPr="00D97A51">
        <w:rPr>
          <w:rFonts w:ascii="Segoe UI" w:hAnsi="Segoe UI" w:cs="Segoe UI"/>
          <w:sz w:val="22"/>
          <w:szCs w:val="22"/>
        </w:rPr>
        <w:t>late nineteenth century to the present</w:t>
      </w:r>
      <w:r w:rsidR="000301A2" w:rsidRPr="00D97A51">
        <w:rPr>
          <w:rFonts w:ascii="Segoe UI" w:hAnsi="Segoe UI" w:cs="Segoe UI"/>
          <w:sz w:val="22"/>
          <w:szCs w:val="22"/>
        </w:rPr>
        <w:t>.</w:t>
      </w:r>
    </w:p>
    <w:p w14:paraId="28068D15" w14:textId="77777777" w:rsidR="00D11E49" w:rsidRPr="00D97A51" w:rsidRDefault="001B1ABE"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c.</w:t>
      </w:r>
      <w:r w:rsidRPr="00D97A51">
        <w:rPr>
          <w:rFonts w:ascii="Segoe UI" w:hAnsi="Segoe UI" w:cs="Segoe UI"/>
          <w:sz w:val="22"/>
          <w:szCs w:val="22"/>
        </w:rPr>
        <w:tab/>
      </w:r>
      <w:r w:rsidR="001C4E7B" w:rsidRPr="00D97A51">
        <w:rPr>
          <w:rFonts w:ascii="Segoe UI" w:hAnsi="Segoe UI" w:cs="Segoe UI"/>
          <w:sz w:val="22"/>
          <w:szCs w:val="22"/>
        </w:rPr>
        <w:t>Study the lives of women in different geographic regions of the U.S. and explain how regional differences shaped women’s opportunities, choices, and roles.</w:t>
      </w:r>
    </w:p>
    <w:p w14:paraId="28068D16" w14:textId="29506DC7" w:rsidR="00B87499" w:rsidRPr="00D97A51" w:rsidRDefault="001B1ABE"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d.</w:t>
      </w:r>
      <w:r w:rsidRPr="00D97A51">
        <w:rPr>
          <w:rFonts w:ascii="Segoe UI" w:hAnsi="Segoe UI" w:cs="Segoe UI"/>
          <w:sz w:val="22"/>
          <w:szCs w:val="22"/>
        </w:rPr>
        <w:tab/>
      </w:r>
      <w:r w:rsidR="00012D56" w:rsidRPr="00D97A51">
        <w:rPr>
          <w:rFonts w:ascii="Segoe UI" w:hAnsi="Segoe UI" w:cs="Segoe UI"/>
          <w:sz w:val="22"/>
          <w:szCs w:val="22"/>
        </w:rPr>
        <w:t>Discuss</w:t>
      </w:r>
      <w:r w:rsidR="00B87499" w:rsidRPr="00D97A51">
        <w:rPr>
          <w:rFonts w:ascii="Segoe UI" w:hAnsi="Segoe UI" w:cs="Segoe UI"/>
          <w:sz w:val="22"/>
          <w:szCs w:val="22"/>
        </w:rPr>
        <w:t xml:space="preserve"> aware</w:t>
      </w:r>
      <w:r w:rsidR="00012D56" w:rsidRPr="00D97A51">
        <w:rPr>
          <w:rFonts w:ascii="Segoe UI" w:hAnsi="Segoe UI" w:cs="Segoe UI"/>
          <w:sz w:val="22"/>
          <w:szCs w:val="22"/>
        </w:rPr>
        <w:t>ness</w:t>
      </w:r>
      <w:r w:rsidR="00B87499" w:rsidRPr="00D97A51">
        <w:rPr>
          <w:rFonts w:ascii="Segoe UI" w:hAnsi="Segoe UI" w:cs="Segoe UI"/>
          <w:sz w:val="22"/>
          <w:szCs w:val="22"/>
        </w:rPr>
        <w:t xml:space="preserve"> of diversity of experiences among women while noting</w:t>
      </w:r>
      <w:r w:rsidRPr="00D97A51">
        <w:rPr>
          <w:rFonts w:ascii="Segoe UI" w:hAnsi="Segoe UI" w:cs="Segoe UI"/>
          <w:sz w:val="22"/>
          <w:szCs w:val="22"/>
        </w:rPr>
        <w:t xml:space="preserve"> the </w:t>
      </w:r>
      <w:proofErr w:type="gramStart"/>
      <w:r w:rsidRPr="00D97A51">
        <w:rPr>
          <w:rFonts w:ascii="Segoe UI" w:hAnsi="Segoe UI" w:cs="Segoe UI"/>
          <w:sz w:val="22"/>
          <w:szCs w:val="22"/>
        </w:rPr>
        <w:t>interconnections</w:t>
      </w:r>
      <w:proofErr w:type="gramEnd"/>
      <w:r w:rsidRPr="00D97A51">
        <w:rPr>
          <w:rFonts w:ascii="Segoe UI" w:hAnsi="Segoe UI" w:cs="Segoe UI"/>
          <w:sz w:val="22"/>
          <w:szCs w:val="22"/>
        </w:rPr>
        <w:t xml:space="preserve"> among the</w:t>
      </w:r>
      <w:r w:rsidR="00012D56" w:rsidRPr="00D97A51">
        <w:rPr>
          <w:rFonts w:ascii="Segoe UI" w:hAnsi="Segoe UI" w:cs="Segoe UI"/>
          <w:sz w:val="22"/>
          <w:szCs w:val="22"/>
        </w:rPr>
        <w:t xml:space="preserve"> </w:t>
      </w:r>
      <w:r w:rsidR="00B87499" w:rsidRPr="00D97A51">
        <w:rPr>
          <w:rFonts w:ascii="Segoe UI" w:hAnsi="Segoe UI" w:cs="Segoe UI"/>
          <w:sz w:val="22"/>
          <w:szCs w:val="22"/>
        </w:rPr>
        <w:t xml:space="preserve">various institutions that shape women’s lives in </w:t>
      </w:r>
      <w:r w:rsidR="001C4E7B" w:rsidRPr="00D97A51">
        <w:rPr>
          <w:rFonts w:ascii="Segoe UI" w:hAnsi="Segoe UI" w:cs="Segoe UI"/>
          <w:sz w:val="22"/>
          <w:szCs w:val="22"/>
        </w:rPr>
        <w:t>modern American history</w:t>
      </w:r>
      <w:r w:rsidR="00CE7157" w:rsidRPr="00D97A51">
        <w:rPr>
          <w:rFonts w:ascii="Segoe UI" w:hAnsi="Segoe UI" w:cs="Segoe UI"/>
          <w:sz w:val="22"/>
          <w:szCs w:val="22"/>
        </w:rPr>
        <w:t>.</w:t>
      </w:r>
    </w:p>
    <w:p w14:paraId="28068D17" w14:textId="77777777" w:rsidR="00B87499" w:rsidRPr="00D97A51" w:rsidRDefault="001B1ABE" w:rsidP="00D97A51">
      <w:pPr>
        <w:pStyle w:val="BodyText"/>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t>e.</w:t>
      </w:r>
      <w:r w:rsidRPr="00D97A51">
        <w:rPr>
          <w:rFonts w:ascii="Segoe UI" w:hAnsi="Segoe UI" w:cs="Segoe UI"/>
          <w:sz w:val="22"/>
          <w:szCs w:val="22"/>
        </w:rPr>
        <w:tab/>
      </w:r>
      <w:r w:rsidR="00012D56" w:rsidRPr="00D97A51">
        <w:rPr>
          <w:rFonts w:ascii="Segoe UI" w:hAnsi="Segoe UI" w:cs="Segoe UI"/>
          <w:sz w:val="22"/>
          <w:szCs w:val="22"/>
        </w:rPr>
        <w:t>Discuss</w:t>
      </w:r>
      <w:r w:rsidR="004901A9" w:rsidRPr="00D97A51">
        <w:rPr>
          <w:rFonts w:ascii="Segoe UI" w:hAnsi="Segoe UI" w:cs="Segoe UI"/>
          <w:sz w:val="22"/>
          <w:szCs w:val="22"/>
        </w:rPr>
        <w:t xml:space="preserve"> interpretations of the modern history of women in America.</w:t>
      </w:r>
    </w:p>
    <w:p w14:paraId="28068D18" w14:textId="77777777" w:rsidR="004901A9" w:rsidRPr="00D97A51" w:rsidRDefault="004901A9"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f.</w:t>
      </w:r>
      <w:r w:rsidRPr="00D97A51">
        <w:rPr>
          <w:rFonts w:ascii="Segoe UI" w:hAnsi="Segoe UI" w:cs="Segoe UI"/>
          <w:sz w:val="22"/>
          <w:szCs w:val="22"/>
        </w:rPr>
        <w:tab/>
        <w:t>Examine significant Constitutional issues and Supreme Court cases since 1877, especially as these relate to women.</w:t>
      </w:r>
    </w:p>
    <w:p w14:paraId="28068D19" w14:textId="77777777" w:rsidR="004901A9" w:rsidRPr="00D97A51" w:rsidRDefault="004901A9"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g.</w:t>
      </w:r>
      <w:r w:rsidRPr="00D97A51">
        <w:rPr>
          <w:rFonts w:ascii="Segoe UI" w:hAnsi="Segoe UI" w:cs="Segoe UI"/>
          <w:sz w:val="22"/>
          <w:szCs w:val="22"/>
        </w:rPr>
        <w:tab/>
        <w:t>Explain the impact of major foreign policy issues and debates from 1877 to the present upon women and society.</w:t>
      </w:r>
    </w:p>
    <w:p w14:paraId="28068D1A" w14:textId="77777777" w:rsidR="00CE7157" w:rsidRPr="00D97A51" w:rsidRDefault="004901A9" w:rsidP="00D22298">
      <w:pPr>
        <w:pStyle w:val="BodyText"/>
        <w:tabs>
          <w:tab w:val="left" w:pos="540"/>
          <w:tab w:val="left" w:pos="900"/>
        </w:tabs>
        <w:spacing w:line="220" w:lineRule="exact"/>
        <w:ind w:right="-360"/>
        <w:rPr>
          <w:rFonts w:ascii="Segoe UI" w:hAnsi="Segoe UI" w:cs="Segoe UI"/>
          <w:sz w:val="22"/>
          <w:szCs w:val="22"/>
        </w:rPr>
      </w:pPr>
      <w:r w:rsidRPr="00D97A51">
        <w:rPr>
          <w:rFonts w:ascii="Segoe UI" w:hAnsi="Segoe UI" w:cs="Segoe UI"/>
          <w:sz w:val="22"/>
          <w:szCs w:val="22"/>
        </w:rPr>
        <w:tab/>
        <w:t>h</w:t>
      </w:r>
      <w:r w:rsidR="001B1ABE" w:rsidRPr="00D97A51">
        <w:rPr>
          <w:rFonts w:ascii="Segoe UI" w:hAnsi="Segoe UI" w:cs="Segoe UI"/>
          <w:sz w:val="22"/>
          <w:szCs w:val="22"/>
        </w:rPr>
        <w:t>.</w:t>
      </w:r>
      <w:r w:rsidR="001B1ABE" w:rsidRPr="00D97A51">
        <w:rPr>
          <w:rFonts w:ascii="Segoe UI" w:hAnsi="Segoe UI" w:cs="Segoe UI"/>
          <w:sz w:val="22"/>
          <w:szCs w:val="22"/>
        </w:rPr>
        <w:tab/>
      </w:r>
      <w:r w:rsidR="00657121" w:rsidRPr="00D97A51">
        <w:rPr>
          <w:rFonts w:ascii="Segoe UI" w:hAnsi="Segoe UI" w:cs="Segoe UI"/>
          <w:sz w:val="22"/>
          <w:szCs w:val="22"/>
        </w:rPr>
        <w:t>Analyze political reform movements of the twentieth century especially as they relate to women.</w:t>
      </w:r>
    </w:p>
    <w:p w14:paraId="28068D1B" w14:textId="77777777" w:rsidR="00657121" w:rsidRPr="00D97A51" w:rsidRDefault="00657121"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r>
      <w:proofErr w:type="spellStart"/>
      <w:r w:rsidRPr="00D97A51">
        <w:rPr>
          <w:rFonts w:ascii="Segoe UI" w:hAnsi="Segoe UI" w:cs="Segoe UI"/>
          <w:sz w:val="22"/>
          <w:szCs w:val="22"/>
        </w:rPr>
        <w:t>i</w:t>
      </w:r>
      <w:proofErr w:type="spellEnd"/>
      <w:r w:rsidRPr="00D97A51">
        <w:rPr>
          <w:rFonts w:ascii="Segoe UI" w:hAnsi="Segoe UI" w:cs="Segoe UI"/>
          <w:sz w:val="22"/>
          <w:szCs w:val="22"/>
        </w:rPr>
        <w:t>.</w:t>
      </w:r>
      <w:r w:rsidRPr="00D97A51">
        <w:rPr>
          <w:rFonts w:ascii="Segoe UI" w:hAnsi="Segoe UI" w:cs="Segoe UI"/>
          <w:sz w:val="22"/>
          <w:szCs w:val="22"/>
        </w:rPr>
        <w:tab/>
        <w:t>Describe the development of California politics from 1877 to the present, with special focus on state and local politics and legislation, as they relate to women.</w:t>
      </w:r>
    </w:p>
    <w:p w14:paraId="28068D1C" w14:textId="77777777" w:rsidR="00657121" w:rsidRPr="00D97A51" w:rsidRDefault="00657121"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j.</w:t>
      </w:r>
      <w:r w:rsidRPr="00D97A51">
        <w:rPr>
          <w:rFonts w:ascii="Segoe UI" w:hAnsi="Segoe UI" w:cs="Segoe UI"/>
          <w:sz w:val="22"/>
          <w:szCs w:val="22"/>
        </w:rPr>
        <w:tab/>
        <w:t>Explain, in relation to women, economic change, social change, intellectual movements, and the importance of science and technology in America’s development.</w:t>
      </w:r>
    </w:p>
    <w:p w14:paraId="28068D1D" w14:textId="77777777" w:rsidR="00657121" w:rsidRPr="00D97A51" w:rsidRDefault="00657121"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k.</w:t>
      </w:r>
      <w:r w:rsidRPr="00D97A51">
        <w:rPr>
          <w:rFonts w:ascii="Segoe UI" w:hAnsi="Segoe UI" w:cs="Segoe UI"/>
          <w:sz w:val="22"/>
          <w:szCs w:val="22"/>
        </w:rPr>
        <w:tab/>
        <w:t>Analyze the Constitution of the State of California and significant changes as they relate to women since the late nineteenth century.</w:t>
      </w:r>
    </w:p>
    <w:p w14:paraId="28068D1E" w14:textId="77777777" w:rsidR="00657121" w:rsidRPr="00D97A51" w:rsidRDefault="00657121" w:rsidP="00D97A51">
      <w:pPr>
        <w:pStyle w:val="BodyText"/>
        <w:tabs>
          <w:tab w:val="left" w:pos="540"/>
          <w:tab w:val="left" w:pos="900"/>
        </w:tabs>
        <w:spacing w:line="220" w:lineRule="exact"/>
        <w:ind w:left="900" w:hanging="900"/>
        <w:rPr>
          <w:rFonts w:ascii="Segoe UI" w:hAnsi="Segoe UI" w:cs="Segoe UI"/>
          <w:sz w:val="22"/>
          <w:szCs w:val="22"/>
        </w:rPr>
      </w:pPr>
      <w:r w:rsidRPr="00D97A51">
        <w:rPr>
          <w:rFonts w:ascii="Segoe UI" w:hAnsi="Segoe UI" w:cs="Segoe UI"/>
          <w:sz w:val="22"/>
          <w:szCs w:val="22"/>
        </w:rPr>
        <w:tab/>
        <w:t>l.</w:t>
      </w:r>
      <w:r w:rsidRPr="00D97A51">
        <w:rPr>
          <w:rFonts w:ascii="Segoe UI" w:hAnsi="Segoe UI" w:cs="Segoe UI"/>
          <w:sz w:val="22"/>
          <w:szCs w:val="22"/>
        </w:rPr>
        <w:tab/>
        <w:t xml:space="preserve">Describe the effects of growth and power of federal government upon women, and how these changes </w:t>
      </w:r>
      <w:proofErr w:type="gramStart"/>
      <w:r w:rsidRPr="00D97A51">
        <w:rPr>
          <w:rFonts w:ascii="Segoe UI" w:hAnsi="Segoe UI" w:cs="Segoe UI"/>
          <w:sz w:val="22"/>
          <w:szCs w:val="22"/>
        </w:rPr>
        <w:t>impacted</w:t>
      </w:r>
      <w:proofErr w:type="gramEnd"/>
      <w:r w:rsidRPr="00D97A51">
        <w:rPr>
          <w:rFonts w:ascii="Segoe UI" w:hAnsi="Segoe UI" w:cs="Segoe UI"/>
          <w:sz w:val="22"/>
          <w:szCs w:val="22"/>
        </w:rPr>
        <w:t xml:space="preserve"> federal state relations between 1877 and the present.</w:t>
      </w:r>
    </w:p>
    <w:p w14:paraId="28068D1F" w14:textId="77777777" w:rsidR="00657121" w:rsidRPr="00D97A51" w:rsidRDefault="00657121" w:rsidP="00D97A51">
      <w:pPr>
        <w:pStyle w:val="SideHeading"/>
        <w:keepNext w:val="0"/>
        <w:widowControl w:val="0"/>
        <w:tabs>
          <w:tab w:val="left" w:pos="540"/>
          <w:tab w:val="left" w:pos="900"/>
        </w:tabs>
        <w:spacing w:line="220" w:lineRule="exact"/>
        <w:rPr>
          <w:rFonts w:ascii="Segoe UI" w:hAnsi="Segoe UI" w:cs="Segoe UI"/>
          <w:b w:val="0"/>
          <w:sz w:val="22"/>
          <w:szCs w:val="22"/>
        </w:rPr>
      </w:pPr>
    </w:p>
    <w:p w14:paraId="28068D21" w14:textId="4D5C9C79" w:rsidR="002A2AF4" w:rsidRPr="00D97A51" w:rsidRDefault="002A2AF4" w:rsidP="00D97A51">
      <w:pPr>
        <w:pStyle w:val="SideHeading"/>
        <w:keepNext w:val="0"/>
        <w:widowControl w:val="0"/>
        <w:tabs>
          <w:tab w:val="left" w:pos="540"/>
          <w:tab w:val="left" w:pos="900"/>
        </w:tabs>
        <w:spacing w:line="220" w:lineRule="exact"/>
        <w:rPr>
          <w:rFonts w:ascii="Segoe UI" w:hAnsi="Segoe UI" w:cs="Segoe UI"/>
          <w:b w:val="0"/>
          <w:sz w:val="22"/>
          <w:szCs w:val="22"/>
        </w:rPr>
      </w:pPr>
      <w:r w:rsidRPr="00D97A51">
        <w:rPr>
          <w:rFonts w:ascii="Segoe UI" w:hAnsi="Segoe UI" w:cs="Segoe UI"/>
          <w:b w:val="0"/>
          <w:sz w:val="22"/>
          <w:szCs w:val="22"/>
        </w:rPr>
        <w:t>5.</w:t>
      </w:r>
      <w:r w:rsidRPr="00D97A51">
        <w:rPr>
          <w:rFonts w:ascii="Segoe UI" w:hAnsi="Segoe UI" w:cs="Segoe UI"/>
          <w:b w:val="0"/>
          <w:sz w:val="22"/>
          <w:szCs w:val="22"/>
        </w:rPr>
        <w:tab/>
      </w:r>
      <w:r w:rsidRPr="00D97A51">
        <w:rPr>
          <w:rFonts w:ascii="Segoe UI" w:hAnsi="Segoe UI" w:cs="Segoe UI"/>
          <w:b w:val="0"/>
          <w:sz w:val="22"/>
          <w:szCs w:val="22"/>
          <w:u w:val="single"/>
        </w:rPr>
        <w:t>Instructional Facilities</w:t>
      </w:r>
    </w:p>
    <w:p w14:paraId="28068D22" w14:textId="3AAA45AB" w:rsidR="008938FA" w:rsidRPr="00D97A51" w:rsidRDefault="008C2C54" w:rsidP="00D97A51">
      <w:pPr>
        <w:tabs>
          <w:tab w:val="left" w:pos="540"/>
          <w:tab w:val="left" w:pos="900"/>
          <w:tab w:val="left" w:pos="1080"/>
        </w:tabs>
        <w:spacing w:line="220" w:lineRule="exact"/>
        <w:rPr>
          <w:rFonts w:ascii="Segoe UI" w:hAnsi="Segoe UI" w:cs="Segoe UI"/>
          <w:sz w:val="22"/>
          <w:szCs w:val="22"/>
        </w:rPr>
      </w:pPr>
      <w:r w:rsidRPr="00D97A51">
        <w:rPr>
          <w:rFonts w:ascii="Segoe UI" w:hAnsi="Segoe UI" w:cs="Segoe UI"/>
          <w:sz w:val="22"/>
          <w:szCs w:val="22"/>
        </w:rPr>
        <w:tab/>
      </w:r>
      <w:r w:rsidR="00D22298">
        <w:rPr>
          <w:rFonts w:ascii="Segoe UI" w:hAnsi="Segoe UI" w:cs="Segoe UI"/>
          <w:sz w:val="22"/>
          <w:szCs w:val="22"/>
        </w:rPr>
        <w:t>Standard C</w:t>
      </w:r>
      <w:r w:rsidR="008938FA" w:rsidRPr="00D97A51">
        <w:rPr>
          <w:rFonts w:ascii="Segoe UI" w:hAnsi="Segoe UI" w:cs="Segoe UI"/>
          <w:sz w:val="22"/>
          <w:szCs w:val="22"/>
        </w:rPr>
        <w:t xml:space="preserve">lassroom </w:t>
      </w:r>
    </w:p>
    <w:p w14:paraId="28068D23" w14:textId="77777777" w:rsidR="008938FA" w:rsidRPr="00D97A51" w:rsidRDefault="008938FA" w:rsidP="00D97A51">
      <w:pPr>
        <w:widowControl w:val="0"/>
        <w:tabs>
          <w:tab w:val="left" w:pos="450"/>
          <w:tab w:val="left" w:pos="720"/>
          <w:tab w:val="left" w:pos="1080"/>
        </w:tabs>
        <w:spacing w:line="220" w:lineRule="exact"/>
        <w:rPr>
          <w:rFonts w:ascii="Segoe UI" w:hAnsi="Segoe UI" w:cs="Segoe UI"/>
          <w:b/>
          <w:sz w:val="22"/>
          <w:szCs w:val="22"/>
        </w:rPr>
      </w:pPr>
      <w:r w:rsidRPr="00D97A51">
        <w:rPr>
          <w:rFonts w:ascii="Segoe UI" w:hAnsi="Segoe UI" w:cs="Segoe UI"/>
          <w:sz w:val="22"/>
          <w:szCs w:val="22"/>
        </w:rPr>
        <w:tab/>
      </w:r>
    </w:p>
    <w:p w14:paraId="28068D28" w14:textId="730E3990" w:rsidR="002A2AF4" w:rsidRPr="00D97A51" w:rsidRDefault="002A2AF4" w:rsidP="00D97A51">
      <w:pPr>
        <w:pStyle w:val="SideHeading"/>
        <w:keepNext w:val="0"/>
        <w:widowControl w:val="0"/>
        <w:tabs>
          <w:tab w:val="left" w:pos="540"/>
          <w:tab w:val="left" w:pos="900"/>
        </w:tabs>
        <w:spacing w:line="220" w:lineRule="exact"/>
        <w:rPr>
          <w:rFonts w:ascii="Segoe UI" w:hAnsi="Segoe UI" w:cs="Segoe UI"/>
          <w:b w:val="0"/>
          <w:sz w:val="22"/>
          <w:szCs w:val="22"/>
          <w:u w:val="single"/>
        </w:rPr>
      </w:pPr>
      <w:r w:rsidRPr="00D97A51">
        <w:rPr>
          <w:rFonts w:ascii="Segoe UI" w:hAnsi="Segoe UI" w:cs="Segoe UI"/>
          <w:b w:val="0"/>
          <w:sz w:val="22"/>
          <w:szCs w:val="22"/>
        </w:rPr>
        <w:t>6.</w:t>
      </w:r>
      <w:r w:rsidRPr="00D97A51">
        <w:rPr>
          <w:rFonts w:ascii="Segoe UI" w:hAnsi="Segoe UI" w:cs="Segoe UI"/>
          <w:b w:val="0"/>
          <w:sz w:val="22"/>
          <w:szCs w:val="22"/>
        </w:rPr>
        <w:tab/>
      </w:r>
      <w:r w:rsidR="005B0FA0" w:rsidRPr="00D97A51">
        <w:rPr>
          <w:rFonts w:ascii="Segoe UI" w:hAnsi="Segoe UI" w:cs="Segoe UI"/>
          <w:b w:val="0"/>
          <w:sz w:val="22"/>
          <w:szCs w:val="22"/>
          <w:u w:val="single"/>
        </w:rPr>
        <w:t>Special Materials Required of Student</w:t>
      </w:r>
    </w:p>
    <w:p w14:paraId="28068D29" w14:textId="7160421E" w:rsidR="00B87499" w:rsidRPr="00D97A51" w:rsidRDefault="002A2AF4" w:rsidP="00D97A51">
      <w:pPr>
        <w:pStyle w:val="SideHeading"/>
        <w:keepNext w:val="0"/>
        <w:widowControl w:val="0"/>
        <w:tabs>
          <w:tab w:val="left" w:pos="540"/>
          <w:tab w:val="left" w:pos="900"/>
        </w:tabs>
        <w:spacing w:line="220" w:lineRule="exact"/>
        <w:rPr>
          <w:rFonts w:ascii="Segoe UI" w:hAnsi="Segoe UI" w:cs="Segoe UI"/>
          <w:b w:val="0"/>
          <w:sz w:val="22"/>
          <w:szCs w:val="22"/>
        </w:rPr>
      </w:pPr>
      <w:r w:rsidRPr="00D97A51">
        <w:rPr>
          <w:rFonts w:ascii="Segoe UI" w:hAnsi="Segoe UI" w:cs="Segoe UI"/>
          <w:b w:val="0"/>
          <w:sz w:val="22"/>
          <w:szCs w:val="22"/>
        </w:rPr>
        <w:tab/>
      </w:r>
      <w:r w:rsidR="00B87499" w:rsidRPr="00D97A51">
        <w:rPr>
          <w:rFonts w:ascii="Segoe UI" w:hAnsi="Segoe UI" w:cs="Segoe UI"/>
          <w:b w:val="0"/>
          <w:sz w:val="22"/>
          <w:szCs w:val="22"/>
        </w:rPr>
        <w:t>None</w:t>
      </w:r>
    </w:p>
    <w:p w14:paraId="28068D2A" w14:textId="2471EDFE" w:rsidR="00B87499" w:rsidRPr="00D97A51" w:rsidRDefault="00D22298" w:rsidP="00D97A51">
      <w:pPr>
        <w:pStyle w:val="SideHeading"/>
        <w:keepNext w:val="0"/>
        <w:widowControl w:val="0"/>
        <w:tabs>
          <w:tab w:val="left" w:pos="540"/>
          <w:tab w:val="left" w:pos="900"/>
        </w:tabs>
        <w:spacing w:line="220" w:lineRule="exact"/>
        <w:rPr>
          <w:rFonts w:ascii="Segoe UI" w:hAnsi="Segoe UI" w:cs="Segoe UI"/>
          <w:b w:val="0"/>
          <w:sz w:val="22"/>
          <w:szCs w:val="22"/>
        </w:rPr>
      </w:pPr>
      <w:r>
        <w:rPr>
          <w:rFonts w:ascii="Segoe UI" w:hAnsi="Segoe UI" w:cs="Segoe UI"/>
          <w:b w:val="0"/>
          <w:sz w:val="22"/>
          <w:szCs w:val="22"/>
        </w:rPr>
        <w:br/>
      </w:r>
      <w:bookmarkStart w:id="0" w:name="_GoBack"/>
      <w:bookmarkEnd w:id="0"/>
    </w:p>
    <w:p w14:paraId="28068D2C" w14:textId="77BB41C3" w:rsidR="00AA169D" w:rsidRPr="00D97A51" w:rsidRDefault="002A2AF4" w:rsidP="00D97A51">
      <w:pPr>
        <w:pStyle w:val="Header"/>
        <w:tabs>
          <w:tab w:val="clear" w:pos="4320"/>
          <w:tab w:val="clear" w:pos="8640"/>
          <w:tab w:val="left" w:pos="540"/>
          <w:tab w:val="left" w:pos="900"/>
        </w:tabs>
        <w:spacing w:line="220" w:lineRule="exact"/>
        <w:rPr>
          <w:rFonts w:ascii="Segoe UI" w:hAnsi="Segoe UI" w:cs="Segoe UI"/>
          <w:sz w:val="22"/>
          <w:szCs w:val="22"/>
        </w:rPr>
      </w:pPr>
      <w:r w:rsidRPr="00D97A51">
        <w:rPr>
          <w:rFonts w:ascii="Segoe UI" w:hAnsi="Segoe UI" w:cs="Segoe UI"/>
          <w:sz w:val="22"/>
          <w:szCs w:val="22"/>
        </w:rPr>
        <w:lastRenderedPageBreak/>
        <w:t>7.</w:t>
      </w:r>
      <w:r w:rsidRPr="00D97A51">
        <w:rPr>
          <w:rFonts w:ascii="Segoe UI" w:hAnsi="Segoe UI" w:cs="Segoe UI"/>
          <w:sz w:val="22"/>
          <w:szCs w:val="22"/>
        </w:rPr>
        <w:tab/>
      </w:r>
      <w:r w:rsidRPr="00D97A51">
        <w:rPr>
          <w:rFonts w:ascii="Segoe UI" w:hAnsi="Segoe UI" w:cs="Segoe UI"/>
          <w:sz w:val="22"/>
          <w:szCs w:val="22"/>
          <w:u w:val="single"/>
        </w:rPr>
        <w:t>Course Content</w:t>
      </w:r>
    </w:p>
    <w:p w14:paraId="28068D2D" w14:textId="77777777" w:rsidR="009C6E82" w:rsidRPr="00D97A51" w:rsidRDefault="00AA169D"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a.</w:t>
      </w:r>
      <w:r w:rsidRPr="00D97A51">
        <w:rPr>
          <w:rFonts w:ascii="Segoe UI" w:hAnsi="Segoe UI" w:cs="Segoe UI"/>
          <w:sz w:val="22"/>
          <w:szCs w:val="22"/>
        </w:rPr>
        <w:tab/>
      </w:r>
      <w:r w:rsidR="00657121" w:rsidRPr="00D97A51">
        <w:rPr>
          <w:rFonts w:ascii="Segoe UI" w:hAnsi="Segoe UI" w:cs="Segoe UI"/>
          <w:sz w:val="22"/>
          <w:szCs w:val="22"/>
        </w:rPr>
        <w:t>Nineteenth century legacy:  woman’s culture and woman’s sphere.</w:t>
      </w:r>
    </w:p>
    <w:p w14:paraId="28068D2E" w14:textId="77777777" w:rsidR="00B87499" w:rsidRPr="00D97A51" w:rsidRDefault="00AA169D" w:rsidP="00D97A51">
      <w:pPr>
        <w:pStyle w:val="1Numbering"/>
        <w:numPr>
          <w:ilvl w:val="0"/>
          <w:numId w:val="0"/>
        </w:numPr>
        <w:tabs>
          <w:tab w:val="left" w:pos="540"/>
          <w:tab w:val="left" w:pos="900"/>
        </w:tabs>
        <w:spacing w:line="220" w:lineRule="exact"/>
        <w:ind w:left="900" w:hanging="795"/>
        <w:rPr>
          <w:rFonts w:ascii="Segoe UI" w:hAnsi="Segoe UI" w:cs="Segoe UI"/>
          <w:sz w:val="22"/>
          <w:szCs w:val="22"/>
        </w:rPr>
      </w:pPr>
      <w:r w:rsidRPr="00D97A51">
        <w:rPr>
          <w:rFonts w:ascii="Segoe UI" w:hAnsi="Segoe UI" w:cs="Segoe UI"/>
          <w:sz w:val="22"/>
          <w:szCs w:val="22"/>
        </w:rPr>
        <w:tab/>
        <w:t>b.</w:t>
      </w:r>
      <w:r w:rsidRPr="00D97A51">
        <w:rPr>
          <w:rFonts w:ascii="Segoe UI" w:hAnsi="Segoe UI" w:cs="Segoe UI"/>
          <w:sz w:val="22"/>
          <w:szCs w:val="22"/>
        </w:rPr>
        <w:tab/>
      </w:r>
      <w:r w:rsidR="00657121" w:rsidRPr="00D97A51">
        <w:rPr>
          <w:rFonts w:ascii="Segoe UI" w:hAnsi="Segoe UI" w:cs="Segoe UI"/>
          <w:sz w:val="22"/>
          <w:szCs w:val="22"/>
        </w:rPr>
        <w:t>Thirteenth, fourteenth, fifteenth amendments and women’s issues.</w:t>
      </w:r>
    </w:p>
    <w:p w14:paraId="28068D2F" w14:textId="77777777" w:rsidR="00B87499" w:rsidRPr="00D97A51" w:rsidRDefault="00AA169D"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c.</w:t>
      </w:r>
      <w:r w:rsidRPr="00D97A51">
        <w:rPr>
          <w:rFonts w:ascii="Segoe UI" w:hAnsi="Segoe UI" w:cs="Segoe UI"/>
          <w:sz w:val="22"/>
          <w:szCs w:val="22"/>
        </w:rPr>
        <w:tab/>
      </w:r>
      <w:r w:rsidR="009C6E82" w:rsidRPr="00D97A51">
        <w:rPr>
          <w:rFonts w:ascii="Segoe UI" w:hAnsi="Segoe UI" w:cs="Segoe UI"/>
          <w:sz w:val="22"/>
          <w:szCs w:val="22"/>
        </w:rPr>
        <w:t xml:space="preserve">Women and the </w:t>
      </w:r>
      <w:r w:rsidR="00657121" w:rsidRPr="00D97A51">
        <w:rPr>
          <w:rFonts w:ascii="Segoe UI" w:hAnsi="Segoe UI" w:cs="Segoe UI"/>
          <w:sz w:val="22"/>
          <w:szCs w:val="22"/>
        </w:rPr>
        <w:t>fight for the vote, from Reconstruction to achievement of the women’s vote.</w:t>
      </w:r>
    </w:p>
    <w:p w14:paraId="28068D30" w14:textId="77777777" w:rsidR="008B486A" w:rsidRPr="00D97A51" w:rsidRDefault="00AA169D"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d.</w:t>
      </w:r>
      <w:r w:rsidRPr="00D97A51">
        <w:rPr>
          <w:rFonts w:ascii="Segoe UI" w:hAnsi="Segoe UI" w:cs="Segoe UI"/>
          <w:sz w:val="22"/>
          <w:szCs w:val="22"/>
        </w:rPr>
        <w:tab/>
      </w:r>
      <w:r w:rsidR="00657121" w:rsidRPr="00D97A51">
        <w:rPr>
          <w:rFonts w:ascii="Segoe UI" w:hAnsi="Segoe UI" w:cs="Segoe UI"/>
          <w:sz w:val="22"/>
          <w:szCs w:val="22"/>
        </w:rPr>
        <w:t>Progressive Era.</w:t>
      </w:r>
    </w:p>
    <w:p w14:paraId="28068D31" w14:textId="082154E4" w:rsidR="00657121" w:rsidRPr="00D97A51" w:rsidRDefault="00D97A5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1)</w:t>
      </w:r>
      <w:r w:rsidR="00657121" w:rsidRPr="00D97A51">
        <w:rPr>
          <w:rFonts w:ascii="Segoe UI" w:hAnsi="Segoe UI" w:cs="Segoe UI"/>
          <w:sz w:val="22"/>
          <w:szCs w:val="22"/>
        </w:rPr>
        <w:tab/>
        <w:t>Women and the diversity of the reform movement.</w:t>
      </w:r>
    </w:p>
    <w:p w14:paraId="28068D32" w14:textId="130F990B" w:rsidR="00657121" w:rsidRPr="00D97A51" w:rsidRDefault="00D97A5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2)</w:t>
      </w:r>
      <w:r w:rsidR="00657121" w:rsidRPr="00D97A51">
        <w:rPr>
          <w:rFonts w:ascii="Segoe UI" w:hAnsi="Segoe UI" w:cs="Segoe UI"/>
          <w:sz w:val="22"/>
          <w:szCs w:val="22"/>
        </w:rPr>
        <w:tab/>
        <w:t>Progressive Movement in California.</w:t>
      </w:r>
    </w:p>
    <w:p w14:paraId="28068D33" w14:textId="14BC5616" w:rsidR="00657121" w:rsidRPr="00D97A51" w:rsidRDefault="00D97A5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3)</w:t>
      </w:r>
      <w:r w:rsidR="00657121" w:rsidRPr="00D97A51">
        <w:rPr>
          <w:rFonts w:ascii="Segoe UI" w:hAnsi="Segoe UI" w:cs="Segoe UI"/>
          <w:sz w:val="22"/>
          <w:szCs w:val="22"/>
        </w:rPr>
        <w:tab/>
        <w:t>The Constitution of the State of California and movement to reform state and local government.</w:t>
      </w:r>
    </w:p>
    <w:p w14:paraId="28068D34" w14:textId="77777777" w:rsidR="00657121" w:rsidRPr="00D97A51" w:rsidRDefault="0065712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e.</w:t>
      </w:r>
      <w:r w:rsidRPr="00D97A51">
        <w:rPr>
          <w:rFonts w:ascii="Segoe UI" w:hAnsi="Segoe UI" w:cs="Segoe UI"/>
          <w:sz w:val="22"/>
          <w:szCs w:val="22"/>
        </w:rPr>
        <w:tab/>
        <w:t>Supreme Court and reform in the late nineteenth and early twentieth centuries.</w:t>
      </w:r>
    </w:p>
    <w:p w14:paraId="28068D35" w14:textId="77777777" w:rsidR="00657121" w:rsidRPr="00D97A51" w:rsidRDefault="0065712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f.</w:t>
      </w:r>
      <w:r w:rsidRPr="00D97A51">
        <w:rPr>
          <w:rFonts w:ascii="Segoe UI" w:hAnsi="Segoe UI" w:cs="Segoe UI"/>
          <w:sz w:val="22"/>
          <w:szCs w:val="22"/>
        </w:rPr>
        <w:tab/>
        <w:t>Women’s organizations at the turn of the century:  race, class and regional dimensions.</w:t>
      </w:r>
    </w:p>
    <w:p w14:paraId="28068D36" w14:textId="77777777" w:rsidR="00657121" w:rsidRPr="00D97A51" w:rsidRDefault="0065712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g.</w:t>
      </w:r>
      <w:r w:rsidRPr="00D97A51">
        <w:rPr>
          <w:rFonts w:ascii="Segoe UI" w:hAnsi="Segoe UI" w:cs="Segoe UI"/>
          <w:sz w:val="22"/>
          <w:szCs w:val="22"/>
        </w:rPr>
        <w:tab/>
        <w:t>Women during WWI</w:t>
      </w:r>
      <w:r w:rsidR="00ED382E" w:rsidRPr="00D97A51">
        <w:rPr>
          <w:rFonts w:ascii="Segoe UI" w:hAnsi="Segoe UI" w:cs="Segoe UI"/>
          <w:sz w:val="22"/>
          <w:szCs w:val="22"/>
        </w:rPr>
        <w:t>.</w:t>
      </w:r>
    </w:p>
    <w:p w14:paraId="28068D37" w14:textId="77777777" w:rsidR="00657121" w:rsidRPr="00D97A51" w:rsidRDefault="0065712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t>h.</w:t>
      </w:r>
      <w:r w:rsidRPr="00D97A51">
        <w:rPr>
          <w:rFonts w:ascii="Segoe UI" w:hAnsi="Segoe UI" w:cs="Segoe UI"/>
          <w:sz w:val="22"/>
          <w:szCs w:val="22"/>
        </w:rPr>
        <w:tab/>
        <w:t>Women in the 1920’s:  feminism in conflict.</w:t>
      </w:r>
    </w:p>
    <w:p w14:paraId="28068D38" w14:textId="77777777" w:rsidR="00657121" w:rsidRPr="00D97A51" w:rsidRDefault="0065712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r>
      <w:proofErr w:type="spellStart"/>
      <w:r w:rsidRPr="00D97A51">
        <w:rPr>
          <w:rFonts w:ascii="Segoe UI" w:hAnsi="Segoe UI" w:cs="Segoe UI"/>
          <w:sz w:val="22"/>
          <w:szCs w:val="22"/>
        </w:rPr>
        <w:t>i</w:t>
      </w:r>
      <w:proofErr w:type="spellEnd"/>
      <w:r w:rsidRPr="00D97A51">
        <w:rPr>
          <w:rFonts w:ascii="Segoe UI" w:hAnsi="Segoe UI" w:cs="Segoe UI"/>
          <w:sz w:val="22"/>
          <w:szCs w:val="22"/>
        </w:rPr>
        <w:t>.</w:t>
      </w:r>
      <w:r w:rsidRPr="00D97A51">
        <w:rPr>
          <w:rFonts w:ascii="Segoe UI" w:hAnsi="Segoe UI" w:cs="Segoe UI"/>
          <w:sz w:val="22"/>
          <w:szCs w:val="22"/>
        </w:rPr>
        <w:tab/>
        <w:t>Great Depression/New Deal.</w:t>
      </w:r>
    </w:p>
    <w:p w14:paraId="28068D39" w14:textId="76A6CDC3" w:rsidR="00657121" w:rsidRPr="00D97A51" w:rsidRDefault="00D97A51"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1)</w:t>
      </w:r>
      <w:r w:rsidR="00657121" w:rsidRPr="00D97A51">
        <w:rPr>
          <w:rFonts w:ascii="Segoe UI" w:hAnsi="Segoe UI" w:cs="Segoe UI"/>
          <w:sz w:val="22"/>
          <w:szCs w:val="22"/>
        </w:rPr>
        <w:tab/>
        <w:t xml:space="preserve">Women in the Great Depression across the entire geographic area that is now the United States. </w:t>
      </w:r>
    </w:p>
    <w:p w14:paraId="28068D3A" w14:textId="4EB03666" w:rsidR="00657121" w:rsidRPr="00D97A51" w:rsidRDefault="00D97A5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2)</w:t>
      </w:r>
      <w:r w:rsidR="00657121" w:rsidRPr="00D97A51">
        <w:rPr>
          <w:rFonts w:ascii="Segoe UI" w:hAnsi="Segoe UI" w:cs="Segoe UI"/>
          <w:sz w:val="22"/>
          <w:szCs w:val="22"/>
        </w:rPr>
        <w:tab/>
        <w:t>Comparison of federal/state relations in California and the nation during the Depression and New Deal as they relate to women.</w:t>
      </w:r>
    </w:p>
    <w:p w14:paraId="28068D3B" w14:textId="77777777" w:rsidR="00657121" w:rsidRPr="00D97A51" w:rsidRDefault="0065712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j.</w:t>
      </w:r>
      <w:r w:rsidRPr="00D97A51">
        <w:rPr>
          <w:rFonts w:ascii="Segoe UI" w:hAnsi="Segoe UI" w:cs="Segoe UI"/>
          <w:sz w:val="22"/>
          <w:szCs w:val="22"/>
        </w:rPr>
        <w:tab/>
        <w:t>World War II.</w:t>
      </w:r>
    </w:p>
    <w:p w14:paraId="28068D3C" w14:textId="3971405A" w:rsidR="00657121" w:rsidRPr="00D97A51" w:rsidRDefault="00D97A5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1)</w:t>
      </w:r>
      <w:r w:rsidR="00657121" w:rsidRPr="00D97A51">
        <w:rPr>
          <w:rFonts w:ascii="Segoe UI" w:hAnsi="Segoe UI" w:cs="Segoe UI"/>
          <w:sz w:val="22"/>
          <w:szCs w:val="22"/>
        </w:rPr>
        <w:tab/>
        <w:t>Women during World War II.</w:t>
      </w:r>
    </w:p>
    <w:p w14:paraId="28068D3D" w14:textId="03BBA331" w:rsidR="00657121" w:rsidRPr="00D97A51" w:rsidRDefault="00D97A5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2)</w:t>
      </w:r>
      <w:r w:rsidR="00657121" w:rsidRPr="00D97A51">
        <w:rPr>
          <w:rFonts w:ascii="Segoe UI" w:hAnsi="Segoe UI" w:cs="Segoe UI"/>
          <w:sz w:val="22"/>
          <w:szCs w:val="22"/>
        </w:rPr>
        <w:tab/>
        <w:t>Women and culture of the 1940’s.</w:t>
      </w:r>
    </w:p>
    <w:p w14:paraId="28068D3E" w14:textId="38DEF954" w:rsidR="00657121" w:rsidRPr="00D97A51" w:rsidRDefault="00D97A5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3)</w:t>
      </w:r>
      <w:r w:rsidR="00657121" w:rsidRPr="00D97A51">
        <w:rPr>
          <w:rFonts w:ascii="Segoe UI" w:hAnsi="Segoe UI" w:cs="Segoe UI"/>
          <w:sz w:val="22"/>
          <w:szCs w:val="22"/>
        </w:rPr>
        <w:tab/>
        <w:t>The impact of World War II on women in the West, especially California.</w:t>
      </w:r>
    </w:p>
    <w:p w14:paraId="28068D3F" w14:textId="0E38F950" w:rsidR="00657121" w:rsidRPr="00D97A51" w:rsidRDefault="00D97A5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657121" w:rsidRPr="00D97A51">
        <w:rPr>
          <w:rFonts w:ascii="Segoe UI" w:hAnsi="Segoe UI" w:cs="Segoe UI"/>
          <w:sz w:val="22"/>
          <w:szCs w:val="22"/>
        </w:rPr>
        <w:t>4)</w:t>
      </w:r>
      <w:r w:rsidR="00657121" w:rsidRPr="00D97A51">
        <w:rPr>
          <w:rFonts w:ascii="Segoe UI" w:hAnsi="Segoe UI" w:cs="Segoe UI"/>
          <w:sz w:val="22"/>
          <w:szCs w:val="22"/>
        </w:rPr>
        <w:tab/>
        <w:t>Federal, State and local issues in California during WWII.</w:t>
      </w:r>
    </w:p>
    <w:p w14:paraId="28068D40" w14:textId="4FFD2FCB" w:rsidR="00657121" w:rsidRPr="00D97A51" w:rsidRDefault="0065712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k.</w:t>
      </w:r>
      <w:r w:rsidRPr="00D97A51">
        <w:rPr>
          <w:rFonts w:ascii="Segoe UI" w:hAnsi="Segoe UI" w:cs="Segoe UI"/>
          <w:sz w:val="22"/>
          <w:szCs w:val="22"/>
        </w:rPr>
        <w:tab/>
        <w:t>1950’s:  roles, resistance to conformity, and effects of the Cold</w:t>
      </w:r>
      <w:r w:rsidR="00D97A51">
        <w:rPr>
          <w:rFonts w:ascii="Segoe UI" w:hAnsi="Segoe UI" w:cs="Segoe UI"/>
          <w:sz w:val="22"/>
          <w:szCs w:val="22"/>
        </w:rPr>
        <w:t xml:space="preserve"> War and foreign relations </w:t>
      </w:r>
      <w:proofErr w:type="spellStart"/>
      <w:r w:rsidR="00D97A51">
        <w:rPr>
          <w:rFonts w:ascii="Segoe UI" w:hAnsi="Segoe UI" w:cs="Segoe UI"/>
          <w:sz w:val="22"/>
          <w:szCs w:val="22"/>
        </w:rPr>
        <w:t>upon</w:t>
      </w:r>
      <w:r w:rsidRPr="00D97A51">
        <w:rPr>
          <w:rFonts w:ascii="Segoe UI" w:hAnsi="Segoe UI" w:cs="Segoe UI"/>
          <w:sz w:val="22"/>
          <w:szCs w:val="22"/>
        </w:rPr>
        <w:t>women</w:t>
      </w:r>
      <w:proofErr w:type="spellEnd"/>
      <w:r w:rsidRPr="00D97A51">
        <w:rPr>
          <w:rFonts w:ascii="Segoe UI" w:hAnsi="Segoe UI" w:cs="Segoe UI"/>
          <w:sz w:val="22"/>
          <w:szCs w:val="22"/>
        </w:rPr>
        <w:t>.</w:t>
      </w:r>
    </w:p>
    <w:p w14:paraId="28068D41" w14:textId="77777777" w:rsidR="00657121" w:rsidRPr="00D97A51" w:rsidRDefault="0065712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l.</w:t>
      </w:r>
      <w:r w:rsidRPr="00D97A51">
        <w:rPr>
          <w:rFonts w:ascii="Segoe UI" w:hAnsi="Segoe UI" w:cs="Segoe UI"/>
          <w:sz w:val="22"/>
          <w:szCs w:val="22"/>
        </w:rPr>
        <w:tab/>
        <w:t>Impact of Constitutional amendments and government reorganization upon women after WWII.</w:t>
      </w:r>
    </w:p>
    <w:p w14:paraId="28068D42" w14:textId="77777777" w:rsidR="0081680D"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m.</w:t>
      </w:r>
      <w:r w:rsidRPr="00D97A51">
        <w:rPr>
          <w:rFonts w:ascii="Segoe UI" w:hAnsi="Segoe UI" w:cs="Segoe UI"/>
          <w:sz w:val="22"/>
          <w:szCs w:val="22"/>
        </w:rPr>
        <w:tab/>
        <w:t>1950s and 1960s:  Cultural Revolution and the Cold War.</w:t>
      </w:r>
    </w:p>
    <w:p w14:paraId="28068D43" w14:textId="77777777" w:rsidR="00657121" w:rsidRPr="00D97A51" w:rsidRDefault="00657121"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r>
      <w:r w:rsidR="0081680D" w:rsidRPr="00D97A51">
        <w:rPr>
          <w:rFonts w:ascii="Segoe UI" w:hAnsi="Segoe UI" w:cs="Segoe UI"/>
          <w:sz w:val="22"/>
          <w:szCs w:val="22"/>
        </w:rPr>
        <w:t>n</w:t>
      </w:r>
      <w:r w:rsidRPr="00D97A51">
        <w:rPr>
          <w:rFonts w:ascii="Segoe UI" w:hAnsi="Segoe UI" w:cs="Segoe UI"/>
          <w:sz w:val="22"/>
          <w:szCs w:val="22"/>
        </w:rPr>
        <w:t>.</w:t>
      </w:r>
      <w:r w:rsidRPr="00D97A51">
        <w:rPr>
          <w:rFonts w:ascii="Segoe UI" w:hAnsi="Segoe UI" w:cs="Segoe UI"/>
          <w:sz w:val="22"/>
          <w:szCs w:val="22"/>
        </w:rPr>
        <w:tab/>
        <w:t>Civil Rights and women’s rights.</w:t>
      </w:r>
    </w:p>
    <w:p w14:paraId="28068D44"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o</w:t>
      </w:r>
      <w:r w:rsidR="00657121" w:rsidRPr="00D97A51">
        <w:rPr>
          <w:rFonts w:ascii="Segoe UI" w:hAnsi="Segoe UI" w:cs="Segoe UI"/>
          <w:sz w:val="22"/>
          <w:szCs w:val="22"/>
        </w:rPr>
        <w:t>.</w:t>
      </w:r>
      <w:r w:rsidR="00657121" w:rsidRPr="00D97A51">
        <w:rPr>
          <w:rFonts w:ascii="Segoe UI" w:hAnsi="Segoe UI" w:cs="Segoe UI"/>
          <w:sz w:val="22"/>
          <w:szCs w:val="22"/>
        </w:rPr>
        <w:tab/>
        <w:t>Constitutional issues and the decisions of the Warren Court especially as they relate to women.</w:t>
      </w:r>
    </w:p>
    <w:p w14:paraId="28068D45"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p</w:t>
      </w:r>
      <w:r w:rsidR="00657121" w:rsidRPr="00D97A51">
        <w:rPr>
          <w:rFonts w:ascii="Segoe UI" w:hAnsi="Segoe UI" w:cs="Segoe UI"/>
          <w:sz w:val="22"/>
          <w:szCs w:val="22"/>
        </w:rPr>
        <w:t>.</w:t>
      </w:r>
      <w:r w:rsidR="00657121" w:rsidRPr="00D97A51">
        <w:rPr>
          <w:rFonts w:ascii="Segoe UI" w:hAnsi="Segoe UI" w:cs="Segoe UI"/>
          <w:sz w:val="22"/>
          <w:szCs w:val="22"/>
        </w:rPr>
        <w:tab/>
        <w:t>Sexual Revolution and women’s liberation.</w:t>
      </w:r>
    </w:p>
    <w:p w14:paraId="28068D46"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q</w:t>
      </w:r>
      <w:r w:rsidR="00657121" w:rsidRPr="00D97A51">
        <w:rPr>
          <w:rFonts w:ascii="Segoe UI" w:hAnsi="Segoe UI" w:cs="Segoe UI"/>
          <w:sz w:val="22"/>
          <w:szCs w:val="22"/>
        </w:rPr>
        <w:t>.</w:t>
      </w:r>
      <w:r w:rsidR="00657121" w:rsidRPr="00D97A51">
        <w:rPr>
          <w:rFonts w:ascii="Segoe UI" w:hAnsi="Segoe UI" w:cs="Segoe UI"/>
          <w:sz w:val="22"/>
          <w:szCs w:val="22"/>
        </w:rPr>
        <w:tab/>
        <w:t>New Militancy:  Lesbians, Chicanas, and Native-American organization and protest.</w:t>
      </w:r>
    </w:p>
    <w:p w14:paraId="28068D47"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r</w:t>
      </w:r>
      <w:r w:rsidR="00657121" w:rsidRPr="00D97A51">
        <w:rPr>
          <w:rFonts w:ascii="Segoe UI" w:hAnsi="Segoe UI" w:cs="Segoe UI"/>
          <w:sz w:val="22"/>
          <w:szCs w:val="22"/>
        </w:rPr>
        <w:t>.</w:t>
      </w:r>
      <w:r w:rsidR="00657121" w:rsidRPr="00D97A51">
        <w:rPr>
          <w:rFonts w:ascii="Segoe UI" w:hAnsi="Segoe UI" w:cs="Segoe UI"/>
          <w:sz w:val="22"/>
          <w:szCs w:val="22"/>
        </w:rPr>
        <w:tab/>
        <w:t>The battle for legislative changes in the 1960s – 1980s.</w:t>
      </w:r>
    </w:p>
    <w:p w14:paraId="28068D48"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s</w:t>
      </w:r>
      <w:r w:rsidR="00657121" w:rsidRPr="00D97A51">
        <w:rPr>
          <w:rFonts w:ascii="Segoe UI" w:hAnsi="Segoe UI" w:cs="Segoe UI"/>
          <w:sz w:val="22"/>
          <w:szCs w:val="22"/>
        </w:rPr>
        <w:t>.</w:t>
      </w:r>
      <w:r w:rsidR="00657121" w:rsidRPr="00D97A51">
        <w:rPr>
          <w:rFonts w:ascii="Segoe UI" w:hAnsi="Segoe UI" w:cs="Segoe UI"/>
          <w:sz w:val="22"/>
          <w:szCs w:val="22"/>
        </w:rPr>
        <w:tab/>
        <w:t>Varieties of feminism in the 1970s and beyond.</w:t>
      </w:r>
    </w:p>
    <w:p w14:paraId="28068D49"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t</w:t>
      </w:r>
      <w:r w:rsidR="00657121" w:rsidRPr="00D97A51">
        <w:rPr>
          <w:rFonts w:ascii="Segoe UI" w:hAnsi="Segoe UI" w:cs="Segoe UI"/>
          <w:sz w:val="22"/>
          <w:szCs w:val="22"/>
        </w:rPr>
        <w:t>.</w:t>
      </w:r>
      <w:r w:rsidR="00657121" w:rsidRPr="00D97A51">
        <w:rPr>
          <w:rFonts w:ascii="Segoe UI" w:hAnsi="Segoe UI" w:cs="Segoe UI"/>
          <w:sz w:val="22"/>
          <w:szCs w:val="22"/>
        </w:rPr>
        <w:tab/>
        <w:t>Policies of state and local government as it relates to women in California.</w:t>
      </w:r>
    </w:p>
    <w:p w14:paraId="28068D4A" w14:textId="77777777" w:rsidR="00657121" w:rsidRPr="00D97A51" w:rsidRDefault="0081680D" w:rsidP="00D97A51">
      <w:pPr>
        <w:pStyle w:val="1Numbering"/>
        <w:numPr>
          <w:ilvl w:val="0"/>
          <w:numId w:val="0"/>
        </w:numPr>
        <w:tabs>
          <w:tab w:val="left" w:pos="540"/>
          <w:tab w:val="left" w:pos="900"/>
        </w:tabs>
        <w:spacing w:line="220" w:lineRule="exact"/>
        <w:ind w:left="1440" w:hanging="1335"/>
        <w:rPr>
          <w:rFonts w:ascii="Segoe UI" w:hAnsi="Segoe UI" w:cs="Segoe UI"/>
          <w:sz w:val="22"/>
          <w:szCs w:val="22"/>
        </w:rPr>
      </w:pPr>
      <w:r w:rsidRPr="00D97A51">
        <w:rPr>
          <w:rFonts w:ascii="Segoe UI" w:hAnsi="Segoe UI" w:cs="Segoe UI"/>
          <w:sz w:val="22"/>
          <w:szCs w:val="22"/>
        </w:rPr>
        <w:tab/>
        <w:t>u</w:t>
      </w:r>
      <w:r w:rsidR="00657121" w:rsidRPr="00D97A51">
        <w:rPr>
          <w:rFonts w:ascii="Segoe UI" w:hAnsi="Segoe UI" w:cs="Segoe UI"/>
          <w:sz w:val="22"/>
          <w:szCs w:val="22"/>
        </w:rPr>
        <w:t>.</w:t>
      </w:r>
      <w:r w:rsidR="00657121" w:rsidRPr="00D97A51">
        <w:rPr>
          <w:rFonts w:ascii="Segoe UI" w:hAnsi="Segoe UI" w:cs="Segoe UI"/>
          <w:sz w:val="22"/>
          <w:szCs w:val="22"/>
        </w:rPr>
        <w:tab/>
        <w:t>Rise of the “new Right” and challenges to feminism.</w:t>
      </w:r>
    </w:p>
    <w:p w14:paraId="28068D4B" w14:textId="1201D137" w:rsidR="00657121" w:rsidRPr="00D97A51" w:rsidRDefault="0081680D" w:rsidP="00D97A51">
      <w:pPr>
        <w:pStyle w:val="1Numbering"/>
        <w:numPr>
          <w:ilvl w:val="0"/>
          <w:numId w:val="0"/>
        </w:numPr>
        <w:tabs>
          <w:tab w:val="left" w:pos="540"/>
          <w:tab w:val="left" w:pos="900"/>
        </w:tabs>
        <w:spacing w:line="220" w:lineRule="exact"/>
        <w:ind w:left="900" w:hanging="1335"/>
        <w:rPr>
          <w:rFonts w:ascii="Segoe UI" w:hAnsi="Segoe UI" w:cs="Segoe UI"/>
          <w:sz w:val="22"/>
          <w:szCs w:val="22"/>
        </w:rPr>
      </w:pPr>
      <w:r w:rsidRPr="00D97A51">
        <w:rPr>
          <w:rFonts w:ascii="Segoe UI" w:hAnsi="Segoe UI" w:cs="Segoe UI"/>
          <w:sz w:val="22"/>
          <w:szCs w:val="22"/>
        </w:rPr>
        <w:tab/>
        <w:t>v</w:t>
      </w:r>
      <w:r w:rsidR="00657121" w:rsidRPr="00D97A51">
        <w:rPr>
          <w:rFonts w:ascii="Segoe UI" w:hAnsi="Segoe UI" w:cs="Segoe UI"/>
          <w:sz w:val="22"/>
          <w:szCs w:val="22"/>
        </w:rPr>
        <w:t>.</w:t>
      </w:r>
      <w:r w:rsidR="00657121" w:rsidRPr="00D97A51">
        <w:rPr>
          <w:rFonts w:ascii="Segoe UI" w:hAnsi="Segoe UI" w:cs="Segoe UI"/>
          <w:sz w:val="22"/>
          <w:szCs w:val="22"/>
        </w:rPr>
        <w:tab/>
        <w:t>The impact of foreign policy and recent immigration upon women o</w:t>
      </w:r>
      <w:r w:rsidR="00D97A51">
        <w:rPr>
          <w:rFonts w:ascii="Segoe UI" w:hAnsi="Segoe UI" w:cs="Segoe UI"/>
          <w:sz w:val="22"/>
          <w:szCs w:val="22"/>
        </w:rPr>
        <w:t xml:space="preserve">n the local, state and national </w:t>
      </w:r>
      <w:r w:rsidR="00657121" w:rsidRPr="00D97A51">
        <w:rPr>
          <w:rFonts w:ascii="Segoe UI" w:hAnsi="Segoe UI" w:cs="Segoe UI"/>
          <w:sz w:val="22"/>
          <w:szCs w:val="22"/>
        </w:rPr>
        <w:t>levels.</w:t>
      </w:r>
    </w:p>
    <w:p w14:paraId="28068D4C" w14:textId="77777777" w:rsidR="00AA169D" w:rsidRPr="00D97A51" w:rsidRDefault="00AA169D" w:rsidP="00D97A51">
      <w:pPr>
        <w:pStyle w:val="1Numbering"/>
        <w:numPr>
          <w:ilvl w:val="0"/>
          <w:numId w:val="0"/>
        </w:numPr>
        <w:tabs>
          <w:tab w:val="left" w:pos="540"/>
          <w:tab w:val="left" w:pos="900"/>
        </w:tabs>
        <w:spacing w:line="220" w:lineRule="exact"/>
        <w:ind w:left="540" w:hanging="435"/>
        <w:rPr>
          <w:rFonts w:ascii="Segoe UI" w:hAnsi="Segoe UI" w:cs="Segoe UI"/>
          <w:sz w:val="22"/>
          <w:szCs w:val="22"/>
        </w:rPr>
      </w:pPr>
      <w:r w:rsidRPr="00D97A51">
        <w:rPr>
          <w:rFonts w:ascii="Segoe UI" w:hAnsi="Segoe UI" w:cs="Segoe UI"/>
          <w:sz w:val="22"/>
          <w:szCs w:val="22"/>
        </w:rPr>
        <w:tab/>
      </w:r>
    </w:p>
    <w:p w14:paraId="28068D4E" w14:textId="124A9457" w:rsidR="00B87499" w:rsidRPr="00D97A51" w:rsidRDefault="00AA169D" w:rsidP="00D97A51">
      <w:pPr>
        <w:pStyle w:val="1Numbering"/>
        <w:numPr>
          <w:ilvl w:val="0"/>
          <w:numId w:val="0"/>
        </w:numPr>
        <w:tabs>
          <w:tab w:val="left" w:pos="540"/>
          <w:tab w:val="left" w:pos="900"/>
        </w:tabs>
        <w:spacing w:line="220" w:lineRule="exact"/>
        <w:ind w:left="540" w:hanging="540"/>
        <w:rPr>
          <w:rFonts w:ascii="Segoe UI" w:hAnsi="Segoe UI" w:cs="Segoe UI"/>
          <w:sz w:val="22"/>
          <w:szCs w:val="22"/>
        </w:rPr>
      </w:pPr>
      <w:r w:rsidRPr="00D97A51">
        <w:rPr>
          <w:rFonts w:ascii="Segoe UI" w:hAnsi="Segoe UI" w:cs="Segoe UI"/>
          <w:sz w:val="22"/>
          <w:szCs w:val="22"/>
        </w:rPr>
        <w:t>8.</w:t>
      </w:r>
      <w:r w:rsidRPr="00D97A51">
        <w:rPr>
          <w:rFonts w:ascii="Segoe UI" w:hAnsi="Segoe UI" w:cs="Segoe UI"/>
          <w:sz w:val="22"/>
          <w:szCs w:val="22"/>
        </w:rPr>
        <w:tab/>
      </w:r>
      <w:r w:rsidRPr="00D97A51">
        <w:rPr>
          <w:rFonts w:ascii="Segoe UI" w:hAnsi="Segoe UI" w:cs="Segoe UI"/>
          <w:sz w:val="22"/>
          <w:szCs w:val="22"/>
          <w:u w:val="single"/>
        </w:rPr>
        <w:t>Method of Instruction</w:t>
      </w:r>
    </w:p>
    <w:p w14:paraId="28068D4F" w14:textId="77777777" w:rsidR="008938FA" w:rsidRPr="00D97A51" w:rsidRDefault="00AA169D" w:rsidP="00D97A51">
      <w:pPr>
        <w:pStyle w:val="Heading1"/>
        <w:tabs>
          <w:tab w:val="left" w:pos="540"/>
          <w:tab w:val="left" w:pos="900"/>
        </w:tabs>
        <w:spacing w:line="220" w:lineRule="exact"/>
        <w:rPr>
          <w:rFonts w:ascii="Segoe UI" w:hAnsi="Segoe UI" w:cs="Segoe UI"/>
          <w:sz w:val="22"/>
          <w:szCs w:val="22"/>
        </w:rPr>
      </w:pPr>
      <w:r w:rsidRPr="00D97A51">
        <w:rPr>
          <w:rFonts w:ascii="Segoe UI" w:hAnsi="Segoe UI" w:cs="Segoe UI"/>
          <w:b/>
          <w:sz w:val="22"/>
          <w:szCs w:val="22"/>
        </w:rPr>
        <w:tab/>
      </w:r>
      <w:r w:rsidR="008938FA" w:rsidRPr="00D97A51">
        <w:rPr>
          <w:rFonts w:ascii="Segoe UI" w:hAnsi="Segoe UI" w:cs="Segoe UI"/>
          <w:sz w:val="22"/>
          <w:szCs w:val="22"/>
        </w:rPr>
        <w:t xml:space="preserve">Methods of instruction may include, but are not limited </w:t>
      </w:r>
      <w:proofErr w:type="gramStart"/>
      <w:r w:rsidR="008938FA" w:rsidRPr="00D97A51">
        <w:rPr>
          <w:rFonts w:ascii="Segoe UI" w:hAnsi="Segoe UI" w:cs="Segoe UI"/>
          <w:sz w:val="22"/>
          <w:szCs w:val="22"/>
        </w:rPr>
        <w:t>to</w:t>
      </w:r>
      <w:proofErr w:type="gramEnd"/>
      <w:r w:rsidR="008938FA" w:rsidRPr="00D97A51">
        <w:rPr>
          <w:rFonts w:ascii="Segoe UI" w:hAnsi="Segoe UI" w:cs="Segoe UI"/>
          <w:sz w:val="22"/>
          <w:szCs w:val="22"/>
        </w:rPr>
        <w:t>:</w:t>
      </w:r>
    </w:p>
    <w:p w14:paraId="28068D50"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a.</w:t>
      </w:r>
      <w:r w:rsidRPr="00D97A51">
        <w:rPr>
          <w:rFonts w:ascii="Segoe UI" w:hAnsi="Segoe UI" w:cs="Segoe UI"/>
          <w:sz w:val="22"/>
          <w:szCs w:val="22"/>
        </w:rPr>
        <w:tab/>
        <w:t>Lecture</w:t>
      </w:r>
    </w:p>
    <w:p w14:paraId="28068D51"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b.</w:t>
      </w:r>
      <w:r w:rsidRPr="00D97A51">
        <w:rPr>
          <w:rFonts w:ascii="Segoe UI" w:hAnsi="Segoe UI" w:cs="Segoe UI"/>
          <w:sz w:val="22"/>
          <w:szCs w:val="22"/>
        </w:rPr>
        <w:tab/>
        <w:t>Discussion and interpretation of primary documents and/or historical topics.</w:t>
      </w:r>
    </w:p>
    <w:p w14:paraId="28068D52"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c.</w:t>
      </w:r>
      <w:r w:rsidRPr="00D97A51">
        <w:rPr>
          <w:rFonts w:ascii="Segoe UI" w:hAnsi="Segoe UI" w:cs="Segoe UI"/>
          <w:sz w:val="22"/>
          <w:szCs w:val="22"/>
        </w:rPr>
        <w:tab/>
        <w:t>Study guides or examination reviews</w:t>
      </w:r>
    </w:p>
    <w:p w14:paraId="28068D53"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d.</w:t>
      </w:r>
      <w:r w:rsidRPr="00D97A51">
        <w:rPr>
          <w:rFonts w:ascii="Segoe UI" w:hAnsi="Segoe UI" w:cs="Segoe UI"/>
          <w:sz w:val="22"/>
          <w:szCs w:val="22"/>
        </w:rPr>
        <w:tab/>
        <w:t>Multi-media presentations</w:t>
      </w:r>
    </w:p>
    <w:p w14:paraId="28068D54"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e.</w:t>
      </w:r>
      <w:r w:rsidRPr="00D97A51">
        <w:rPr>
          <w:rFonts w:ascii="Segoe UI" w:hAnsi="Segoe UI" w:cs="Segoe UI"/>
          <w:sz w:val="22"/>
          <w:szCs w:val="22"/>
        </w:rPr>
        <w:tab/>
        <w:t xml:space="preserve">Visual aids, such as PowerPoint slides, transparencies, video/DVDs, </w:t>
      </w:r>
      <w:r w:rsidR="009A67DF" w:rsidRPr="00D97A51">
        <w:rPr>
          <w:rFonts w:ascii="Segoe UI" w:hAnsi="Segoe UI" w:cs="Segoe UI"/>
          <w:sz w:val="22"/>
          <w:szCs w:val="22"/>
        </w:rPr>
        <w:t>etc.</w:t>
      </w:r>
    </w:p>
    <w:p w14:paraId="28068D55"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f.</w:t>
      </w:r>
      <w:r w:rsidRPr="00D97A51">
        <w:rPr>
          <w:rFonts w:ascii="Segoe UI" w:hAnsi="Segoe UI" w:cs="Segoe UI"/>
          <w:sz w:val="22"/>
          <w:szCs w:val="22"/>
        </w:rPr>
        <w:tab/>
        <w:t>Internet websites</w:t>
      </w:r>
    </w:p>
    <w:p w14:paraId="28068D56" w14:textId="77777777" w:rsidR="008938FA" w:rsidRPr="00D97A51" w:rsidRDefault="008938FA" w:rsidP="00D97A51">
      <w:pPr>
        <w:keepNext/>
        <w:widowControl w:val="0"/>
        <w:tabs>
          <w:tab w:val="left" w:pos="0"/>
          <w:tab w:val="left" w:pos="540"/>
          <w:tab w:val="left" w:pos="900"/>
        </w:tabs>
        <w:suppressAutoHyphens/>
        <w:spacing w:line="220" w:lineRule="exact"/>
        <w:outlineLvl w:val="0"/>
        <w:rPr>
          <w:rFonts w:ascii="Segoe UI" w:hAnsi="Segoe UI" w:cs="Segoe UI"/>
          <w:sz w:val="22"/>
          <w:szCs w:val="22"/>
        </w:rPr>
      </w:pPr>
      <w:r w:rsidRPr="00D97A51">
        <w:rPr>
          <w:rFonts w:ascii="Segoe UI" w:hAnsi="Segoe UI" w:cs="Segoe UI"/>
          <w:sz w:val="22"/>
          <w:szCs w:val="22"/>
        </w:rPr>
        <w:tab/>
        <w:t>g.</w:t>
      </w:r>
      <w:r w:rsidRPr="00D97A51">
        <w:rPr>
          <w:rFonts w:ascii="Segoe UI" w:hAnsi="Segoe UI" w:cs="Segoe UI"/>
          <w:sz w:val="22"/>
          <w:szCs w:val="22"/>
        </w:rPr>
        <w:tab/>
        <w:t>Guest speakers</w:t>
      </w:r>
    </w:p>
    <w:p w14:paraId="28068D57" w14:textId="77777777" w:rsidR="008938FA" w:rsidRPr="00D97A51" w:rsidRDefault="008938FA" w:rsidP="00D97A51">
      <w:pPr>
        <w:widowControl w:val="0"/>
        <w:tabs>
          <w:tab w:val="left" w:pos="0"/>
          <w:tab w:val="left" w:pos="540"/>
          <w:tab w:val="left" w:pos="900"/>
          <w:tab w:val="left" w:pos="1344"/>
          <w:tab w:val="left" w:pos="1776"/>
          <w:tab w:val="left" w:pos="2160"/>
        </w:tabs>
        <w:suppressAutoHyphens/>
        <w:spacing w:line="220" w:lineRule="exact"/>
        <w:ind w:left="912" w:hanging="912"/>
        <w:rPr>
          <w:rFonts w:ascii="Segoe UI" w:hAnsi="Segoe UI" w:cs="Segoe UI"/>
          <w:sz w:val="22"/>
          <w:szCs w:val="22"/>
        </w:rPr>
      </w:pPr>
      <w:r w:rsidRPr="00D97A51">
        <w:rPr>
          <w:rFonts w:ascii="Segoe UI" w:hAnsi="Segoe UI" w:cs="Segoe UI"/>
          <w:sz w:val="22"/>
          <w:szCs w:val="22"/>
        </w:rPr>
        <w:tab/>
        <w:t>h.</w:t>
      </w:r>
      <w:r w:rsidRPr="00D97A51">
        <w:rPr>
          <w:rFonts w:ascii="Segoe UI" w:hAnsi="Segoe UI" w:cs="Segoe UI"/>
          <w:sz w:val="22"/>
          <w:szCs w:val="22"/>
        </w:rPr>
        <w:tab/>
        <w:t>Collaborative projects</w:t>
      </w:r>
    </w:p>
    <w:p w14:paraId="28068D58" w14:textId="77777777" w:rsidR="00012D56" w:rsidRPr="00D97A51" w:rsidRDefault="00012D56" w:rsidP="00D97A51">
      <w:pPr>
        <w:widowControl w:val="0"/>
        <w:tabs>
          <w:tab w:val="left" w:pos="540"/>
          <w:tab w:val="left" w:pos="900"/>
          <w:tab w:val="left" w:pos="1080"/>
        </w:tabs>
        <w:spacing w:line="220" w:lineRule="exact"/>
        <w:rPr>
          <w:rFonts w:ascii="Segoe UI" w:hAnsi="Segoe UI" w:cs="Segoe UI"/>
          <w:sz w:val="22"/>
          <w:szCs w:val="22"/>
        </w:rPr>
      </w:pPr>
      <w:r w:rsidRPr="00D97A51">
        <w:rPr>
          <w:rFonts w:ascii="Segoe UI" w:hAnsi="Segoe UI" w:cs="Segoe UI"/>
          <w:sz w:val="22"/>
          <w:szCs w:val="22"/>
        </w:rPr>
        <w:tab/>
      </w:r>
      <w:proofErr w:type="spellStart"/>
      <w:r w:rsidRPr="00D97A51">
        <w:rPr>
          <w:rFonts w:ascii="Segoe UI" w:hAnsi="Segoe UI" w:cs="Segoe UI"/>
          <w:sz w:val="22"/>
          <w:szCs w:val="22"/>
        </w:rPr>
        <w:t>i</w:t>
      </w:r>
      <w:proofErr w:type="spellEnd"/>
      <w:r w:rsidRPr="00D97A51">
        <w:rPr>
          <w:rFonts w:ascii="Segoe UI" w:hAnsi="Segoe UI" w:cs="Segoe UI"/>
          <w:sz w:val="22"/>
          <w:szCs w:val="22"/>
        </w:rPr>
        <w:t>.</w:t>
      </w:r>
      <w:r w:rsidRPr="00D97A51">
        <w:rPr>
          <w:rFonts w:ascii="Segoe UI" w:hAnsi="Segoe UI" w:cs="Segoe UI"/>
          <w:sz w:val="22"/>
          <w:szCs w:val="22"/>
        </w:rPr>
        <w:tab/>
        <w:t>Library resources: books, periodicals, databases, reference works, and internet resources</w:t>
      </w:r>
    </w:p>
    <w:p w14:paraId="28068D59" w14:textId="5826F18B" w:rsidR="00012D56" w:rsidRPr="00D97A51" w:rsidRDefault="00012D56" w:rsidP="00D97A51">
      <w:pPr>
        <w:widowControl w:val="0"/>
        <w:tabs>
          <w:tab w:val="left" w:pos="540"/>
          <w:tab w:val="left" w:pos="900"/>
          <w:tab w:val="left" w:pos="1080"/>
        </w:tabs>
        <w:spacing w:line="220" w:lineRule="exact"/>
        <w:rPr>
          <w:rFonts w:ascii="Segoe UI" w:hAnsi="Segoe UI" w:cs="Segoe UI"/>
          <w:sz w:val="22"/>
          <w:szCs w:val="22"/>
        </w:rPr>
      </w:pPr>
      <w:r w:rsidRPr="00D97A51">
        <w:rPr>
          <w:rFonts w:ascii="Segoe UI" w:hAnsi="Segoe UI" w:cs="Segoe UI"/>
          <w:sz w:val="22"/>
          <w:szCs w:val="22"/>
        </w:rPr>
        <w:t xml:space="preserve">             </w:t>
      </w:r>
      <w:r w:rsidRPr="00D97A51">
        <w:rPr>
          <w:rFonts w:ascii="Segoe UI" w:hAnsi="Segoe UI" w:cs="Segoe UI"/>
          <w:sz w:val="22"/>
          <w:szCs w:val="22"/>
        </w:rPr>
        <w:tab/>
      </w:r>
      <w:proofErr w:type="gramStart"/>
      <w:r w:rsidRPr="00D97A51">
        <w:rPr>
          <w:rFonts w:ascii="Segoe UI" w:hAnsi="Segoe UI" w:cs="Segoe UI"/>
          <w:sz w:val="22"/>
          <w:szCs w:val="22"/>
        </w:rPr>
        <w:t>pertaining</w:t>
      </w:r>
      <w:proofErr w:type="gramEnd"/>
      <w:r w:rsidRPr="00D97A51">
        <w:rPr>
          <w:rFonts w:ascii="Segoe UI" w:hAnsi="Segoe UI" w:cs="Segoe UI"/>
          <w:sz w:val="22"/>
          <w:szCs w:val="22"/>
        </w:rPr>
        <w:t xml:space="preserve"> to W</w:t>
      </w:r>
      <w:r w:rsidR="00D22298">
        <w:rPr>
          <w:rFonts w:ascii="Segoe UI" w:hAnsi="Segoe UI" w:cs="Segoe UI"/>
          <w:sz w:val="22"/>
          <w:szCs w:val="22"/>
        </w:rPr>
        <w:t>omen in Modern American History</w:t>
      </w:r>
    </w:p>
    <w:p w14:paraId="28068D5A" w14:textId="77777777" w:rsidR="00AA169D" w:rsidRPr="00D97A51" w:rsidRDefault="00AA169D" w:rsidP="00D97A51">
      <w:pPr>
        <w:pStyle w:val="1Numbering"/>
        <w:numPr>
          <w:ilvl w:val="0"/>
          <w:numId w:val="0"/>
        </w:numPr>
        <w:tabs>
          <w:tab w:val="left" w:pos="540"/>
          <w:tab w:val="left" w:pos="900"/>
        </w:tabs>
        <w:spacing w:line="220" w:lineRule="exact"/>
        <w:rPr>
          <w:rFonts w:ascii="Segoe UI" w:hAnsi="Segoe UI" w:cs="Segoe UI"/>
          <w:sz w:val="22"/>
          <w:szCs w:val="22"/>
        </w:rPr>
      </w:pPr>
    </w:p>
    <w:p w14:paraId="28068D5C" w14:textId="32754A8D" w:rsidR="00AA169D" w:rsidRPr="00D97A51" w:rsidRDefault="00AA169D" w:rsidP="00D97A51">
      <w:pPr>
        <w:pStyle w:val="SideHeading"/>
        <w:tabs>
          <w:tab w:val="left" w:pos="540"/>
          <w:tab w:val="left" w:pos="900"/>
        </w:tabs>
        <w:spacing w:line="220" w:lineRule="exact"/>
        <w:rPr>
          <w:rFonts w:ascii="Segoe UI" w:hAnsi="Segoe UI" w:cs="Segoe UI"/>
          <w:b w:val="0"/>
          <w:sz w:val="22"/>
          <w:szCs w:val="22"/>
        </w:rPr>
      </w:pPr>
      <w:r w:rsidRPr="00D97A51">
        <w:rPr>
          <w:rFonts w:ascii="Segoe UI" w:hAnsi="Segoe UI" w:cs="Segoe UI"/>
          <w:b w:val="0"/>
          <w:sz w:val="22"/>
          <w:szCs w:val="22"/>
        </w:rPr>
        <w:t>9.</w:t>
      </w:r>
      <w:r w:rsidRPr="00D97A51">
        <w:rPr>
          <w:rFonts w:ascii="Segoe UI" w:hAnsi="Segoe UI" w:cs="Segoe UI"/>
          <w:b w:val="0"/>
          <w:sz w:val="22"/>
          <w:szCs w:val="22"/>
        </w:rPr>
        <w:tab/>
      </w:r>
      <w:r w:rsidR="00B87499" w:rsidRPr="00D97A51">
        <w:rPr>
          <w:rFonts w:ascii="Segoe UI" w:hAnsi="Segoe UI" w:cs="Segoe UI"/>
          <w:b w:val="0"/>
          <w:sz w:val="22"/>
          <w:szCs w:val="22"/>
          <w:u w:val="single"/>
        </w:rPr>
        <w:t>Method</w:t>
      </w:r>
      <w:r w:rsidRPr="00D97A51">
        <w:rPr>
          <w:rFonts w:ascii="Segoe UI" w:hAnsi="Segoe UI" w:cs="Segoe UI"/>
          <w:b w:val="0"/>
          <w:sz w:val="22"/>
          <w:szCs w:val="22"/>
          <w:u w:val="single"/>
        </w:rPr>
        <w:t>s of Evaluating Student Performance</w:t>
      </w:r>
    </w:p>
    <w:p w14:paraId="28068D5D" w14:textId="396C0EA5" w:rsidR="00095242" w:rsidRPr="00D97A51" w:rsidRDefault="000B369C" w:rsidP="00D97A51">
      <w:pPr>
        <w:pStyle w:val="BodyText"/>
        <w:tabs>
          <w:tab w:val="left" w:pos="900"/>
        </w:tabs>
        <w:spacing w:line="220" w:lineRule="exact"/>
        <w:ind w:left="900" w:hanging="360"/>
        <w:rPr>
          <w:rFonts w:ascii="Segoe UI" w:hAnsi="Segoe UI" w:cs="Segoe UI"/>
          <w:sz w:val="22"/>
          <w:szCs w:val="22"/>
        </w:rPr>
      </w:pPr>
      <w:r w:rsidRPr="00D97A51">
        <w:rPr>
          <w:rFonts w:ascii="Segoe UI" w:hAnsi="Segoe UI" w:cs="Segoe UI"/>
          <w:snapToGrid w:val="0"/>
          <w:sz w:val="22"/>
          <w:szCs w:val="22"/>
        </w:rPr>
        <w:t>a.</w:t>
      </w:r>
      <w:r w:rsidR="00095242" w:rsidRPr="00D97A51">
        <w:rPr>
          <w:rFonts w:ascii="Segoe UI" w:hAnsi="Segoe UI" w:cs="Segoe UI"/>
          <w:sz w:val="22"/>
          <w:szCs w:val="22"/>
        </w:rPr>
        <w:t xml:space="preserve"> </w:t>
      </w:r>
      <w:r w:rsidR="00D97A51" w:rsidRPr="00D97A51">
        <w:rPr>
          <w:rFonts w:ascii="Segoe UI" w:hAnsi="Segoe UI" w:cs="Segoe UI"/>
          <w:sz w:val="22"/>
          <w:szCs w:val="22"/>
        </w:rPr>
        <w:tab/>
      </w:r>
      <w:r w:rsidR="00095242" w:rsidRPr="00D97A51">
        <w:rPr>
          <w:rFonts w:ascii="Segoe UI" w:hAnsi="Segoe UI" w:cs="Segoe UI"/>
          <w:sz w:val="22"/>
          <w:szCs w:val="22"/>
        </w:rPr>
        <w:t xml:space="preserve">Objective tests involving true or false questions, multiple choice, or multiple answer, mapping, or sequencing, which build on knowledge over modules. </w:t>
      </w:r>
    </w:p>
    <w:p w14:paraId="28068D5E" w14:textId="77777777" w:rsidR="00095242" w:rsidRPr="00D97A51" w:rsidRDefault="00095242" w:rsidP="00D97A51">
      <w:pPr>
        <w:pStyle w:val="BodyText"/>
        <w:tabs>
          <w:tab w:val="left" w:pos="900"/>
        </w:tabs>
        <w:spacing w:line="220" w:lineRule="exact"/>
        <w:ind w:left="900" w:hanging="360"/>
        <w:rPr>
          <w:rFonts w:ascii="Segoe UI" w:hAnsi="Segoe UI" w:cs="Segoe UI"/>
          <w:sz w:val="22"/>
          <w:szCs w:val="22"/>
        </w:rPr>
      </w:pPr>
      <w:r w:rsidRPr="00D97A51">
        <w:rPr>
          <w:rFonts w:ascii="Segoe UI" w:hAnsi="Segoe UI" w:cs="Segoe UI"/>
          <w:sz w:val="22"/>
          <w:szCs w:val="22"/>
        </w:rPr>
        <w:t>b.</w:t>
      </w:r>
      <w:r w:rsidRPr="00D97A51">
        <w:rPr>
          <w:rFonts w:ascii="Segoe UI" w:hAnsi="Segoe UI" w:cs="Segoe UI"/>
          <w:sz w:val="22"/>
          <w:szCs w:val="22"/>
        </w:rPr>
        <w:tab/>
        <w:t xml:space="preserve">Quizzes that assess module mastery and SLOs via multiple choice, multiple answer, t/f, sequencing, mapping, or short lists. </w:t>
      </w:r>
    </w:p>
    <w:p w14:paraId="28068D5F" w14:textId="77777777" w:rsidR="00095242" w:rsidRPr="00D97A51" w:rsidRDefault="00095242" w:rsidP="00D97A51">
      <w:pPr>
        <w:pStyle w:val="BodyText"/>
        <w:tabs>
          <w:tab w:val="left" w:pos="900"/>
        </w:tabs>
        <w:spacing w:line="220" w:lineRule="exact"/>
        <w:ind w:left="900" w:hanging="360"/>
        <w:rPr>
          <w:rFonts w:ascii="Segoe UI" w:hAnsi="Segoe UI" w:cs="Segoe UI"/>
          <w:sz w:val="22"/>
          <w:szCs w:val="22"/>
        </w:rPr>
      </w:pPr>
      <w:r w:rsidRPr="00D97A51">
        <w:rPr>
          <w:rFonts w:ascii="Segoe UI" w:hAnsi="Segoe UI" w:cs="Segoe UI"/>
          <w:sz w:val="22"/>
          <w:szCs w:val="22"/>
        </w:rPr>
        <w:lastRenderedPageBreak/>
        <w:t>c.</w:t>
      </w:r>
      <w:r w:rsidRPr="00D97A51">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28068D60" w14:textId="77777777" w:rsidR="00095242" w:rsidRPr="00D97A51" w:rsidRDefault="00095242" w:rsidP="00D97A51">
      <w:pPr>
        <w:pStyle w:val="BodyText"/>
        <w:tabs>
          <w:tab w:val="left" w:pos="900"/>
        </w:tabs>
        <w:spacing w:line="220" w:lineRule="exact"/>
        <w:ind w:left="900" w:hanging="360"/>
        <w:rPr>
          <w:rFonts w:ascii="Segoe UI" w:hAnsi="Segoe UI" w:cs="Segoe UI"/>
          <w:sz w:val="22"/>
          <w:szCs w:val="22"/>
        </w:rPr>
      </w:pPr>
      <w:r w:rsidRPr="00D97A51">
        <w:rPr>
          <w:rFonts w:ascii="Segoe UI" w:hAnsi="Segoe UI" w:cs="Segoe UI"/>
          <w:sz w:val="22"/>
          <w:szCs w:val="22"/>
        </w:rPr>
        <w:t>d.</w:t>
      </w:r>
      <w:r w:rsidRPr="00D97A51">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28068D61" w14:textId="77777777" w:rsidR="00095242" w:rsidRPr="00D97A51" w:rsidRDefault="00095242" w:rsidP="00D97A51">
      <w:pPr>
        <w:pStyle w:val="BodyText"/>
        <w:tabs>
          <w:tab w:val="left" w:pos="900"/>
        </w:tabs>
        <w:spacing w:line="220" w:lineRule="exact"/>
        <w:ind w:left="900" w:hanging="360"/>
        <w:rPr>
          <w:rFonts w:ascii="Segoe UI" w:hAnsi="Segoe UI" w:cs="Segoe UI"/>
          <w:sz w:val="22"/>
          <w:szCs w:val="22"/>
        </w:rPr>
      </w:pPr>
      <w:r w:rsidRPr="00D97A51">
        <w:rPr>
          <w:rFonts w:ascii="Segoe UI" w:hAnsi="Segoe UI" w:cs="Segoe UI"/>
          <w:sz w:val="22"/>
          <w:szCs w:val="22"/>
        </w:rPr>
        <w:t>e.</w:t>
      </w:r>
      <w:r w:rsidRPr="00D97A51">
        <w:rPr>
          <w:rFonts w:ascii="Segoe UI" w:hAnsi="Segoe UI" w:cs="Segoe UI"/>
          <w:sz w:val="22"/>
          <w:szCs w:val="22"/>
        </w:rPr>
        <w:tab/>
        <w:t>Group/Discussion activities involving the analysis of primary and secondary sources related to course material with an eye towards recognizing bias and presentism.</w:t>
      </w:r>
    </w:p>
    <w:p w14:paraId="28068D62" w14:textId="77777777" w:rsidR="00095242" w:rsidRPr="00D97A51" w:rsidRDefault="00095242" w:rsidP="00D97A51">
      <w:pPr>
        <w:pStyle w:val="BodyText"/>
        <w:tabs>
          <w:tab w:val="left" w:pos="900"/>
        </w:tabs>
        <w:spacing w:line="220" w:lineRule="exact"/>
        <w:ind w:left="900" w:hanging="360"/>
        <w:rPr>
          <w:rFonts w:ascii="Segoe UI" w:hAnsi="Segoe UI" w:cs="Segoe UI"/>
          <w:sz w:val="22"/>
          <w:szCs w:val="22"/>
        </w:rPr>
      </w:pPr>
      <w:r w:rsidRPr="00D97A51">
        <w:rPr>
          <w:rFonts w:ascii="Segoe UI" w:hAnsi="Segoe UI" w:cs="Segoe UI"/>
          <w:sz w:val="22"/>
          <w:szCs w:val="22"/>
        </w:rPr>
        <w:t>f.</w:t>
      </w:r>
      <w:r w:rsidRPr="00D97A51">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28068D63" w14:textId="0D946AA9" w:rsidR="00095242" w:rsidRPr="00D97A51" w:rsidRDefault="00095242" w:rsidP="00D97A51">
      <w:pPr>
        <w:pStyle w:val="BodyText"/>
        <w:tabs>
          <w:tab w:val="left" w:pos="540"/>
          <w:tab w:val="left" w:pos="900"/>
        </w:tabs>
        <w:spacing w:line="220" w:lineRule="exact"/>
        <w:ind w:left="540"/>
        <w:rPr>
          <w:rFonts w:ascii="Segoe UI" w:hAnsi="Segoe UI" w:cs="Segoe UI"/>
          <w:sz w:val="22"/>
          <w:szCs w:val="22"/>
        </w:rPr>
      </w:pPr>
      <w:r w:rsidRPr="00D97A51">
        <w:rPr>
          <w:rFonts w:ascii="Segoe UI" w:hAnsi="Segoe UI" w:cs="Segoe UI"/>
          <w:sz w:val="22"/>
          <w:szCs w:val="22"/>
        </w:rPr>
        <w:t>g.</w:t>
      </w:r>
      <w:r w:rsidRPr="00D97A51">
        <w:rPr>
          <w:rFonts w:ascii="Segoe UI" w:hAnsi="Segoe UI" w:cs="Segoe UI"/>
          <w:sz w:val="22"/>
          <w:szCs w:val="22"/>
        </w:rPr>
        <w:tab/>
        <w:t xml:space="preserve">Midterm and final exam with a strong writing (essay) component to assess students’ critical thinking </w:t>
      </w:r>
      <w:r w:rsidR="00D97A51" w:rsidRPr="00D97A51">
        <w:rPr>
          <w:rFonts w:ascii="Segoe UI" w:hAnsi="Segoe UI" w:cs="Segoe UI"/>
          <w:sz w:val="22"/>
          <w:szCs w:val="22"/>
        </w:rPr>
        <w:tab/>
      </w:r>
      <w:r w:rsidRPr="00D97A51">
        <w:rPr>
          <w:rFonts w:ascii="Segoe UI" w:hAnsi="Segoe UI" w:cs="Segoe UI"/>
          <w:sz w:val="22"/>
          <w:szCs w:val="22"/>
        </w:rPr>
        <w:t xml:space="preserve">skills as well </w:t>
      </w:r>
      <w:r w:rsidRPr="00D97A51">
        <w:rPr>
          <w:rFonts w:ascii="Segoe UI" w:hAnsi="Segoe UI" w:cs="Segoe UI"/>
          <w:sz w:val="22"/>
          <w:szCs w:val="22"/>
        </w:rPr>
        <w:tab/>
        <w:t xml:space="preserve">as the course content. Other types of questions might include multiple choice, multiple </w:t>
      </w:r>
      <w:r w:rsidR="00D97A51" w:rsidRPr="00D97A51">
        <w:rPr>
          <w:rFonts w:ascii="Segoe UI" w:hAnsi="Segoe UI" w:cs="Segoe UI"/>
          <w:sz w:val="22"/>
          <w:szCs w:val="22"/>
        </w:rPr>
        <w:tab/>
      </w:r>
      <w:r w:rsidRPr="00D97A51">
        <w:rPr>
          <w:rFonts w:ascii="Segoe UI" w:hAnsi="Segoe UI" w:cs="Segoe UI"/>
          <w:sz w:val="22"/>
          <w:szCs w:val="22"/>
        </w:rPr>
        <w:t>answer, listing, defining, mapping, sequences, true/false, and short answer.</w:t>
      </w:r>
    </w:p>
    <w:p w14:paraId="28068D65" w14:textId="77777777" w:rsidR="00397917" w:rsidRPr="00D97A51" w:rsidRDefault="00397917" w:rsidP="00D97A51">
      <w:pPr>
        <w:pStyle w:val="BodyText"/>
        <w:tabs>
          <w:tab w:val="left" w:pos="540"/>
          <w:tab w:val="left" w:pos="900"/>
        </w:tabs>
        <w:spacing w:line="220" w:lineRule="exact"/>
        <w:ind w:left="540" w:hanging="540"/>
        <w:rPr>
          <w:rFonts w:ascii="Segoe UI" w:hAnsi="Segoe UI" w:cs="Segoe UI"/>
          <w:sz w:val="22"/>
          <w:szCs w:val="22"/>
        </w:rPr>
      </w:pPr>
    </w:p>
    <w:p w14:paraId="28068D67" w14:textId="2E9086E0" w:rsidR="008938FA" w:rsidRPr="00D97A51" w:rsidRDefault="00AA169D" w:rsidP="00D97A51">
      <w:pPr>
        <w:pStyle w:val="SideHeading"/>
        <w:tabs>
          <w:tab w:val="left" w:pos="540"/>
        </w:tabs>
        <w:spacing w:line="220" w:lineRule="exact"/>
        <w:rPr>
          <w:rFonts w:ascii="Segoe UI" w:hAnsi="Segoe UI" w:cs="Segoe UI"/>
          <w:b w:val="0"/>
          <w:sz w:val="22"/>
          <w:szCs w:val="22"/>
        </w:rPr>
      </w:pPr>
      <w:r w:rsidRPr="00D97A51">
        <w:rPr>
          <w:rFonts w:ascii="Segoe UI" w:hAnsi="Segoe UI" w:cs="Segoe UI"/>
          <w:b w:val="0"/>
          <w:sz w:val="22"/>
          <w:szCs w:val="22"/>
        </w:rPr>
        <w:t>10.</w:t>
      </w:r>
      <w:r w:rsidRPr="00D97A51">
        <w:rPr>
          <w:rFonts w:ascii="Segoe UI" w:hAnsi="Segoe UI" w:cs="Segoe UI"/>
          <w:b w:val="0"/>
          <w:sz w:val="22"/>
          <w:szCs w:val="22"/>
        </w:rPr>
        <w:tab/>
      </w:r>
      <w:proofErr w:type="gramStart"/>
      <w:r w:rsidRPr="00D97A51">
        <w:rPr>
          <w:rFonts w:ascii="Segoe UI" w:hAnsi="Segoe UI" w:cs="Segoe UI"/>
          <w:b w:val="0"/>
          <w:sz w:val="22"/>
          <w:szCs w:val="22"/>
          <w:u w:val="single"/>
        </w:rPr>
        <w:t>Outside</w:t>
      </w:r>
      <w:proofErr w:type="gramEnd"/>
      <w:r w:rsidRPr="00D97A51">
        <w:rPr>
          <w:rFonts w:ascii="Segoe UI" w:hAnsi="Segoe UI" w:cs="Segoe UI"/>
          <w:b w:val="0"/>
          <w:sz w:val="22"/>
          <w:szCs w:val="22"/>
          <w:u w:val="single"/>
        </w:rPr>
        <w:t xml:space="preserve"> Class Assignments</w:t>
      </w:r>
    </w:p>
    <w:p w14:paraId="28068D68" w14:textId="77777777" w:rsidR="008938FA" w:rsidRPr="00D97A51" w:rsidRDefault="00B15487" w:rsidP="00D97A51">
      <w:pPr>
        <w:widowControl w:val="0"/>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D97A51">
        <w:rPr>
          <w:rFonts w:ascii="Segoe UI" w:hAnsi="Segoe UI" w:cs="Segoe UI"/>
          <w:bCs/>
          <w:sz w:val="22"/>
          <w:szCs w:val="22"/>
        </w:rPr>
        <w:tab/>
      </w:r>
      <w:r w:rsidR="008938FA" w:rsidRPr="00D97A51">
        <w:rPr>
          <w:rFonts w:ascii="Segoe UI" w:hAnsi="Segoe UI" w:cs="Segoe UI"/>
          <w:sz w:val="22"/>
          <w:szCs w:val="22"/>
        </w:rPr>
        <w:t>a.</w:t>
      </w:r>
      <w:r w:rsidR="008938FA" w:rsidRPr="00D97A51">
        <w:rPr>
          <w:rFonts w:ascii="Segoe UI" w:hAnsi="Segoe UI" w:cs="Segoe UI"/>
          <w:sz w:val="22"/>
          <w:szCs w:val="22"/>
        </w:rPr>
        <w:tab/>
        <w:t xml:space="preserve">Prepare for an in-class essay of minimum 600 words about the lives of upper class women during the Gilded Age by creating answers to sample essay questions, one of which </w:t>
      </w:r>
      <w:proofErr w:type="gramStart"/>
      <w:r w:rsidR="008938FA" w:rsidRPr="00D97A51">
        <w:rPr>
          <w:rFonts w:ascii="Segoe UI" w:hAnsi="Segoe UI" w:cs="Segoe UI"/>
          <w:sz w:val="22"/>
          <w:szCs w:val="22"/>
        </w:rPr>
        <w:t>will be asked</w:t>
      </w:r>
      <w:proofErr w:type="gramEnd"/>
      <w:r w:rsidR="008938FA" w:rsidRPr="00D97A51">
        <w:rPr>
          <w:rFonts w:ascii="Segoe UI" w:hAnsi="Segoe UI" w:cs="Segoe UI"/>
          <w:sz w:val="22"/>
          <w:szCs w:val="22"/>
        </w:rPr>
        <w:t xml:space="preserve"> in class.  Preparation will involve reviewing evidence from lecture, discussions, readings and any supplemental materials to formulate a thesis in answer to the questions.</w:t>
      </w:r>
    </w:p>
    <w:p w14:paraId="28068D69" w14:textId="77777777" w:rsidR="008938FA" w:rsidRPr="00D97A51" w:rsidRDefault="008938FA" w:rsidP="00D97A51">
      <w:pPr>
        <w:widowControl w:val="0"/>
        <w:tabs>
          <w:tab w:val="left" w:pos="0"/>
          <w:tab w:val="left" w:pos="54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D97A51">
        <w:rPr>
          <w:rFonts w:ascii="Segoe UI" w:hAnsi="Segoe UI" w:cs="Segoe UI"/>
          <w:sz w:val="22"/>
          <w:szCs w:val="22"/>
        </w:rPr>
        <w:tab/>
        <w:t>b.</w:t>
      </w:r>
      <w:r w:rsidRPr="00D97A51">
        <w:rPr>
          <w:rFonts w:ascii="Segoe UI" w:hAnsi="Segoe UI" w:cs="Segoe UI"/>
          <w:sz w:val="22"/>
          <w:szCs w:val="22"/>
        </w:rPr>
        <w:tab/>
        <w:t>Prepare a research assignment outside of class, comparing and contrasting the experiences of the differing views on the ERA ratification attempt, utilizing evidence from lecture, discussions, readings and any supplemental materials.</w:t>
      </w:r>
    </w:p>
    <w:p w14:paraId="28068D6A" w14:textId="77777777" w:rsidR="008938FA" w:rsidRPr="00D97A51" w:rsidRDefault="00B15487" w:rsidP="00D97A51">
      <w:pPr>
        <w:widowControl w:val="0"/>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D97A51">
        <w:rPr>
          <w:rFonts w:ascii="Segoe UI" w:hAnsi="Segoe UI" w:cs="Segoe UI"/>
          <w:sz w:val="22"/>
          <w:szCs w:val="22"/>
        </w:rPr>
        <w:tab/>
      </w:r>
      <w:proofErr w:type="gramStart"/>
      <w:r w:rsidR="008938FA" w:rsidRPr="00D97A51">
        <w:rPr>
          <w:rFonts w:ascii="Segoe UI" w:hAnsi="Segoe UI" w:cs="Segoe UI"/>
          <w:sz w:val="22"/>
          <w:szCs w:val="22"/>
        </w:rPr>
        <w:t>c.</w:t>
      </w:r>
      <w:r w:rsidR="008938FA" w:rsidRPr="00D97A51">
        <w:rPr>
          <w:rFonts w:ascii="Segoe UI" w:hAnsi="Segoe UI" w:cs="Segoe UI"/>
          <w:sz w:val="22"/>
          <w:szCs w:val="22"/>
        </w:rPr>
        <w:tab/>
        <w:t>Conduct focused independent research and write a 6-8 page paper (minimum 600 words) on the impact of the Progressive movement in addressing women’s rights.</w:t>
      </w:r>
      <w:proofErr w:type="gramEnd"/>
      <w:r w:rsidR="008938FA" w:rsidRPr="00D97A51">
        <w:rPr>
          <w:rFonts w:ascii="Segoe UI" w:hAnsi="Segoe UI" w:cs="Segoe UI"/>
          <w:sz w:val="22"/>
          <w:szCs w:val="22"/>
        </w:rPr>
        <w:t xml:space="preserve">  The paper must demonstrate how their subjects relate to larger questions or themes in Women in Early American History.</w:t>
      </w:r>
    </w:p>
    <w:p w14:paraId="28068D6B" w14:textId="77777777" w:rsidR="008938FA" w:rsidRPr="00D97A51" w:rsidRDefault="00B15487" w:rsidP="00D97A51">
      <w:pPr>
        <w:pStyle w:val="SideHeading"/>
        <w:tabs>
          <w:tab w:val="left" w:pos="540"/>
          <w:tab w:val="left" w:pos="900"/>
        </w:tabs>
        <w:spacing w:line="220" w:lineRule="exact"/>
        <w:rPr>
          <w:rFonts w:ascii="Segoe UI" w:hAnsi="Segoe UI" w:cs="Segoe UI"/>
          <w:b w:val="0"/>
          <w:sz w:val="22"/>
          <w:szCs w:val="22"/>
        </w:rPr>
      </w:pPr>
      <w:r w:rsidRPr="00D97A51">
        <w:rPr>
          <w:rFonts w:ascii="Segoe UI" w:hAnsi="Segoe UI" w:cs="Segoe UI"/>
          <w:b w:val="0"/>
          <w:sz w:val="22"/>
          <w:szCs w:val="22"/>
        </w:rPr>
        <w:tab/>
        <w:t>d.</w:t>
      </w:r>
      <w:r w:rsidRPr="00D97A51">
        <w:rPr>
          <w:rFonts w:ascii="Segoe UI" w:hAnsi="Segoe UI" w:cs="Segoe UI"/>
          <w:b w:val="0"/>
          <w:sz w:val="22"/>
          <w:szCs w:val="22"/>
        </w:rPr>
        <w:tab/>
      </w:r>
      <w:r w:rsidR="008938FA" w:rsidRPr="00D97A51">
        <w:rPr>
          <w:rFonts w:ascii="Segoe UI" w:hAnsi="Segoe UI" w:cs="Segoe UI"/>
          <w:b w:val="0"/>
          <w:sz w:val="22"/>
          <w:szCs w:val="22"/>
        </w:rPr>
        <w:t xml:space="preserve">Prepare for group discussions about the ideas of Betty Friedan’s </w:t>
      </w:r>
      <w:r w:rsidR="008938FA" w:rsidRPr="00DE1208">
        <w:rPr>
          <w:rFonts w:ascii="Segoe UI" w:hAnsi="Segoe UI" w:cs="Segoe UI"/>
          <w:b w:val="0"/>
          <w:i/>
          <w:sz w:val="22"/>
          <w:szCs w:val="22"/>
        </w:rPr>
        <w:t>Feminine Mystique</w:t>
      </w:r>
      <w:r w:rsidR="008938FA" w:rsidRPr="00D97A51">
        <w:rPr>
          <w:rFonts w:ascii="Segoe UI" w:hAnsi="Segoe UI" w:cs="Segoe UI"/>
          <w:b w:val="0"/>
          <w:sz w:val="22"/>
          <w:szCs w:val="22"/>
        </w:rPr>
        <w:t xml:space="preserve">, utilizing </w:t>
      </w:r>
    </w:p>
    <w:p w14:paraId="28068D6C" w14:textId="77777777" w:rsidR="00AA169D" w:rsidRPr="00D97A51" w:rsidRDefault="00B15487" w:rsidP="00D97A51">
      <w:pPr>
        <w:pStyle w:val="SideHeading"/>
        <w:tabs>
          <w:tab w:val="left" w:pos="540"/>
          <w:tab w:val="left" w:pos="900"/>
        </w:tabs>
        <w:spacing w:line="220" w:lineRule="exact"/>
        <w:rPr>
          <w:rFonts w:ascii="Segoe UI" w:hAnsi="Segoe UI" w:cs="Segoe UI"/>
          <w:b w:val="0"/>
          <w:sz w:val="22"/>
          <w:szCs w:val="22"/>
        </w:rPr>
      </w:pPr>
      <w:r w:rsidRPr="00D97A51">
        <w:rPr>
          <w:rFonts w:ascii="Segoe UI" w:hAnsi="Segoe UI" w:cs="Segoe UI"/>
          <w:b w:val="0"/>
          <w:sz w:val="22"/>
          <w:szCs w:val="22"/>
        </w:rPr>
        <w:tab/>
      </w:r>
      <w:r w:rsidRPr="00D97A51">
        <w:rPr>
          <w:rFonts w:ascii="Segoe UI" w:hAnsi="Segoe UI" w:cs="Segoe UI"/>
          <w:b w:val="0"/>
          <w:sz w:val="22"/>
          <w:szCs w:val="22"/>
        </w:rPr>
        <w:tab/>
      </w:r>
      <w:proofErr w:type="gramStart"/>
      <w:r w:rsidR="008938FA" w:rsidRPr="00D97A51">
        <w:rPr>
          <w:rFonts w:ascii="Segoe UI" w:hAnsi="Segoe UI" w:cs="Segoe UI"/>
          <w:b w:val="0"/>
          <w:sz w:val="22"/>
          <w:szCs w:val="22"/>
        </w:rPr>
        <w:t>evidence</w:t>
      </w:r>
      <w:proofErr w:type="gramEnd"/>
      <w:r w:rsidR="008938FA" w:rsidRPr="00D97A51">
        <w:rPr>
          <w:rFonts w:ascii="Segoe UI" w:hAnsi="Segoe UI" w:cs="Segoe UI"/>
          <w:b w:val="0"/>
          <w:sz w:val="22"/>
          <w:szCs w:val="22"/>
        </w:rPr>
        <w:t xml:space="preserve"> from course materials and independent research.</w:t>
      </w:r>
    </w:p>
    <w:p w14:paraId="28068D6D" w14:textId="77777777" w:rsidR="00AA169D" w:rsidRPr="00D97A51" w:rsidRDefault="00012D56" w:rsidP="00D97A51">
      <w:pPr>
        <w:pStyle w:val="BodyText"/>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t>e.</w:t>
      </w:r>
      <w:r w:rsidRPr="00D97A51">
        <w:rPr>
          <w:rFonts w:ascii="Segoe UI" w:hAnsi="Segoe UI" w:cs="Segoe UI"/>
          <w:sz w:val="22"/>
          <w:szCs w:val="22"/>
        </w:rPr>
        <w:tab/>
        <w:t>Library and internet research with multiple sources and websites.</w:t>
      </w:r>
    </w:p>
    <w:p w14:paraId="28068D6E" w14:textId="77777777" w:rsidR="00012D56" w:rsidRPr="00D97A51" w:rsidRDefault="00012D56" w:rsidP="00D97A51">
      <w:pPr>
        <w:pStyle w:val="BodyText"/>
        <w:tabs>
          <w:tab w:val="left" w:pos="540"/>
          <w:tab w:val="left" w:pos="900"/>
        </w:tabs>
        <w:spacing w:line="220" w:lineRule="exact"/>
        <w:rPr>
          <w:rFonts w:ascii="Segoe UI" w:hAnsi="Segoe UI" w:cs="Segoe UI"/>
          <w:sz w:val="22"/>
          <w:szCs w:val="22"/>
        </w:rPr>
      </w:pPr>
      <w:r w:rsidRPr="00D97A51">
        <w:rPr>
          <w:rFonts w:ascii="Segoe UI" w:hAnsi="Segoe UI" w:cs="Segoe UI"/>
          <w:sz w:val="22"/>
          <w:szCs w:val="22"/>
        </w:rPr>
        <w:tab/>
        <w:t>f.</w:t>
      </w:r>
      <w:r w:rsidRPr="00D97A51">
        <w:rPr>
          <w:rFonts w:ascii="Segoe UI" w:hAnsi="Segoe UI" w:cs="Segoe UI"/>
          <w:sz w:val="22"/>
          <w:szCs w:val="22"/>
        </w:rPr>
        <w:tab/>
        <w:t>Take-home exams</w:t>
      </w:r>
      <w:r w:rsidR="00D15298" w:rsidRPr="00D97A51">
        <w:rPr>
          <w:rFonts w:ascii="Segoe UI" w:hAnsi="Segoe UI" w:cs="Segoe UI"/>
          <w:sz w:val="22"/>
          <w:szCs w:val="22"/>
        </w:rPr>
        <w:t>.</w:t>
      </w:r>
    </w:p>
    <w:p w14:paraId="28068D6F" w14:textId="77777777" w:rsidR="00012D56" w:rsidRPr="00D97A51" w:rsidRDefault="00012D56" w:rsidP="00D97A51">
      <w:pPr>
        <w:pStyle w:val="BodyText"/>
        <w:tabs>
          <w:tab w:val="left" w:pos="540"/>
          <w:tab w:val="left" w:pos="900"/>
        </w:tabs>
        <w:spacing w:line="220" w:lineRule="exact"/>
        <w:rPr>
          <w:rFonts w:ascii="Segoe UI" w:hAnsi="Segoe UI" w:cs="Segoe UI"/>
          <w:sz w:val="22"/>
          <w:szCs w:val="22"/>
        </w:rPr>
      </w:pPr>
    </w:p>
    <w:p w14:paraId="28068D71" w14:textId="691F9D54" w:rsidR="00AA169D" w:rsidRPr="00D97A51" w:rsidRDefault="00AA169D" w:rsidP="00D97A51">
      <w:pPr>
        <w:pStyle w:val="BodyText"/>
        <w:tabs>
          <w:tab w:val="left" w:pos="540"/>
          <w:tab w:val="left" w:pos="900"/>
        </w:tabs>
        <w:spacing w:line="220" w:lineRule="exact"/>
        <w:rPr>
          <w:rFonts w:ascii="Segoe UI" w:hAnsi="Segoe UI" w:cs="Segoe UI"/>
          <w:sz w:val="22"/>
          <w:szCs w:val="22"/>
          <w:u w:val="single"/>
        </w:rPr>
      </w:pPr>
      <w:r w:rsidRPr="00D97A51">
        <w:rPr>
          <w:rFonts w:ascii="Segoe UI" w:hAnsi="Segoe UI" w:cs="Segoe UI"/>
          <w:sz w:val="22"/>
          <w:szCs w:val="22"/>
        </w:rPr>
        <w:t>11.</w:t>
      </w:r>
      <w:r w:rsidRPr="00D97A51">
        <w:rPr>
          <w:rFonts w:ascii="Segoe UI" w:hAnsi="Segoe UI" w:cs="Segoe UI"/>
          <w:sz w:val="22"/>
          <w:szCs w:val="22"/>
        </w:rPr>
        <w:tab/>
      </w:r>
      <w:r w:rsidR="00D15298" w:rsidRPr="00D97A51">
        <w:rPr>
          <w:rFonts w:ascii="Segoe UI" w:hAnsi="Segoe UI" w:cs="Segoe UI"/>
          <w:sz w:val="22"/>
          <w:szCs w:val="22"/>
          <w:u w:val="single"/>
        </w:rPr>
        <w:t>Representative T</w:t>
      </w:r>
      <w:r w:rsidRPr="00D97A51">
        <w:rPr>
          <w:rFonts w:ascii="Segoe UI" w:hAnsi="Segoe UI" w:cs="Segoe UI"/>
          <w:sz w:val="22"/>
          <w:szCs w:val="22"/>
          <w:u w:val="single"/>
        </w:rPr>
        <w:t>exts</w:t>
      </w:r>
    </w:p>
    <w:p w14:paraId="28068D72" w14:textId="77777777" w:rsidR="008938FA" w:rsidRPr="00D97A51" w:rsidRDefault="00B15487" w:rsidP="00D97A51">
      <w:pPr>
        <w:pStyle w:val="aNumbering"/>
        <w:tabs>
          <w:tab w:val="clear" w:pos="864"/>
          <w:tab w:val="left" w:pos="540"/>
          <w:tab w:val="left" w:pos="900"/>
        </w:tabs>
        <w:spacing w:line="220" w:lineRule="exact"/>
        <w:ind w:left="0" w:firstLine="0"/>
        <w:rPr>
          <w:rFonts w:ascii="Segoe UI" w:hAnsi="Segoe UI" w:cs="Segoe UI"/>
          <w:sz w:val="22"/>
          <w:szCs w:val="22"/>
        </w:rPr>
      </w:pPr>
      <w:r w:rsidRPr="00D97A51">
        <w:rPr>
          <w:rFonts w:ascii="Segoe UI" w:hAnsi="Segoe UI" w:cs="Segoe UI"/>
          <w:sz w:val="22"/>
          <w:szCs w:val="22"/>
        </w:rPr>
        <w:tab/>
      </w:r>
      <w:r w:rsidR="008938FA" w:rsidRPr="00D97A51">
        <w:rPr>
          <w:rFonts w:ascii="Segoe UI" w:hAnsi="Segoe UI" w:cs="Segoe UI"/>
          <w:sz w:val="22"/>
          <w:szCs w:val="22"/>
        </w:rPr>
        <w:t>a.</w:t>
      </w:r>
      <w:r w:rsidR="008938FA" w:rsidRPr="00D97A51">
        <w:rPr>
          <w:rFonts w:ascii="Segoe UI" w:hAnsi="Segoe UI" w:cs="Segoe UI"/>
          <w:sz w:val="22"/>
          <w:szCs w:val="22"/>
        </w:rPr>
        <w:tab/>
        <w:t>Representative texts:</w:t>
      </w:r>
    </w:p>
    <w:p w14:paraId="28068D73" w14:textId="6660D3E3" w:rsidR="008938FA" w:rsidRPr="00D97A51" w:rsidRDefault="00D97A51" w:rsidP="00D97A51">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8938FA" w:rsidRPr="00D97A51">
        <w:rPr>
          <w:rFonts w:ascii="Segoe UI" w:hAnsi="Segoe UI" w:cs="Segoe UI"/>
          <w:sz w:val="22"/>
          <w:szCs w:val="22"/>
        </w:rPr>
        <w:t>1)</w:t>
      </w:r>
      <w:r w:rsidR="008938FA" w:rsidRPr="00D97A51">
        <w:rPr>
          <w:rFonts w:ascii="Segoe UI" w:hAnsi="Segoe UI" w:cs="Segoe UI"/>
          <w:sz w:val="22"/>
          <w:szCs w:val="22"/>
        </w:rPr>
        <w:tab/>
      </w:r>
      <w:proofErr w:type="spellStart"/>
      <w:r w:rsidR="008938FA" w:rsidRPr="00D97A51">
        <w:rPr>
          <w:rFonts w:ascii="Segoe UI" w:hAnsi="Segoe UI" w:cs="Segoe UI"/>
          <w:sz w:val="22"/>
          <w:szCs w:val="22"/>
        </w:rPr>
        <w:t>Kerber</w:t>
      </w:r>
      <w:proofErr w:type="spellEnd"/>
      <w:r w:rsidR="008938FA" w:rsidRPr="00D97A51">
        <w:rPr>
          <w:rFonts w:ascii="Segoe UI" w:hAnsi="Segoe UI" w:cs="Segoe UI"/>
          <w:sz w:val="22"/>
          <w:szCs w:val="22"/>
        </w:rPr>
        <w:t xml:space="preserve">, Linda, </w:t>
      </w:r>
      <w:proofErr w:type="spellStart"/>
      <w:r w:rsidR="008938FA" w:rsidRPr="00D97A51">
        <w:rPr>
          <w:rFonts w:ascii="Segoe UI" w:hAnsi="Segoe UI" w:cs="Segoe UI"/>
          <w:sz w:val="22"/>
          <w:szCs w:val="22"/>
        </w:rPr>
        <w:t>Sherron</w:t>
      </w:r>
      <w:proofErr w:type="spellEnd"/>
      <w:r w:rsidR="008938FA" w:rsidRPr="00D97A51">
        <w:rPr>
          <w:rFonts w:ascii="Segoe UI" w:hAnsi="Segoe UI" w:cs="Segoe UI"/>
          <w:sz w:val="22"/>
          <w:szCs w:val="22"/>
        </w:rPr>
        <w:t xml:space="preserve">, Jane De Hart and Dayton, Cornelia H. </w:t>
      </w:r>
      <w:r w:rsidR="008938FA" w:rsidRPr="00D97A51">
        <w:rPr>
          <w:rFonts w:ascii="Segoe UI" w:hAnsi="Segoe UI" w:cs="Segoe UI"/>
          <w:i/>
          <w:sz w:val="22"/>
          <w:szCs w:val="22"/>
        </w:rPr>
        <w:t>Women’s America: Refocusing the Past</w:t>
      </w:r>
      <w:r w:rsidR="008B30E1" w:rsidRPr="00D97A51">
        <w:rPr>
          <w:rFonts w:ascii="Segoe UI" w:hAnsi="Segoe UI" w:cs="Segoe UI"/>
          <w:i/>
          <w:sz w:val="22"/>
          <w:szCs w:val="22"/>
        </w:rPr>
        <w:t>.</w:t>
      </w:r>
      <w:r w:rsidR="008B30E1" w:rsidRPr="00D97A51">
        <w:rPr>
          <w:rFonts w:ascii="Segoe UI" w:hAnsi="Segoe UI" w:cs="Segoe UI"/>
          <w:sz w:val="22"/>
          <w:szCs w:val="22"/>
        </w:rPr>
        <w:t xml:space="preserve"> Volume 2</w:t>
      </w:r>
      <w:r w:rsidR="008938FA" w:rsidRPr="00D97A51">
        <w:rPr>
          <w:rFonts w:ascii="Segoe UI" w:hAnsi="Segoe UI" w:cs="Segoe UI"/>
          <w:sz w:val="22"/>
          <w:szCs w:val="22"/>
        </w:rPr>
        <w:t xml:space="preserve">. </w:t>
      </w:r>
      <w:proofErr w:type="gramStart"/>
      <w:r w:rsidR="008938FA" w:rsidRPr="00D97A51">
        <w:rPr>
          <w:rFonts w:ascii="Segoe UI" w:hAnsi="Segoe UI" w:cs="Segoe UI"/>
          <w:sz w:val="22"/>
          <w:szCs w:val="22"/>
        </w:rPr>
        <w:t>7</w:t>
      </w:r>
      <w:r w:rsidR="008938FA" w:rsidRPr="00D97A51">
        <w:rPr>
          <w:rFonts w:ascii="Segoe UI" w:hAnsi="Segoe UI" w:cs="Segoe UI"/>
          <w:sz w:val="22"/>
          <w:szCs w:val="22"/>
          <w:vertAlign w:val="superscript"/>
        </w:rPr>
        <w:t>th</w:t>
      </w:r>
      <w:proofErr w:type="gramEnd"/>
      <w:r w:rsidR="008938FA" w:rsidRPr="00D97A51">
        <w:rPr>
          <w:rFonts w:ascii="Segoe UI" w:hAnsi="Segoe UI" w:cs="Segoe UI"/>
          <w:sz w:val="22"/>
          <w:szCs w:val="22"/>
        </w:rPr>
        <w:t xml:space="preserve"> edition. Oxford, UK: Oxford University Press, 2010.</w:t>
      </w:r>
    </w:p>
    <w:p w14:paraId="28068D74" w14:textId="56463E16" w:rsidR="008938FA" w:rsidRPr="00D97A51" w:rsidRDefault="00D97A51" w:rsidP="00D97A51">
      <w:pPr>
        <w:pStyle w:val="aNumbering"/>
        <w:tabs>
          <w:tab w:val="clear" w:pos="864"/>
          <w:tab w:val="left" w:pos="540"/>
          <w:tab w:val="left" w:pos="900"/>
          <w:tab w:val="left" w:pos="1260"/>
        </w:tabs>
        <w:spacing w:line="220" w:lineRule="exact"/>
        <w:ind w:left="900" w:hanging="468"/>
        <w:rPr>
          <w:rFonts w:ascii="Segoe UI" w:hAnsi="Segoe UI" w:cs="Segoe UI"/>
          <w:i/>
          <w:sz w:val="22"/>
          <w:szCs w:val="22"/>
        </w:rPr>
      </w:pPr>
      <w:r>
        <w:rPr>
          <w:rFonts w:ascii="Segoe UI" w:hAnsi="Segoe UI" w:cs="Segoe UI"/>
          <w:sz w:val="22"/>
          <w:szCs w:val="22"/>
        </w:rPr>
        <w:tab/>
      </w:r>
      <w:r>
        <w:rPr>
          <w:rFonts w:ascii="Segoe UI" w:hAnsi="Segoe UI" w:cs="Segoe UI"/>
          <w:sz w:val="22"/>
          <w:szCs w:val="22"/>
        </w:rPr>
        <w:tab/>
      </w:r>
      <w:r w:rsidR="00B15487" w:rsidRPr="00D97A51">
        <w:rPr>
          <w:rFonts w:ascii="Segoe UI" w:hAnsi="Segoe UI" w:cs="Segoe UI"/>
          <w:sz w:val="22"/>
          <w:szCs w:val="22"/>
        </w:rPr>
        <w:t>2)</w:t>
      </w:r>
      <w:r w:rsidR="00B15487" w:rsidRPr="00D97A51">
        <w:rPr>
          <w:rFonts w:ascii="Segoe UI" w:hAnsi="Segoe UI" w:cs="Segoe UI"/>
          <w:sz w:val="22"/>
          <w:szCs w:val="22"/>
        </w:rPr>
        <w:tab/>
      </w:r>
      <w:r w:rsidR="008938FA" w:rsidRPr="00D97A51">
        <w:rPr>
          <w:rFonts w:ascii="Segoe UI" w:hAnsi="Segoe UI" w:cs="Segoe UI"/>
          <w:sz w:val="22"/>
          <w:szCs w:val="22"/>
        </w:rPr>
        <w:t xml:space="preserve">Dubois, Ellen Carol and </w:t>
      </w:r>
      <w:proofErr w:type="spellStart"/>
      <w:r w:rsidR="008938FA" w:rsidRPr="00D97A51">
        <w:rPr>
          <w:rFonts w:ascii="Segoe UI" w:hAnsi="Segoe UI" w:cs="Segoe UI"/>
          <w:sz w:val="22"/>
          <w:szCs w:val="22"/>
        </w:rPr>
        <w:t>Dumenil</w:t>
      </w:r>
      <w:proofErr w:type="spellEnd"/>
      <w:r w:rsidR="008938FA" w:rsidRPr="00D97A51">
        <w:rPr>
          <w:rFonts w:ascii="Segoe UI" w:hAnsi="Segoe UI" w:cs="Segoe UI"/>
          <w:sz w:val="22"/>
          <w:szCs w:val="22"/>
        </w:rPr>
        <w:t xml:space="preserve">, Lynn. </w:t>
      </w:r>
      <w:r w:rsidR="008938FA" w:rsidRPr="00D97A51">
        <w:rPr>
          <w:rFonts w:ascii="Segoe UI" w:hAnsi="Segoe UI" w:cs="Segoe UI"/>
          <w:i/>
          <w:sz w:val="22"/>
          <w:szCs w:val="22"/>
        </w:rPr>
        <w:t>Through Women’s Eyes: An American History with</w:t>
      </w:r>
    </w:p>
    <w:p w14:paraId="28068D75" w14:textId="77777777" w:rsidR="008938FA" w:rsidRPr="00D97A51" w:rsidRDefault="00B15487" w:rsidP="00D97A51">
      <w:pPr>
        <w:pStyle w:val="aNumbering"/>
        <w:tabs>
          <w:tab w:val="clear" w:pos="864"/>
          <w:tab w:val="left" w:pos="540"/>
          <w:tab w:val="left" w:pos="900"/>
          <w:tab w:val="left" w:pos="1260"/>
        </w:tabs>
        <w:spacing w:line="220" w:lineRule="exact"/>
        <w:rPr>
          <w:rFonts w:ascii="Segoe UI" w:hAnsi="Segoe UI" w:cs="Segoe UI"/>
          <w:sz w:val="22"/>
          <w:szCs w:val="22"/>
        </w:rPr>
      </w:pPr>
      <w:r w:rsidRPr="00D97A51">
        <w:rPr>
          <w:rFonts w:ascii="Segoe UI" w:hAnsi="Segoe UI" w:cs="Segoe UI"/>
          <w:i/>
          <w:sz w:val="22"/>
          <w:szCs w:val="22"/>
        </w:rPr>
        <w:tab/>
      </w:r>
      <w:r w:rsidRPr="00D97A51">
        <w:rPr>
          <w:rFonts w:ascii="Segoe UI" w:hAnsi="Segoe UI" w:cs="Segoe UI"/>
          <w:i/>
          <w:sz w:val="22"/>
          <w:szCs w:val="22"/>
        </w:rPr>
        <w:tab/>
      </w:r>
      <w:r w:rsidRPr="00D97A51">
        <w:rPr>
          <w:rFonts w:ascii="Segoe UI" w:hAnsi="Segoe UI" w:cs="Segoe UI"/>
          <w:i/>
          <w:sz w:val="22"/>
          <w:szCs w:val="22"/>
        </w:rPr>
        <w:tab/>
      </w:r>
      <w:r w:rsidRPr="00D97A51">
        <w:rPr>
          <w:rFonts w:ascii="Segoe UI" w:hAnsi="Segoe UI" w:cs="Segoe UI"/>
          <w:i/>
          <w:sz w:val="22"/>
          <w:szCs w:val="22"/>
        </w:rPr>
        <w:tab/>
      </w:r>
      <w:r w:rsidR="008938FA" w:rsidRPr="00D97A51">
        <w:rPr>
          <w:rFonts w:ascii="Segoe UI" w:hAnsi="Segoe UI" w:cs="Segoe UI"/>
          <w:i/>
          <w:sz w:val="22"/>
          <w:szCs w:val="22"/>
        </w:rPr>
        <w:t>Documents</w:t>
      </w:r>
      <w:r w:rsidR="008B30E1" w:rsidRPr="00D97A51">
        <w:rPr>
          <w:rFonts w:ascii="Segoe UI" w:hAnsi="Segoe UI" w:cs="Segoe UI"/>
          <w:i/>
          <w:sz w:val="22"/>
          <w:szCs w:val="22"/>
        </w:rPr>
        <w:t xml:space="preserve">. </w:t>
      </w:r>
      <w:r w:rsidR="008B30E1" w:rsidRPr="00D97A51">
        <w:rPr>
          <w:rFonts w:ascii="Segoe UI" w:hAnsi="Segoe UI" w:cs="Segoe UI"/>
          <w:sz w:val="22"/>
          <w:szCs w:val="22"/>
        </w:rPr>
        <w:t xml:space="preserve">Vol. 2 </w:t>
      </w:r>
      <w:proofErr w:type="gramStart"/>
      <w:r w:rsidR="008B30E1" w:rsidRPr="00D97A51">
        <w:rPr>
          <w:rFonts w:ascii="Segoe UI" w:hAnsi="Segoe UI" w:cs="Segoe UI"/>
          <w:sz w:val="22"/>
          <w:szCs w:val="22"/>
        </w:rPr>
        <w:t>Since</w:t>
      </w:r>
      <w:proofErr w:type="gramEnd"/>
      <w:r w:rsidR="008B30E1" w:rsidRPr="00D97A51">
        <w:rPr>
          <w:rFonts w:ascii="Segoe UI" w:hAnsi="Segoe UI" w:cs="Segoe UI"/>
          <w:sz w:val="22"/>
          <w:szCs w:val="22"/>
        </w:rPr>
        <w:t xml:space="preserve"> 1865</w:t>
      </w:r>
      <w:r w:rsidR="008938FA" w:rsidRPr="00D97A51">
        <w:rPr>
          <w:rFonts w:ascii="Segoe UI" w:hAnsi="Segoe UI" w:cs="Segoe UI"/>
          <w:sz w:val="22"/>
          <w:szCs w:val="22"/>
        </w:rPr>
        <w:t>.  Boston, MA: Bedford St. Martins, 2012.</w:t>
      </w:r>
    </w:p>
    <w:p w14:paraId="28068D76" w14:textId="0D359D96" w:rsidR="008938FA" w:rsidRPr="00D97A51" w:rsidRDefault="00D97A51" w:rsidP="00D97A51">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15487" w:rsidRPr="00D97A51">
        <w:rPr>
          <w:rFonts w:ascii="Segoe UI" w:hAnsi="Segoe UI" w:cs="Segoe UI"/>
          <w:sz w:val="22"/>
          <w:szCs w:val="22"/>
        </w:rPr>
        <w:t>3)</w:t>
      </w:r>
      <w:r w:rsidR="00B15487" w:rsidRPr="00D97A51">
        <w:rPr>
          <w:rFonts w:ascii="Segoe UI" w:hAnsi="Segoe UI" w:cs="Segoe UI"/>
          <w:sz w:val="22"/>
          <w:szCs w:val="22"/>
        </w:rPr>
        <w:tab/>
      </w:r>
      <w:r w:rsidR="008B30E1" w:rsidRPr="00D97A51">
        <w:rPr>
          <w:rFonts w:ascii="Segoe UI" w:hAnsi="Segoe UI" w:cs="Segoe UI"/>
          <w:sz w:val="22"/>
          <w:szCs w:val="22"/>
        </w:rPr>
        <w:t>MacLean</w:t>
      </w:r>
      <w:r w:rsidR="008938FA" w:rsidRPr="00D97A51">
        <w:rPr>
          <w:rFonts w:ascii="Segoe UI" w:hAnsi="Segoe UI" w:cs="Segoe UI"/>
          <w:sz w:val="22"/>
          <w:szCs w:val="22"/>
        </w:rPr>
        <w:t>,</w:t>
      </w:r>
      <w:r w:rsidR="008B30E1" w:rsidRPr="00D97A51">
        <w:rPr>
          <w:rFonts w:ascii="Segoe UI" w:hAnsi="Segoe UI" w:cs="Segoe UI"/>
          <w:sz w:val="22"/>
          <w:szCs w:val="22"/>
        </w:rPr>
        <w:t xml:space="preserve"> Nancy</w:t>
      </w:r>
      <w:r w:rsidR="008938FA" w:rsidRPr="00D97A51">
        <w:rPr>
          <w:rFonts w:ascii="Segoe UI" w:hAnsi="Segoe UI" w:cs="Segoe UI"/>
          <w:sz w:val="22"/>
          <w:szCs w:val="22"/>
        </w:rPr>
        <w:t xml:space="preserve"> </w:t>
      </w:r>
      <w:proofErr w:type="gramStart"/>
      <w:r w:rsidR="008938FA" w:rsidRPr="00D97A51">
        <w:rPr>
          <w:rFonts w:ascii="Segoe UI" w:hAnsi="Segoe UI" w:cs="Segoe UI"/>
          <w:sz w:val="22"/>
          <w:szCs w:val="22"/>
        </w:rPr>
        <w:t>ed</w:t>
      </w:r>
      <w:proofErr w:type="gramEnd"/>
      <w:r w:rsidR="008938FA" w:rsidRPr="00D97A51">
        <w:rPr>
          <w:rFonts w:ascii="Segoe UI" w:hAnsi="Segoe UI" w:cs="Segoe UI"/>
          <w:sz w:val="22"/>
          <w:szCs w:val="22"/>
        </w:rPr>
        <w:t xml:space="preserve">. </w:t>
      </w:r>
      <w:r w:rsidR="008B30E1" w:rsidRPr="00D97A51">
        <w:rPr>
          <w:rFonts w:ascii="Segoe UI" w:hAnsi="Segoe UI" w:cs="Segoe UI"/>
          <w:i/>
          <w:sz w:val="22"/>
          <w:szCs w:val="22"/>
        </w:rPr>
        <w:t>The American Women’s Movement, 1945-2000</w:t>
      </w:r>
      <w:r w:rsidR="008938FA" w:rsidRPr="00D97A51">
        <w:rPr>
          <w:rFonts w:ascii="Segoe UI" w:hAnsi="Segoe UI" w:cs="Segoe UI"/>
          <w:sz w:val="22"/>
          <w:szCs w:val="22"/>
        </w:rPr>
        <w:t>.  Boston, MA: Bedford St. Martins, 20</w:t>
      </w:r>
      <w:r w:rsidR="008B30E1" w:rsidRPr="00D97A51">
        <w:rPr>
          <w:rFonts w:ascii="Segoe UI" w:hAnsi="Segoe UI" w:cs="Segoe UI"/>
          <w:sz w:val="22"/>
          <w:szCs w:val="22"/>
        </w:rPr>
        <w:t>09</w:t>
      </w:r>
      <w:r w:rsidR="008938FA" w:rsidRPr="00D97A51">
        <w:rPr>
          <w:rFonts w:ascii="Segoe UI" w:hAnsi="Segoe UI" w:cs="Segoe UI"/>
          <w:sz w:val="22"/>
          <w:szCs w:val="22"/>
        </w:rPr>
        <w:t>.</w:t>
      </w:r>
    </w:p>
    <w:p w14:paraId="28068D77" w14:textId="3B3BAD31" w:rsidR="008938FA" w:rsidRPr="00D97A51" w:rsidRDefault="00D97A51" w:rsidP="00D97A51">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15487" w:rsidRPr="00D97A51">
        <w:rPr>
          <w:rFonts w:ascii="Segoe UI" w:hAnsi="Segoe UI" w:cs="Segoe UI"/>
          <w:sz w:val="22"/>
          <w:szCs w:val="22"/>
        </w:rPr>
        <w:t>4)</w:t>
      </w:r>
      <w:r w:rsidR="00B15487" w:rsidRPr="00D97A51">
        <w:rPr>
          <w:rFonts w:ascii="Segoe UI" w:hAnsi="Segoe UI" w:cs="Segoe UI"/>
          <w:sz w:val="22"/>
          <w:szCs w:val="22"/>
        </w:rPr>
        <w:tab/>
      </w:r>
      <w:r w:rsidR="008938FA" w:rsidRPr="00D97A51">
        <w:rPr>
          <w:rFonts w:ascii="Segoe UI" w:hAnsi="Segoe UI" w:cs="Segoe UI"/>
          <w:sz w:val="22"/>
          <w:szCs w:val="22"/>
        </w:rPr>
        <w:t xml:space="preserve">Riley, Glenda.  </w:t>
      </w:r>
      <w:r w:rsidR="008938FA" w:rsidRPr="00D97A51">
        <w:rPr>
          <w:rFonts w:ascii="Segoe UI" w:hAnsi="Segoe UI" w:cs="Segoe UI"/>
          <w:i/>
          <w:sz w:val="22"/>
          <w:szCs w:val="22"/>
        </w:rPr>
        <w:t>Inventing the American Woman: An Inclusive History</w:t>
      </w:r>
      <w:r w:rsidR="008938FA" w:rsidRPr="00D97A51">
        <w:rPr>
          <w:rFonts w:ascii="Segoe UI" w:hAnsi="Segoe UI" w:cs="Segoe UI"/>
          <w:sz w:val="22"/>
          <w:szCs w:val="22"/>
        </w:rPr>
        <w:t xml:space="preserve">. </w:t>
      </w:r>
      <w:proofErr w:type="gramStart"/>
      <w:r w:rsidR="008938FA" w:rsidRPr="00D97A51">
        <w:rPr>
          <w:rFonts w:ascii="Segoe UI" w:hAnsi="Segoe UI" w:cs="Segoe UI"/>
          <w:sz w:val="22"/>
          <w:szCs w:val="22"/>
        </w:rPr>
        <w:t>4</w:t>
      </w:r>
      <w:r w:rsidR="008938FA" w:rsidRPr="00D97A51">
        <w:rPr>
          <w:rFonts w:ascii="Segoe UI" w:hAnsi="Segoe UI" w:cs="Segoe UI"/>
          <w:sz w:val="22"/>
          <w:szCs w:val="22"/>
          <w:vertAlign w:val="superscript"/>
        </w:rPr>
        <w:t>th</w:t>
      </w:r>
      <w:proofErr w:type="gramEnd"/>
      <w:r w:rsidR="008938FA" w:rsidRPr="00D97A51">
        <w:rPr>
          <w:rFonts w:ascii="Segoe UI" w:hAnsi="Segoe UI" w:cs="Segoe UI"/>
          <w:sz w:val="22"/>
          <w:szCs w:val="22"/>
        </w:rPr>
        <w:t xml:space="preserve"> edition. Hoboken, NJ:  Wiley-Blackwell, 2007.</w:t>
      </w:r>
    </w:p>
    <w:p w14:paraId="28068D78" w14:textId="2D2D301A" w:rsidR="008938FA" w:rsidRPr="00D97A51" w:rsidRDefault="00D97A51" w:rsidP="00D97A51">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15487" w:rsidRPr="00D97A51">
        <w:rPr>
          <w:rFonts w:ascii="Segoe UI" w:hAnsi="Segoe UI" w:cs="Segoe UI"/>
          <w:sz w:val="22"/>
          <w:szCs w:val="22"/>
        </w:rPr>
        <w:t>5)</w:t>
      </w:r>
      <w:r w:rsidR="00B15487" w:rsidRPr="00D97A51">
        <w:rPr>
          <w:rFonts w:ascii="Segoe UI" w:hAnsi="Segoe UI" w:cs="Segoe UI"/>
          <w:sz w:val="22"/>
          <w:szCs w:val="22"/>
        </w:rPr>
        <w:tab/>
      </w:r>
      <w:r w:rsidR="008B30E1" w:rsidRPr="00D97A51">
        <w:rPr>
          <w:rFonts w:ascii="Segoe UI" w:hAnsi="Segoe UI" w:cs="Segoe UI"/>
          <w:sz w:val="22"/>
          <w:szCs w:val="22"/>
        </w:rPr>
        <w:t>Ware, Susan</w:t>
      </w:r>
      <w:r w:rsidR="008B30E1" w:rsidRPr="00D97A51">
        <w:rPr>
          <w:rFonts w:ascii="Segoe UI" w:hAnsi="Segoe UI" w:cs="Segoe UI"/>
          <w:i/>
          <w:sz w:val="22"/>
          <w:szCs w:val="22"/>
        </w:rPr>
        <w:t>.  Modern American Women:  A Documentary Reader</w:t>
      </w:r>
      <w:r w:rsidR="008B30E1" w:rsidRPr="00D97A51">
        <w:rPr>
          <w:rFonts w:ascii="Segoe UI" w:hAnsi="Segoe UI" w:cs="Segoe UI"/>
          <w:sz w:val="22"/>
          <w:szCs w:val="22"/>
        </w:rPr>
        <w:t xml:space="preserve">.  </w:t>
      </w:r>
      <w:proofErr w:type="gramStart"/>
      <w:r w:rsidR="008B30E1" w:rsidRPr="00D97A51">
        <w:rPr>
          <w:rFonts w:ascii="Segoe UI" w:hAnsi="Segoe UI" w:cs="Segoe UI"/>
          <w:sz w:val="22"/>
          <w:szCs w:val="22"/>
        </w:rPr>
        <w:t>2</w:t>
      </w:r>
      <w:r w:rsidR="008B30E1" w:rsidRPr="00D97A51">
        <w:rPr>
          <w:rFonts w:ascii="Segoe UI" w:hAnsi="Segoe UI" w:cs="Segoe UI"/>
          <w:sz w:val="22"/>
          <w:szCs w:val="22"/>
          <w:vertAlign w:val="superscript"/>
        </w:rPr>
        <w:t>nd</w:t>
      </w:r>
      <w:proofErr w:type="gramEnd"/>
      <w:r w:rsidR="008B30E1" w:rsidRPr="00D97A51">
        <w:rPr>
          <w:rFonts w:ascii="Segoe UI" w:hAnsi="Segoe UI" w:cs="Segoe UI"/>
          <w:sz w:val="22"/>
          <w:szCs w:val="22"/>
        </w:rPr>
        <w:t xml:space="preserve"> edition.  New York:  McGraw Hill, 2002.</w:t>
      </w:r>
      <w:r w:rsidR="008938FA" w:rsidRPr="00D97A51">
        <w:rPr>
          <w:rFonts w:ascii="Segoe UI" w:hAnsi="Segoe UI" w:cs="Segoe UI"/>
          <w:sz w:val="22"/>
          <w:szCs w:val="22"/>
        </w:rPr>
        <w:t xml:space="preserve"> </w:t>
      </w:r>
    </w:p>
    <w:p w14:paraId="28068D79" w14:textId="4A6A1AFA" w:rsidR="008938FA" w:rsidRPr="00D97A51" w:rsidRDefault="00D97A51" w:rsidP="00D97A51">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15487" w:rsidRPr="00D97A51">
        <w:rPr>
          <w:rFonts w:ascii="Segoe UI" w:hAnsi="Segoe UI" w:cs="Segoe UI"/>
          <w:sz w:val="22"/>
          <w:szCs w:val="22"/>
        </w:rPr>
        <w:t>6)</w:t>
      </w:r>
      <w:r w:rsidR="00B15487" w:rsidRPr="00D97A51">
        <w:rPr>
          <w:rFonts w:ascii="Segoe UI" w:hAnsi="Segoe UI" w:cs="Segoe UI"/>
          <w:sz w:val="22"/>
          <w:szCs w:val="22"/>
        </w:rPr>
        <w:tab/>
      </w:r>
      <w:r w:rsidR="008938FA" w:rsidRPr="00D97A51">
        <w:rPr>
          <w:rFonts w:ascii="Segoe UI" w:hAnsi="Segoe UI" w:cs="Segoe UI"/>
          <w:sz w:val="22"/>
          <w:szCs w:val="22"/>
        </w:rPr>
        <w:t xml:space="preserve">Skinner, Ellen.  </w:t>
      </w:r>
      <w:r w:rsidR="008938FA" w:rsidRPr="00D97A51">
        <w:rPr>
          <w:rFonts w:ascii="Segoe UI" w:hAnsi="Segoe UI" w:cs="Segoe UI"/>
          <w:i/>
          <w:sz w:val="22"/>
          <w:szCs w:val="22"/>
        </w:rPr>
        <w:t xml:space="preserve">Women and the National Experience:  Sources in </w:t>
      </w:r>
      <w:r w:rsidR="008B30E1" w:rsidRPr="00D97A51">
        <w:rPr>
          <w:rFonts w:ascii="Segoe UI" w:hAnsi="Segoe UI" w:cs="Segoe UI"/>
          <w:i/>
          <w:sz w:val="22"/>
          <w:szCs w:val="22"/>
        </w:rPr>
        <w:t>Women’s History, Volume 2 Since 1860</w:t>
      </w:r>
      <w:r w:rsidR="008B30E1" w:rsidRPr="00D97A51">
        <w:rPr>
          <w:rFonts w:ascii="Segoe UI" w:hAnsi="Segoe UI" w:cs="Segoe UI"/>
          <w:sz w:val="22"/>
          <w:szCs w:val="22"/>
        </w:rPr>
        <w:t xml:space="preserve">. </w:t>
      </w:r>
      <w:proofErr w:type="gramStart"/>
      <w:r w:rsidR="008938FA" w:rsidRPr="00D97A51">
        <w:rPr>
          <w:rFonts w:ascii="Segoe UI" w:hAnsi="Segoe UI" w:cs="Segoe UI"/>
          <w:sz w:val="22"/>
          <w:szCs w:val="22"/>
        </w:rPr>
        <w:t>3</w:t>
      </w:r>
      <w:r w:rsidR="008938FA" w:rsidRPr="00D97A51">
        <w:rPr>
          <w:rFonts w:ascii="Segoe UI" w:hAnsi="Segoe UI" w:cs="Segoe UI"/>
          <w:sz w:val="22"/>
          <w:szCs w:val="22"/>
          <w:vertAlign w:val="superscript"/>
        </w:rPr>
        <w:t>rd</w:t>
      </w:r>
      <w:proofErr w:type="gramEnd"/>
      <w:r w:rsidR="008938FA" w:rsidRPr="00D97A51">
        <w:rPr>
          <w:rFonts w:ascii="Segoe UI" w:hAnsi="Segoe UI" w:cs="Segoe UI"/>
          <w:sz w:val="22"/>
          <w:szCs w:val="22"/>
        </w:rPr>
        <w:t xml:space="preserve"> edition. London: Pearson, 2010.</w:t>
      </w:r>
    </w:p>
    <w:p w14:paraId="28068D7A" w14:textId="22110F3E" w:rsidR="008938FA" w:rsidRPr="00D97A51" w:rsidRDefault="00D97A51" w:rsidP="00D97A51">
      <w:pPr>
        <w:pStyle w:val="aNumbering"/>
        <w:tabs>
          <w:tab w:val="clear" w:pos="864"/>
          <w:tab w:val="left" w:pos="540"/>
          <w:tab w:val="left" w:pos="900"/>
          <w:tab w:val="left" w:pos="1260"/>
        </w:tabs>
        <w:spacing w:line="220" w:lineRule="exact"/>
        <w:ind w:left="1260" w:hanging="90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B15487" w:rsidRPr="00D97A51">
        <w:rPr>
          <w:rFonts w:ascii="Segoe UI" w:hAnsi="Segoe UI" w:cs="Segoe UI"/>
          <w:sz w:val="22"/>
          <w:szCs w:val="22"/>
        </w:rPr>
        <w:t>7)</w:t>
      </w:r>
      <w:r w:rsidR="00B15487" w:rsidRPr="00D97A51">
        <w:rPr>
          <w:rFonts w:ascii="Segoe UI" w:hAnsi="Segoe UI" w:cs="Segoe UI"/>
          <w:sz w:val="22"/>
          <w:szCs w:val="22"/>
        </w:rPr>
        <w:tab/>
      </w:r>
      <w:proofErr w:type="spellStart"/>
      <w:r w:rsidR="008938FA" w:rsidRPr="00D97A51">
        <w:rPr>
          <w:rFonts w:ascii="Segoe UI" w:hAnsi="Segoe UI" w:cs="Segoe UI"/>
          <w:sz w:val="22"/>
          <w:szCs w:val="22"/>
        </w:rPr>
        <w:t>Engstrand</w:t>
      </w:r>
      <w:proofErr w:type="spellEnd"/>
      <w:r w:rsidR="008938FA" w:rsidRPr="00D97A51">
        <w:rPr>
          <w:rFonts w:ascii="Segoe UI" w:hAnsi="Segoe UI" w:cs="Segoe UI"/>
          <w:sz w:val="22"/>
          <w:szCs w:val="22"/>
        </w:rPr>
        <w:t>, Iris H.</w:t>
      </w:r>
      <w:r w:rsidR="008B30E1" w:rsidRPr="00D97A51">
        <w:rPr>
          <w:rFonts w:ascii="Segoe UI" w:hAnsi="Segoe UI" w:cs="Segoe UI"/>
          <w:sz w:val="22"/>
          <w:szCs w:val="22"/>
        </w:rPr>
        <w:t>W.</w:t>
      </w:r>
      <w:r w:rsidR="008938FA" w:rsidRPr="00D97A51">
        <w:rPr>
          <w:rFonts w:ascii="Segoe UI" w:hAnsi="Segoe UI" w:cs="Segoe UI"/>
          <w:sz w:val="22"/>
          <w:szCs w:val="22"/>
        </w:rPr>
        <w:t xml:space="preserve">  </w:t>
      </w:r>
      <w:r w:rsidR="008938FA" w:rsidRPr="00D97A51">
        <w:rPr>
          <w:rFonts w:ascii="Segoe UI" w:hAnsi="Segoe UI" w:cs="Segoe UI"/>
          <w:i/>
          <w:sz w:val="22"/>
          <w:szCs w:val="22"/>
        </w:rPr>
        <w:t>Document Sets for California and the West in U.S. History</w:t>
      </w:r>
      <w:r w:rsidR="00B15487" w:rsidRPr="00D97A51">
        <w:rPr>
          <w:rFonts w:ascii="Segoe UI" w:hAnsi="Segoe UI" w:cs="Segoe UI"/>
          <w:sz w:val="22"/>
          <w:szCs w:val="22"/>
        </w:rPr>
        <w:t xml:space="preserve">.  Boston, MA: </w:t>
      </w:r>
      <w:r w:rsidR="008938FA" w:rsidRPr="00D97A51">
        <w:rPr>
          <w:rFonts w:ascii="Segoe UI" w:hAnsi="Segoe UI" w:cs="Segoe UI"/>
          <w:sz w:val="22"/>
          <w:szCs w:val="22"/>
        </w:rPr>
        <w:t>Houghton-Mifflin Co., 2006.</w:t>
      </w:r>
    </w:p>
    <w:p w14:paraId="28068D7E" w14:textId="6381DDC4" w:rsidR="00D15298" w:rsidRPr="00D97A51" w:rsidRDefault="00D15298" w:rsidP="00D97A51">
      <w:pPr>
        <w:pStyle w:val="ListParagraph"/>
        <w:widowControl w:val="0"/>
        <w:numPr>
          <w:ilvl w:val="0"/>
          <w:numId w:val="11"/>
        </w:numPr>
        <w:spacing w:line="220" w:lineRule="exact"/>
        <w:rPr>
          <w:rFonts w:ascii="Segoe UI" w:hAnsi="Segoe UI" w:cs="Segoe UI"/>
          <w:sz w:val="22"/>
          <w:szCs w:val="22"/>
        </w:rPr>
      </w:pPr>
      <w:r w:rsidRPr="00D97A51">
        <w:rPr>
          <w:rFonts w:ascii="Segoe UI" w:hAnsi="Segoe UI" w:cs="Segoe UI"/>
          <w:i/>
          <w:iCs/>
          <w:sz w:val="22"/>
          <w:szCs w:val="22"/>
        </w:rPr>
        <w:t>Merriam- Webster Advanced Learner’s English Dictionary</w:t>
      </w:r>
      <w:r w:rsidRPr="00D97A51">
        <w:rPr>
          <w:rFonts w:ascii="Segoe UI" w:hAnsi="Segoe UI" w:cs="Segoe UI"/>
          <w:sz w:val="22"/>
          <w:szCs w:val="22"/>
        </w:rPr>
        <w:t xml:space="preserve">. </w:t>
      </w:r>
      <w:proofErr w:type="gramStart"/>
      <w:r w:rsidRPr="00D97A51">
        <w:rPr>
          <w:rFonts w:ascii="Segoe UI" w:hAnsi="Segoe UI" w:cs="Segoe UI"/>
          <w:sz w:val="22"/>
          <w:szCs w:val="22"/>
        </w:rPr>
        <w:t>9</w:t>
      </w:r>
      <w:r w:rsidRPr="00D97A51">
        <w:rPr>
          <w:rFonts w:ascii="Segoe UI" w:hAnsi="Segoe UI" w:cs="Segoe UI"/>
          <w:sz w:val="22"/>
          <w:szCs w:val="22"/>
          <w:vertAlign w:val="superscript"/>
        </w:rPr>
        <w:t>th</w:t>
      </w:r>
      <w:proofErr w:type="gramEnd"/>
      <w:r w:rsidRPr="00D97A51">
        <w:rPr>
          <w:rFonts w:ascii="Segoe UI" w:hAnsi="Segoe UI" w:cs="Segoe UI"/>
          <w:sz w:val="22"/>
          <w:szCs w:val="22"/>
        </w:rPr>
        <w:t xml:space="preserve"> Ed. 2016.</w:t>
      </w:r>
    </w:p>
    <w:p w14:paraId="28068D7F" w14:textId="77777777" w:rsidR="008938FA" w:rsidRPr="00D97A51" w:rsidRDefault="008938FA" w:rsidP="00D97A51">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r w:rsidRPr="00D97A51">
        <w:rPr>
          <w:rFonts w:ascii="Segoe UI" w:hAnsi="Segoe UI" w:cs="Segoe UI"/>
          <w:sz w:val="22"/>
          <w:szCs w:val="22"/>
        </w:rPr>
        <w:tab/>
        <w:t>b.</w:t>
      </w:r>
      <w:r w:rsidRPr="00D97A51">
        <w:rPr>
          <w:rFonts w:ascii="Segoe UI" w:hAnsi="Segoe UI" w:cs="Segoe UI"/>
          <w:sz w:val="22"/>
          <w:szCs w:val="22"/>
        </w:rPr>
        <w:tab/>
        <w:t xml:space="preserve">Supplemental texts and workbooks: </w:t>
      </w:r>
    </w:p>
    <w:p w14:paraId="28068D80" w14:textId="34A5B92B" w:rsidR="008938FA" w:rsidRPr="00D97A51" w:rsidRDefault="00D97A51" w:rsidP="00D97A51">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r>
        <w:rPr>
          <w:rFonts w:ascii="Segoe UI" w:hAnsi="Segoe UI" w:cs="Segoe UI"/>
          <w:sz w:val="22"/>
          <w:szCs w:val="22"/>
        </w:rPr>
        <w:tab/>
      </w:r>
      <w:r>
        <w:rPr>
          <w:rFonts w:ascii="Segoe UI" w:hAnsi="Segoe UI" w:cs="Segoe UI"/>
          <w:sz w:val="22"/>
          <w:szCs w:val="22"/>
        </w:rPr>
        <w:tab/>
        <w:t>None</w:t>
      </w:r>
    </w:p>
    <w:p w14:paraId="28068D81" w14:textId="77777777" w:rsidR="00B87499" w:rsidRPr="00D97A51" w:rsidRDefault="00AA169D" w:rsidP="00D97A51">
      <w:pPr>
        <w:pStyle w:val="aNumbering"/>
        <w:tabs>
          <w:tab w:val="clear" w:pos="864"/>
          <w:tab w:val="left" w:pos="540"/>
          <w:tab w:val="left" w:pos="900"/>
        </w:tabs>
        <w:spacing w:line="220" w:lineRule="exact"/>
        <w:ind w:left="0" w:firstLine="0"/>
        <w:rPr>
          <w:rFonts w:ascii="Segoe UI" w:hAnsi="Segoe UI" w:cs="Segoe UI"/>
          <w:sz w:val="22"/>
          <w:szCs w:val="22"/>
        </w:rPr>
      </w:pPr>
      <w:r w:rsidRPr="00D97A51">
        <w:rPr>
          <w:rFonts w:ascii="Segoe UI" w:hAnsi="Segoe UI" w:cs="Segoe UI"/>
          <w:sz w:val="22"/>
          <w:szCs w:val="22"/>
        </w:rPr>
        <w:tab/>
      </w:r>
    </w:p>
    <w:p w14:paraId="28068D83" w14:textId="4CFB387D" w:rsidR="006D58BB" w:rsidRPr="00D97A51" w:rsidRDefault="004E5050" w:rsidP="00D97A51">
      <w:pPr>
        <w:widowControl w:val="0"/>
        <w:tabs>
          <w:tab w:val="left" w:pos="0"/>
          <w:tab w:val="left" w:pos="444"/>
          <w:tab w:val="left" w:pos="900"/>
          <w:tab w:val="left" w:pos="1350"/>
          <w:tab w:val="left" w:pos="1776"/>
          <w:tab w:val="left" w:pos="2160"/>
        </w:tabs>
        <w:suppressAutoHyphens/>
        <w:spacing w:line="220" w:lineRule="exact"/>
        <w:rPr>
          <w:rFonts w:ascii="Segoe UI" w:hAnsi="Segoe UI" w:cs="Segoe UI"/>
          <w:sz w:val="22"/>
          <w:szCs w:val="22"/>
          <w:u w:val="single"/>
        </w:rPr>
      </w:pPr>
      <w:r w:rsidRPr="00D97A51">
        <w:rPr>
          <w:rFonts w:ascii="Segoe UI" w:hAnsi="Segoe UI" w:cs="Segoe UI"/>
          <w:sz w:val="22"/>
          <w:szCs w:val="22"/>
        </w:rPr>
        <w:tab/>
      </w:r>
      <w:r w:rsidR="006D58BB" w:rsidRPr="00D97A51">
        <w:rPr>
          <w:rFonts w:ascii="Segoe UI" w:hAnsi="Segoe UI" w:cs="Segoe UI"/>
          <w:sz w:val="22"/>
          <w:szCs w:val="22"/>
          <w:u w:val="single"/>
        </w:rPr>
        <w:t>Addendum: Student Learning Outcomes</w:t>
      </w:r>
    </w:p>
    <w:p w14:paraId="28068D84" w14:textId="77777777" w:rsidR="006D58BB" w:rsidRPr="00D97A51" w:rsidRDefault="006D58BB" w:rsidP="00D97A51">
      <w:pPr>
        <w:widowControl w:val="0"/>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D97A51">
        <w:rPr>
          <w:rFonts w:ascii="Segoe UI" w:hAnsi="Segoe UI" w:cs="Segoe UI"/>
          <w:sz w:val="22"/>
          <w:szCs w:val="22"/>
        </w:rPr>
        <w:tab/>
        <w:t>Upon completion of this course</w:t>
      </w:r>
      <w:r w:rsidR="004E5050" w:rsidRPr="00D97A51">
        <w:rPr>
          <w:rFonts w:ascii="Segoe UI" w:hAnsi="Segoe UI" w:cs="Segoe UI"/>
          <w:sz w:val="22"/>
          <w:szCs w:val="22"/>
        </w:rPr>
        <w:t>, our students will be able to do the following</w:t>
      </w:r>
      <w:r w:rsidRPr="00D97A51">
        <w:rPr>
          <w:rFonts w:ascii="Segoe UI" w:hAnsi="Segoe UI" w:cs="Segoe UI"/>
          <w:sz w:val="22"/>
          <w:szCs w:val="22"/>
        </w:rPr>
        <w:t>:</w:t>
      </w:r>
    </w:p>
    <w:p w14:paraId="28068D85" w14:textId="77777777" w:rsidR="006D58BB" w:rsidRPr="00D97A51" w:rsidRDefault="00EE128A" w:rsidP="00D97A51">
      <w:pPr>
        <w:widowControl w:val="0"/>
        <w:numPr>
          <w:ilvl w:val="1"/>
          <w:numId w:val="6"/>
        </w:numPr>
        <w:spacing w:line="220" w:lineRule="exact"/>
        <w:ind w:left="900" w:hanging="450"/>
        <w:rPr>
          <w:rFonts w:ascii="Segoe UI" w:hAnsi="Segoe UI" w:cs="Segoe UI"/>
          <w:sz w:val="22"/>
          <w:szCs w:val="22"/>
        </w:rPr>
      </w:pPr>
      <w:r w:rsidRPr="00D97A51">
        <w:rPr>
          <w:rFonts w:ascii="Segoe UI" w:hAnsi="Segoe UI" w:cs="Segoe UI"/>
          <w:sz w:val="22"/>
          <w:szCs w:val="22"/>
        </w:rPr>
        <w:t>A</w:t>
      </w:r>
      <w:r w:rsidR="006D58BB" w:rsidRPr="00D97A51">
        <w:rPr>
          <w:rFonts w:ascii="Segoe UI" w:hAnsi="Segoe UI" w:cs="Segoe UI"/>
          <w:sz w:val="22"/>
          <w:szCs w:val="22"/>
        </w:rPr>
        <w:t>nalyze primary an</w:t>
      </w:r>
      <w:r w:rsidR="00D516C1" w:rsidRPr="00D97A51">
        <w:rPr>
          <w:rFonts w:ascii="Segoe UI" w:hAnsi="Segoe UI" w:cs="Segoe UI"/>
          <w:sz w:val="22"/>
          <w:szCs w:val="22"/>
        </w:rPr>
        <w:t xml:space="preserve">d secondary source documents in </w:t>
      </w:r>
      <w:r w:rsidR="006D58BB" w:rsidRPr="00D97A51">
        <w:rPr>
          <w:rFonts w:ascii="Segoe UI" w:hAnsi="Segoe UI" w:cs="Segoe UI"/>
          <w:sz w:val="22"/>
          <w:szCs w:val="22"/>
        </w:rPr>
        <w:t>response to an historical thesis.</w:t>
      </w:r>
    </w:p>
    <w:p w14:paraId="28068D86" w14:textId="77777777" w:rsidR="006D58BB" w:rsidRPr="00D97A51" w:rsidRDefault="00EE128A" w:rsidP="00D97A51">
      <w:pPr>
        <w:widowControl w:val="0"/>
        <w:numPr>
          <w:ilvl w:val="1"/>
          <w:numId w:val="6"/>
        </w:numPr>
        <w:spacing w:line="220" w:lineRule="exact"/>
        <w:ind w:left="900" w:hanging="450"/>
        <w:rPr>
          <w:rFonts w:ascii="Segoe UI" w:hAnsi="Segoe UI" w:cs="Segoe UI"/>
          <w:sz w:val="22"/>
          <w:szCs w:val="22"/>
        </w:rPr>
      </w:pPr>
      <w:r w:rsidRPr="00D97A51">
        <w:rPr>
          <w:rFonts w:ascii="Segoe UI" w:hAnsi="Segoe UI" w:cs="Segoe UI"/>
          <w:sz w:val="22"/>
          <w:szCs w:val="22"/>
        </w:rPr>
        <w:t>E</w:t>
      </w:r>
      <w:r w:rsidR="006D58BB" w:rsidRPr="00D97A51">
        <w:rPr>
          <w:rFonts w:ascii="Segoe UI" w:hAnsi="Segoe UI" w:cs="Segoe UI"/>
          <w:sz w:val="22"/>
          <w:szCs w:val="22"/>
        </w:rPr>
        <w:t xml:space="preserve">xplain relationships between </w:t>
      </w:r>
      <w:r w:rsidR="00012D56" w:rsidRPr="00D97A51">
        <w:rPr>
          <w:rFonts w:ascii="Segoe UI" w:hAnsi="Segoe UI" w:cs="Segoe UI"/>
          <w:sz w:val="22"/>
          <w:szCs w:val="22"/>
        </w:rPr>
        <w:t xml:space="preserve">the causes of historical events </w:t>
      </w:r>
      <w:r w:rsidR="006D58BB" w:rsidRPr="00D97A51">
        <w:rPr>
          <w:rFonts w:ascii="Segoe UI" w:hAnsi="Segoe UI" w:cs="Segoe UI"/>
          <w:sz w:val="22"/>
          <w:szCs w:val="22"/>
        </w:rPr>
        <w:t xml:space="preserve">and their effects. </w:t>
      </w:r>
    </w:p>
    <w:p w14:paraId="28068D87" w14:textId="77777777" w:rsidR="006D58BB" w:rsidRPr="00D97A51" w:rsidRDefault="00EE128A" w:rsidP="00D97A51">
      <w:pPr>
        <w:widowControl w:val="0"/>
        <w:numPr>
          <w:ilvl w:val="1"/>
          <w:numId w:val="6"/>
        </w:numPr>
        <w:spacing w:line="220" w:lineRule="exact"/>
        <w:ind w:left="900" w:hanging="450"/>
        <w:rPr>
          <w:rFonts w:ascii="Segoe UI" w:hAnsi="Segoe UI" w:cs="Segoe UI"/>
          <w:sz w:val="22"/>
          <w:szCs w:val="22"/>
        </w:rPr>
      </w:pPr>
      <w:r w:rsidRPr="00D97A51">
        <w:rPr>
          <w:rFonts w:ascii="Segoe UI" w:hAnsi="Segoe UI" w:cs="Segoe UI"/>
          <w:sz w:val="22"/>
          <w:szCs w:val="22"/>
        </w:rPr>
        <w:t>D</w:t>
      </w:r>
      <w:r w:rsidR="006D58BB" w:rsidRPr="00D97A51">
        <w:rPr>
          <w:rFonts w:ascii="Segoe UI" w:hAnsi="Segoe UI" w:cs="Segoe UI"/>
          <w:sz w:val="22"/>
          <w:szCs w:val="22"/>
        </w:rPr>
        <w:t xml:space="preserve">escribe </w:t>
      </w:r>
      <w:r w:rsidR="00012D56" w:rsidRPr="00D97A51">
        <w:rPr>
          <w:rFonts w:ascii="Segoe UI" w:hAnsi="Segoe UI" w:cs="Segoe UI"/>
          <w:sz w:val="22"/>
          <w:szCs w:val="22"/>
        </w:rPr>
        <w:t>a relevant individual involved in an historical event and explain his/her significance in the event.</w:t>
      </w:r>
    </w:p>
    <w:p w14:paraId="28068D89" w14:textId="26E671D6" w:rsidR="007E0EB3" w:rsidRPr="00D97A51" w:rsidRDefault="007E0EB3" w:rsidP="00D97A51">
      <w:pPr>
        <w:pStyle w:val="aNumbering"/>
        <w:tabs>
          <w:tab w:val="clear" w:pos="864"/>
          <w:tab w:val="left" w:pos="540"/>
          <w:tab w:val="left" w:pos="900"/>
          <w:tab w:val="left" w:pos="1260"/>
        </w:tabs>
        <w:spacing w:line="220" w:lineRule="exact"/>
        <w:ind w:left="360" w:firstLine="0"/>
        <w:rPr>
          <w:rFonts w:ascii="Segoe UI" w:hAnsi="Segoe UI" w:cs="Segoe UI"/>
          <w:sz w:val="22"/>
          <w:szCs w:val="22"/>
        </w:rPr>
      </w:pPr>
    </w:p>
    <w:sectPr w:rsidR="007E0EB3" w:rsidRPr="00D97A51" w:rsidSect="002120E4">
      <w:headerReference w:type="default" r:id="rId10"/>
      <w:footerReference w:type="default" r:id="rId11"/>
      <w:footerReference w:type="first" r:id="rId12"/>
      <w:pgSz w:w="12240" w:h="15840" w:code="1"/>
      <w:pgMar w:top="720" w:right="153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19ACA" w14:textId="77777777" w:rsidR="00A9376A" w:rsidRDefault="00A9376A">
      <w:r>
        <w:separator/>
      </w:r>
    </w:p>
  </w:endnote>
  <w:endnote w:type="continuationSeparator" w:id="0">
    <w:p w14:paraId="57FC8011" w14:textId="77777777" w:rsidR="00A9376A" w:rsidRDefault="00A9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w:altName w:val="Cambria"/>
    <w:charset w:val="00"/>
    <w:family w:val="swiss"/>
    <w:pitch w:val="variable"/>
    <w:sig w:usb0="00000003" w:usb1="00000000" w:usb2="00000000" w:usb3="00000000" w:csb0="00000001" w:csb1="00000000"/>
  </w:font>
  <w:font w:name="AvantGarde Md BT">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202319374"/>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51CCA2FD" w14:textId="5E2F0E2F" w:rsidR="00D97A51" w:rsidRPr="00D97A51" w:rsidRDefault="00D97A51" w:rsidP="00D97A51">
            <w:pPr>
              <w:pStyle w:val="Footer"/>
              <w:jc w:val="right"/>
              <w:rPr>
                <w:rFonts w:ascii="Segoe UI" w:hAnsi="Segoe UI" w:cs="Segoe UI"/>
              </w:rPr>
            </w:pPr>
            <w:r w:rsidRPr="00D97A51">
              <w:rPr>
                <w:rFonts w:ascii="Segoe UI" w:hAnsi="Segoe UI" w:cs="Segoe UI"/>
              </w:rPr>
              <w:t xml:space="preserve">Page </w:t>
            </w:r>
            <w:r w:rsidRPr="00D97A51">
              <w:rPr>
                <w:rFonts w:ascii="Segoe UI" w:hAnsi="Segoe UI" w:cs="Segoe UI"/>
                <w:bCs/>
              </w:rPr>
              <w:fldChar w:fldCharType="begin"/>
            </w:r>
            <w:r w:rsidRPr="00D97A51">
              <w:rPr>
                <w:rFonts w:ascii="Segoe UI" w:hAnsi="Segoe UI" w:cs="Segoe UI"/>
                <w:bCs/>
              </w:rPr>
              <w:instrText xml:space="preserve"> PAGE </w:instrText>
            </w:r>
            <w:r w:rsidRPr="00D97A51">
              <w:rPr>
                <w:rFonts w:ascii="Segoe UI" w:hAnsi="Segoe UI" w:cs="Segoe UI"/>
                <w:bCs/>
              </w:rPr>
              <w:fldChar w:fldCharType="separate"/>
            </w:r>
            <w:r w:rsidR="00D22298">
              <w:rPr>
                <w:rFonts w:ascii="Segoe UI" w:hAnsi="Segoe UI" w:cs="Segoe UI"/>
                <w:bCs/>
                <w:noProof/>
              </w:rPr>
              <w:t>2</w:t>
            </w:r>
            <w:r w:rsidRPr="00D97A51">
              <w:rPr>
                <w:rFonts w:ascii="Segoe UI" w:hAnsi="Segoe UI" w:cs="Segoe UI"/>
                <w:bCs/>
              </w:rPr>
              <w:fldChar w:fldCharType="end"/>
            </w:r>
            <w:r w:rsidRPr="00D97A51">
              <w:rPr>
                <w:rFonts w:ascii="Segoe UI" w:hAnsi="Segoe UI" w:cs="Segoe UI"/>
              </w:rPr>
              <w:t xml:space="preserve"> of </w:t>
            </w:r>
            <w:r w:rsidRPr="00D97A51">
              <w:rPr>
                <w:rFonts w:ascii="Segoe UI" w:hAnsi="Segoe UI" w:cs="Segoe UI"/>
                <w:bCs/>
              </w:rPr>
              <w:fldChar w:fldCharType="begin"/>
            </w:r>
            <w:r w:rsidRPr="00D97A51">
              <w:rPr>
                <w:rFonts w:ascii="Segoe UI" w:hAnsi="Segoe UI" w:cs="Segoe UI"/>
                <w:bCs/>
              </w:rPr>
              <w:instrText xml:space="preserve"> NUMPAGES  </w:instrText>
            </w:r>
            <w:r w:rsidRPr="00D97A51">
              <w:rPr>
                <w:rFonts w:ascii="Segoe UI" w:hAnsi="Segoe UI" w:cs="Segoe UI"/>
                <w:bCs/>
              </w:rPr>
              <w:fldChar w:fldCharType="separate"/>
            </w:r>
            <w:r w:rsidR="00D22298">
              <w:rPr>
                <w:rFonts w:ascii="Segoe UI" w:hAnsi="Segoe UI" w:cs="Segoe UI"/>
                <w:bCs/>
                <w:noProof/>
              </w:rPr>
              <w:t>3</w:t>
            </w:r>
            <w:r w:rsidRPr="00D97A51">
              <w:rPr>
                <w:rFonts w:ascii="Segoe UI" w:hAnsi="Segoe UI" w:cs="Segoe UI"/>
                <w:bCs/>
              </w:rPr>
              <w:fldChar w:fldCharType="end"/>
            </w:r>
          </w:p>
        </w:sdtContent>
      </w:sdt>
    </w:sdtContent>
  </w:sdt>
  <w:p w14:paraId="6653A8AB" w14:textId="77777777" w:rsidR="00D97A51" w:rsidRDefault="00D9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898944968"/>
      <w:docPartObj>
        <w:docPartGallery w:val="Page Numbers (Bottom of Page)"/>
        <w:docPartUnique/>
      </w:docPartObj>
    </w:sdtPr>
    <w:sdtContent>
      <w:sdt>
        <w:sdtPr>
          <w:rPr>
            <w:rFonts w:ascii="Segoe UI" w:hAnsi="Segoe UI" w:cs="Segoe UI"/>
          </w:rPr>
          <w:id w:val="-1738239964"/>
          <w:docPartObj>
            <w:docPartGallery w:val="Page Numbers (Top of Page)"/>
            <w:docPartUnique/>
          </w:docPartObj>
        </w:sdtPr>
        <w:sdtContent>
          <w:p w14:paraId="759CF6D0" w14:textId="716D2C59" w:rsidR="00D22298" w:rsidRPr="00D22298" w:rsidRDefault="00D22298" w:rsidP="00D22298">
            <w:pPr>
              <w:pStyle w:val="Footer"/>
              <w:jc w:val="right"/>
              <w:rPr>
                <w:rFonts w:ascii="Segoe UI" w:hAnsi="Segoe UI" w:cs="Segoe UI"/>
              </w:rPr>
            </w:pPr>
            <w:r w:rsidRPr="00D97A51">
              <w:rPr>
                <w:rFonts w:ascii="Segoe UI" w:hAnsi="Segoe UI" w:cs="Segoe UI"/>
              </w:rPr>
              <w:t xml:space="preserve">Page </w:t>
            </w:r>
            <w:r w:rsidRPr="00D97A51">
              <w:rPr>
                <w:rFonts w:ascii="Segoe UI" w:hAnsi="Segoe UI" w:cs="Segoe UI"/>
                <w:bCs/>
              </w:rPr>
              <w:fldChar w:fldCharType="begin"/>
            </w:r>
            <w:r w:rsidRPr="00D97A51">
              <w:rPr>
                <w:rFonts w:ascii="Segoe UI" w:hAnsi="Segoe UI" w:cs="Segoe UI"/>
                <w:bCs/>
              </w:rPr>
              <w:instrText xml:space="preserve"> PAGE </w:instrText>
            </w:r>
            <w:r w:rsidRPr="00D97A51">
              <w:rPr>
                <w:rFonts w:ascii="Segoe UI" w:hAnsi="Segoe UI" w:cs="Segoe UI"/>
                <w:bCs/>
              </w:rPr>
              <w:fldChar w:fldCharType="separate"/>
            </w:r>
            <w:r>
              <w:rPr>
                <w:rFonts w:ascii="Segoe UI" w:hAnsi="Segoe UI" w:cs="Segoe UI"/>
                <w:bCs/>
                <w:noProof/>
              </w:rPr>
              <w:t>1</w:t>
            </w:r>
            <w:r w:rsidRPr="00D97A51">
              <w:rPr>
                <w:rFonts w:ascii="Segoe UI" w:hAnsi="Segoe UI" w:cs="Segoe UI"/>
                <w:bCs/>
              </w:rPr>
              <w:fldChar w:fldCharType="end"/>
            </w:r>
            <w:r w:rsidRPr="00D97A51">
              <w:rPr>
                <w:rFonts w:ascii="Segoe UI" w:hAnsi="Segoe UI" w:cs="Segoe UI"/>
              </w:rPr>
              <w:t xml:space="preserve"> of </w:t>
            </w:r>
            <w:r w:rsidRPr="00D97A51">
              <w:rPr>
                <w:rFonts w:ascii="Segoe UI" w:hAnsi="Segoe UI" w:cs="Segoe UI"/>
                <w:bCs/>
              </w:rPr>
              <w:fldChar w:fldCharType="begin"/>
            </w:r>
            <w:r w:rsidRPr="00D97A51">
              <w:rPr>
                <w:rFonts w:ascii="Segoe UI" w:hAnsi="Segoe UI" w:cs="Segoe UI"/>
                <w:bCs/>
              </w:rPr>
              <w:instrText xml:space="preserve"> NUMPAGES  </w:instrText>
            </w:r>
            <w:r w:rsidRPr="00D97A51">
              <w:rPr>
                <w:rFonts w:ascii="Segoe UI" w:hAnsi="Segoe UI" w:cs="Segoe UI"/>
                <w:bCs/>
              </w:rPr>
              <w:fldChar w:fldCharType="separate"/>
            </w:r>
            <w:r>
              <w:rPr>
                <w:rFonts w:ascii="Segoe UI" w:hAnsi="Segoe UI" w:cs="Segoe UI"/>
                <w:bCs/>
                <w:noProof/>
              </w:rPr>
              <w:t>3</w:t>
            </w:r>
            <w:r w:rsidRPr="00D97A51">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601A9" w14:textId="77777777" w:rsidR="00A9376A" w:rsidRDefault="00A9376A">
      <w:r>
        <w:separator/>
      </w:r>
    </w:p>
  </w:footnote>
  <w:footnote w:type="continuationSeparator" w:id="0">
    <w:p w14:paraId="5309BB71" w14:textId="77777777" w:rsidR="00A9376A" w:rsidRDefault="00A9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5926C" w14:textId="6F36E450" w:rsidR="00D97A51" w:rsidRPr="00D22298" w:rsidRDefault="00D22298" w:rsidP="00D22298">
    <w:pPr>
      <w:pStyle w:val="Header"/>
      <w:jc w:val="right"/>
      <w:rPr>
        <w:rFonts w:ascii="Segoe UI" w:hAnsi="Segoe UI" w:cs="Segoe UI"/>
      </w:rPr>
    </w:pPr>
    <w:r>
      <w:rPr>
        <w:rFonts w:ascii="Segoe UI" w:hAnsi="Segoe UI" w:cs="Segoe UI"/>
      </w:rPr>
      <w:t xml:space="preserve"> </w:t>
    </w:r>
    <w:r w:rsidR="00D97A51" w:rsidRPr="00D97A51">
      <w:rPr>
        <w:rFonts w:ascii="Segoe UI" w:hAnsi="Segoe UI" w:cs="Segoe UI"/>
      </w:rPr>
      <w:t>HIST 123</w:t>
    </w:r>
    <w:r>
      <w:rPr>
        <w:rFonts w:ascii="Segoe UI" w:hAnsi="Segoe UI" w:cs="Segoe UI"/>
      </w:rPr>
      <w:t xml:space="preserve"> –</w:t>
    </w:r>
    <w:r w:rsidR="00D97A51" w:rsidRPr="00D97A51">
      <w:rPr>
        <w:rFonts w:ascii="Segoe UI" w:hAnsi="Segoe UI" w:cs="Segoe UI"/>
      </w:rPr>
      <w:t xml:space="preserve"> Women in Modern American History</w:t>
    </w:r>
    <w:r w:rsidR="00D97A51" w:rsidRPr="00D97A51">
      <w:rPr>
        <w:rFonts w:ascii="Segoe UI" w:hAnsi="Segoe UI" w:cs="Segoe UI"/>
      </w:rPr>
      <w:tab/>
    </w:r>
  </w:p>
  <w:p w14:paraId="28068D8E" w14:textId="132CFA93" w:rsidR="0081680D" w:rsidRDefault="0081680D">
    <w:pPr>
      <w:pStyle w:val="Header"/>
      <w:tabs>
        <w:tab w:val="clear" w:pos="4320"/>
        <w:tab w:val="clear" w:pos="8640"/>
        <w:tab w:val="right" w:pos="10080"/>
      </w:tabs>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81177"/>
    <w:multiLevelType w:val="hybridMultilevel"/>
    <w:tmpl w:val="340AEBCE"/>
    <w:lvl w:ilvl="0" w:tplc="A0AC8CF8">
      <w:start w:val="1"/>
      <w:numFmt w:val="decimal"/>
      <w:lvlText w:val="(%1)"/>
      <w:lvlJc w:val="left"/>
      <w:pPr>
        <w:ind w:left="156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2" w15:restartNumberingAfterBreak="0">
    <w:nsid w:val="1BBF1F97"/>
    <w:multiLevelType w:val="hybridMultilevel"/>
    <w:tmpl w:val="9BFA2B7A"/>
    <w:lvl w:ilvl="0" w:tplc="0F6E7194">
      <w:start w:val="8"/>
      <w:numFmt w:val="decimal"/>
      <w:lvlText w:val="%1)"/>
      <w:lvlJc w:val="left"/>
      <w:pPr>
        <w:ind w:left="1270" w:hanging="360"/>
      </w:pPr>
      <w:rPr>
        <w:rFonts w:hint="default"/>
        <w:i/>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3" w15:restartNumberingAfterBreak="0">
    <w:nsid w:val="2AD62150"/>
    <w:multiLevelType w:val="hybridMultilevel"/>
    <w:tmpl w:val="C32636E2"/>
    <w:lvl w:ilvl="0" w:tplc="0F383684">
      <w:start w:val="8"/>
      <w:numFmt w:val="decimal"/>
      <w:lvlText w:val="(%1)"/>
      <w:lvlJc w:val="left"/>
      <w:pPr>
        <w:ind w:left="1170" w:hanging="360"/>
      </w:pPr>
      <w:rPr>
        <w:rFonts w:hint="default"/>
        <w:i/>
        <w:strike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2DE14D61"/>
    <w:multiLevelType w:val="singleLevel"/>
    <w:tmpl w:val="D132E200"/>
    <w:lvl w:ilvl="0">
      <w:start w:val="1"/>
      <w:numFmt w:val="decimal"/>
      <w:lvlText w:val="%1)"/>
      <w:lvlJc w:val="left"/>
      <w:pPr>
        <w:tabs>
          <w:tab w:val="num" w:pos="360"/>
        </w:tabs>
        <w:ind w:left="360" w:hanging="360"/>
      </w:pPr>
    </w:lvl>
  </w:abstractNum>
  <w:abstractNum w:abstractNumId="5" w15:restartNumberingAfterBreak="0">
    <w:nsid w:val="341B2E3B"/>
    <w:multiLevelType w:val="hybridMultilevel"/>
    <w:tmpl w:val="7C16DCF4"/>
    <w:lvl w:ilvl="0" w:tplc="41DE4760">
      <w:start w:val="8"/>
      <w:numFmt w:val="decimal"/>
      <w:lvlText w:val="(%1)"/>
      <w:lvlJc w:val="left"/>
      <w:pPr>
        <w:ind w:left="1270" w:hanging="360"/>
      </w:pPr>
      <w:rPr>
        <w:rFonts w:hint="default"/>
        <w:i/>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6" w15:restartNumberingAfterBreak="0">
    <w:nsid w:val="3C6D6A88"/>
    <w:multiLevelType w:val="singleLevel"/>
    <w:tmpl w:val="D132E200"/>
    <w:lvl w:ilvl="0">
      <w:start w:val="1"/>
      <w:numFmt w:val="decimal"/>
      <w:lvlText w:val="%1)"/>
      <w:lvlJc w:val="left"/>
      <w:pPr>
        <w:tabs>
          <w:tab w:val="num" w:pos="360"/>
        </w:tabs>
        <w:ind w:left="360" w:hanging="360"/>
      </w:pPr>
    </w:lvl>
  </w:abstractNum>
  <w:abstractNum w:abstractNumId="7" w15:restartNumberingAfterBreak="0">
    <w:nsid w:val="489241F1"/>
    <w:multiLevelType w:val="singleLevel"/>
    <w:tmpl w:val="D132E200"/>
    <w:lvl w:ilvl="0">
      <w:start w:val="1"/>
      <w:numFmt w:val="decimal"/>
      <w:lvlText w:val="%1)"/>
      <w:lvlJc w:val="left"/>
      <w:pPr>
        <w:tabs>
          <w:tab w:val="num" w:pos="360"/>
        </w:tabs>
        <w:ind w:left="360" w:hanging="360"/>
      </w:pPr>
    </w:lvl>
  </w:abstractNum>
  <w:abstractNum w:abstractNumId="8" w15:restartNumberingAfterBreak="0">
    <w:nsid w:val="66F45EBE"/>
    <w:multiLevelType w:val="hybridMultilevel"/>
    <w:tmpl w:val="C5F6E4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C4987"/>
    <w:multiLevelType w:val="hybridMultilevel"/>
    <w:tmpl w:val="4A08A5B2"/>
    <w:lvl w:ilvl="0" w:tplc="F05EED4E">
      <w:start w:val="8"/>
      <w:numFmt w:val="decimal"/>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6F4D3128"/>
    <w:multiLevelType w:val="multilevel"/>
    <w:tmpl w:val="668A3A2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lvlOverride w:ilvl="0">
      <w:startOverride w:val="2"/>
    </w:lvlOverride>
  </w:num>
  <w:num w:numId="2">
    <w:abstractNumId w:val="6"/>
  </w:num>
  <w:num w:numId="3">
    <w:abstractNumId w:val="4"/>
  </w:num>
  <w:num w:numId="4">
    <w:abstractNumId w:val="7"/>
  </w:num>
  <w:num w:numId="5">
    <w:abstractNumId w:val="10"/>
  </w:num>
  <w:num w:numId="6">
    <w:abstractNumId w:val="8"/>
  </w:num>
  <w:num w:numId="7">
    <w:abstractNumId w:val="0"/>
  </w:num>
  <w:num w:numId="8">
    <w:abstractNumId w:val="3"/>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51"/>
    <w:rsid w:val="00012D56"/>
    <w:rsid w:val="00020636"/>
    <w:rsid w:val="000301A2"/>
    <w:rsid w:val="000367BA"/>
    <w:rsid w:val="0004260D"/>
    <w:rsid w:val="00060602"/>
    <w:rsid w:val="000779CA"/>
    <w:rsid w:val="00077F38"/>
    <w:rsid w:val="0008058A"/>
    <w:rsid w:val="00085B5B"/>
    <w:rsid w:val="00095242"/>
    <w:rsid w:val="000B369C"/>
    <w:rsid w:val="000C62F7"/>
    <w:rsid w:val="000C7CDC"/>
    <w:rsid w:val="0018233A"/>
    <w:rsid w:val="001A2458"/>
    <w:rsid w:val="001B1ABE"/>
    <w:rsid w:val="001C1266"/>
    <w:rsid w:val="001C4E7B"/>
    <w:rsid w:val="001E6ED7"/>
    <w:rsid w:val="002119E4"/>
    <w:rsid w:val="002120E4"/>
    <w:rsid w:val="002352DA"/>
    <w:rsid w:val="00241D2F"/>
    <w:rsid w:val="00245998"/>
    <w:rsid w:val="0027670B"/>
    <w:rsid w:val="00293480"/>
    <w:rsid w:val="002A2AF4"/>
    <w:rsid w:val="002B5726"/>
    <w:rsid w:val="002D1F93"/>
    <w:rsid w:val="003228B7"/>
    <w:rsid w:val="003615F9"/>
    <w:rsid w:val="00392D4A"/>
    <w:rsid w:val="00397917"/>
    <w:rsid w:val="003A4F63"/>
    <w:rsid w:val="003A53A0"/>
    <w:rsid w:val="003F4A04"/>
    <w:rsid w:val="00400B1D"/>
    <w:rsid w:val="004277CD"/>
    <w:rsid w:val="00482370"/>
    <w:rsid w:val="004901A9"/>
    <w:rsid w:val="004B5AFB"/>
    <w:rsid w:val="004D6B11"/>
    <w:rsid w:val="004E5050"/>
    <w:rsid w:val="00522BC3"/>
    <w:rsid w:val="00545241"/>
    <w:rsid w:val="00556F7C"/>
    <w:rsid w:val="0056717F"/>
    <w:rsid w:val="00590050"/>
    <w:rsid w:val="005B0FA0"/>
    <w:rsid w:val="005B768D"/>
    <w:rsid w:val="005D3F79"/>
    <w:rsid w:val="005E20AF"/>
    <w:rsid w:val="00600CDF"/>
    <w:rsid w:val="006075AF"/>
    <w:rsid w:val="00617005"/>
    <w:rsid w:val="00620321"/>
    <w:rsid w:val="006249CF"/>
    <w:rsid w:val="00655D62"/>
    <w:rsid w:val="00657121"/>
    <w:rsid w:val="006A746E"/>
    <w:rsid w:val="006B58D7"/>
    <w:rsid w:val="006D3DD1"/>
    <w:rsid w:val="006D58BB"/>
    <w:rsid w:val="006D7E07"/>
    <w:rsid w:val="006E108A"/>
    <w:rsid w:val="006E321B"/>
    <w:rsid w:val="00763EAE"/>
    <w:rsid w:val="0079106A"/>
    <w:rsid w:val="007B372F"/>
    <w:rsid w:val="007D7451"/>
    <w:rsid w:val="007E0EB3"/>
    <w:rsid w:val="007E313F"/>
    <w:rsid w:val="007E3C9D"/>
    <w:rsid w:val="0081680D"/>
    <w:rsid w:val="008358B5"/>
    <w:rsid w:val="00845E80"/>
    <w:rsid w:val="008938FA"/>
    <w:rsid w:val="008B30E1"/>
    <w:rsid w:val="008B486A"/>
    <w:rsid w:val="008C2C54"/>
    <w:rsid w:val="00923024"/>
    <w:rsid w:val="009A67DF"/>
    <w:rsid w:val="009C5C2B"/>
    <w:rsid w:val="009C6E82"/>
    <w:rsid w:val="009D731C"/>
    <w:rsid w:val="009E1002"/>
    <w:rsid w:val="009F6092"/>
    <w:rsid w:val="00A10448"/>
    <w:rsid w:val="00A17DF3"/>
    <w:rsid w:val="00A47CEC"/>
    <w:rsid w:val="00A47DD4"/>
    <w:rsid w:val="00A9376A"/>
    <w:rsid w:val="00AA169D"/>
    <w:rsid w:val="00AC538E"/>
    <w:rsid w:val="00AE2AC3"/>
    <w:rsid w:val="00AF1BF9"/>
    <w:rsid w:val="00B02C58"/>
    <w:rsid w:val="00B15487"/>
    <w:rsid w:val="00B67518"/>
    <w:rsid w:val="00B87499"/>
    <w:rsid w:val="00B93D76"/>
    <w:rsid w:val="00BB6A5B"/>
    <w:rsid w:val="00BC48B1"/>
    <w:rsid w:val="00BF17FE"/>
    <w:rsid w:val="00C02A45"/>
    <w:rsid w:val="00C04E1F"/>
    <w:rsid w:val="00C12EBD"/>
    <w:rsid w:val="00C2491E"/>
    <w:rsid w:val="00C350F2"/>
    <w:rsid w:val="00C73497"/>
    <w:rsid w:val="00C83B74"/>
    <w:rsid w:val="00C93053"/>
    <w:rsid w:val="00C93143"/>
    <w:rsid w:val="00CE5ADF"/>
    <w:rsid w:val="00CE7157"/>
    <w:rsid w:val="00D11E49"/>
    <w:rsid w:val="00D15298"/>
    <w:rsid w:val="00D22298"/>
    <w:rsid w:val="00D42043"/>
    <w:rsid w:val="00D43C76"/>
    <w:rsid w:val="00D516C1"/>
    <w:rsid w:val="00D5462C"/>
    <w:rsid w:val="00D9728B"/>
    <w:rsid w:val="00D97A51"/>
    <w:rsid w:val="00DE1208"/>
    <w:rsid w:val="00DE6B3E"/>
    <w:rsid w:val="00E37E97"/>
    <w:rsid w:val="00E6167B"/>
    <w:rsid w:val="00E95F0C"/>
    <w:rsid w:val="00E96DB1"/>
    <w:rsid w:val="00EB5A04"/>
    <w:rsid w:val="00ED382E"/>
    <w:rsid w:val="00EE128A"/>
    <w:rsid w:val="00F35022"/>
    <w:rsid w:val="00FC40DF"/>
    <w:rsid w:val="00FE48D8"/>
    <w:rsid w:val="00FE7D7F"/>
    <w:rsid w:val="00FF2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68CF1"/>
  <w15:chartTrackingRefBased/>
  <w15:docId w15:val="{182E43CF-F08F-42A9-B1C6-56571C72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CG Omega" w:hAnsi="CG Ome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vantGarde Md BT" w:hAnsi="AvantGarde Md BT"/>
      <w:sz w:val="28"/>
    </w:rPr>
  </w:style>
  <w:style w:type="paragraph" w:styleId="BodyText">
    <w:name w:val="Body Text"/>
    <w:basedOn w:val="Normal"/>
    <w:link w:val="BodyTextChar"/>
    <w:rPr>
      <w:rFonts w:ascii="CG Omega" w:hAnsi="CG Omeg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11E49"/>
    <w:rPr>
      <w:rFonts w:ascii="Tahoma" w:hAnsi="Tahoma" w:cs="Tahoma"/>
      <w:sz w:val="16"/>
      <w:szCs w:val="16"/>
    </w:rPr>
  </w:style>
  <w:style w:type="paragraph" w:customStyle="1" w:styleId="SideHeading">
    <w:name w:val="Side Heading"/>
    <w:basedOn w:val="Heading1"/>
    <w:rPr>
      <w:b/>
    </w:rPr>
  </w:style>
  <w:style w:type="paragraph" w:customStyle="1" w:styleId="COURSENUMTITLE">
    <w:name w:val="COURSE NUM/TITLE"/>
    <w:basedOn w:val="Heading1"/>
    <w:rPr>
      <w:b/>
      <w:sz w:val="22"/>
    </w:rPr>
  </w:style>
  <w:style w:type="paragraph" w:customStyle="1" w:styleId="1Numbering">
    <w:name w:val="1) Numbering"/>
    <w:basedOn w:val="Normal"/>
    <w:pPr>
      <w:numPr>
        <w:numId w:val="1"/>
      </w:numPr>
      <w:suppressAutoHyphens/>
    </w:pPr>
    <w:rPr>
      <w:rFonts w:ascii="CG Omega" w:hAnsi="CG Omega"/>
    </w:rPr>
  </w:style>
  <w:style w:type="paragraph" w:customStyle="1" w:styleId="aNumbering">
    <w:name w:val="a) Numbering"/>
    <w:basedOn w:val="Normal"/>
    <w:pPr>
      <w:tabs>
        <w:tab w:val="left" w:pos="864"/>
      </w:tabs>
      <w:ind w:left="864" w:hanging="432"/>
    </w:pPr>
    <w:rPr>
      <w:rFonts w:ascii="CG Omega" w:hAnsi="CG Omega"/>
    </w:rPr>
  </w:style>
  <w:style w:type="character" w:customStyle="1" w:styleId="BodyTextChar">
    <w:name w:val="Body Text Char"/>
    <w:link w:val="BodyText"/>
    <w:rsid w:val="00095242"/>
    <w:rPr>
      <w:rFonts w:ascii="CG Omega" w:hAnsi="CG Omega"/>
    </w:rPr>
  </w:style>
  <w:style w:type="paragraph" w:customStyle="1" w:styleId="Body">
    <w:name w:val="Body"/>
    <w:rsid w:val="00D97A51"/>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paragraph" w:styleId="NormalWeb">
    <w:name w:val="Normal (Web)"/>
    <w:basedOn w:val="Normal"/>
    <w:uiPriority w:val="99"/>
    <w:rsid w:val="00D97A51"/>
    <w:pPr>
      <w:spacing w:beforeLines="1" w:afterLines="1"/>
    </w:pPr>
    <w:rPr>
      <w:rFonts w:ascii="Times" w:hAnsi="Times"/>
    </w:rPr>
  </w:style>
  <w:style w:type="paragraph" w:styleId="ListParagraph">
    <w:name w:val="List Paragraph"/>
    <w:basedOn w:val="Normal"/>
    <w:uiPriority w:val="34"/>
    <w:qFormat/>
    <w:rsid w:val="00D97A51"/>
    <w:pPr>
      <w:ind w:left="720"/>
      <w:contextualSpacing/>
    </w:pPr>
  </w:style>
  <w:style w:type="character" w:customStyle="1" w:styleId="HeaderChar">
    <w:name w:val="Header Char"/>
    <w:basedOn w:val="DefaultParagraphFont"/>
    <w:link w:val="Header"/>
    <w:uiPriority w:val="99"/>
    <w:rsid w:val="00D97A51"/>
  </w:style>
  <w:style w:type="character" w:customStyle="1" w:styleId="FooterChar">
    <w:name w:val="Footer Char"/>
    <w:basedOn w:val="DefaultParagraphFont"/>
    <w:link w:val="Footer"/>
    <w:uiPriority w:val="99"/>
    <w:rsid w:val="00D97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DD251-7911-4423-8DA7-06FB4279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91DF9-4AA4-4B26-9AD9-221A7A05D233}">
  <ds:schemaRefs>
    <ds:schemaRef ds:uri="http://schemas.microsoft.com/sharepoint/v3/contenttype/forms"/>
  </ds:schemaRefs>
</ds:datastoreItem>
</file>

<file path=customXml/itemProps3.xml><?xml version="1.0" encoding="utf-8"?>
<ds:datastoreItem xmlns:ds="http://schemas.openxmlformats.org/officeDocument/2006/customXml" ds:itemID="{D18D1E7D-44D2-41DD-A8D6-D34B7B9288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Date of Modification (requires action</vt:lpstr>
    </vt:vector>
  </TitlesOfParts>
  <Company>GCCCD</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Modification (requires action</dc:title>
  <dc:subject/>
  <dc:creator>Grossmont-Cuyamaca Comm Coll</dc:creator>
  <cp:keywords/>
  <cp:lastModifiedBy>Windows User</cp:lastModifiedBy>
  <cp:revision>5</cp:revision>
  <cp:lastPrinted>2014-02-15T23:17:00Z</cp:lastPrinted>
  <dcterms:created xsi:type="dcterms:W3CDTF">2021-08-03T23:10:00Z</dcterms:created>
  <dcterms:modified xsi:type="dcterms:W3CDTF">2021-08-04T15:11:00Z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