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67F55" w14:textId="1C00D887" w:rsidR="005A7118" w:rsidRPr="0009236B" w:rsidRDefault="005A7118" w:rsidP="0009236B">
      <w:pPr>
        <w:tabs>
          <w:tab w:val="center" w:pos="5040"/>
        </w:tabs>
        <w:suppressAutoHyphens/>
        <w:spacing w:line="220" w:lineRule="exact"/>
        <w:rPr>
          <w:rFonts w:ascii="Segoe UI" w:hAnsi="Segoe UI" w:cs="Segoe UI"/>
          <w:b/>
          <w:sz w:val="22"/>
          <w:szCs w:val="22"/>
        </w:rPr>
      </w:pPr>
      <w:r w:rsidRPr="0009236B">
        <w:rPr>
          <w:rFonts w:ascii="Segoe UI" w:hAnsi="Segoe UI" w:cs="Segoe UI"/>
          <w:sz w:val="22"/>
          <w:szCs w:val="22"/>
        </w:rPr>
        <w:tab/>
      </w:r>
      <w:r w:rsidRPr="0009236B">
        <w:rPr>
          <w:rFonts w:ascii="Segoe UI" w:hAnsi="Segoe UI" w:cs="Segoe UI"/>
          <w:b/>
          <w:sz w:val="22"/>
          <w:szCs w:val="22"/>
        </w:rPr>
        <w:t>GROSSMONT COLLEGE</w:t>
      </w:r>
    </w:p>
    <w:p w14:paraId="68067F56" w14:textId="7F530D42" w:rsidR="005A7118" w:rsidRDefault="005A7118" w:rsidP="0009236B">
      <w:pPr>
        <w:tabs>
          <w:tab w:val="center" w:pos="5040"/>
        </w:tabs>
        <w:suppressAutoHyphens/>
        <w:spacing w:line="220" w:lineRule="exact"/>
        <w:rPr>
          <w:rFonts w:ascii="Segoe UI" w:hAnsi="Segoe UI" w:cs="Segoe UI"/>
          <w:b/>
          <w:sz w:val="22"/>
          <w:szCs w:val="22"/>
        </w:rPr>
      </w:pPr>
      <w:r w:rsidRPr="0009236B">
        <w:rPr>
          <w:rFonts w:ascii="Segoe UI" w:hAnsi="Segoe UI" w:cs="Segoe UI"/>
          <w:sz w:val="22"/>
          <w:szCs w:val="22"/>
        </w:rPr>
        <w:tab/>
      </w:r>
      <w:r w:rsidR="0009236B" w:rsidRPr="0009236B">
        <w:rPr>
          <w:rFonts w:ascii="Segoe UI" w:hAnsi="Segoe UI" w:cs="Segoe UI"/>
          <w:b/>
          <w:sz w:val="22"/>
          <w:szCs w:val="22"/>
        </w:rPr>
        <w:t>COURSE OUTLINE OF RECORD</w:t>
      </w:r>
    </w:p>
    <w:p w14:paraId="3030983C" w14:textId="77777777" w:rsidR="00D82521" w:rsidRPr="0009236B" w:rsidRDefault="00D82521" w:rsidP="0009236B">
      <w:pPr>
        <w:tabs>
          <w:tab w:val="center" w:pos="5040"/>
        </w:tabs>
        <w:suppressAutoHyphens/>
        <w:spacing w:line="220" w:lineRule="exact"/>
        <w:rPr>
          <w:rFonts w:ascii="Segoe UI" w:hAnsi="Segoe UI" w:cs="Segoe UI"/>
          <w:b/>
          <w:sz w:val="22"/>
          <w:szCs w:val="22"/>
        </w:rPr>
      </w:pPr>
    </w:p>
    <w:p w14:paraId="2898B53F" w14:textId="55A0D830" w:rsidR="0009236B" w:rsidRPr="00196617" w:rsidRDefault="0009236B" w:rsidP="0009236B">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sidR="00D82521">
        <w:rPr>
          <w:rFonts w:ascii="Segoe UI" w:hAnsi="Segoe UI" w:cs="Segoe UI"/>
          <w:color w:val="000000"/>
          <w:sz w:val="22"/>
          <w:szCs w:val="22"/>
        </w:rPr>
        <w:t>urriculum Committee Approval: 05/18</w:t>
      </w:r>
      <w:r w:rsidRPr="00196617">
        <w:rPr>
          <w:rFonts w:ascii="Segoe UI" w:hAnsi="Segoe UI" w:cs="Segoe UI"/>
          <w:color w:val="000000"/>
          <w:sz w:val="22"/>
          <w:szCs w:val="22"/>
        </w:rPr>
        <w:t xml:space="preserve">/2021 </w:t>
      </w:r>
    </w:p>
    <w:p w14:paraId="056E0C41" w14:textId="0A3EA0F0" w:rsidR="0009236B" w:rsidRDefault="0009236B" w:rsidP="0009236B">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D82521">
        <w:rPr>
          <w:rFonts w:ascii="Segoe UI" w:hAnsi="Segoe UI" w:cs="Segoe UI"/>
          <w:color w:val="000000"/>
          <w:sz w:val="22"/>
          <w:szCs w:val="22"/>
        </w:rPr>
        <w:t>6/15</w:t>
      </w:r>
      <w:r w:rsidRPr="00196617">
        <w:rPr>
          <w:rFonts w:ascii="Segoe UI" w:hAnsi="Segoe UI" w:cs="Segoe UI"/>
          <w:color w:val="000000"/>
          <w:sz w:val="22"/>
          <w:szCs w:val="22"/>
        </w:rPr>
        <w:t>/2021</w:t>
      </w:r>
    </w:p>
    <w:p w14:paraId="68067F57" w14:textId="77777777" w:rsidR="005A7118" w:rsidRPr="0009236B" w:rsidRDefault="005A7118" w:rsidP="0009236B">
      <w:pPr>
        <w:tabs>
          <w:tab w:val="left" w:pos="0"/>
        </w:tabs>
        <w:suppressAutoHyphens/>
        <w:spacing w:line="220" w:lineRule="exact"/>
        <w:rPr>
          <w:rFonts w:ascii="Segoe UI" w:hAnsi="Segoe UI" w:cs="Segoe UI"/>
          <w:sz w:val="22"/>
          <w:szCs w:val="22"/>
        </w:rPr>
      </w:pPr>
    </w:p>
    <w:p w14:paraId="68067F58" w14:textId="77777777" w:rsidR="005A7118" w:rsidRPr="0009236B" w:rsidRDefault="005A7118" w:rsidP="0009236B">
      <w:pPr>
        <w:pStyle w:val="Heading1"/>
        <w:spacing w:line="220" w:lineRule="exact"/>
        <w:rPr>
          <w:rFonts w:ascii="Segoe UI" w:hAnsi="Segoe UI" w:cs="Segoe UI"/>
          <w:b/>
          <w:sz w:val="22"/>
          <w:szCs w:val="22"/>
        </w:rPr>
      </w:pPr>
      <w:r w:rsidRPr="0009236B">
        <w:rPr>
          <w:rFonts w:ascii="Segoe UI" w:hAnsi="Segoe UI" w:cs="Segoe UI"/>
          <w:b/>
          <w:sz w:val="22"/>
          <w:szCs w:val="22"/>
        </w:rPr>
        <w:t>HISTORY 113 - AMERICAN MILITARY HISTORY</w:t>
      </w:r>
    </w:p>
    <w:p w14:paraId="68067F59" w14:textId="77777777" w:rsidR="005A7118" w:rsidRPr="0009236B" w:rsidRDefault="005A7118" w:rsidP="0009236B">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68067F5A" w14:textId="710BCE7D" w:rsidR="005A7118" w:rsidRPr="0009236B" w:rsidRDefault="005A7118" w:rsidP="0009236B">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09236B">
        <w:rPr>
          <w:rFonts w:ascii="Segoe UI" w:hAnsi="Segoe UI" w:cs="Segoe UI"/>
          <w:sz w:val="22"/>
          <w:szCs w:val="22"/>
        </w:rPr>
        <w:t xml:space="preserve"> 1.</w:t>
      </w:r>
      <w:r w:rsidRPr="0009236B">
        <w:rPr>
          <w:rFonts w:ascii="Segoe UI" w:hAnsi="Segoe UI" w:cs="Segoe UI"/>
          <w:sz w:val="22"/>
          <w:szCs w:val="22"/>
        </w:rPr>
        <w:tab/>
      </w:r>
      <w:r w:rsidRPr="0009236B">
        <w:rPr>
          <w:rFonts w:ascii="Segoe UI" w:hAnsi="Segoe UI" w:cs="Segoe UI"/>
          <w:b/>
          <w:sz w:val="22"/>
          <w:szCs w:val="22"/>
          <w:u w:val="single"/>
        </w:rPr>
        <w:t>Course Number</w:t>
      </w:r>
      <w:r w:rsidRPr="0009236B">
        <w:rPr>
          <w:rFonts w:ascii="Segoe UI" w:hAnsi="Segoe UI" w:cs="Segoe UI"/>
          <w:b/>
          <w:sz w:val="22"/>
          <w:szCs w:val="22"/>
        </w:rPr>
        <w:tab/>
      </w:r>
      <w:r w:rsidRPr="0009236B">
        <w:rPr>
          <w:rFonts w:ascii="Segoe UI" w:hAnsi="Segoe UI" w:cs="Segoe UI"/>
          <w:b/>
          <w:sz w:val="22"/>
          <w:szCs w:val="22"/>
          <w:u w:val="single"/>
        </w:rPr>
        <w:t>Course Title</w:t>
      </w:r>
      <w:r w:rsidRPr="0009236B">
        <w:rPr>
          <w:rFonts w:ascii="Segoe UI" w:hAnsi="Segoe UI" w:cs="Segoe UI"/>
          <w:b/>
          <w:sz w:val="22"/>
          <w:szCs w:val="22"/>
        </w:rPr>
        <w:tab/>
      </w:r>
      <w:r w:rsidR="0009236B" w:rsidRPr="0009236B">
        <w:rPr>
          <w:rFonts w:ascii="Segoe UI" w:hAnsi="Segoe UI" w:cs="Segoe UI"/>
          <w:b/>
          <w:sz w:val="22"/>
          <w:szCs w:val="22"/>
        </w:rPr>
        <w:tab/>
      </w:r>
      <w:r w:rsidR="0009236B" w:rsidRPr="0009236B">
        <w:rPr>
          <w:rFonts w:ascii="Segoe UI" w:hAnsi="Segoe UI" w:cs="Segoe UI"/>
          <w:b/>
          <w:sz w:val="22"/>
          <w:szCs w:val="22"/>
        </w:rPr>
        <w:tab/>
      </w:r>
      <w:r w:rsidRPr="0009236B">
        <w:rPr>
          <w:rFonts w:ascii="Segoe UI" w:hAnsi="Segoe UI" w:cs="Segoe UI"/>
          <w:b/>
          <w:sz w:val="22"/>
          <w:szCs w:val="22"/>
          <w:u w:val="single"/>
        </w:rPr>
        <w:t>Semester Units</w:t>
      </w:r>
      <w:r w:rsidRPr="0009236B">
        <w:rPr>
          <w:rFonts w:ascii="Segoe UI" w:hAnsi="Segoe UI" w:cs="Segoe UI"/>
          <w:sz w:val="22"/>
          <w:szCs w:val="22"/>
        </w:rPr>
        <w:tab/>
      </w:r>
    </w:p>
    <w:p w14:paraId="68067F5B" w14:textId="7E23156A" w:rsidR="005A7118" w:rsidRPr="0009236B" w:rsidRDefault="00D075D1" w:rsidP="0009236B">
      <w:pPr>
        <w:tabs>
          <w:tab w:val="left" w:pos="0"/>
          <w:tab w:val="left" w:pos="450"/>
          <w:tab w:val="left" w:pos="2964"/>
          <w:tab w:val="left" w:pos="5472"/>
          <w:tab w:val="left" w:pos="6264"/>
          <w:tab w:val="left" w:pos="7716"/>
          <w:tab w:val="left" w:pos="7920"/>
        </w:tabs>
        <w:suppressAutoHyphens/>
        <w:spacing w:line="220" w:lineRule="exact"/>
        <w:jc w:val="right"/>
        <w:rPr>
          <w:rFonts w:ascii="Segoe UI" w:hAnsi="Segoe UI" w:cs="Segoe UI"/>
          <w:sz w:val="22"/>
          <w:szCs w:val="22"/>
        </w:rPr>
      </w:pPr>
      <w:r w:rsidRPr="0009236B">
        <w:rPr>
          <w:rFonts w:ascii="Segoe UI" w:hAnsi="Segoe UI" w:cs="Segoe UI"/>
          <w:sz w:val="22"/>
          <w:szCs w:val="22"/>
        </w:rPr>
        <w:tab/>
      </w:r>
    </w:p>
    <w:p w14:paraId="68067F5C" w14:textId="1A159BD4" w:rsidR="005A7118" w:rsidRPr="0009236B" w:rsidRDefault="005A7118" w:rsidP="0009236B">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09236B">
        <w:rPr>
          <w:rFonts w:ascii="Segoe UI" w:hAnsi="Segoe UI" w:cs="Segoe UI"/>
          <w:sz w:val="22"/>
          <w:szCs w:val="22"/>
        </w:rPr>
        <w:tab/>
        <w:t>HIST 113</w:t>
      </w:r>
      <w:r w:rsidR="00DA2B16" w:rsidRPr="0009236B">
        <w:rPr>
          <w:rFonts w:ascii="Segoe UI" w:hAnsi="Segoe UI" w:cs="Segoe UI"/>
          <w:sz w:val="22"/>
          <w:szCs w:val="22"/>
        </w:rPr>
        <w:tab/>
        <w:t xml:space="preserve">American Military History </w:t>
      </w:r>
      <w:r w:rsidR="00DA2B16" w:rsidRPr="0009236B">
        <w:rPr>
          <w:rFonts w:ascii="Segoe UI" w:hAnsi="Segoe UI" w:cs="Segoe UI"/>
          <w:sz w:val="22"/>
          <w:szCs w:val="22"/>
        </w:rPr>
        <w:tab/>
      </w:r>
      <w:r w:rsidR="00DA2B16" w:rsidRPr="0009236B">
        <w:rPr>
          <w:rFonts w:ascii="Segoe UI" w:hAnsi="Segoe UI" w:cs="Segoe UI"/>
          <w:sz w:val="22"/>
          <w:szCs w:val="22"/>
        </w:rPr>
        <w:tab/>
      </w:r>
      <w:r w:rsidR="0009236B">
        <w:rPr>
          <w:rFonts w:ascii="Segoe UI" w:hAnsi="Segoe UI" w:cs="Segoe UI"/>
          <w:sz w:val="22"/>
          <w:szCs w:val="22"/>
        </w:rPr>
        <w:tab/>
      </w:r>
      <w:r w:rsidR="0009236B">
        <w:rPr>
          <w:rFonts w:ascii="Segoe UI" w:hAnsi="Segoe UI" w:cs="Segoe UI"/>
          <w:sz w:val="22"/>
          <w:szCs w:val="22"/>
        </w:rPr>
        <w:tab/>
      </w:r>
      <w:r w:rsidR="00DA2B16" w:rsidRPr="0009236B">
        <w:rPr>
          <w:rFonts w:ascii="Segoe UI" w:hAnsi="Segoe UI" w:cs="Segoe UI"/>
          <w:sz w:val="22"/>
          <w:szCs w:val="22"/>
        </w:rPr>
        <w:t>3</w:t>
      </w:r>
      <w:r w:rsidR="00DA2B16" w:rsidRPr="0009236B">
        <w:rPr>
          <w:rFonts w:ascii="Segoe UI" w:hAnsi="Segoe UI" w:cs="Segoe UI"/>
          <w:sz w:val="22"/>
          <w:szCs w:val="22"/>
        </w:rPr>
        <w:tab/>
      </w:r>
    </w:p>
    <w:p w14:paraId="68067F5E" w14:textId="62113C8B" w:rsidR="00D075D1" w:rsidRPr="0009236B" w:rsidRDefault="000B6F68" w:rsidP="0009236B">
      <w:pPr>
        <w:tabs>
          <w:tab w:val="left" w:pos="0"/>
          <w:tab w:val="left" w:pos="528"/>
          <w:tab w:val="left" w:pos="2964"/>
          <w:tab w:val="left" w:pos="5472"/>
          <w:tab w:val="left" w:pos="6264"/>
          <w:tab w:val="left" w:pos="7716"/>
          <w:tab w:val="left" w:pos="7920"/>
        </w:tabs>
        <w:suppressAutoHyphens/>
        <w:spacing w:line="220" w:lineRule="exact"/>
        <w:jc w:val="center"/>
        <w:rPr>
          <w:rFonts w:ascii="Segoe UI" w:hAnsi="Segoe UI" w:cs="Segoe UI"/>
          <w:sz w:val="22"/>
          <w:szCs w:val="22"/>
        </w:rPr>
      </w:pPr>
      <w:r w:rsidRPr="0009236B">
        <w:rPr>
          <w:rFonts w:ascii="Segoe UI" w:hAnsi="Segoe UI" w:cs="Segoe UI"/>
          <w:sz w:val="22"/>
          <w:szCs w:val="22"/>
        </w:rPr>
        <w:tab/>
      </w:r>
      <w:r w:rsidRPr="0009236B">
        <w:rPr>
          <w:rFonts w:ascii="Segoe UI" w:hAnsi="Segoe UI" w:cs="Segoe UI"/>
          <w:sz w:val="22"/>
          <w:szCs w:val="22"/>
        </w:rPr>
        <w:tab/>
      </w:r>
      <w:r w:rsidRPr="0009236B">
        <w:rPr>
          <w:rFonts w:ascii="Segoe UI" w:hAnsi="Segoe UI" w:cs="Segoe UI"/>
          <w:sz w:val="22"/>
          <w:szCs w:val="22"/>
        </w:rPr>
        <w:tab/>
      </w:r>
      <w:r w:rsidRPr="0009236B">
        <w:rPr>
          <w:rFonts w:ascii="Segoe UI" w:hAnsi="Segoe UI" w:cs="Segoe UI"/>
          <w:sz w:val="22"/>
          <w:szCs w:val="22"/>
        </w:rPr>
        <w:tab/>
      </w:r>
      <w:r w:rsidRPr="0009236B">
        <w:rPr>
          <w:rFonts w:ascii="Segoe UI" w:hAnsi="Segoe UI" w:cs="Segoe UI"/>
          <w:sz w:val="22"/>
          <w:szCs w:val="22"/>
        </w:rPr>
        <w:tab/>
      </w:r>
    </w:p>
    <w:p w14:paraId="18F714C8" w14:textId="77777777" w:rsidR="0009236B" w:rsidRPr="0099575D" w:rsidRDefault="0009236B" w:rsidP="0009236B">
      <w:pPr>
        <w:tabs>
          <w:tab w:val="left" w:pos="-720"/>
          <w:tab w:val="left" w:pos="450"/>
        </w:tabs>
        <w:suppressAutoHyphens/>
        <w:spacing w:line="220" w:lineRule="exact"/>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14:paraId="59E4EAF6" w14:textId="77777777" w:rsidR="0009236B" w:rsidRPr="00C01399" w:rsidRDefault="0009236B" w:rsidP="0009236B">
      <w:pPr>
        <w:tabs>
          <w:tab w:val="left" w:pos="-720"/>
          <w:tab w:val="left" w:pos="45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68067F5F" w14:textId="47A418D0" w:rsidR="005A7118" w:rsidRPr="0009236B" w:rsidRDefault="005A7118" w:rsidP="0009236B">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68067F61" w14:textId="39839418"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09236B">
        <w:rPr>
          <w:rFonts w:ascii="Segoe UI" w:hAnsi="Segoe UI" w:cs="Segoe UI"/>
          <w:sz w:val="22"/>
          <w:szCs w:val="22"/>
        </w:rPr>
        <w:t xml:space="preserve"> 2.</w:t>
      </w:r>
      <w:r w:rsidRPr="0009236B">
        <w:rPr>
          <w:rFonts w:ascii="Segoe UI" w:hAnsi="Segoe UI" w:cs="Segoe UI"/>
          <w:sz w:val="22"/>
          <w:szCs w:val="22"/>
        </w:rPr>
        <w:tab/>
      </w:r>
      <w:r w:rsidRPr="0009236B">
        <w:rPr>
          <w:rFonts w:ascii="Segoe UI" w:hAnsi="Segoe UI" w:cs="Segoe UI"/>
          <w:b/>
          <w:sz w:val="22"/>
          <w:szCs w:val="22"/>
          <w:u w:val="single"/>
        </w:rPr>
        <w:t>Course Prerequisites</w:t>
      </w:r>
    </w:p>
    <w:p w14:paraId="68067F62" w14:textId="3FEBC52B" w:rsidR="005A7118" w:rsidRPr="0009236B" w:rsidRDefault="0009236B" w:rsidP="0009236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68067F63" w14:textId="77777777" w:rsidR="005A7118" w:rsidRPr="0009236B" w:rsidRDefault="005A7118" w:rsidP="0009236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68067F65" w14:textId="59E4F4BD" w:rsidR="005A7118" w:rsidRPr="0009236B" w:rsidRDefault="005A7118" w:rsidP="0009236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b/>
          <w:sz w:val="22"/>
          <w:szCs w:val="22"/>
        </w:rPr>
      </w:pPr>
      <w:r w:rsidRPr="0009236B">
        <w:rPr>
          <w:rFonts w:ascii="Segoe UI" w:hAnsi="Segoe UI" w:cs="Segoe UI"/>
          <w:sz w:val="22"/>
          <w:szCs w:val="22"/>
        </w:rPr>
        <w:tab/>
      </w:r>
      <w:proofErr w:type="spellStart"/>
      <w:r w:rsidR="00B071E4" w:rsidRPr="0009236B">
        <w:rPr>
          <w:rFonts w:ascii="Segoe UI" w:hAnsi="Segoe UI" w:cs="Segoe UI"/>
          <w:b/>
          <w:sz w:val="22"/>
          <w:szCs w:val="22"/>
          <w:u w:val="single"/>
        </w:rPr>
        <w:t>Corequisite</w:t>
      </w:r>
      <w:proofErr w:type="spellEnd"/>
    </w:p>
    <w:p w14:paraId="68067F66" w14:textId="4E622276" w:rsidR="005A7118" w:rsidRPr="0009236B" w:rsidRDefault="0009236B" w:rsidP="0009236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68067F67" w14:textId="77777777" w:rsidR="005A7118" w:rsidRPr="0009236B" w:rsidRDefault="005A7118" w:rsidP="0009236B">
      <w:pPr>
        <w:tabs>
          <w:tab w:val="left" w:pos="0"/>
          <w:tab w:val="left" w:pos="36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8067F69" w14:textId="14E802F2" w:rsidR="006A3934"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09236B">
        <w:rPr>
          <w:rFonts w:ascii="Segoe UI" w:hAnsi="Segoe UI" w:cs="Segoe UI"/>
          <w:sz w:val="22"/>
          <w:szCs w:val="22"/>
        </w:rPr>
        <w:tab/>
      </w:r>
      <w:r w:rsidRPr="0009236B">
        <w:rPr>
          <w:rFonts w:ascii="Segoe UI" w:hAnsi="Segoe UI" w:cs="Segoe UI"/>
          <w:b/>
          <w:sz w:val="22"/>
          <w:szCs w:val="22"/>
          <w:u w:val="single"/>
        </w:rPr>
        <w:t>Recommended Preparation</w:t>
      </w:r>
    </w:p>
    <w:p w14:paraId="68067F6A" w14:textId="32EFFEB1" w:rsidR="005A7118" w:rsidRPr="0009236B" w:rsidRDefault="0009236B" w:rsidP="0009236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68067F6B" w14:textId="77777777"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8067F6D" w14:textId="026AAA16"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9236B">
        <w:rPr>
          <w:rFonts w:ascii="Segoe UI" w:hAnsi="Segoe UI" w:cs="Segoe UI"/>
          <w:sz w:val="22"/>
          <w:szCs w:val="22"/>
        </w:rPr>
        <w:t xml:space="preserve"> 3.</w:t>
      </w:r>
      <w:r w:rsidRPr="0009236B">
        <w:rPr>
          <w:rFonts w:ascii="Segoe UI" w:hAnsi="Segoe UI" w:cs="Segoe UI"/>
          <w:sz w:val="22"/>
          <w:szCs w:val="22"/>
        </w:rPr>
        <w:tab/>
      </w:r>
      <w:r w:rsidRPr="0009236B">
        <w:rPr>
          <w:rFonts w:ascii="Segoe UI" w:hAnsi="Segoe UI" w:cs="Segoe UI"/>
          <w:b/>
          <w:sz w:val="22"/>
          <w:szCs w:val="22"/>
          <w:u w:val="single"/>
        </w:rPr>
        <w:t>Catalog Description</w:t>
      </w:r>
    </w:p>
    <w:p w14:paraId="68067F6E" w14:textId="77777777" w:rsidR="005A7118" w:rsidRPr="0009236B" w:rsidRDefault="005A7118" w:rsidP="0009236B">
      <w:pPr>
        <w:spacing w:line="220" w:lineRule="exact"/>
        <w:ind w:left="450"/>
        <w:rPr>
          <w:rFonts w:ascii="Segoe UI" w:hAnsi="Segoe UI" w:cs="Segoe UI"/>
          <w:sz w:val="22"/>
          <w:szCs w:val="22"/>
        </w:rPr>
      </w:pPr>
      <w:r w:rsidRPr="0009236B">
        <w:rPr>
          <w:rFonts w:ascii="Segoe UI" w:hAnsi="Segoe UI" w:cs="Segoe UI"/>
          <w:sz w:val="22"/>
          <w:szCs w:val="22"/>
        </w:rPr>
        <w:t>This course introduces the student to military history of the United States from the colonial period to the present with emphasis on institutional, technological, social, political, cultural, and diplomatic contexts in times of peace and conflict.</w:t>
      </w:r>
      <w:r w:rsidRPr="0009236B">
        <w:rPr>
          <w:rFonts w:ascii="Segoe UI" w:hAnsi="Segoe UI" w:cs="Segoe UI"/>
          <w:b/>
          <w:bCs/>
          <w:sz w:val="22"/>
          <w:szCs w:val="22"/>
        </w:rPr>
        <w:t xml:space="preserve"> </w:t>
      </w:r>
      <w:r w:rsidRPr="0009236B">
        <w:rPr>
          <w:rFonts w:ascii="Segoe UI" w:hAnsi="Segoe UI" w:cs="Segoe UI"/>
          <w:sz w:val="22"/>
          <w:szCs w:val="22"/>
        </w:rPr>
        <w:t xml:space="preserve"> Major themes </w:t>
      </w:r>
      <w:r w:rsidR="0043516B" w:rsidRPr="0009236B">
        <w:rPr>
          <w:rFonts w:ascii="Segoe UI" w:hAnsi="Segoe UI" w:cs="Segoe UI"/>
          <w:sz w:val="22"/>
          <w:szCs w:val="22"/>
        </w:rPr>
        <w:t xml:space="preserve">and coverage of noted wars </w:t>
      </w:r>
      <w:r w:rsidRPr="0009236B">
        <w:rPr>
          <w:rFonts w:ascii="Segoe UI" w:hAnsi="Segoe UI" w:cs="Segoe UI"/>
          <w:sz w:val="22"/>
          <w:szCs w:val="22"/>
        </w:rPr>
        <w:t>will focus on three periods: colonial, continental expansion, and overseas expansion.</w:t>
      </w:r>
    </w:p>
    <w:p w14:paraId="68067F6F" w14:textId="77777777"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8067F71" w14:textId="0692EADC"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9236B">
        <w:rPr>
          <w:rFonts w:ascii="Segoe UI" w:hAnsi="Segoe UI" w:cs="Segoe UI"/>
          <w:sz w:val="22"/>
          <w:szCs w:val="22"/>
        </w:rPr>
        <w:t xml:space="preserve"> 4.</w:t>
      </w:r>
      <w:r w:rsidRPr="0009236B">
        <w:rPr>
          <w:rFonts w:ascii="Segoe UI" w:hAnsi="Segoe UI" w:cs="Segoe UI"/>
          <w:sz w:val="22"/>
          <w:szCs w:val="22"/>
        </w:rPr>
        <w:tab/>
      </w:r>
      <w:r w:rsidRPr="0009236B">
        <w:rPr>
          <w:rFonts w:ascii="Segoe UI" w:hAnsi="Segoe UI" w:cs="Segoe UI"/>
          <w:b/>
          <w:sz w:val="22"/>
          <w:szCs w:val="22"/>
          <w:u w:val="single"/>
        </w:rPr>
        <w:t>Course Objectives</w:t>
      </w:r>
    </w:p>
    <w:p w14:paraId="68067F72" w14:textId="77777777"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9236B">
        <w:rPr>
          <w:rFonts w:ascii="Segoe UI" w:hAnsi="Segoe UI" w:cs="Segoe UI"/>
          <w:sz w:val="22"/>
          <w:szCs w:val="22"/>
        </w:rPr>
        <w:tab/>
        <w:t>The student will:</w:t>
      </w:r>
    </w:p>
    <w:p w14:paraId="68067F73"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Analyze historical sources to formulate a purposeful historical thesis.</w:t>
      </w:r>
    </w:p>
    <w:p w14:paraId="68067F74"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Explain relationships between causes of historical events and their effects.</w:t>
      </w:r>
    </w:p>
    <w:p w14:paraId="68067F75"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 xml:space="preserve">Identify ways in which military institutions and missions have changed over time from the colonial period to the present. </w:t>
      </w:r>
    </w:p>
    <w:p w14:paraId="68067F76"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Compare military developments in the United States with contemporaneous military developments in other countries.</w:t>
      </w:r>
    </w:p>
    <w:p w14:paraId="68067F77"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Examine the theory and practice of war as a military strategy and policy.</w:t>
      </w:r>
    </w:p>
    <w:p w14:paraId="68067F78"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Identify key persons in America’s military history.</w:t>
      </w:r>
    </w:p>
    <w:p w14:paraId="68067F79"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 xml:space="preserve">Examine the contributions of key military history individuals to the major events and in the development of military institutions in periods of war and peace. </w:t>
      </w:r>
    </w:p>
    <w:p w14:paraId="68067F7A"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Explore the causes, conduct, and cons</w:t>
      </w:r>
      <w:r w:rsidR="003F12C9" w:rsidRPr="0009236B">
        <w:rPr>
          <w:rFonts w:ascii="Segoe UI" w:hAnsi="Segoe UI" w:cs="Segoe UI"/>
          <w:sz w:val="22"/>
          <w:szCs w:val="22"/>
        </w:rPr>
        <w:t xml:space="preserve">equences of </w:t>
      </w:r>
      <w:proofErr w:type="gramStart"/>
      <w:r w:rsidR="003F12C9" w:rsidRPr="0009236B">
        <w:rPr>
          <w:rFonts w:ascii="Segoe UI" w:hAnsi="Segoe UI" w:cs="Segoe UI"/>
          <w:sz w:val="22"/>
          <w:szCs w:val="22"/>
        </w:rPr>
        <w:t>the major conflicts throughout American history and how they affected the American military</w:t>
      </w:r>
      <w:proofErr w:type="gramEnd"/>
      <w:r w:rsidR="003F12C9" w:rsidRPr="0009236B">
        <w:rPr>
          <w:rFonts w:ascii="Segoe UI" w:hAnsi="Segoe UI" w:cs="Segoe UI"/>
          <w:sz w:val="22"/>
          <w:szCs w:val="22"/>
        </w:rPr>
        <w:t>.</w:t>
      </w:r>
    </w:p>
    <w:p w14:paraId="68067F7B"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Identify the relationship between technology and the military.</w:t>
      </w:r>
    </w:p>
    <w:p w14:paraId="68067F7C"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Analyze the relationship between military policies and activities and social groups and social change.</w:t>
      </w:r>
    </w:p>
    <w:p w14:paraId="68067F7D" w14:textId="77777777" w:rsidR="005A7118" w:rsidRPr="0009236B" w:rsidRDefault="005A7118"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Explore the inter-relations of the military with issues of race and gender in U.S. history.</w:t>
      </w:r>
    </w:p>
    <w:p w14:paraId="68067F7E" w14:textId="77777777" w:rsidR="003F12C9" w:rsidRPr="0009236B" w:rsidRDefault="003F12C9"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z w:val="22"/>
          <w:szCs w:val="22"/>
        </w:rPr>
        <w:t>Discuss the transformation and evolution of the U.S. military from a citizen militia force to a 20</w:t>
      </w:r>
      <w:r w:rsidRPr="0009236B">
        <w:rPr>
          <w:rFonts w:ascii="Segoe UI" w:hAnsi="Segoe UI" w:cs="Segoe UI"/>
          <w:sz w:val="22"/>
          <w:szCs w:val="22"/>
          <w:vertAlign w:val="superscript"/>
        </w:rPr>
        <w:t>th</w:t>
      </w:r>
      <w:r w:rsidRPr="0009236B">
        <w:rPr>
          <w:rFonts w:ascii="Segoe UI" w:hAnsi="Segoe UI" w:cs="Segoe UI"/>
          <w:sz w:val="22"/>
          <w:szCs w:val="22"/>
        </w:rPr>
        <w:t xml:space="preserve"> century global professional force.</w:t>
      </w:r>
    </w:p>
    <w:p w14:paraId="68067F7F" w14:textId="77777777" w:rsidR="00C85BCF" w:rsidRPr="0009236B" w:rsidRDefault="00C85BCF" w:rsidP="0009236B">
      <w:pPr>
        <w:pStyle w:val="1Numbering"/>
        <w:numPr>
          <w:ilvl w:val="0"/>
          <w:numId w:val="7"/>
        </w:numPr>
        <w:tabs>
          <w:tab w:val="left" w:pos="450"/>
          <w:tab w:val="left" w:pos="900"/>
        </w:tabs>
        <w:spacing w:line="220" w:lineRule="exact"/>
        <w:ind w:left="900" w:hanging="450"/>
        <w:rPr>
          <w:rFonts w:ascii="Segoe UI" w:hAnsi="Segoe UI" w:cs="Segoe UI"/>
          <w:sz w:val="22"/>
          <w:szCs w:val="22"/>
        </w:rPr>
      </w:pPr>
      <w:r w:rsidRPr="0009236B">
        <w:rPr>
          <w:rFonts w:ascii="Segoe UI" w:hAnsi="Segoe UI" w:cs="Segoe UI"/>
          <w:snapToGrid w:val="0"/>
          <w:sz w:val="22"/>
          <w:szCs w:val="22"/>
        </w:rPr>
        <w:t>Analyze and interpret maps, historical data and charts.</w:t>
      </w:r>
    </w:p>
    <w:p w14:paraId="68067F80" w14:textId="77777777"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8067F82" w14:textId="75907AA7"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9236B">
        <w:rPr>
          <w:rFonts w:ascii="Segoe UI" w:hAnsi="Segoe UI" w:cs="Segoe UI"/>
          <w:sz w:val="22"/>
          <w:szCs w:val="22"/>
        </w:rPr>
        <w:t xml:space="preserve"> 5.</w:t>
      </w:r>
      <w:r w:rsidRPr="0009236B">
        <w:rPr>
          <w:rFonts w:ascii="Segoe UI" w:hAnsi="Segoe UI" w:cs="Segoe UI"/>
          <w:sz w:val="22"/>
          <w:szCs w:val="22"/>
        </w:rPr>
        <w:tab/>
      </w:r>
      <w:r w:rsidRPr="0009236B">
        <w:rPr>
          <w:rFonts w:ascii="Segoe UI" w:hAnsi="Segoe UI" w:cs="Segoe UI"/>
          <w:b/>
          <w:sz w:val="22"/>
          <w:szCs w:val="22"/>
          <w:u w:val="single"/>
        </w:rPr>
        <w:t>Instructional Facilities</w:t>
      </w:r>
    </w:p>
    <w:p w14:paraId="68067F83" w14:textId="036C780B" w:rsidR="00C85BCF" w:rsidRPr="0009236B" w:rsidRDefault="0022648C" w:rsidP="0009236B">
      <w:pPr>
        <w:tabs>
          <w:tab w:val="left" w:pos="450"/>
          <w:tab w:val="left" w:pos="810"/>
          <w:tab w:val="left" w:pos="1080"/>
        </w:tabs>
        <w:spacing w:line="220" w:lineRule="exact"/>
        <w:rPr>
          <w:rFonts w:ascii="Segoe UI" w:hAnsi="Segoe UI" w:cs="Segoe UI"/>
          <w:sz w:val="22"/>
          <w:szCs w:val="22"/>
        </w:rPr>
      </w:pPr>
      <w:r w:rsidRPr="0009236B">
        <w:rPr>
          <w:rFonts w:ascii="Segoe UI" w:hAnsi="Segoe UI" w:cs="Segoe UI"/>
          <w:sz w:val="22"/>
          <w:szCs w:val="22"/>
        </w:rPr>
        <w:tab/>
      </w:r>
      <w:r w:rsidR="00C85BCF" w:rsidRPr="0009236B">
        <w:rPr>
          <w:rFonts w:ascii="Segoe UI" w:hAnsi="Segoe UI" w:cs="Segoe UI"/>
          <w:sz w:val="22"/>
          <w:szCs w:val="22"/>
        </w:rPr>
        <w:t xml:space="preserve">Standard classroom </w:t>
      </w:r>
    </w:p>
    <w:p w14:paraId="68067F88" w14:textId="77777777" w:rsidR="0022648C" w:rsidRPr="0009236B" w:rsidRDefault="0022648C" w:rsidP="0009236B">
      <w:pPr>
        <w:tabs>
          <w:tab w:val="left" w:pos="0"/>
          <w:tab w:val="left" w:pos="444"/>
          <w:tab w:val="left" w:pos="912"/>
          <w:tab w:val="left" w:pos="1344"/>
          <w:tab w:val="left" w:pos="1440"/>
          <w:tab w:val="left" w:pos="1776"/>
          <w:tab w:val="left" w:pos="2160"/>
        </w:tabs>
        <w:suppressAutoHyphens/>
        <w:spacing w:line="220" w:lineRule="exact"/>
        <w:rPr>
          <w:rFonts w:ascii="Segoe UI" w:hAnsi="Segoe UI" w:cs="Segoe UI"/>
          <w:sz w:val="22"/>
          <w:szCs w:val="22"/>
        </w:rPr>
      </w:pPr>
    </w:p>
    <w:p w14:paraId="68067F8A" w14:textId="5BF6C8D9" w:rsidR="0022648C" w:rsidRPr="0009236B" w:rsidRDefault="0022648C" w:rsidP="0009236B">
      <w:pPr>
        <w:tabs>
          <w:tab w:val="left" w:pos="0"/>
          <w:tab w:val="left" w:pos="444"/>
          <w:tab w:val="left" w:pos="912"/>
          <w:tab w:val="left" w:pos="1344"/>
          <w:tab w:val="left" w:pos="1440"/>
          <w:tab w:val="left" w:pos="1776"/>
          <w:tab w:val="left" w:pos="2160"/>
        </w:tabs>
        <w:suppressAutoHyphens/>
        <w:spacing w:line="220" w:lineRule="exact"/>
        <w:rPr>
          <w:rFonts w:ascii="Segoe UI" w:hAnsi="Segoe UI" w:cs="Segoe UI"/>
          <w:b/>
          <w:sz w:val="22"/>
          <w:szCs w:val="22"/>
        </w:rPr>
      </w:pPr>
      <w:r w:rsidRPr="0009236B">
        <w:rPr>
          <w:rFonts w:ascii="Segoe UI" w:hAnsi="Segoe UI" w:cs="Segoe UI"/>
          <w:sz w:val="22"/>
          <w:szCs w:val="22"/>
        </w:rPr>
        <w:t>6.</w:t>
      </w:r>
      <w:r w:rsidRPr="0009236B">
        <w:rPr>
          <w:rFonts w:ascii="Segoe UI" w:hAnsi="Segoe UI" w:cs="Segoe UI"/>
          <w:sz w:val="22"/>
          <w:szCs w:val="22"/>
        </w:rPr>
        <w:tab/>
      </w:r>
      <w:r w:rsidRPr="0009236B">
        <w:rPr>
          <w:rFonts w:ascii="Segoe UI" w:hAnsi="Segoe UI" w:cs="Segoe UI"/>
          <w:b/>
          <w:sz w:val="22"/>
          <w:szCs w:val="22"/>
          <w:u w:val="single"/>
        </w:rPr>
        <w:t>Special Materials Required of Student</w:t>
      </w:r>
    </w:p>
    <w:p w14:paraId="68067F8B" w14:textId="26359A2E" w:rsidR="0022648C" w:rsidRPr="0009236B" w:rsidRDefault="0022648C" w:rsidP="0009236B">
      <w:pPr>
        <w:tabs>
          <w:tab w:val="left" w:pos="0"/>
          <w:tab w:val="left" w:pos="444"/>
          <w:tab w:val="left" w:pos="912"/>
          <w:tab w:val="left" w:pos="1344"/>
          <w:tab w:val="left" w:pos="1440"/>
          <w:tab w:val="left" w:pos="1776"/>
          <w:tab w:val="left" w:pos="2160"/>
        </w:tabs>
        <w:suppressAutoHyphens/>
        <w:spacing w:line="220" w:lineRule="exact"/>
        <w:ind w:left="912" w:hanging="912"/>
        <w:rPr>
          <w:rFonts w:ascii="Segoe UI" w:hAnsi="Segoe UI" w:cs="Segoe UI"/>
          <w:sz w:val="22"/>
          <w:szCs w:val="22"/>
        </w:rPr>
      </w:pPr>
      <w:r w:rsidRPr="0009236B">
        <w:rPr>
          <w:rFonts w:ascii="Segoe UI" w:hAnsi="Segoe UI" w:cs="Segoe UI"/>
          <w:sz w:val="22"/>
          <w:szCs w:val="22"/>
        </w:rPr>
        <w:tab/>
      </w:r>
      <w:r w:rsidR="0009236B">
        <w:rPr>
          <w:rFonts w:ascii="Segoe UI" w:hAnsi="Segoe UI" w:cs="Segoe UI"/>
          <w:sz w:val="22"/>
          <w:szCs w:val="22"/>
        </w:rPr>
        <w:t>None</w:t>
      </w:r>
    </w:p>
    <w:p w14:paraId="68067F8C" w14:textId="77777777" w:rsidR="008B1D16" w:rsidRPr="0009236B" w:rsidRDefault="008B1D16" w:rsidP="0009236B">
      <w:pPr>
        <w:tabs>
          <w:tab w:val="left" w:pos="0"/>
          <w:tab w:val="left" w:pos="1440"/>
          <w:tab w:val="left" w:pos="9360"/>
        </w:tabs>
        <w:suppressAutoHyphens/>
        <w:spacing w:line="220" w:lineRule="exact"/>
        <w:rPr>
          <w:rFonts w:ascii="Segoe UI" w:hAnsi="Segoe UI" w:cs="Segoe UI"/>
          <w:sz w:val="22"/>
          <w:szCs w:val="22"/>
          <w:u w:val="single"/>
        </w:rPr>
      </w:pPr>
    </w:p>
    <w:p w14:paraId="68067F8E" w14:textId="3EC9581D" w:rsidR="005A7118" w:rsidRPr="0009236B" w:rsidRDefault="005A7118" w:rsidP="0009236B">
      <w:pPr>
        <w:tabs>
          <w:tab w:val="left" w:pos="0"/>
          <w:tab w:val="left" w:pos="444"/>
          <w:tab w:val="left" w:pos="912"/>
          <w:tab w:val="left" w:pos="1344"/>
          <w:tab w:val="left" w:pos="1440"/>
          <w:tab w:val="left" w:pos="1776"/>
          <w:tab w:val="left" w:pos="2160"/>
        </w:tabs>
        <w:suppressAutoHyphens/>
        <w:spacing w:line="220" w:lineRule="exact"/>
        <w:rPr>
          <w:rFonts w:ascii="Segoe UI" w:hAnsi="Segoe UI" w:cs="Segoe UI"/>
          <w:sz w:val="22"/>
          <w:szCs w:val="22"/>
        </w:rPr>
      </w:pPr>
      <w:r w:rsidRPr="0009236B">
        <w:rPr>
          <w:rFonts w:ascii="Segoe UI" w:hAnsi="Segoe UI" w:cs="Segoe UI"/>
          <w:sz w:val="22"/>
          <w:szCs w:val="22"/>
        </w:rPr>
        <w:t>7.</w:t>
      </w:r>
      <w:r w:rsidRPr="0009236B">
        <w:rPr>
          <w:rFonts w:ascii="Segoe UI" w:hAnsi="Segoe UI" w:cs="Segoe UI"/>
          <w:sz w:val="22"/>
          <w:szCs w:val="22"/>
        </w:rPr>
        <w:tab/>
      </w:r>
      <w:r w:rsidRPr="0009236B">
        <w:rPr>
          <w:rFonts w:ascii="Segoe UI" w:hAnsi="Segoe UI" w:cs="Segoe UI"/>
          <w:b/>
          <w:sz w:val="22"/>
          <w:szCs w:val="22"/>
          <w:u w:val="single"/>
        </w:rPr>
        <w:t>Course Content</w:t>
      </w:r>
    </w:p>
    <w:p w14:paraId="68067F8F" w14:textId="77777777" w:rsidR="00302C62" w:rsidRPr="0009236B" w:rsidRDefault="00302C62" w:rsidP="0009236B">
      <w:pPr>
        <w:pStyle w:val="ListParagraph"/>
        <w:numPr>
          <w:ilvl w:val="0"/>
          <w:numId w:val="8"/>
        </w:numPr>
        <w:tabs>
          <w:tab w:val="left" w:pos="0"/>
          <w:tab w:val="left" w:pos="444"/>
          <w:tab w:val="left" w:pos="810"/>
          <w:tab w:val="left" w:pos="1344"/>
          <w:tab w:val="left" w:pos="1440"/>
          <w:tab w:val="left" w:pos="1776"/>
          <w:tab w:val="left" w:pos="2160"/>
        </w:tabs>
        <w:suppressAutoHyphens/>
        <w:spacing w:line="220" w:lineRule="exact"/>
        <w:ind w:hanging="450"/>
        <w:rPr>
          <w:rFonts w:ascii="Segoe UI" w:hAnsi="Segoe UI" w:cs="Segoe UI"/>
          <w:sz w:val="22"/>
          <w:szCs w:val="22"/>
        </w:rPr>
      </w:pPr>
      <w:r w:rsidRPr="0009236B">
        <w:rPr>
          <w:rFonts w:ascii="Segoe UI" w:hAnsi="Segoe UI" w:cs="Segoe UI"/>
          <w:sz w:val="22"/>
          <w:szCs w:val="22"/>
        </w:rPr>
        <w:t>The Colonial Period (1607-1763)</w:t>
      </w:r>
    </w:p>
    <w:p w14:paraId="68067F90" w14:textId="77777777" w:rsidR="00302C62" w:rsidRPr="0009236B" w:rsidRDefault="00302C62" w:rsidP="0009236B">
      <w:pPr>
        <w:pStyle w:val="ListParagraph"/>
        <w:numPr>
          <w:ilvl w:val="0"/>
          <w:numId w:val="13"/>
        </w:numPr>
        <w:tabs>
          <w:tab w:val="left" w:pos="0"/>
          <w:tab w:val="left" w:pos="444"/>
          <w:tab w:val="left" w:pos="912"/>
          <w:tab w:val="left" w:pos="1344"/>
          <w:tab w:val="left" w:pos="1440"/>
          <w:tab w:val="left" w:pos="1776"/>
          <w:tab w:val="left" w:pos="2160"/>
        </w:tabs>
        <w:suppressAutoHyphens/>
        <w:spacing w:line="220" w:lineRule="exact"/>
        <w:ind w:left="1350" w:hanging="534"/>
        <w:rPr>
          <w:rFonts w:ascii="Segoe UI" w:hAnsi="Segoe UI" w:cs="Segoe UI"/>
          <w:sz w:val="22"/>
          <w:szCs w:val="22"/>
        </w:rPr>
      </w:pPr>
      <w:r w:rsidRPr="0009236B">
        <w:rPr>
          <w:rFonts w:ascii="Segoe UI" w:hAnsi="Segoe UI" w:cs="Segoe UI"/>
          <w:sz w:val="22"/>
          <w:szCs w:val="22"/>
        </w:rPr>
        <w:t>Naval power and empires</w:t>
      </w:r>
    </w:p>
    <w:p w14:paraId="68067F91" w14:textId="77777777" w:rsidR="00302C62" w:rsidRPr="0009236B" w:rsidRDefault="00302C62" w:rsidP="0009236B">
      <w:pPr>
        <w:pStyle w:val="ListParagraph"/>
        <w:numPr>
          <w:ilvl w:val="0"/>
          <w:numId w:val="13"/>
        </w:numPr>
        <w:tabs>
          <w:tab w:val="left" w:pos="0"/>
          <w:tab w:val="left" w:pos="444"/>
          <w:tab w:val="left" w:pos="912"/>
          <w:tab w:val="left" w:pos="1344"/>
          <w:tab w:val="left" w:pos="1440"/>
          <w:tab w:val="left" w:pos="1776"/>
          <w:tab w:val="left" w:pos="2160"/>
        </w:tabs>
        <w:suppressAutoHyphens/>
        <w:spacing w:line="220" w:lineRule="exact"/>
        <w:ind w:left="1350" w:hanging="534"/>
        <w:rPr>
          <w:rFonts w:ascii="Segoe UI" w:hAnsi="Segoe UI" w:cs="Segoe UI"/>
          <w:sz w:val="22"/>
          <w:szCs w:val="22"/>
        </w:rPr>
      </w:pPr>
      <w:r w:rsidRPr="0009236B">
        <w:rPr>
          <w:rFonts w:ascii="Segoe UI" w:hAnsi="Segoe UI" w:cs="Segoe UI"/>
          <w:sz w:val="22"/>
          <w:szCs w:val="22"/>
        </w:rPr>
        <w:t>Colonial militias</w:t>
      </w:r>
    </w:p>
    <w:p w14:paraId="68067F92" w14:textId="77777777" w:rsidR="00302C62" w:rsidRPr="0009236B" w:rsidRDefault="00302C62" w:rsidP="0009236B">
      <w:pPr>
        <w:pStyle w:val="ListParagraph"/>
        <w:numPr>
          <w:ilvl w:val="0"/>
          <w:numId w:val="13"/>
        </w:numPr>
        <w:tabs>
          <w:tab w:val="left" w:pos="0"/>
          <w:tab w:val="left" w:pos="444"/>
          <w:tab w:val="left" w:pos="912"/>
          <w:tab w:val="left" w:pos="1344"/>
          <w:tab w:val="left" w:pos="1440"/>
          <w:tab w:val="left" w:pos="1776"/>
          <w:tab w:val="left" w:pos="2160"/>
        </w:tabs>
        <w:suppressAutoHyphens/>
        <w:spacing w:line="220" w:lineRule="exact"/>
        <w:ind w:left="1350" w:hanging="534"/>
        <w:rPr>
          <w:rFonts w:ascii="Segoe UI" w:hAnsi="Segoe UI" w:cs="Segoe UI"/>
          <w:sz w:val="22"/>
          <w:szCs w:val="22"/>
        </w:rPr>
      </w:pPr>
      <w:r w:rsidRPr="0009236B">
        <w:rPr>
          <w:rFonts w:ascii="Segoe UI" w:hAnsi="Segoe UI" w:cs="Segoe UI"/>
          <w:sz w:val="22"/>
          <w:szCs w:val="22"/>
        </w:rPr>
        <w:t>Native American military styles</w:t>
      </w:r>
    </w:p>
    <w:p w14:paraId="68067F93" w14:textId="77777777" w:rsidR="00302C62" w:rsidRPr="0009236B" w:rsidRDefault="00302C62" w:rsidP="0009236B">
      <w:pPr>
        <w:pStyle w:val="ListParagraph"/>
        <w:numPr>
          <w:ilvl w:val="0"/>
          <w:numId w:val="13"/>
        </w:numPr>
        <w:tabs>
          <w:tab w:val="left" w:pos="0"/>
          <w:tab w:val="left" w:pos="444"/>
          <w:tab w:val="left" w:pos="912"/>
          <w:tab w:val="left" w:pos="1344"/>
          <w:tab w:val="left" w:pos="1440"/>
          <w:tab w:val="left" w:pos="1776"/>
          <w:tab w:val="left" w:pos="2160"/>
        </w:tabs>
        <w:suppressAutoHyphens/>
        <w:spacing w:line="220" w:lineRule="exact"/>
        <w:ind w:left="1350" w:hanging="534"/>
        <w:rPr>
          <w:rFonts w:ascii="Segoe UI" w:hAnsi="Segoe UI" w:cs="Segoe UI"/>
          <w:sz w:val="22"/>
          <w:szCs w:val="22"/>
        </w:rPr>
      </w:pPr>
      <w:r w:rsidRPr="0009236B">
        <w:rPr>
          <w:rFonts w:ascii="Segoe UI" w:hAnsi="Segoe UI" w:cs="Segoe UI"/>
          <w:sz w:val="22"/>
          <w:szCs w:val="22"/>
        </w:rPr>
        <w:t>Colonial wars against European powers and Native Americans</w:t>
      </w:r>
    </w:p>
    <w:p w14:paraId="68067F94" w14:textId="77777777" w:rsidR="00302C62" w:rsidRPr="0009236B" w:rsidRDefault="00302C62" w:rsidP="0009236B">
      <w:pPr>
        <w:pStyle w:val="ListParagraph"/>
        <w:numPr>
          <w:ilvl w:val="0"/>
          <w:numId w:val="13"/>
        </w:numPr>
        <w:tabs>
          <w:tab w:val="left" w:pos="0"/>
          <w:tab w:val="left" w:pos="444"/>
          <w:tab w:val="left" w:pos="912"/>
          <w:tab w:val="left" w:pos="1344"/>
          <w:tab w:val="left" w:pos="1440"/>
          <w:tab w:val="left" w:pos="1776"/>
          <w:tab w:val="left" w:pos="2160"/>
        </w:tabs>
        <w:suppressAutoHyphens/>
        <w:spacing w:line="220" w:lineRule="exact"/>
        <w:ind w:left="1350" w:hanging="534"/>
        <w:rPr>
          <w:rFonts w:ascii="Segoe UI" w:hAnsi="Segoe UI" w:cs="Segoe UI"/>
          <w:sz w:val="22"/>
          <w:szCs w:val="22"/>
        </w:rPr>
      </w:pPr>
      <w:r w:rsidRPr="0009236B">
        <w:rPr>
          <w:rFonts w:ascii="Segoe UI" w:hAnsi="Segoe UI" w:cs="Segoe UI"/>
          <w:sz w:val="22"/>
          <w:szCs w:val="22"/>
        </w:rPr>
        <w:t>Wars of Empire</w:t>
      </w:r>
    </w:p>
    <w:p w14:paraId="68067F95" w14:textId="77777777" w:rsidR="00302C62" w:rsidRPr="0009236B" w:rsidRDefault="005A7118" w:rsidP="0009236B">
      <w:pPr>
        <w:pStyle w:val="ListParagraph"/>
        <w:numPr>
          <w:ilvl w:val="0"/>
          <w:numId w:val="8"/>
        </w:numPr>
        <w:tabs>
          <w:tab w:val="left" w:pos="450"/>
          <w:tab w:val="left" w:pos="810"/>
          <w:tab w:val="left" w:pos="1440"/>
        </w:tabs>
        <w:spacing w:line="220" w:lineRule="exact"/>
        <w:ind w:hanging="450"/>
        <w:rPr>
          <w:rFonts w:ascii="Segoe UI" w:hAnsi="Segoe UI" w:cs="Segoe UI"/>
          <w:sz w:val="22"/>
          <w:szCs w:val="22"/>
        </w:rPr>
      </w:pPr>
      <w:r w:rsidRPr="0009236B">
        <w:rPr>
          <w:rFonts w:ascii="Segoe UI" w:hAnsi="Segoe UI" w:cs="Segoe UI"/>
          <w:sz w:val="22"/>
          <w:szCs w:val="22"/>
        </w:rPr>
        <w:t>The American Revolution and the Early Republic (1763-1815)</w:t>
      </w:r>
    </w:p>
    <w:p w14:paraId="68067F96" w14:textId="77777777" w:rsidR="00302C62" w:rsidRPr="0009236B" w:rsidRDefault="00302C62" w:rsidP="0009236B">
      <w:pPr>
        <w:tabs>
          <w:tab w:val="left" w:pos="450"/>
          <w:tab w:val="left" w:pos="810"/>
          <w:tab w:val="left" w:pos="1440"/>
        </w:tabs>
        <w:spacing w:line="220" w:lineRule="exact"/>
        <w:ind w:left="816"/>
        <w:rPr>
          <w:rFonts w:ascii="Segoe UI" w:hAnsi="Segoe UI" w:cs="Segoe UI"/>
          <w:sz w:val="22"/>
          <w:szCs w:val="22"/>
        </w:rPr>
      </w:pPr>
      <w:r w:rsidRPr="0009236B">
        <w:rPr>
          <w:rFonts w:ascii="Segoe UI" w:hAnsi="Segoe UI" w:cs="Segoe UI"/>
          <w:sz w:val="22"/>
          <w:szCs w:val="22"/>
        </w:rPr>
        <w:lastRenderedPageBreak/>
        <w:t>Continental Army and militias</w:t>
      </w:r>
    </w:p>
    <w:p w14:paraId="68067F97" w14:textId="77777777" w:rsidR="00302C62"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Foreign Diplomatic and Military Support</w:t>
      </w:r>
    </w:p>
    <w:p w14:paraId="68067F98" w14:textId="77777777" w:rsidR="00302C62"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E</w:t>
      </w:r>
      <w:r w:rsidR="005A7118" w:rsidRPr="0009236B">
        <w:rPr>
          <w:rFonts w:ascii="Segoe UI" w:hAnsi="Segoe UI" w:cs="Segoe UI"/>
          <w:sz w:val="22"/>
          <w:szCs w:val="22"/>
        </w:rPr>
        <w:t>arly republic and the frontier</w:t>
      </w:r>
    </w:p>
    <w:p w14:paraId="68067F99" w14:textId="77777777" w:rsidR="00302C62"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C</w:t>
      </w:r>
      <w:r w:rsidR="005A7118" w:rsidRPr="0009236B">
        <w:rPr>
          <w:rFonts w:ascii="Segoe UI" w:hAnsi="Segoe UI" w:cs="Segoe UI"/>
          <w:sz w:val="22"/>
          <w:szCs w:val="22"/>
        </w:rPr>
        <w:t>o</w:t>
      </w:r>
      <w:r w:rsidRPr="0009236B">
        <w:rPr>
          <w:rFonts w:ascii="Segoe UI" w:hAnsi="Segoe UI" w:cs="Segoe UI"/>
          <w:sz w:val="22"/>
          <w:szCs w:val="22"/>
        </w:rPr>
        <w:t>nflicts with Native Americans</w:t>
      </w:r>
    </w:p>
    <w:p w14:paraId="68067F9A" w14:textId="77777777" w:rsidR="00302C62"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C</w:t>
      </w:r>
      <w:r w:rsidR="005A7118" w:rsidRPr="0009236B">
        <w:rPr>
          <w:rFonts w:ascii="Segoe UI" w:hAnsi="Segoe UI" w:cs="Segoe UI"/>
          <w:sz w:val="22"/>
          <w:szCs w:val="22"/>
        </w:rPr>
        <w:t>onfli</w:t>
      </w:r>
      <w:r w:rsidRPr="0009236B">
        <w:rPr>
          <w:rFonts w:ascii="Segoe UI" w:hAnsi="Segoe UI" w:cs="Segoe UI"/>
          <w:sz w:val="22"/>
          <w:szCs w:val="22"/>
        </w:rPr>
        <w:t>ct between Britain and France</w:t>
      </w:r>
    </w:p>
    <w:p w14:paraId="68067F9B" w14:textId="77777777" w:rsidR="00302C62"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E</w:t>
      </w:r>
      <w:r w:rsidR="005A7118" w:rsidRPr="0009236B">
        <w:rPr>
          <w:rFonts w:ascii="Segoe UI" w:hAnsi="Segoe UI" w:cs="Segoe UI"/>
          <w:sz w:val="22"/>
          <w:szCs w:val="22"/>
        </w:rPr>
        <w:t xml:space="preserve">mergence of the institutional military </w:t>
      </w:r>
    </w:p>
    <w:p w14:paraId="68067F9C" w14:textId="77777777" w:rsidR="00302C62"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U.S. War Department</w:t>
      </w:r>
    </w:p>
    <w:p w14:paraId="68067F9D" w14:textId="77777777" w:rsidR="0043516B" w:rsidRPr="0009236B" w:rsidRDefault="0043516B"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Role of Presidential Commander-in-Chief</w:t>
      </w:r>
    </w:p>
    <w:p w14:paraId="68067F9E" w14:textId="77777777" w:rsidR="00816B35" w:rsidRPr="0009236B" w:rsidRDefault="00816B35"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Quasi Naval War with France</w:t>
      </w:r>
    </w:p>
    <w:p w14:paraId="68067F9F" w14:textId="77777777" w:rsidR="00302C62"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Creation of Department of Navy and U.S. Marines</w:t>
      </w:r>
    </w:p>
    <w:p w14:paraId="68067FA0" w14:textId="77777777" w:rsidR="003F12C9" w:rsidRPr="0009236B" w:rsidRDefault="003F12C9"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Barbary Pirates in North Africa</w:t>
      </w:r>
      <w:r w:rsidR="0043516B" w:rsidRPr="0009236B">
        <w:rPr>
          <w:rFonts w:ascii="Segoe UI" w:hAnsi="Segoe UI" w:cs="Segoe UI"/>
          <w:sz w:val="22"/>
          <w:szCs w:val="22"/>
        </w:rPr>
        <w:t>/Tripolitan War</w:t>
      </w:r>
    </w:p>
    <w:p w14:paraId="68067FA1" w14:textId="77777777" w:rsidR="00302C62"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West Point</w:t>
      </w:r>
    </w:p>
    <w:p w14:paraId="68067FA2" w14:textId="77777777" w:rsidR="00816B35" w:rsidRPr="0009236B" w:rsidRDefault="00816B35"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American Military Operations in Gulf of Mexico</w:t>
      </w:r>
    </w:p>
    <w:p w14:paraId="68067FA3" w14:textId="77777777" w:rsidR="005A7118" w:rsidRPr="0009236B" w:rsidRDefault="00302C62" w:rsidP="0009236B">
      <w:pPr>
        <w:pStyle w:val="ListParagraph"/>
        <w:numPr>
          <w:ilvl w:val="0"/>
          <w:numId w:val="14"/>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War of 1812</w:t>
      </w:r>
    </w:p>
    <w:p w14:paraId="68067FA4" w14:textId="77777777" w:rsidR="00302C62" w:rsidRPr="0009236B" w:rsidRDefault="00302C62" w:rsidP="0009236B">
      <w:pPr>
        <w:pStyle w:val="ListParagraph"/>
        <w:numPr>
          <w:ilvl w:val="0"/>
          <w:numId w:val="8"/>
        </w:numPr>
        <w:tabs>
          <w:tab w:val="left" w:pos="450"/>
          <w:tab w:val="left" w:pos="810"/>
          <w:tab w:val="left" w:pos="1440"/>
        </w:tabs>
        <w:spacing w:line="220" w:lineRule="exact"/>
        <w:ind w:hanging="450"/>
        <w:rPr>
          <w:rFonts w:ascii="Segoe UI" w:hAnsi="Segoe UI" w:cs="Segoe UI"/>
          <w:sz w:val="22"/>
          <w:szCs w:val="22"/>
        </w:rPr>
      </w:pPr>
      <w:r w:rsidRPr="0009236B">
        <w:rPr>
          <w:rFonts w:ascii="Segoe UI" w:hAnsi="Segoe UI" w:cs="Segoe UI"/>
          <w:sz w:val="22"/>
          <w:szCs w:val="22"/>
        </w:rPr>
        <w:t>National Expansion (1815-1860)</w:t>
      </w:r>
    </w:p>
    <w:p w14:paraId="68067FA5" w14:textId="77777777" w:rsidR="004F668B" w:rsidRPr="0009236B" w:rsidRDefault="004F668B" w:rsidP="0009236B">
      <w:pPr>
        <w:pStyle w:val="ListParagraph"/>
        <w:numPr>
          <w:ilvl w:val="0"/>
          <w:numId w:val="17"/>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American Military Operations in Caribbean</w:t>
      </w:r>
    </w:p>
    <w:p w14:paraId="68067FA6" w14:textId="77777777" w:rsidR="004F668B" w:rsidRPr="0009236B" w:rsidRDefault="004F668B" w:rsidP="0009236B">
      <w:pPr>
        <w:pStyle w:val="ListParagraph"/>
        <w:numPr>
          <w:ilvl w:val="0"/>
          <w:numId w:val="17"/>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Seminole Wars in Spanish Florida</w:t>
      </w:r>
    </w:p>
    <w:p w14:paraId="68067FA7" w14:textId="77777777" w:rsidR="00302C62" w:rsidRPr="0009236B" w:rsidRDefault="005A7118" w:rsidP="0009236B">
      <w:pPr>
        <w:pStyle w:val="ListParagraph"/>
        <w:numPr>
          <w:ilvl w:val="0"/>
          <w:numId w:val="17"/>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N</w:t>
      </w:r>
      <w:r w:rsidR="00302C62" w:rsidRPr="0009236B">
        <w:rPr>
          <w:rFonts w:ascii="Segoe UI" w:hAnsi="Segoe UI" w:cs="Segoe UI"/>
          <w:sz w:val="22"/>
          <w:szCs w:val="22"/>
        </w:rPr>
        <w:t>ative-American relocations</w:t>
      </w:r>
    </w:p>
    <w:p w14:paraId="68067FA8" w14:textId="77777777" w:rsidR="004F668B" w:rsidRPr="0009236B" w:rsidRDefault="004F668B" w:rsidP="0009236B">
      <w:pPr>
        <w:pStyle w:val="ListParagraph"/>
        <w:numPr>
          <w:ilvl w:val="0"/>
          <w:numId w:val="17"/>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 xml:space="preserve">American and British Canada Border Issues – </w:t>
      </w:r>
      <w:r w:rsidRPr="0009236B">
        <w:rPr>
          <w:rFonts w:ascii="Segoe UI" w:hAnsi="Segoe UI" w:cs="Segoe UI"/>
          <w:sz w:val="22"/>
          <w:szCs w:val="22"/>
          <w:u w:val="single"/>
        </w:rPr>
        <w:t>Caroline</w:t>
      </w:r>
      <w:r w:rsidRPr="0009236B">
        <w:rPr>
          <w:rFonts w:ascii="Segoe UI" w:hAnsi="Segoe UI" w:cs="Segoe UI"/>
          <w:sz w:val="22"/>
          <w:szCs w:val="22"/>
        </w:rPr>
        <w:t xml:space="preserve"> Affair</w:t>
      </w:r>
    </w:p>
    <w:p w14:paraId="68067FA9" w14:textId="77777777" w:rsidR="0043516B" w:rsidRPr="0009236B" w:rsidRDefault="0043516B" w:rsidP="0009236B">
      <w:pPr>
        <w:pStyle w:val="ListParagraph"/>
        <w:numPr>
          <w:ilvl w:val="0"/>
          <w:numId w:val="17"/>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Texas Revolution (1836)</w:t>
      </w:r>
    </w:p>
    <w:p w14:paraId="68067FAA" w14:textId="77777777" w:rsidR="005A7118" w:rsidRPr="0009236B" w:rsidRDefault="00302C62" w:rsidP="0009236B">
      <w:pPr>
        <w:pStyle w:val="ListParagraph"/>
        <w:numPr>
          <w:ilvl w:val="0"/>
          <w:numId w:val="17"/>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Mexican-American War</w:t>
      </w:r>
    </w:p>
    <w:p w14:paraId="68067FAB" w14:textId="77777777" w:rsidR="004F668B" w:rsidRPr="0009236B" w:rsidRDefault="004F668B" w:rsidP="0009236B">
      <w:pPr>
        <w:pStyle w:val="ListParagraph"/>
        <w:numPr>
          <w:ilvl w:val="0"/>
          <w:numId w:val="17"/>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U.S. Navy in China and Japan</w:t>
      </w:r>
    </w:p>
    <w:p w14:paraId="68067FAC" w14:textId="77777777" w:rsidR="00302C62" w:rsidRPr="0009236B" w:rsidRDefault="00302C62" w:rsidP="0009236B">
      <w:pPr>
        <w:pStyle w:val="ListParagraph"/>
        <w:numPr>
          <w:ilvl w:val="0"/>
          <w:numId w:val="8"/>
        </w:numPr>
        <w:tabs>
          <w:tab w:val="left" w:pos="450"/>
          <w:tab w:val="left" w:pos="810"/>
          <w:tab w:val="left" w:pos="1440"/>
        </w:tabs>
        <w:spacing w:line="220" w:lineRule="exact"/>
        <w:ind w:hanging="450"/>
        <w:rPr>
          <w:rFonts w:ascii="Segoe UI" w:hAnsi="Segoe UI" w:cs="Segoe UI"/>
          <w:sz w:val="22"/>
          <w:szCs w:val="22"/>
        </w:rPr>
      </w:pPr>
      <w:r w:rsidRPr="0009236B">
        <w:rPr>
          <w:rFonts w:ascii="Segoe UI" w:hAnsi="Segoe UI" w:cs="Segoe UI"/>
          <w:sz w:val="22"/>
          <w:szCs w:val="22"/>
        </w:rPr>
        <w:t>The Civil War (1861-65)</w:t>
      </w:r>
    </w:p>
    <w:p w14:paraId="68067FAD" w14:textId="77777777" w:rsidR="00302C62" w:rsidRPr="0009236B" w:rsidRDefault="00302C62"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Armies of the North and the South</w:t>
      </w:r>
    </w:p>
    <w:p w14:paraId="68067FAE" w14:textId="77777777" w:rsidR="00302C62" w:rsidRPr="0009236B" w:rsidRDefault="00302C62"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C</w:t>
      </w:r>
      <w:r w:rsidR="005A7118" w:rsidRPr="0009236B">
        <w:rPr>
          <w:rFonts w:ascii="Segoe UI" w:hAnsi="Segoe UI" w:cs="Segoe UI"/>
          <w:sz w:val="22"/>
          <w:szCs w:val="22"/>
        </w:rPr>
        <w:t>ivilian and military leade</w:t>
      </w:r>
      <w:r w:rsidRPr="0009236B">
        <w:rPr>
          <w:rFonts w:ascii="Segoe UI" w:hAnsi="Segoe UI" w:cs="Segoe UI"/>
          <w:sz w:val="22"/>
          <w:szCs w:val="22"/>
        </w:rPr>
        <w:t>rship</w:t>
      </w:r>
    </w:p>
    <w:p w14:paraId="68067FAF" w14:textId="77777777" w:rsidR="003F12C9" w:rsidRPr="0009236B" w:rsidRDefault="00302C62"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M</w:t>
      </w:r>
      <w:r w:rsidR="005A7118" w:rsidRPr="0009236B">
        <w:rPr>
          <w:rFonts w:ascii="Segoe UI" w:hAnsi="Segoe UI" w:cs="Segoe UI"/>
          <w:sz w:val="22"/>
          <w:szCs w:val="22"/>
        </w:rPr>
        <w:t>ilitary tactics,</w:t>
      </w:r>
      <w:r w:rsidR="003F12C9" w:rsidRPr="0009236B">
        <w:rPr>
          <w:rFonts w:ascii="Segoe UI" w:hAnsi="Segoe UI" w:cs="Segoe UI"/>
          <w:sz w:val="22"/>
          <w:szCs w:val="22"/>
        </w:rPr>
        <w:t xml:space="preserve"> strategies, and organization</w:t>
      </w:r>
    </w:p>
    <w:p w14:paraId="68067FB0" w14:textId="77777777" w:rsidR="003F12C9" w:rsidRPr="0009236B" w:rsidRDefault="003F12C9"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I</w:t>
      </w:r>
      <w:r w:rsidR="005A7118" w:rsidRPr="0009236B">
        <w:rPr>
          <w:rFonts w:ascii="Segoe UI" w:hAnsi="Segoe UI" w:cs="Segoe UI"/>
          <w:sz w:val="22"/>
          <w:szCs w:val="22"/>
        </w:rPr>
        <w:t>mpact of the war and Union blo</w:t>
      </w:r>
      <w:r w:rsidRPr="0009236B">
        <w:rPr>
          <w:rFonts w:ascii="Segoe UI" w:hAnsi="Segoe UI" w:cs="Segoe UI"/>
          <w:sz w:val="22"/>
          <w:szCs w:val="22"/>
        </w:rPr>
        <w:t>ckade on civilian populations</w:t>
      </w:r>
    </w:p>
    <w:p w14:paraId="68067FB1" w14:textId="77777777" w:rsidR="003F12C9" w:rsidRPr="0009236B" w:rsidRDefault="003F12C9"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Famous Battles – Bull Run, Shiloh, Gettysburg, Vicksburg, etc.</w:t>
      </w:r>
    </w:p>
    <w:p w14:paraId="68067FB2" w14:textId="77777777" w:rsidR="003F12C9" w:rsidRPr="0009236B" w:rsidRDefault="003F12C9"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Famous Commanders – Grant, Lee, Sherman, Jackson, etc.</w:t>
      </w:r>
    </w:p>
    <w:p w14:paraId="68067FB3" w14:textId="77777777" w:rsidR="003F12C9" w:rsidRPr="0009236B" w:rsidRDefault="003F12C9"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 xml:space="preserve">Role of </w:t>
      </w:r>
      <w:r w:rsidR="005A7118" w:rsidRPr="0009236B">
        <w:rPr>
          <w:rFonts w:ascii="Segoe UI" w:hAnsi="Segoe UI" w:cs="Segoe UI"/>
          <w:sz w:val="22"/>
          <w:szCs w:val="22"/>
        </w:rPr>
        <w:t>women (administration, nursing,</w:t>
      </w:r>
      <w:r w:rsidRPr="0009236B">
        <w:rPr>
          <w:rFonts w:ascii="Segoe UI" w:hAnsi="Segoe UI" w:cs="Segoe UI"/>
          <w:sz w:val="22"/>
          <w:szCs w:val="22"/>
        </w:rPr>
        <w:t xml:space="preserve"> in the ranks and home front)</w:t>
      </w:r>
    </w:p>
    <w:p w14:paraId="68067FB4" w14:textId="77777777" w:rsidR="003F12C9" w:rsidRPr="0009236B" w:rsidRDefault="003F12C9"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I</w:t>
      </w:r>
      <w:r w:rsidR="005A7118" w:rsidRPr="0009236B">
        <w:rPr>
          <w:rFonts w:ascii="Segoe UI" w:hAnsi="Segoe UI" w:cs="Segoe UI"/>
          <w:sz w:val="22"/>
          <w:szCs w:val="22"/>
        </w:rPr>
        <w:t>mmigrants a</w:t>
      </w:r>
      <w:r w:rsidRPr="0009236B">
        <w:rPr>
          <w:rFonts w:ascii="Segoe UI" w:hAnsi="Segoe UI" w:cs="Segoe UI"/>
          <w:sz w:val="22"/>
          <w:szCs w:val="22"/>
        </w:rPr>
        <w:t>nd African-Americans</w:t>
      </w:r>
    </w:p>
    <w:p w14:paraId="68067FB5" w14:textId="77777777" w:rsidR="003F12C9" w:rsidRPr="0009236B" w:rsidRDefault="003F12C9"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The economy and war</w:t>
      </w:r>
    </w:p>
    <w:p w14:paraId="68067FB6" w14:textId="77777777" w:rsidR="003F12C9" w:rsidRPr="0009236B" w:rsidRDefault="003F12C9"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I</w:t>
      </w:r>
      <w:r w:rsidR="005A7118" w:rsidRPr="0009236B">
        <w:rPr>
          <w:rFonts w:ascii="Segoe UI" w:hAnsi="Segoe UI" w:cs="Segoe UI"/>
          <w:sz w:val="22"/>
          <w:szCs w:val="22"/>
        </w:rPr>
        <w:t>nternal dissent and re</w:t>
      </w:r>
      <w:r w:rsidRPr="0009236B">
        <w:rPr>
          <w:rFonts w:ascii="Segoe UI" w:hAnsi="Segoe UI" w:cs="Segoe UI"/>
          <w:sz w:val="22"/>
          <w:szCs w:val="22"/>
        </w:rPr>
        <w:t>sistance to military activity</w:t>
      </w:r>
    </w:p>
    <w:p w14:paraId="68067FB7" w14:textId="77777777" w:rsidR="005A7118" w:rsidRPr="0009236B" w:rsidRDefault="003F12C9" w:rsidP="0009236B">
      <w:pPr>
        <w:pStyle w:val="ListParagraph"/>
        <w:numPr>
          <w:ilvl w:val="0"/>
          <w:numId w:val="18"/>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T</w:t>
      </w:r>
      <w:r w:rsidR="005A7118" w:rsidRPr="0009236B">
        <w:rPr>
          <w:rFonts w:ascii="Segoe UI" w:hAnsi="Segoe UI" w:cs="Segoe UI"/>
          <w:sz w:val="22"/>
          <w:szCs w:val="22"/>
        </w:rPr>
        <w:t>he role of government in the Civil War.</w:t>
      </w:r>
    </w:p>
    <w:p w14:paraId="68067FB8" w14:textId="77777777" w:rsidR="003F12C9" w:rsidRPr="0009236B" w:rsidRDefault="005A7118" w:rsidP="0009236B">
      <w:pPr>
        <w:pStyle w:val="ListParagraph"/>
        <w:numPr>
          <w:ilvl w:val="0"/>
          <w:numId w:val="8"/>
        </w:numPr>
        <w:tabs>
          <w:tab w:val="left" w:pos="450"/>
          <w:tab w:val="left" w:pos="810"/>
          <w:tab w:val="left" w:pos="1440"/>
        </w:tabs>
        <w:spacing w:line="220" w:lineRule="exact"/>
        <w:ind w:hanging="450"/>
        <w:rPr>
          <w:rFonts w:ascii="Segoe UI" w:hAnsi="Segoe UI" w:cs="Segoe UI"/>
          <w:sz w:val="22"/>
          <w:szCs w:val="22"/>
        </w:rPr>
      </w:pPr>
      <w:r w:rsidRPr="0009236B">
        <w:rPr>
          <w:rFonts w:ascii="Segoe UI" w:hAnsi="Segoe UI" w:cs="Segoe UI"/>
          <w:sz w:val="22"/>
          <w:szCs w:val="22"/>
        </w:rPr>
        <w:t>The Post-C</w:t>
      </w:r>
      <w:r w:rsidR="003F12C9" w:rsidRPr="0009236B">
        <w:rPr>
          <w:rFonts w:ascii="Segoe UI" w:hAnsi="Segoe UI" w:cs="Segoe UI"/>
          <w:sz w:val="22"/>
          <w:szCs w:val="22"/>
        </w:rPr>
        <w:t>ivil War Military (1865-1898)</w:t>
      </w:r>
    </w:p>
    <w:p w14:paraId="68067FB9" w14:textId="77777777" w:rsidR="003F12C9" w:rsidRPr="0009236B" w:rsidRDefault="003F12C9" w:rsidP="0009236B">
      <w:pPr>
        <w:pStyle w:val="ListParagraph"/>
        <w:numPr>
          <w:ilvl w:val="0"/>
          <w:numId w:val="19"/>
        </w:numPr>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The Frontier and Western Theater</w:t>
      </w:r>
    </w:p>
    <w:p w14:paraId="68067FBA" w14:textId="31DE2E6C" w:rsidR="003F12C9" w:rsidRPr="0009236B" w:rsidRDefault="0022648C" w:rsidP="0009236B">
      <w:pPr>
        <w:pStyle w:val="ListParagraph"/>
        <w:tabs>
          <w:tab w:val="left" w:pos="450"/>
          <w:tab w:val="left" w:pos="810"/>
          <w:tab w:val="left" w:pos="1440"/>
        </w:tabs>
        <w:spacing w:line="220" w:lineRule="exact"/>
        <w:ind w:left="1350" w:hanging="534"/>
        <w:rPr>
          <w:rFonts w:ascii="Segoe UI" w:hAnsi="Segoe UI" w:cs="Segoe UI"/>
          <w:sz w:val="22"/>
          <w:szCs w:val="22"/>
        </w:rPr>
      </w:pPr>
      <w:r w:rsidRPr="0009236B">
        <w:rPr>
          <w:rFonts w:ascii="Segoe UI" w:hAnsi="Segoe UI" w:cs="Segoe UI"/>
          <w:sz w:val="22"/>
          <w:szCs w:val="22"/>
        </w:rPr>
        <w:t>2)</w:t>
      </w:r>
      <w:r w:rsidRPr="0009236B">
        <w:rPr>
          <w:rFonts w:ascii="Segoe UI" w:hAnsi="Segoe UI" w:cs="Segoe UI"/>
          <w:sz w:val="22"/>
          <w:szCs w:val="22"/>
        </w:rPr>
        <w:tab/>
      </w:r>
      <w:r w:rsidR="003F12C9" w:rsidRPr="0009236B">
        <w:rPr>
          <w:rFonts w:ascii="Segoe UI" w:hAnsi="Segoe UI" w:cs="Segoe UI"/>
          <w:sz w:val="22"/>
          <w:szCs w:val="22"/>
        </w:rPr>
        <w:t xml:space="preserve">Native American Wars – Battle of Little Bighorn, </w:t>
      </w:r>
      <w:r w:rsidR="0043516B" w:rsidRPr="0009236B">
        <w:rPr>
          <w:rFonts w:ascii="Segoe UI" w:hAnsi="Segoe UI" w:cs="Segoe UI"/>
          <w:sz w:val="22"/>
          <w:szCs w:val="22"/>
        </w:rPr>
        <w:t xml:space="preserve">Sand Creek Massacre, </w:t>
      </w:r>
      <w:r w:rsidR="003F12C9" w:rsidRPr="0009236B">
        <w:rPr>
          <w:rFonts w:ascii="Segoe UI" w:hAnsi="Segoe UI" w:cs="Segoe UI"/>
          <w:sz w:val="22"/>
          <w:szCs w:val="22"/>
        </w:rPr>
        <w:t>etc.</w:t>
      </w:r>
    </w:p>
    <w:p w14:paraId="68067FBB" w14:textId="77777777" w:rsidR="008B1D16" w:rsidRPr="0009236B" w:rsidRDefault="003F12C9" w:rsidP="0009236B">
      <w:pPr>
        <w:pStyle w:val="ListParagraph"/>
        <w:numPr>
          <w:ilvl w:val="0"/>
          <w:numId w:val="8"/>
        </w:numPr>
        <w:tabs>
          <w:tab w:val="left" w:pos="450"/>
          <w:tab w:val="left" w:pos="810"/>
          <w:tab w:val="left" w:pos="1440"/>
        </w:tabs>
        <w:spacing w:line="220" w:lineRule="exact"/>
        <w:ind w:left="1440" w:hanging="990"/>
        <w:rPr>
          <w:rFonts w:ascii="Segoe UI" w:hAnsi="Segoe UI" w:cs="Segoe UI"/>
          <w:sz w:val="22"/>
          <w:szCs w:val="22"/>
        </w:rPr>
      </w:pPr>
      <w:r w:rsidRPr="0009236B">
        <w:rPr>
          <w:rFonts w:ascii="Segoe UI" w:hAnsi="Segoe UI" w:cs="Segoe UI"/>
          <w:sz w:val="22"/>
          <w:szCs w:val="22"/>
        </w:rPr>
        <w:t>U.S. Military Operations in the Pacific</w:t>
      </w:r>
      <w:r w:rsidR="004F668B" w:rsidRPr="0009236B">
        <w:rPr>
          <w:rFonts w:ascii="Segoe UI" w:hAnsi="Segoe UI" w:cs="Segoe UI"/>
          <w:sz w:val="22"/>
          <w:szCs w:val="22"/>
        </w:rPr>
        <w:t xml:space="preserve"> – Samoa, Hawaii</w:t>
      </w:r>
    </w:p>
    <w:p w14:paraId="68067FBC" w14:textId="77777777" w:rsidR="003049A2" w:rsidRPr="0009236B" w:rsidRDefault="005A7118" w:rsidP="0009236B">
      <w:pPr>
        <w:pStyle w:val="ListParagraph"/>
        <w:numPr>
          <w:ilvl w:val="0"/>
          <w:numId w:val="8"/>
        </w:numPr>
        <w:tabs>
          <w:tab w:val="left" w:pos="450"/>
          <w:tab w:val="left" w:pos="810"/>
          <w:tab w:val="left" w:pos="1440"/>
        </w:tabs>
        <w:spacing w:line="220" w:lineRule="exact"/>
        <w:ind w:left="1440" w:hanging="990"/>
        <w:rPr>
          <w:rFonts w:ascii="Segoe UI" w:hAnsi="Segoe UI" w:cs="Segoe UI"/>
          <w:sz w:val="22"/>
          <w:szCs w:val="22"/>
        </w:rPr>
      </w:pPr>
      <w:r w:rsidRPr="0009236B">
        <w:rPr>
          <w:rFonts w:ascii="Segoe UI" w:hAnsi="Segoe UI" w:cs="Segoe UI"/>
          <w:sz w:val="22"/>
          <w:szCs w:val="22"/>
        </w:rPr>
        <w:t>Emerging Empire and Global Mission</w:t>
      </w:r>
      <w:r w:rsidR="003F12C9" w:rsidRPr="0009236B">
        <w:rPr>
          <w:rFonts w:ascii="Segoe UI" w:hAnsi="Segoe UI" w:cs="Segoe UI"/>
          <w:sz w:val="22"/>
          <w:szCs w:val="22"/>
        </w:rPr>
        <w:t xml:space="preserve"> (1898-1914)</w:t>
      </w:r>
    </w:p>
    <w:p w14:paraId="68067FBD" w14:textId="77777777" w:rsidR="003F12C9" w:rsidRPr="0009236B" w:rsidRDefault="003F12C9" w:rsidP="0009236B">
      <w:pPr>
        <w:pStyle w:val="ListParagraph"/>
        <w:numPr>
          <w:ilvl w:val="0"/>
          <w:numId w:val="20"/>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M</w:t>
      </w:r>
      <w:r w:rsidR="005A7118" w:rsidRPr="0009236B">
        <w:rPr>
          <w:rFonts w:ascii="Segoe UI" w:hAnsi="Segoe UI" w:cs="Segoe UI"/>
          <w:sz w:val="22"/>
          <w:szCs w:val="22"/>
        </w:rPr>
        <w:t>ilitary intervention in Latin A</w:t>
      </w:r>
      <w:r w:rsidRPr="0009236B">
        <w:rPr>
          <w:rFonts w:ascii="Segoe UI" w:hAnsi="Segoe UI" w:cs="Segoe UI"/>
          <w:sz w:val="22"/>
          <w:szCs w:val="22"/>
        </w:rPr>
        <w:t>merica, Asia, and the Pacific</w:t>
      </w:r>
    </w:p>
    <w:p w14:paraId="68067FBE" w14:textId="77777777" w:rsidR="004F668B" w:rsidRPr="0009236B" w:rsidRDefault="005A7118" w:rsidP="0009236B">
      <w:pPr>
        <w:pStyle w:val="ListParagraph"/>
        <w:numPr>
          <w:ilvl w:val="0"/>
          <w:numId w:val="20"/>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Spanish-American W</w:t>
      </w:r>
      <w:r w:rsidR="004F668B" w:rsidRPr="0009236B">
        <w:rPr>
          <w:rFonts w:ascii="Segoe UI" w:hAnsi="Segoe UI" w:cs="Segoe UI"/>
          <w:sz w:val="22"/>
          <w:szCs w:val="22"/>
        </w:rPr>
        <w:t>ar</w:t>
      </w:r>
    </w:p>
    <w:p w14:paraId="68067FBF" w14:textId="77777777" w:rsidR="003F12C9" w:rsidRPr="0009236B" w:rsidRDefault="003F12C9" w:rsidP="0009236B">
      <w:pPr>
        <w:pStyle w:val="ListParagraph"/>
        <w:numPr>
          <w:ilvl w:val="0"/>
          <w:numId w:val="20"/>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Philippine insurrection</w:t>
      </w:r>
    </w:p>
    <w:p w14:paraId="68067FC0" w14:textId="77777777" w:rsidR="004F668B" w:rsidRPr="0009236B" w:rsidRDefault="004F668B" w:rsidP="0009236B">
      <w:pPr>
        <w:pStyle w:val="ListParagraph"/>
        <w:numPr>
          <w:ilvl w:val="0"/>
          <w:numId w:val="20"/>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Mexico – Tampico Affair, Occupation of Vera Cruz</w:t>
      </w:r>
    </w:p>
    <w:p w14:paraId="68067FC2" w14:textId="5A1E0AA2" w:rsidR="0022648C" w:rsidRPr="0009236B" w:rsidRDefault="004F668B" w:rsidP="0009236B">
      <w:pPr>
        <w:pStyle w:val="ListParagraph"/>
        <w:numPr>
          <w:ilvl w:val="0"/>
          <w:numId w:val="20"/>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U.S. occupation of Haiti (1915-1934)</w:t>
      </w:r>
    </w:p>
    <w:p w14:paraId="68067FCA" w14:textId="009D2649" w:rsidR="0022648C" w:rsidRPr="0009236B" w:rsidRDefault="0022648C" w:rsidP="0009236B">
      <w:pPr>
        <w:pStyle w:val="ListParagraph"/>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6)</w:t>
      </w:r>
      <w:r w:rsidRPr="0009236B">
        <w:rPr>
          <w:rFonts w:ascii="Segoe UI" w:hAnsi="Segoe UI" w:cs="Segoe UI"/>
          <w:sz w:val="22"/>
          <w:szCs w:val="22"/>
        </w:rPr>
        <w:tab/>
        <w:t>Emergence of air power, fleet modernization and other technologies</w:t>
      </w:r>
    </w:p>
    <w:p w14:paraId="68067FCB" w14:textId="3FEDA35C" w:rsidR="005A7118" w:rsidRPr="0009236B" w:rsidRDefault="0022648C" w:rsidP="0009236B">
      <w:pPr>
        <w:tabs>
          <w:tab w:val="left" w:pos="0"/>
          <w:tab w:val="left" w:pos="444"/>
          <w:tab w:val="left" w:pos="912"/>
          <w:tab w:val="left" w:pos="1344"/>
          <w:tab w:val="left" w:pos="1776"/>
          <w:tab w:val="left" w:pos="2160"/>
        </w:tabs>
        <w:suppressAutoHyphens/>
        <w:spacing w:line="220" w:lineRule="exact"/>
        <w:ind w:left="1440" w:hanging="630"/>
        <w:rPr>
          <w:rFonts w:ascii="Segoe UI" w:hAnsi="Segoe UI" w:cs="Segoe UI"/>
          <w:sz w:val="22"/>
          <w:szCs w:val="22"/>
          <w:u w:val="single"/>
        </w:rPr>
      </w:pPr>
      <w:r w:rsidRPr="0009236B">
        <w:rPr>
          <w:rFonts w:ascii="Segoe UI" w:hAnsi="Segoe UI" w:cs="Segoe UI"/>
          <w:sz w:val="22"/>
          <w:szCs w:val="22"/>
        </w:rPr>
        <w:t>7)</w:t>
      </w:r>
      <w:r w:rsidRPr="0009236B">
        <w:rPr>
          <w:rFonts w:ascii="Segoe UI" w:hAnsi="Segoe UI" w:cs="Segoe UI"/>
          <w:sz w:val="22"/>
          <w:szCs w:val="22"/>
        </w:rPr>
        <w:tab/>
        <w:t>Organizational changes and reforms on the eve of World War I</w:t>
      </w:r>
      <w:r w:rsidRPr="0009236B">
        <w:rPr>
          <w:rFonts w:ascii="Segoe UI" w:hAnsi="Segoe UI" w:cs="Segoe UI"/>
          <w:sz w:val="22"/>
          <w:szCs w:val="22"/>
          <w:u w:val="single"/>
        </w:rPr>
        <w:t xml:space="preserve"> </w:t>
      </w:r>
    </w:p>
    <w:p w14:paraId="68067FCC" w14:textId="77777777" w:rsidR="003F12C9" w:rsidRPr="0009236B" w:rsidRDefault="003F12C9" w:rsidP="0009236B">
      <w:pPr>
        <w:pStyle w:val="ListParagraph"/>
        <w:numPr>
          <w:ilvl w:val="0"/>
          <w:numId w:val="8"/>
        </w:numPr>
        <w:tabs>
          <w:tab w:val="left" w:pos="450"/>
          <w:tab w:val="left" w:pos="810"/>
        </w:tabs>
        <w:spacing w:line="220" w:lineRule="exact"/>
        <w:ind w:left="1440" w:hanging="990"/>
        <w:rPr>
          <w:rFonts w:ascii="Segoe UI" w:hAnsi="Segoe UI" w:cs="Segoe UI"/>
          <w:sz w:val="22"/>
          <w:szCs w:val="22"/>
        </w:rPr>
      </w:pPr>
      <w:r w:rsidRPr="0009236B">
        <w:rPr>
          <w:rFonts w:ascii="Segoe UI" w:hAnsi="Segoe UI" w:cs="Segoe UI"/>
          <w:sz w:val="22"/>
          <w:szCs w:val="22"/>
        </w:rPr>
        <w:t>World War I (1914-18)</w:t>
      </w:r>
    </w:p>
    <w:p w14:paraId="68067FCD" w14:textId="77777777" w:rsidR="003F12C9" w:rsidRPr="0009236B" w:rsidRDefault="003F12C9" w:rsidP="0009236B">
      <w:pPr>
        <w:pStyle w:val="ListParagraph"/>
        <w:numPr>
          <w:ilvl w:val="0"/>
          <w:numId w:val="21"/>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T</w:t>
      </w:r>
      <w:r w:rsidR="005A7118" w:rsidRPr="0009236B">
        <w:rPr>
          <w:rFonts w:ascii="Segoe UI" w:hAnsi="Segoe UI" w:cs="Segoe UI"/>
          <w:sz w:val="22"/>
          <w:szCs w:val="22"/>
        </w:rPr>
        <w:t>he respo</w:t>
      </w:r>
      <w:r w:rsidRPr="0009236B">
        <w:rPr>
          <w:rFonts w:ascii="Segoe UI" w:hAnsi="Segoe UI" w:cs="Segoe UI"/>
          <w:sz w:val="22"/>
          <w:szCs w:val="22"/>
        </w:rPr>
        <w:t>nse to developments in Europe</w:t>
      </w:r>
    </w:p>
    <w:p w14:paraId="68067FCE" w14:textId="77777777" w:rsidR="003F12C9" w:rsidRPr="0009236B" w:rsidRDefault="003F12C9" w:rsidP="0009236B">
      <w:pPr>
        <w:pStyle w:val="ListParagraph"/>
        <w:numPr>
          <w:ilvl w:val="0"/>
          <w:numId w:val="21"/>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M</w:t>
      </w:r>
      <w:r w:rsidR="005A7118" w:rsidRPr="0009236B">
        <w:rPr>
          <w:rFonts w:ascii="Segoe UI" w:hAnsi="Segoe UI" w:cs="Segoe UI"/>
          <w:sz w:val="22"/>
          <w:szCs w:val="22"/>
        </w:rPr>
        <w:t>ilitary and governme</w:t>
      </w:r>
      <w:r w:rsidRPr="0009236B">
        <w:rPr>
          <w:rFonts w:ascii="Segoe UI" w:hAnsi="Segoe UI" w:cs="Segoe UI"/>
          <w:sz w:val="22"/>
          <w:szCs w:val="22"/>
        </w:rPr>
        <w:t>ntal mobilization for the war</w:t>
      </w:r>
    </w:p>
    <w:p w14:paraId="68067FCF" w14:textId="77777777" w:rsidR="003F12C9" w:rsidRPr="0009236B" w:rsidRDefault="003F12C9" w:rsidP="0009236B">
      <w:pPr>
        <w:pStyle w:val="ListParagraph"/>
        <w:numPr>
          <w:ilvl w:val="0"/>
          <w:numId w:val="21"/>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Civilian population and the war</w:t>
      </w:r>
    </w:p>
    <w:p w14:paraId="68067FD0" w14:textId="77777777" w:rsidR="003F12C9" w:rsidRPr="0009236B" w:rsidRDefault="003F12C9" w:rsidP="0009236B">
      <w:pPr>
        <w:pStyle w:val="ListParagraph"/>
        <w:numPr>
          <w:ilvl w:val="0"/>
          <w:numId w:val="21"/>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W</w:t>
      </w:r>
      <w:r w:rsidR="005A7118" w:rsidRPr="0009236B">
        <w:rPr>
          <w:rFonts w:ascii="Segoe UI" w:hAnsi="Segoe UI" w:cs="Segoe UI"/>
          <w:sz w:val="22"/>
          <w:szCs w:val="22"/>
        </w:rPr>
        <w:t>ar produc</w:t>
      </w:r>
      <w:r w:rsidRPr="0009236B">
        <w:rPr>
          <w:rFonts w:ascii="Segoe UI" w:hAnsi="Segoe UI" w:cs="Segoe UI"/>
          <w:sz w:val="22"/>
          <w:szCs w:val="22"/>
        </w:rPr>
        <w:t>tion and military technologies</w:t>
      </w:r>
    </w:p>
    <w:p w14:paraId="68067FD1" w14:textId="77777777" w:rsidR="003F12C9" w:rsidRPr="0009236B" w:rsidRDefault="003F12C9" w:rsidP="0009236B">
      <w:pPr>
        <w:pStyle w:val="ListParagraph"/>
        <w:numPr>
          <w:ilvl w:val="0"/>
          <w:numId w:val="21"/>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P</w:t>
      </w:r>
      <w:r w:rsidR="005A7118" w:rsidRPr="0009236B">
        <w:rPr>
          <w:rFonts w:ascii="Segoe UI" w:hAnsi="Segoe UI" w:cs="Segoe UI"/>
          <w:sz w:val="22"/>
          <w:szCs w:val="22"/>
        </w:rPr>
        <w:t>ropaganda, censorship, repression, and dissent; warfare in</w:t>
      </w:r>
      <w:r w:rsidRPr="0009236B">
        <w:rPr>
          <w:rFonts w:ascii="Segoe UI" w:hAnsi="Segoe UI" w:cs="Segoe UI"/>
          <w:sz w:val="22"/>
          <w:szCs w:val="22"/>
        </w:rPr>
        <w:t xml:space="preserve"> Europe and the Atlantic</w:t>
      </w:r>
    </w:p>
    <w:p w14:paraId="68067FD2" w14:textId="77777777" w:rsidR="003F12C9" w:rsidRPr="0009236B" w:rsidRDefault="003F12C9" w:rsidP="0009236B">
      <w:pPr>
        <w:pStyle w:val="ListParagraph"/>
        <w:numPr>
          <w:ilvl w:val="0"/>
          <w:numId w:val="21"/>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Famous WWI battles of American participation – Belleau Wood, Meuse-Argonne offensive, etc.</w:t>
      </w:r>
    </w:p>
    <w:p w14:paraId="68067FD3" w14:textId="77777777" w:rsidR="003F12C9" w:rsidRPr="0009236B" w:rsidRDefault="003F12C9" w:rsidP="0009236B">
      <w:pPr>
        <w:pStyle w:val="ListParagraph"/>
        <w:numPr>
          <w:ilvl w:val="0"/>
          <w:numId w:val="21"/>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Famous Commanders – John J. Pershing, etc.</w:t>
      </w:r>
    </w:p>
    <w:p w14:paraId="68067FD4" w14:textId="77777777" w:rsidR="005A7118" w:rsidRPr="0009236B" w:rsidRDefault="005A7118" w:rsidP="0009236B">
      <w:pPr>
        <w:pStyle w:val="ListParagraph"/>
        <w:numPr>
          <w:ilvl w:val="0"/>
          <w:numId w:val="21"/>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Woodrow Wils</w:t>
      </w:r>
      <w:r w:rsidR="003F12C9" w:rsidRPr="0009236B">
        <w:rPr>
          <w:rFonts w:ascii="Segoe UI" w:hAnsi="Segoe UI" w:cs="Segoe UI"/>
          <w:sz w:val="22"/>
          <w:szCs w:val="22"/>
        </w:rPr>
        <w:t>on and the Treaty of Versailles</w:t>
      </w:r>
    </w:p>
    <w:p w14:paraId="68067FD5" w14:textId="77777777" w:rsidR="00816B35" w:rsidRPr="0009236B" w:rsidRDefault="005A7118" w:rsidP="0009236B">
      <w:pPr>
        <w:pStyle w:val="ListParagraph"/>
        <w:numPr>
          <w:ilvl w:val="0"/>
          <w:numId w:val="8"/>
        </w:numPr>
        <w:tabs>
          <w:tab w:val="left" w:pos="450"/>
          <w:tab w:val="left" w:pos="810"/>
        </w:tabs>
        <w:spacing w:line="220" w:lineRule="exact"/>
        <w:ind w:left="1440" w:hanging="990"/>
        <w:rPr>
          <w:rFonts w:ascii="Segoe UI" w:hAnsi="Segoe UI" w:cs="Segoe UI"/>
          <w:sz w:val="22"/>
          <w:szCs w:val="22"/>
        </w:rPr>
      </w:pPr>
      <w:r w:rsidRPr="0009236B">
        <w:rPr>
          <w:rFonts w:ascii="Segoe UI" w:hAnsi="Segoe UI" w:cs="Segoe UI"/>
          <w:sz w:val="22"/>
          <w:szCs w:val="22"/>
        </w:rPr>
        <w:t>Military Pol</w:t>
      </w:r>
      <w:r w:rsidR="00816B35" w:rsidRPr="0009236B">
        <w:rPr>
          <w:rFonts w:ascii="Segoe UI" w:hAnsi="Segoe UI" w:cs="Segoe UI"/>
          <w:sz w:val="22"/>
          <w:szCs w:val="22"/>
        </w:rPr>
        <w:t>icy Between Wars (1919-1939)</w:t>
      </w:r>
    </w:p>
    <w:p w14:paraId="68067FD6" w14:textId="77777777" w:rsidR="00816B35" w:rsidRPr="0009236B" w:rsidRDefault="00816B35" w:rsidP="0009236B">
      <w:pPr>
        <w:pStyle w:val="ListParagraph"/>
        <w:numPr>
          <w:ilvl w:val="0"/>
          <w:numId w:val="22"/>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Isolation and demobilization</w:t>
      </w:r>
    </w:p>
    <w:p w14:paraId="68067FD7" w14:textId="77777777" w:rsidR="004F668B" w:rsidRPr="0009236B" w:rsidRDefault="004F668B" w:rsidP="0009236B">
      <w:pPr>
        <w:pStyle w:val="ListParagraph"/>
        <w:numPr>
          <w:ilvl w:val="0"/>
          <w:numId w:val="22"/>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U.S. military involvement in Latin America and Asia</w:t>
      </w:r>
    </w:p>
    <w:p w14:paraId="68067FD8" w14:textId="77777777" w:rsidR="00816B35" w:rsidRPr="0009236B" w:rsidRDefault="00816B35" w:rsidP="0009236B">
      <w:pPr>
        <w:pStyle w:val="ListParagraph"/>
        <w:numPr>
          <w:ilvl w:val="0"/>
          <w:numId w:val="22"/>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N</w:t>
      </w:r>
      <w:r w:rsidR="005A7118" w:rsidRPr="0009236B">
        <w:rPr>
          <w:rFonts w:ascii="Segoe UI" w:hAnsi="Segoe UI" w:cs="Segoe UI"/>
          <w:sz w:val="22"/>
          <w:szCs w:val="22"/>
        </w:rPr>
        <w:t>eutrality and the response to de</w:t>
      </w:r>
      <w:r w:rsidRPr="0009236B">
        <w:rPr>
          <w:rFonts w:ascii="Segoe UI" w:hAnsi="Segoe UI" w:cs="Segoe UI"/>
          <w:sz w:val="22"/>
          <w:szCs w:val="22"/>
        </w:rPr>
        <w:t>velopments in Asia and Europe</w:t>
      </w:r>
    </w:p>
    <w:p w14:paraId="68067FD9" w14:textId="77777777" w:rsidR="005A7118" w:rsidRPr="0009236B" w:rsidRDefault="00816B35" w:rsidP="0009236B">
      <w:pPr>
        <w:pStyle w:val="ListParagraph"/>
        <w:numPr>
          <w:ilvl w:val="0"/>
          <w:numId w:val="22"/>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Preparations for war</w:t>
      </w:r>
    </w:p>
    <w:p w14:paraId="68067FDA" w14:textId="77777777" w:rsidR="0043516B" w:rsidRPr="0009236B" w:rsidRDefault="0043516B" w:rsidP="0009236B">
      <w:pPr>
        <w:pStyle w:val="ListParagraph"/>
        <w:numPr>
          <w:ilvl w:val="0"/>
          <w:numId w:val="22"/>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lastRenderedPageBreak/>
        <w:t>Development of American Military Aviation</w:t>
      </w:r>
    </w:p>
    <w:p w14:paraId="68067FDB" w14:textId="77777777" w:rsidR="0043516B" w:rsidRPr="0009236B" w:rsidRDefault="0043516B" w:rsidP="0009236B">
      <w:pPr>
        <w:pStyle w:val="ListParagraph"/>
        <w:numPr>
          <w:ilvl w:val="0"/>
          <w:numId w:val="22"/>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Naval Disarmament Treaties</w:t>
      </w:r>
    </w:p>
    <w:p w14:paraId="68067FDC" w14:textId="77777777" w:rsidR="00816B35" w:rsidRPr="0009236B" w:rsidRDefault="00273597" w:rsidP="0009236B">
      <w:pPr>
        <w:pStyle w:val="ListParagraph"/>
        <w:tabs>
          <w:tab w:val="left" w:pos="450"/>
          <w:tab w:val="left" w:pos="810"/>
        </w:tabs>
        <w:spacing w:line="220" w:lineRule="exact"/>
        <w:ind w:left="0" w:firstLine="450"/>
        <w:rPr>
          <w:rFonts w:ascii="Segoe UI" w:hAnsi="Segoe UI" w:cs="Segoe UI"/>
          <w:sz w:val="22"/>
          <w:szCs w:val="22"/>
        </w:rPr>
      </w:pPr>
      <w:r w:rsidRPr="0009236B">
        <w:rPr>
          <w:rFonts w:ascii="Segoe UI" w:hAnsi="Segoe UI" w:cs="Segoe UI"/>
          <w:sz w:val="22"/>
          <w:szCs w:val="22"/>
        </w:rPr>
        <w:t>j.</w:t>
      </w:r>
      <w:r w:rsidRPr="0009236B">
        <w:rPr>
          <w:rFonts w:ascii="Segoe UI" w:hAnsi="Segoe UI" w:cs="Segoe UI"/>
          <w:sz w:val="22"/>
          <w:szCs w:val="22"/>
        </w:rPr>
        <w:tab/>
      </w:r>
      <w:r w:rsidR="00816B35" w:rsidRPr="0009236B">
        <w:rPr>
          <w:rFonts w:ascii="Segoe UI" w:hAnsi="Segoe UI" w:cs="Segoe UI"/>
          <w:sz w:val="22"/>
          <w:szCs w:val="22"/>
        </w:rPr>
        <w:t>World War II (1939-1945)</w:t>
      </w:r>
    </w:p>
    <w:p w14:paraId="68067FDD"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G</w:t>
      </w:r>
      <w:r w:rsidR="005A7118" w:rsidRPr="0009236B">
        <w:rPr>
          <w:rFonts w:ascii="Segoe UI" w:hAnsi="Segoe UI" w:cs="Segoe UI"/>
          <w:sz w:val="22"/>
          <w:szCs w:val="22"/>
        </w:rPr>
        <w:t>overnment and the military (impact of</w:t>
      </w:r>
      <w:r w:rsidRPr="0009236B">
        <w:rPr>
          <w:rFonts w:ascii="Segoe UI" w:hAnsi="Segoe UI" w:cs="Segoe UI"/>
          <w:sz w:val="22"/>
          <w:szCs w:val="22"/>
        </w:rPr>
        <w:t xml:space="preserve"> the Roosevelt administration)</w:t>
      </w:r>
    </w:p>
    <w:p w14:paraId="28343EE8" w14:textId="53922B99" w:rsidR="00095329" w:rsidRPr="00D82521" w:rsidRDefault="00816B35" w:rsidP="00095329">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I</w:t>
      </w:r>
      <w:r w:rsidR="005A7118" w:rsidRPr="0009236B">
        <w:rPr>
          <w:rFonts w:ascii="Segoe UI" w:hAnsi="Segoe UI" w:cs="Segoe UI"/>
          <w:sz w:val="22"/>
          <w:szCs w:val="22"/>
        </w:rPr>
        <w:t>mpact of World War II on importan</w:t>
      </w:r>
      <w:r w:rsidRPr="0009236B">
        <w:rPr>
          <w:rFonts w:ascii="Segoe UI" w:hAnsi="Segoe UI" w:cs="Segoe UI"/>
          <w:sz w:val="22"/>
          <w:szCs w:val="22"/>
        </w:rPr>
        <w:t>t groups in American society</w:t>
      </w:r>
    </w:p>
    <w:p w14:paraId="68067FDF"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W</w:t>
      </w:r>
      <w:r w:rsidR="005A7118" w:rsidRPr="0009236B">
        <w:rPr>
          <w:rFonts w:ascii="Segoe UI" w:hAnsi="Segoe UI" w:cs="Segoe UI"/>
          <w:sz w:val="22"/>
          <w:szCs w:val="22"/>
        </w:rPr>
        <w:t>omen, African-Americans, Japanese Americans, gays and lesbians, L</w:t>
      </w:r>
      <w:r w:rsidRPr="0009236B">
        <w:rPr>
          <w:rFonts w:ascii="Segoe UI" w:hAnsi="Segoe UI" w:cs="Segoe UI"/>
          <w:sz w:val="22"/>
          <w:szCs w:val="22"/>
        </w:rPr>
        <w:t>atinos and other social groups</w:t>
      </w:r>
    </w:p>
    <w:p w14:paraId="68067FE0"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I</w:t>
      </w:r>
      <w:r w:rsidR="005A7118" w:rsidRPr="0009236B">
        <w:rPr>
          <w:rFonts w:ascii="Segoe UI" w:hAnsi="Segoe UI" w:cs="Segoe UI"/>
          <w:sz w:val="22"/>
          <w:szCs w:val="22"/>
        </w:rPr>
        <w:t>ndustry, migration and the war—the ri</w:t>
      </w:r>
      <w:r w:rsidRPr="0009236B">
        <w:rPr>
          <w:rFonts w:ascii="Segoe UI" w:hAnsi="Segoe UI" w:cs="Segoe UI"/>
          <w:sz w:val="22"/>
          <w:szCs w:val="22"/>
        </w:rPr>
        <w:t>se of the sunbelt and the West</w:t>
      </w:r>
    </w:p>
    <w:p w14:paraId="68067FE1"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Foreign aid and assistance</w:t>
      </w:r>
    </w:p>
    <w:p w14:paraId="68067FE2"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S</w:t>
      </w:r>
      <w:r w:rsidR="005A7118" w:rsidRPr="0009236B">
        <w:rPr>
          <w:rFonts w:ascii="Segoe UI" w:hAnsi="Segoe UI" w:cs="Segoe UI"/>
          <w:sz w:val="22"/>
          <w:szCs w:val="22"/>
        </w:rPr>
        <w:t>ubmarine and naval t</w:t>
      </w:r>
      <w:r w:rsidRPr="0009236B">
        <w:rPr>
          <w:rFonts w:ascii="Segoe UI" w:hAnsi="Segoe UI" w:cs="Segoe UI"/>
          <w:sz w:val="22"/>
          <w:szCs w:val="22"/>
        </w:rPr>
        <w:t>echnologies, strategic bombing</w:t>
      </w:r>
    </w:p>
    <w:p w14:paraId="68067FE3"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A</w:t>
      </w:r>
      <w:r w:rsidR="005A7118" w:rsidRPr="0009236B">
        <w:rPr>
          <w:rFonts w:ascii="Segoe UI" w:hAnsi="Segoe UI" w:cs="Segoe UI"/>
          <w:sz w:val="22"/>
          <w:szCs w:val="22"/>
        </w:rPr>
        <w:t>rmored warfare, amphibious assault a</w:t>
      </w:r>
      <w:r w:rsidRPr="0009236B">
        <w:rPr>
          <w:rFonts w:ascii="Segoe UI" w:hAnsi="Segoe UI" w:cs="Segoe UI"/>
          <w:sz w:val="22"/>
          <w:szCs w:val="22"/>
        </w:rPr>
        <w:t>nd other new forms of warfare</w:t>
      </w:r>
    </w:p>
    <w:p w14:paraId="68067FE4"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S</w:t>
      </w:r>
      <w:r w:rsidR="005A7118" w:rsidRPr="0009236B">
        <w:rPr>
          <w:rFonts w:ascii="Segoe UI" w:hAnsi="Segoe UI" w:cs="Segoe UI"/>
          <w:sz w:val="22"/>
          <w:szCs w:val="22"/>
        </w:rPr>
        <w:t>trategie</w:t>
      </w:r>
      <w:r w:rsidRPr="0009236B">
        <w:rPr>
          <w:rFonts w:ascii="Segoe UI" w:hAnsi="Segoe UI" w:cs="Segoe UI"/>
          <w:sz w:val="22"/>
          <w:szCs w:val="22"/>
        </w:rPr>
        <w:t>s and tactics of the war</w:t>
      </w:r>
    </w:p>
    <w:p w14:paraId="68067FE5" w14:textId="77777777" w:rsidR="005A7118"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Atomic bomb</w:t>
      </w:r>
    </w:p>
    <w:p w14:paraId="68067FE6"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Famous Battle in European and Pacific Theaters – D-Day, Bulge, Guadalcanal, Iwo Jima, etc.</w:t>
      </w:r>
    </w:p>
    <w:p w14:paraId="68067FE7" w14:textId="77777777" w:rsidR="00816B35" w:rsidRPr="0009236B" w:rsidRDefault="00816B35" w:rsidP="0009236B">
      <w:pPr>
        <w:pStyle w:val="ListParagraph"/>
        <w:numPr>
          <w:ilvl w:val="0"/>
          <w:numId w:val="23"/>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Famous Commanders- Eisenhower, Patton, MacArthur, Bradley, Nimitz, etc.</w:t>
      </w:r>
    </w:p>
    <w:p w14:paraId="68067FE8" w14:textId="77777777" w:rsidR="00816B35" w:rsidRPr="0009236B" w:rsidRDefault="00B071E4" w:rsidP="0009236B">
      <w:pPr>
        <w:pStyle w:val="ListParagraph"/>
        <w:tabs>
          <w:tab w:val="left" w:pos="450"/>
          <w:tab w:val="left" w:pos="810"/>
        </w:tabs>
        <w:spacing w:line="220" w:lineRule="exact"/>
        <w:ind w:left="456"/>
        <w:rPr>
          <w:rFonts w:ascii="Segoe UI" w:hAnsi="Segoe UI" w:cs="Segoe UI"/>
          <w:sz w:val="22"/>
          <w:szCs w:val="22"/>
        </w:rPr>
      </w:pPr>
      <w:r w:rsidRPr="0009236B">
        <w:rPr>
          <w:rFonts w:ascii="Segoe UI" w:hAnsi="Segoe UI" w:cs="Segoe UI"/>
          <w:sz w:val="22"/>
          <w:szCs w:val="22"/>
        </w:rPr>
        <w:t>k.</w:t>
      </w:r>
      <w:r w:rsidRPr="0009236B">
        <w:rPr>
          <w:rFonts w:ascii="Segoe UI" w:hAnsi="Segoe UI" w:cs="Segoe UI"/>
          <w:sz w:val="22"/>
          <w:szCs w:val="22"/>
        </w:rPr>
        <w:tab/>
      </w:r>
      <w:r w:rsidR="005A7118" w:rsidRPr="0009236B">
        <w:rPr>
          <w:rFonts w:ascii="Segoe UI" w:hAnsi="Segoe UI" w:cs="Segoe UI"/>
          <w:sz w:val="22"/>
          <w:szCs w:val="22"/>
        </w:rPr>
        <w:t>The Col</w:t>
      </w:r>
      <w:r w:rsidR="00816B35" w:rsidRPr="0009236B">
        <w:rPr>
          <w:rFonts w:ascii="Segoe UI" w:hAnsi="Segoe UI" w:cs="Segoe UI"/>
          <w:sz w:val="22"/>
          <w:szCs w:val="22"/>
        </w:rPr>
        <w:t>d War (1945-1991)</w:t>
      </w:r>
    </w:p>
    <w:p w14:paraId="68067FE9" w14:textId="77777777" w:rsidR="00816B35" w:rsidRPr="0009236B" w:rsidRDefault="00816B35"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R</w:t>
      </w:r>
      <w:r w:rsidR="005A7118" w:rsidRPr="0009236B">
        <w:rPr>
          <w:rFonts w:ascii="Segoe UI" w:hAnsi="Segoe UI" w:cs="Segoe UI"/>
          <w:sz w:val="22"/>
          <w:szCs w:val="22"/>
        </w:rPr>
        <w:t>ise of conflict between the Soviet U</w:t>
      </w:r>
      <w:r w:rsidRPr="0009236B">
        <w:rPr>
          <w:rFonts w:ascii="Segoe UI" w:hAnsi="Segoe UI" w:cs="Segoe UI"/>
          <w:sz w:val="22"/>
          <w:szCs w:val="22"/>
        </w:rPr>
        <w:t>nion and the United States</w:t>
      </w:r>
    </w:p>
    <w:p w14:paraId="68067FEA" w14:textId="77777777" w:rsidR="00816B35" w:rsidRPr="0009236B" w:rsidRDefault="005A7118"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National Security Act of 1947, NSC-68 and the rise of a large pea</w:t>
      </w:r>
      <w:r w:rsidR="00816B35" w:rsidRPr="0009236B">
        <w:rPr>
          <w:rFonts w:ascii="Segoe UI" w:hAnsi="Segoe UI" w:cs="Segoe UI"/>
          <w:sz w:val="22"/>
          <w:szCs w:val="22"/>
        </w:rPr>
        <w:t>cetime military establishment</w:t>
      </w:r>
    </w:p>
    <w:p w14:paraId="68067FEB" w14:textId="77777777" w:rsidR="00816B35" w:rsidRPr="0009236B" w:rsidRDefault="00816B35"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T</w:t>
      </w:r>
      <w:r w:rsidR="005A7118" w:rsidRPr="0009236B">
        <w:rPr>
          <w:rFonts w:ascii="Segoe UI" w:hAnsi="Segoe UI" w:cs="Segoe UI"/>
          <w:sz w:val="22"/>
          <w:szCs w:val="22"/>
        </w:rPr>
        <w:t>he</w:t>
      </w:r>
      <w:r w:rsidRPr="0009236B">
        <w:rPr>
          <w:rFonts w:ascii="Segoe UI" w:hAnsi="Segoe UI" w:cs="Segoe UI"/>
          <w:sz w:val="22"/>
          <w:szCs w:val="22"/>
        </w:rPr>
        <w:t xml:space="preserve"> draft and racial integration</w:t>
      </w:r>
    </w:p>
    <w:p w14:paraId="68067FEC" w14:textId="77777777" w:rsidR="00816B35" w:rsidRPr="0009236B" w:rsidRDefault="00816B35"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E</w:t>
      </w:r>
      <w:r w:rsidR="005A7118" w:rsidRPr="0009236B">
        <w:rPr>
          <w:rFonts w:ascii="Segoe UI" w:hAnsi="Segoe UI" w:cs="Segoe UI"/>
          <w:sz w:val="22"/>
          <w:szCs w:val="22"/>
        </w:rPr>
        <w:t>mergence of strategic nuclear forces</w:t>
      </w:r>
    </w:p>
    <w:p w14:paraId="68067FED" w14:textId="77777777" w:rsidR="00816B35" w:rsidRPr="0009236B" w:rsidRDefault="005A7118"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Third World conflicts, limited warfare, and clandestine operat</w:t>
      </w:r>
      <w:r w:rsidR="00816B35" w:rsidRPr="0009236B">
        <w:rPr>
          <w:rFonts w:ascii="Segoe UI" w:hAnsi="Segoe UI" w:cs="Segoe UI"/>
          <w:sz w:val="22"/>
          <w:szCs w:val="22"/>
        </w:rPr>
        <w:t>ions, i.e. the role of the CIA</w:t>
      </w:r>
    </w:p>
    <w:p w14:paraId="68067FEE" w14:textId="77777777" w:rsidR="0043516B" w:rsidRPr="0009236B" w:rsidRDefault="00816B35"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T</w:t>
      </w:r>
      <w:r w:rsidR="0043516B" w:rsidRPr="0009236B">
        <w:rPr>
          <w:rFonts w:ascii="Segoe UI" w:hAnsi="Segoe UI" w:cs="Segoe UI"/>
          <w:sz w:val="22"/>
          <w:szCs w:val="22"/>
        </w:rPr>
        <w:t>he Korean War</w:t>
      </w:r>
    </w:p>
    <w:p w14:paraId="68067FEF" w14:textId="77777777" w:rsidR="004F668B" w:rsidRPr="0009236B" w:rsidRDefault="005A7118"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 xml:space="preserve">Vietnam and </w:t>
      </w:r>
      <w:r w:rsidR="0043516B" w:rsidRPr="0009236B">
        <w:rPr>
          <w:rFonts w:ascii="Segoe UI" w:hAnsi="Segoe UI" w:cs="Segoe UI"/>
          <w:sz w:val="22"/>
          <w:szCs w:val="22"/>
        </w:rPr>
        <w:t>U</w:t>
      </w:r>
      <w:r w:rsidR="004F668B" w:rsidRPr="0009236B">
        <w:rPr>
          <w:rFonts w:ascii="Segoe UI" w:hAnsi="Segoe UI" w:cs="Segoe UI"/>
          <w:sz w:val="22"/>
          <w:szCs w:val="22"/>
        </w:rPr>
        <w:t xml:space="preserve">.S. Involvement in Southeast Asia </w:t>
      </w:r>
    </w:p>
    <w:p w14:paraId="68067FF0" w14:textId="77777777" w:rsidR="00816B35" w:rsidRPr="0009236B" w:rsidRDefault="00816B35"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G</w:t>
      </w:r>
      <w:r w:rsidR="005A7118" w:rsidRPr="0009236B">
        <w:rPr>
          <w:rFonts w:ascii="Segoe UI" w:hAnsi="Segoe UI" w:cs="Segoe UI"/>
          <w:sz w:val="22"/>
          <w:szCs w:val="22"/>
        </w:rPr>
        <w:t>lobal strategies a</w:t>
      </w:r>
      <w:r w:rsidRPr="0009236B">
        <w:rPr>
          <w:rFonts w:ascii="Segoe UI" w:hAnsi="Segoe UI" w:cs="Segoe UI"/>
          <w:sz w:val="22"/>
          <w:szCs w:val="22"/>
        </w:rPr>
        <w:t>nd threats, regional alliances</w:t>
      </w:r>
    </w:p>
    <w:p w14:paraId="68067FF1" w14:textId="77777777" w:rsidR="00816B35" w:rsidRPr="0009236B" w:rsidRDefault="00816B35"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Foreign bases and deployment</w:t>
      </w:r>
    </w:p>
    <w:p w14:paraId="68067FF2" w14:textId="77777777" w:rsidR="00816B35" w:rsidRPr="0009236B" w:rsidRDefault="00816B35"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W</w:t>
      </w:r>
      <w:r w:rsidR="005A7118" w:rsidRPr="0009236B">
        <w:rPr>
          <w:rFonts w:ascii="Segoe UI" w:hAnsi="Segoe UI" w:cs="Segoe UI"/>
          <w:sz w:val="22"/>
          <w:szCs w:val="22"/>
        </w:rPr>
        <w:t>orld</w:t>
      </w:r>
      <w:r w:rsidRPr="0009236B">
        <w:rPr>
          <w:rFonts w:ascii="Segoe UI" w:hAnsi="Segoe UI" w:cs="Segoe UI"/>
          <w:sz w:val="22"/>
          <w:szCs w:val="22"/>
        </w:rPr>
        <w:t>-wide mission of the military</w:t>
      </w:r>
    </w:p>
    <w:p w14:paraId="68067FF3" w14:textId="77777777" w:rsidR="005A7118" w:rsidRPr="0009236B" w:rsidRDefault="00816B35" w:rsidP="0009236B">
      <w:pPr>
        <w:pStyle w:val="ListParagraph"/>
        <w:numPr>
          <w:ilvl w:val="0"/>
          <w:numId w:val="24"/>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M</w:t>
      </w:r>
      <w:r w:rsidR="005A7118" w:rsidRPr="0009236B">
        <w:rPr>
          <w:rFonts w:ascii="Segoe UI" w:hAnsi="Segoe UI" w:cs="Segoe UI"/>
          <w:sz w:val="22"/>
          <w:szCs w:val="22"/>
        </w:rPr>
        <w:t>il</w:t>
      </w:r>
      <w:r w:rsidRPr="0009236B">
        <w:rPr>
          <w:rFonts w:ascii="Segoe UI" w:hAnsi="Segoe UI" w:cs="Segoe UI"/>
          <w:sz w:val="22"/>
          <w:szCs w:val="22"/>
        </w:rPr>
        <w:t>itary uses of the space program</w:t>
      </w:r>
    </w:p>
    <w:p w14:paraId="68067FF4" w14:textId="77777777" w:rsidR="00816B35" w:rsidRPr="0009236B" w:rsidRDefault="00B071E4" w:rsidP="0009236B">
      <w:pPr>
        <w:pStyle w:val="ListParagraph"/>
        <w:tabs>
          <w:tab w:val="left" w:pos="450"/>
          <w:tab w:val="left" w:pos="810"/>
        </w:tabs>
        <w:spacing w:line="220" w:lineRule="exact"/>
        <w:ind w:left="540"/>
        <w:rPr>
          <w:rFonts w:ascii="Segoe UI" w:hAnsi="Segoe UI" w:cs="Segoe UI"/>
          <w:sz w:val="22"/>
          <w:szCs w:val="22"/>
        </w:rPr>
      </w:pPr>
      <w:r w:rsidRPr="0009236B">
        <w:rPr>
          <w:rFonts w:ascii="Segoe UI" w:hAnsi="Segoe UI" w:cs="Segoe UI"/>
          <w:sz w:val="22"/>
          <w:szCs w:val="22"/>
        </w:rPr>
        <w:t>l.</w:t>
      </w:r>
      <w:r w:rsidRPr="0009236B">
        <w:rPr>
          <w:rFonts w:ascii="Segoe UI" w:hAnsi="Segoe UI" w:cs="Segoe UI"/>
          <w:sz w:val="22"/>
          <w:szCs w:val="22"/>
        </w:rPr>
        <w:tab/>
      </w:r>
      <w:r w:rsidR="005A7118" w:rsidRPr="0009236B">
        <w:rPr>
          <w:rFonts w:ascii="Segoe UI" w:hAnsi="Segoe UI" w:cs="Segoe UI"/>
          <w:sz w:val="22"/>
          <w:szCs w:val="22"/>
        </w:rPr>
        <w:t>The Post</w:t>
      </w:r>
      <w:r w:rsidR="0043516B" w:rsidRPr="0009236B">
        <w:rPr>
          <w:rFonts w:ascii="Segoe UI" w:hAnsi="Segoe UI" w:cs="Segoe UI"/>
          <w:sz w:val="22"/>
          <w:szCs w:val="22"/>
        </w:rPr>
        <w:t>-</w:t>
      </w:r>
      <w:r w:rsidR="00816B35" w:rsidRPr="0009236B">
        <w:rPr>
          <w:rFonts w:ascii="Segoe UI" w:hAnsi="Segoe UI" w:cs="Segoe UI"/>
          <w:sz w:val="22"/>
          <w:szCs w:val="22"/>
        </w:rPr>
        <w:t>Cold War World (1991-present)</w:t>
      </w:r>
    </w:p>
    <w:p w14:paraId="68067FF5" w14:textId="77777777" w:rsidR="00816B35" w:rsidRPr="0009236B" w:rsidRDefault="00816B35" w:rsidP="0009236B">
      <w:pPr>
        <w:pStyle w:val="ListParagraph"/>
        <w:numPr>
          <w:ilvl w:val="0"/>
          <w:numId w:val="25"/>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End of the Cold War</w:t>
      </w:r>
    </w:p>
    <w:p w14:paraId="68067FF6" w14:textId="77777777" w:rsidR="00816B35" w:rsidRPr="0009236B" w:rsidRDefault="00816B35" w:rsidP="0009236B">
      <w:pPr>
        <w:pStyle w:val="ListParagraph"/>
        <w:numPr>
          <w:ilvl w:val="0"/>
          <w:numId w:val="25"/>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T</w:t>
      </w:r>
      <w:r w:rsidR="005A7118" w:rsidRPr="0009236B">
        <w:rPr>
          <w:rFonts w:ascii="Segoe UI" w:hAnsi="Segoe UI" w:cs="Segoe UI"/>
          <w:sz w:val="22"/>
          <w:szCs w:val="22"/>
        </w:rPr>
        <w:t>he SA</w:t>
      </w:r>
      <w:r w:rsidRPr="0009236B">
        <w:rPr>
          <w:rFonts w:ascii="Segoe UI" w:hAnsi="Segoe UI" w:cs="Segoe UI"/>
          <w:sz w:val="22"/>
          <w:szCs w:val="22"/>
        </w:rPr>
        <w:t>LT process and other treaties</w:t>
      </w:r>
    </w:p>
    <w:p w14:paraId="68067FF7" w14:textId="77777777" w:rsidR="00816B35" w:rsidRPr="0009236B" w:rsidRDefault="00816B35" w:rsidP="0009236B">
      <w:pPr>
        <w:pStyle w:val="ListParagraph"/>
        <w:numPr>
          <w:ilvl w:val="0"/>
          <w:numId w:val="25"/>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T</w:t>
      </w:r>
      <w:r w:rsidR="005A7118" w:rsidRPr="0009236B">
        <w:rPr>
          <w:rFonts w:ascii="Segoe UI" w:hAnsi="Segoe UI" w:cs="Segoe UI"/>
          <w:sz w:val="22"/>
          <w:szCs w:val="22"/>
        </w:rPr>
        <w:t>he emergence of</w:t>
      </w:r>
      <w:r w:rsidRPr="0009236B">
        <w:rPr>
          <w:rFonts w:ascii="Segoe UI" w:hAnsi="Segoe UI" w:cs="Segoe UI"/>
          <w:sz w:val="22"/>
          <w:szCs w:val="22"/>
        </w:rPr>
        <w:t xml:space="preserve"> a professional military force</w:t>
      </w:r>
    </w:p>
    <w:p w14:paraId="68067FF8" w14:textId="77777777" w:rsidR="00816B35" w:rsidRPr="0009236B" w:rsidRDefault="00816B35" w:rsidP="0009236B">
      <w:pPr>
        <w:pStyle w:val="ListParagraph"/>
        <w:numPr>
          <w:ilvl w:val="0"/>
          <w:numId w:val="25"/>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S</w:t>
      </w:r>
      <w:r w:rsidR="005A7118" w:rsidRPr="0009236B">
        <w:rPr>
          <w:rFonts w:ascii="Segoe UI" w:hAnsi="Segoe UI" w:cs="Segoe UI"/>
          <w:sz w:val="22"/>
          <w:szCs w:val="22"/>
        </w:rPr>
        <w:t>ocial structure and composition of th</w:t>
      </w:r>
      <w:r w:rsidRPr="0009236B">
        <w:rPr>
          <w:rFonts w:ascii="Segoe UI" w:hAnsi="Segoe UI" w:cs="Segoe UI"/>
          <w:sz w:val="22"/>
          <w:szCs w:val="22"/>
        </w:rPr>
        <w:t>e military</w:t>
      </w:r>
    </w:p>
    <w:p w14:paraId="68067FF9" w14:textId="77777777" w:rsidR="00816B35" w:rsidRPr="0009236B" w:rsidRDefault="00816B35" w:rsidP="0009236B">
      <w:pPr>
        <w:pStyle w:val="ListParagraph"/>
        <w:numPr>
          <w:ilvl w:val="0"/>
          <w:numId w:val="25"/>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C</w:t>
      </w:r>
      <w:r w:rsidR="005A7118" w:rsidRPr="0009236B">
        <w:rPr>
          <w:rFonts w:ascii="Segoe UI" w:hAnsi="Segoe UI" w:cs="Segoe UI"/>
          <w:sz w:val="22"/>
          <w:szCs w:val="22"/>
        </w:rPr>
        <w:t>omputer</w:t>
      </w:r>
      <w:r w:rsidRPr="0009236B">
        <w:rPr>
          <w:rFonts w:ascii="Segoe UI" w:hAnsi="Segoe UI" w:cs="Segoe UI"/>
          <w:sz w:val="22"/>
          <w:szCs w:val="22"/>
        </w:rPr>
        <w:t>s</w:t>
      </w:r>
      <w:r w:rsidR="005A7118" w:rsidRPr="0009236B">
        <w:rPr>
          <w:rFonts w:ascii="Segoe UI" w:hAnsi="Segoe UI" w:cs="Segoe UI"/>
          <w:sz w:val="22"/>
          <w:szCs w:val="22"/>
        </w:rPr>
        <w:t xml:space="preserve"> and other </w:t>
      </w:r>
      <w:r w:rsidRPr="0009236B">
        <w:rPr>
          <w:rFonts w:ascii="Segoe UI" w:hAnsi="Segoe UI" w:cs="Segoe UI"/>
          <w:sz w:val="22"/>
          <w:szCs w:val="22"/>
        </w:rPr>
        <w:t>technologies and the military</w:t>
      </w:r>
    </w:p>
    <w:p w14:paraId="68067FFA" w14:textId="77777777" w:rsidR="004F668B" w:rsidRPr="0009236B" w:rsidRDefault="004F668B" w:rsidP="0009236B">
      <w:pPr>
        <w:pStyle w:val="ListParagraph"/>
        <w:numPr>
          <w:ilvl w:val="0"/>
          <w:numId w:val="25"/>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U.S. military involvement in Middle East</w:t>
      </w:r>
    </w:p>
    <w:p w14:paraId="68067FFB" w14:textId="77777777" w:rsidR="00816B35" w:rsidRPr="0009236B" w:rsidRDefault="00816B35" w:rsidP="0009236B">
      <w:pPr>
        <w:pStyle w:val="ListParagraph"/>
        <w:numPr>
          <w:ilvl w:val="0"/>
          <w:numId w:val="25"/>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T</w:t>
      </w:r>
      <w:r w:rsidR="005A7118" w:rsidRPr="0009236B">
        <w:rPr>
          <w:rFonts w:ascii="Segoe UI" w:hAnsi="Segoe UI" w:cs="Segoe UI"/>
          <w:sz w:val="22"/>
          <w:szCs w:val="22"/>
        </w:rPr>
        <w:t>he Gulf</w:t>
      </w:r>
      <w:r w:rsidRPr="0009236B">
        <w:rPr>
          <w:rFonts w:ascii="Segoe UI" w:hAnsi="Segoe UI" w:cs="Segoe UI"/>
          <w:sz w:val="22"/>
          <w:szCs w:val="22"/>
        </w:rPr>
        <w:t xml:space="preserve"> War, Bosnia and the Iraq War</w:t>
      </w:r>
    </w:p>
    <w:p w14:paraId="68067FFC" w14:textId="77777777" w:rsidR="00816B35" w:rsidRPr="0009236B" w:rsidRDefault="00816B35" w:rsidP="0009236B">
      <w:pPr>
        <w:pStyle w:val="ListParagraph"/>
        <w:numPr>
          <w:ilvl w:val="0"/>
          <w:numId w:val="25"/>
        </w:numPr>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Impact of terrorism</w:t>
      </w:r>
    </w:p>
    <w:p w14:paraId="68067FFD" w14:textId="01FD15BB" w:rsidR="00273597" w:rsidRPr="0009236B" w:rsidRDefault="00273597" w:rsidP="0009236B">
      <w:pPr>
        <w:pStyle w:val="ListParagraph"/>
        <w:tabs>
          <w:tab w:val="left" w:pos="450"/>
          <w:tab w:val="left" w:pos="810"/>
        </w:tabs>
        <w:spacing w:line="220" w:lineRule="exact"/>
        <w:ind w:left="1176" w:hanging="366"/>
        <w:rPr>
          <w:rFonts w:ascii="Segoe UI" w:hAnsi="Segoe UI" w:cs="Segoe UI"/>
          <w:sz w:val="22"/>
          <w:szCs w:val="22"/>
        </w:rPr>
      </w:pPr>
      <w:r w:rsidRPr="0009236B">
        <w:rPr>
          <w:rFonts w:ascii="Segoe UI" w:hAnsi="Segoe UI" w:cs="Segoe UI"/>
          <w:sz w:val="22"/>
          <w:szCs w:val="22"/>
        </w:rPr>
        <w:t>9)</w:t>
      </w:r>
      <w:r w:rsidRPr="0009236B">
        <w:rPr>
          <w:rFonts w:ascii="Segoe UI" w:hAnsi="Segoe UI" w:cs="Segoe UI"/>
          <w:sz w:val="22"/>
          <w:szCs w:val="22"/>
        </w:rPr>
        <w:tab/>
      </w:r>
      <w:r w:rsidRPr="0009236B">
        <w:rPr>
          <w:rFonts w:ascii="Segoe UI" w:hAnsi="Segoe UI" w:cs="Segoe UI"/>
          <w:sz w:val="22"/>
          <w:szCs w:val="22"/>
        </w:rPr>
        <w:tab/>
        <w:t>War in Afghanistan</w:t>
      </w:r>
    </w:p>
    <w:p w14:paraId="68068006" w14:textId="445D0374" w:rsidR="0043516B" w:rsidRPr="0009236B" w:rsidRDefault="00273597" w:rsidP="0009236B">
      <w:pPr>
        <w:pStyle w:val="ListParagraph"/>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10)</w:t>
      </w:r>
      <w:r w:rsidRPr="0009236B">
        <w:rPr>
          <w:rFonts w:ascii="Segoe UI" w:hAnsi="Segoe UI" w:cs="Segoe UI"/>
          <w:sz w:val="22"/>
          <w:szCs w:val="22"/>
        </w:rPr>
        <w:tab/>
      </w:r>
      <w:r w:rsidR="0043516B" w:rsidRPr="0009236B">
        <w:rPr>
          <w:rFonts w:ascii="Segoe UI" w:hAnsi="Segoe UI" w:cs="Segoe UI"/>
          <w:sz w:val="22"/>
          <w:szCs w:val="22"/>
        </w:rPr>
        <w:t>U.S. Military involvement in Africa – Somalia, etc.</w:t>
      </w:r>
    </w:p>
    <w:p w14:paraId="68068007" w14:textId="57DA0F9D" w:rsidR="005A7118" w:rsidRPr="0009236B" w:rsidRDefault="00273597" w:rsidP="0009236B">
      <w:pPr>
        <w:pStyle w:val="ListParagraph"/>
        <w:tabs>
          <w:tab w:val="left" w:pos="450"/>
          <w:tab w:val="left" w:pos="810"/>
        </w:tabs>
        <w:spacing w:line="220" w:lineRule="exact"/>
        <w:ind w:left="1440" w:hanging="630"/>
        <w:rPr>
          <w:rFonts w:ascii="Segoe UI" w:hAnsi="Segoe UI" w:cs="Segoe UI"/>
          <w:sz w:val="22"/>
          <w:szCs w:val="22"/>
        </w:rPr>
      </w:pPr>
      <w:r w:rsidRPr="0009236B">
        <w:rPr>
          <w:rFonts w:ascii="Segoe UI" w:hAnsi="Segoe UI" w:cs="Segoe UI"/>
          <w:sz w:val="22"/>
          <w:szCs w:val="22"/>
        </w:rPr>
        <w:t>11)</w:t>
      </w:r>
      <w:r w:rsidRPr="0009236B">
        <w:rPr>
          <w:rFonts w:ascii="Segoe UI" w:hAnsi="Segoe UI" w:cs="Segoe UI"/>
          <w:sz w:val="22"/>
          <w:szCs w:val="22"/>
        </w:rPr>
        <w:tab/>
      </w:r>
      <w:r w:rsidR="00816B35" w:rsidRPr="0009236B">
        <w:rPr>
          <w:rFonts w:ascii="Segoe UI" w:hAnsi="Segoe UI" w:cs="Segoe UI"/>
          <w:sz w:val="22"/>
          <w:szCs w:val="22"/>
        </w:rPr>
        <w:t>F</w:t>
      </w:r>
      <w:r w:rsidR="005A7118" w:rsidRPr="0009236B">
        <w:rPr>
          <w:rFonts w:ascii="Segoe UI" w:hAnsi="Segoe UI" w:cs="Segoe UI"/>
          <w:sz w:val="22"/>
          <w:szCs w:val="22"/>
        </w:rPr>
        <w:t>uture roles, missions and chal</w:t>
      </w:r>
      <w:r w:rsidR="00816B35" w:rsidRPr="0009236B">
        <w:rPr>
          <w:rFonts w:ascii="Segoe UI" w:hAnsi="Segoe UI" w:cs="Segoe UI"/>
          <w:sz w:val="22"/>
          <w:szCs w:val="22"/>
        </w:rPr>
        <w:t>lenges of the American military</w:t>
      </w:r>
    </w:p>
    <w:p w14:paraId="68068008" w14:textId="77777777" w:rsidR="005A7118" w:rsidRPr="0009236B" w:rsidRDefault="005A7118" w:rsidP="0009236B">
      <w:pPr>
        <w:tabs>
          <w:tab w:val="left" w:pos="0"/>
          <w:tab w:val="left" w:pos="444"/>
          <w:tab w:val="left" w:pos="912"/>
          <w:tab w:val="left" w:pos="1344"/>
          <w:tab w:val="left" w:pos="1776"/>
          <w:tab w:val="left" w:pos="2160"/>
        </w:tabs>
        <w:suppressAutoHyphens/>
        <w:spacing w:line="220" w:lineRule="exact"/>
        <w:ind w:left="1440"/>
        <w:rPr>
          <w:rFonts w:ascii="Segoe UI" w:hAnsi="Segoe UI" w:cs="Segoe UI"/>
          <w:sz w:val="22"/>
          <w:szCs w:val="22"/>
        </w:rPr>
      </w:pPr>
    </w:p>
    <w:p w14:paraId="6806800A" w14:textId="2ECBE804" w:rsidR="00273597"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09236B">
        <w:rPr>
          <w:rFonts w:ascii="Segoe UI" w:hAnsi="Segoe UI" w:cs="Segoe UI"/>
          <w:sz w:val="22"/>
          <w:szCs w:val="22"/>
        </w:rPr>
        <w:t>8.</w:t>
      </w:r>
      <w:r w:rsidRPr="0009236B">
        <w:rPr>
          <w:rFonts w:ascii="Segoe UI" w:hAnsi="Segoe UI" w:cs="Segoe UI"/>
          <w:sz w:val="22"/>
          <w:szCs w:val="22"/>
        </w:rPr>
        <w:tab/>
      </w:r>
      <w:r w:rsidRPr="0009236B">
        <w:rPr>
          <w:rFonts w:ascii="Segoe UI" w:hAnsi="Segoe UI" w:cs="Segoe UI"/>
          <w:b/>
          <w:sz w:val="22"/>
          <w:szCs w:val="22"/>
          <w:u w:val="single"/>
        </w:rPr>
        <w:t>Method of Instruction</w:t>
      </w:r>
    </w:p>
    <w:p w14:paraId="6806800B" w14:textId="77777777" w:rsidR="00B67E5C" w:rsidRPr="0009236B" w:rsidRDefault="008B1D16" w:rsidP="0009236B">
      <w:pPr>
        <w:pStyle w:val="Heading1"/>
        <w:tabs>
          <w:tab w:val="left" w:pos="450"/>
        </w:tabs>
        <w:spacing w:line="220" w:lineRule="exact"/>
        <w:rPr>
          <w:rFonts w:ascii="Segoe UI" w:hAnsi="Segoe UI" w:cs="Segoe UI"/>
          <w:sz w:val="22"/>
          <w:szCs w:val="22"/>
          <w:u w:val="none"/>
        </w:rPr>
      </w:pPr>
      <w:r w:rsidRPr="0009236B">
        <w:rPr>
          <w:rFonts w:ascii="Segoe UI" w:hAnsi="Segoe UI" w:cs="Segoe UI"/>
          <w:sz w:val="22"/>
          <w:szCs w:val="22"/>
          <w:u w:val="none"/>
        </w:rPr>
        <w:tab/>
      </w:r>
      <w:r w:rsidR="00B67E5C" w:rsidRPr="0009236B">
        <w:rPr>
          <w:rFonts w:ascii="Segoe UI" w:hAnsi="Segoe UI" w:cs="Segoe UI"/>
          <w:sz w:val="22"/>
          <w:szCs w:val="22"/>
          <w:u w:val="none"/>
        </w:rPr>
        <w:t xml:space="preserve">Methods of instruction may include, but are not limited </w:t>
      </w:r>
      <w:proofErr w:type="gramStart"/>
      <w:r w:rsidR="00B67E5C" w:rsidRPr="0009236B">
        <w:rPr>
          <w:rFonts w:ascii="Segoe UI" w:hAnsi="Segoe UI" w:cs="Segoe UI"/>
          <w:sz w:val="22"/>
          <w:szCs w:val="22"/>
          <w:u w:val="none"/>
        </w:rPr>
        <w:t>to</w:t>
      </w:r>
      <w:proofErr w:type="gramEnd"/>
      <w:r w:rsidR="00B67E5C" w:rsidRPr="0009236B">
        <w:rPr>
          <w:rFonts w:ascii="Segoe UI" w:hAnsi="Segoe UI" w:cs="Segoe UI"/>
          <w:sz w:val="22"/>
          <w:szCs w:val="22"/>
          <w:u w:val="none"/>
        </w:rPr>
        <w:t>:</w:t>
      </w:r>
    </w:p>
    <w:p w14:paraId="6806800C" w14:textId="77777777" w:rsidR="00B67E5C" w:rsidRPr="0009236B" w:rsidRDefault="00B67E5C" w:rsidP="0009236B">
      <w:pPr>
        <w:pStyle w:val="Heading1"/>
        <w:tabs>
          <w:tab w:val="clear" w:pos="9990"/>
          <w:tab w:val="left" w:pos="450"/>
          <w:tab w:val="left" w:pos="810"/>
        </w:tabs>
        <w:spacing w:line="220" w:lineRule="exact"/>
        <w:rPr>
          <w:rFonts w:ascii="Segoe UI" w:hAnsi="Segoe UI" w:cs="Segoe UI"/>
          <w:sz w:val="22"/>
          <w:szCs w:val="22"/>
          <w:u w:val="none"/>
        </w:rPr>
      </w:pPr>
      <w:r w:rsidRPr="0009236B">
        <w:rPr>
          <w:rFonts w:ascii="Segoe UI" w:hAnsi="Segoe UI" w:cs="Segoe UI"/>
          <w:sz w:val="22"/>
          <w:szCs w:val="22"/>
          <w:u w:val="none"/>
        </w:rPr>
        <w:tab/>
        <w:t>a.</w:t>
      </w:r>
      <w:r w:rsidRPr="0009236B">
        <w:rPr>
          <w:rFonts w:ascii="Segoe UI" w:hAnsi="Segoe UI" w:cs="Segoe UI"/>
          <w:sz w:val="22"/>
          <w:szCs w:val="22"/>
          <w:u w:val="none"/>
        </w:rPr>
        <w:tab/>
        <w:t>Lecture</w:t>
      </w:r>
    </w:p>
    <w:p w14:paraId="6806800D" w14:textId="21E73C7A" w:rsidR="00B67E5C" w:rsidRPr="0009236B" w:rsidRDefault="00B67E5C" w:rsidP="0009236B">
      <w:pPr>
        <w:pStyle w:val="Heading1"/>
        <w:tabs>
          <w:tab w:val="clear" w:pos="9990"/>
          <w:tab w:val="left" w:pos="450"/>
          <w:tab w:val="left" w:pos="810"/>
        </w:tabs>
        <w:spacing w:line="220" w:lineRule="exact"/>
        <w:rPr>
          <w:rFonts w:ascii="Segoe UI" w:hAnsi="Segoe UI" w:cs="Segoe UI"/>
          <w:sz w:val="22"/>
          <w:szCs w:val="22"/>
          <w:u w:val="none"/>
        </w:rPr>
      </w:pPr>
      <w:r w:rsidRPr="0009236B">
        <w:rPr>
          <w:rFonts w:ascii="Segoe UI" w:hAnsi="Segoe UI" w:cs="Segoe UI"/>
          <w:sz w:val="22"/>
          <w:szCs w:val="22"/>
          <w:u w:val="none"/>
        </w:rPr>
        <w:tab/>
        <w:t>b.</w:t>
      </w:r>
      <w:r w:rsidRPr="0009236B">
        <w:rPr>
          <w:rFonts w:ascii="Segoe UI" w:hAnsi="Segoe UI" w:cs="Segoe UI"/>
          <w:sz w:val="22"/>
          <w:szCs w:val="22"/>
          <w:u w:val="none"/>
        </w:rPr>
        <w:tab/>
        <w:t>Discussion and interpretation of primary doc</w:t>
      </w:r>
      <w:r w:rsidR="00D82521">
        <w:rPr>
          <w:rFonts w:ascii="Segoe UI" w:hAnsi="Segoe UI" w:cs="Segoe UI"/>
          <w:sz w:val="22"/>
          <w:szCs w:val="22"/>
          <w:u w:val="none"/>
        </w:rPr>
        <w:t>uments and/or historical topics</w:t>
      </w:r>
    </w:p>
    <w:p w14:paraId="6806800E" w14:textId="77777777" w:rsidR="00B67E5C" w:rsidRPr="0009236B" w:rsidRDefault="00B67E5C" w:rsidP="0009236B">
      <w:pPr>
        <w:pStyle w:val="Heading1"/>
        <w:tabs>
          <w:tab w:val="clear" w:pos="9990"/>
          <w:tab w:val="left" w:pos="450"/>
          <w:tab w:val="left" w:pos="810"/>
        </w:tabs>
        <w:spacing w:line="220" w:lineRule="exact"/>
        <w:rPr>
          <w:rFonts w:ascii="Segoe UI" w:hAnsi="Segoe UI" w:cs="Segoe UI"/>
          <w:sz w:val="22"/>
          <w:szCs w:val="22"/>
          <w:u w:val="none"/>
        </w:rPr>
      </w:pPr>
      <w:r w:rsidRPr="0009236B">
        <w:rPr>
          <w:rFonts w:ascii="Segoe UI" w:hAnsi="Segoe UI" w:cs="Segoe UI"/>
          <w:sz w:val="22"/>
          <w:szCs w:val="22"/>
          <w:u w:val="none"/>
        </w:rPr>
        <w:tab/>
        <w:t>c.</w:t>
      </w:r>
      <w:r w:rsidRPr="0009236B">
        <w:rPr>
          <w:rFonts w:ascii="Segoe UI" w:hAnsi="Segoe UI" w:cs="Segoe UI"/>
          <w:sz w:val="22"/>
          <w:szCs w:val="22"/>
          <w:u w:val="none"/>
        </w:rPr>
        <w:tab/>
        <w:t>Study guides or examination reviews</w:t>
      </w:r>
    </w:p>
    <w:p w14:paraId="6806800F" w14:textId="77777777" w:rsidR="00B67E5C" w:rsidRPr="0009236B" w:rsidRDefault="00B67E5C" w:rsidP="0009236B">
      <w:pPr>
        <w:pStyle w:val="Heading1"/>
        <w:tabs>
          <w:tab w:val="clear" w:pos="9990"/>
          <w:tab w:val="left" w:pos="450"/>
          <w:tab w:val="left" w:pos="810"/>
        </w:tabs>
        <w:spacing w:line="220" w:lineRule="exact"/>
        <w:rPr>
          <w:rFonts w:ascii="Segoe UI" w:hAnsi="Segoe UI" w:cs="Segoe UI"/>
          <w:sz w:val="22"/>
          <w:szCs w:val="22"/>
          <w:u w:val="none"/>
        </w:rPr>
      </w:pPr>
      <w:r w:rsidRPr="0009236B">
        <w:rPr>
          <w:rFonts w:ascii="Segoe UI" w:hAnsi="Segoe UI" w:cs="Segoe UI"/>
          <w:sz w:val="22"/>
          <w:szCs w:val="22"/>
          <w:u w:val="none"/>
        </w:rPr>
        <w:tab/>
        <w:t>d.</w:t>
      </w:r>
      <w:r w:rsidRPr="0009236B">
        <w:rPr>
          <w:rFonts w:ascii="Segoe UI" w:hAnsi="Segoe UI" w:cs="Segoe UI"/>
          <w:sz w:val="22"/>
          <w:szCs w:val="22"/>
          <w:u w:val="none"/>
        </w:rPr>
        <w:tab/>
        <w:t>Multi-media presentations</w:t>
      </w:r>
    </w:p>
    <w:p w14:paraId="68068010" w14:textId="77777777" w:rsidR="00B67E5C" w:rsidRPr="0009236B" w:rsidRDefault="00B67E5C" w:rsidP="0009236B">
      <w:pPr>
        <w:pStyle w:val="Heading1"/>
        <w:tabs>
          <w:tab w:val="clear" w:pos="9990"/>
          <w:tab w:val="left" w:pos="450"/>
          <w:tab w:val="left" w:pos="810"/>
        </w:tabs>
        <w:spacing w:line="220" w:lineRule="exact"/>
        <w:rPr>
          <w:rFonts w:ascii="Segoe UI" w:hAnsi="Segoe UI" w:cs="Segoe UI"/>
          <w:sz w:val="22"/>
          <w:szCs w:val="22"/>
          <w:u w:val="none"/>
        </w:rPr>
      </w:pPr>
      <w:r w:rsidRPr="0009236B">
        <w:rPr>
          <w:rFonts w:ascii="Segoe UI" w:hAnsi="Segoe UI" w:cs="Segoe UI"/>
          <w:sz w:val="22"/>
          <w:szCs w:val="22"/>
          <w:u w:val="none"/>
        </w:rPr>
        <w:tab/>
        <w:t>e.</w:t>
      </w:r>
      <w:r w:rsidRPr="0009236B">
        <w:rPr>
          <w:rFonts w:ascii="Segoe UI" w:hAnsi="Segoe UI" w:cs="Segoe UI"/>
          <w:sz w:val="22"/>
          <w:szCs w:val="22"/>
          <w:u w:val="none"/>
        </w:rPr>
        <w:tab/>
        <w:t>Visual aids, such as PowerPoint slides, transparencies, video/DVDs, etc</w:t>
      </w:r>
      <w:r w:rsidR="00556ED4" w:rsidRPr="0009236B">
        <w:rPr>
          <w:rFonts w:ascii="Segoe UI" w:hAnsi="Segoe UI" w:cs="Segoe UI"/>
          <w:sz w:val="22"/>
          <w:szCs w:val="22"/>
          <w:u w:val="none"/>
        </w:rPr>
        <w:t>.</w:t>
      </w:r>
    </w:p>
    <w:p w14:paraId="68068011" w14:textId="77777777" w:rsidR="00B67E5C" w:rsidRPr="0009236B" w:rsidRDefault="00B67E5C" w:rsidP="0009236B">
      <w:pPr>
        <w:pStyle w:val="Heading1"/>
        <w:tabs>
          <w:tab w:val="clear" w:pos="9990"/>
          <w:tab w:val="left" w:pos="450"/>
          <w:tab w:val="left" w:pos="810"/>
        </w:tabs>
        <w:spacing w:line="220" w:lineRule="exact"/>
        <w:rPr>
          <w:rFonts w:ascii="Segoe UI" w:hAnsi="Segoe UI" w:cs="Segoe UI"/>
          <w:sz w:val="22"/>
          <w:szCs w:val="22"/>
          <w:u w:val="none"/>
        </w:rPr>
      </w:pPr>
      <w:r w:rsidRPr="0009236B">
        <w:rPr>
          <w:rFonts w:ascii="Segoe UI" w:hAnsi="Segoe UI" w:cs="Segoe UI"/>
          <w:sz w:val="22"/>
          <w:szCs w:val="22"/>
          <w:u w:val="none"/>
        </w:rPr>
        <w:tab/>
        <w:t>f.</w:t>
      </w:r>
      <w:r w:rsidRPr="0009236B">
        <w:rPr>
          <w:rFonts w:ascii="Segoe UI" w:hAnsi="Segoe UI" w:cs="Segoe UI"/>
          <w:sz w:val="22"/>
          <w:szCs w:val="22"/>
          <w:u w:val="none"/>
        </w:rPr>
        <w:tab/>
        <w:t>Internet websites</w:t>
      </w:r>
    </w:p>
    <w:p w14:paraId="68068012" w14:textId="77777777" w:rsidR="00B67E5C" w:rsidRPr="0009236B" w:rsidRDefault="00B67E5C" w:rsidP="0009236B">
      <w:pPr>
        <w:pStyle w:val="Heading1"/>
        <w:tabs>
          <w:tab w:val="clear" w:pos="9990"/>
          <w:tab w:val="left" w:pos="450"/>
          <w:tab w:val="left" w:pos="810"/>
        </w:tabs>
        <w:spacing w:line="220" w:lineRule="exact"/>
        <w:rPr>
          <w:rFonts w:ascii="Segoe UI" w:hAnsi="Segoe UI" w:cs="Segoe UI"/>
          <w:sz w:val="22"/>
          <w:szCs w:val="22"/>
          <w:u w:val="none"/>
        </w:rPr>
      </w:pPr>
      <w:r w:rsidRPr="0009236B">
        <w:rPr>
          <w:rFonts w:ascii="Segoe UI" w:hAnsi="Segoe UI" w:cs="Segoe UI"/>
          <w:sz w:val="22"/>
          <w:szCs w:val="22"/>
          <w:u w:val="none"/>
        </w:rPr>
        <w:tab/>
        <w:t>g.</w:t>
      </w:r>
      <w:r w:rsidRPr="0009236B">
        <w:rPr>
          <w:rFonts w:ascii="Segoe UI" w:hAnsi="Segoe UI" w:cs="Segoe UI"/>
          <w:sz w:val="22"/>
          <w:szCs w:val="22"/>
          <w:u w:val="none"/>
        </w:rPr>
        <w:tab/>
        <w:t>Guest speakers</w:t>
      </w:r>
    </w:p>
    <w:p w14:paraId="68068013" w14:textId="77777777" w:rsidR="00B67E5C" w:rsidRPr="0009236B" w:rsidRDefault="00B67E5C" w:rsidP="0009236B">
      <w:pPr>
        <w:tabs>
          <w:tab w:val="left" w:pos="0"/>
          <w:tab w:val="left" w:pos="444"/>
          <w:tab w:val="left" w:pos="810"/>
          <w:tab w:val="left" w:pos="1344"/>
          <w:tab w:val="left" w:pos="1776"/>
          <w:tab w:val="left" w:pos="2160"/>
        </w:tabs>
        <w:suppressAutoHyphens/>
        <w:spacing w:line="220" w:lineRule="exact"/>
        <w:ind w:left="912" w:hanging="912"/>
        <w:rPr>
          <w:rFonts w:ascii="Segoe UI" w:hAnsi="Segoe UI" w:cs="Segoe UI"/>
          <w:sz w:val="22"/>
          <w:szCs w:val="22"/>
        </w:rPr>
      </w:pPr>
      <w:r w:rsidRPr="0009236B">
        <w:rPr>
          <w:rFonts w:ascii="Segoe UI" w:hAnsi="Segoe UI" w:cs="Segoe UI"/>
          <w:sz w:val="22"/>
          <w:szCs w:val="22"/>
        </w:rPr>
        <w:tab/>
        <w:t>h.</w:t>
      </w:r>
      <w:r w:rsidRPr="0009236B">
        <w:rPr>
          <w:rFonts w:ascii="Segoe UI" w:hAnsi="Segoe UI" w:cs="Segoe UI"/>
          <w:sz w:val="22"/>
          <w:szCs w:val="22"/>
        </w:rPr>
        <w:tab/>
        <w:t>Collaborative projects</w:t>
      </w:r>
    </w:p>
    <w:p w14:paraId="68068014" w14:textId="77777777" w:rsidR="0022648C" w:rsidRPr="0009236B" w:rsidRDefault="00273597" w:rsidP="0009236B">
      <w:pPr>
        <w:tabs>
          <w:tab w:val="left" w:pos="450"/>
          <w:tab w:val="left" w:pos="810"/>
          <w:tab w:val="left" w:pos="1080"/>
        </w:tabs>
        <w:spacing w:line="220" w:lineRule="exact"/>
        <w:rPr>
          <w:rFonts w:ascii="Segoe UI" w:hAnsi="Segoe UI" w:cs="Segoe UI"/>
          <w:sz w:val="22"/>
          <w:szCs w:val="22"/>
        </w:rPr>
      </w:pPr>
      <w:r w:rsidRPr="0009236B">
        <w:rPr>
          <w:rFonts w:ascii="Segoe UI" w:hAnsi="Segoe UI" w:cs="Segoe UI"/>
          <w:sz w:val="22"/>
          <w:szCs w:val="22"/>
        </w:rPr>
        <w:tab/>
      </w:r>
      <w:proofErr w:type="spellStart"/>
      <w:r w:rsidR="0022648C" w:rsidRPr="0009236B">
        <w:rPr>
          <w:rFonts w:ascii="Segoe UI" w:hAnsi="Segoe UI" w:cs="Segoe UI"/>
          <w:sz w:val="22"/>
          <w:szCs w:val="22"/>
        </w:rPr>
        <w:t>i</w:t>
      </w:r>
      <w:proofErr w:type="spellEnd"/>
      <w:r w:rsidRPr="0009236B">
        <w:rPr>
          <w:rFonts w:ascii="Segoe UI" w:hAnsi="Segoe UI" w:cs="Segoe UI"/>
          <w:sz w:val="22"/>
          <w:szCs w:val="22"/>
        </w:rPr>
        <w:t>.</w:t>
      </w:r>
      <w:r w:rsidR="0022648C" w:rsidRPr="0009236B">
        <w:rPr>
          <w:rFonts w:ascii="Segoe UI" w:hAnsi="Segoe UI" w:cs="Segoe UI"/>
          <w:sz w:val="22"/>
          <w:szCs w:val="22"/>
        </w:rPr>
        <w:tab/>
        <w:t>Library resources: books, periodicals, databases, reference works, and internet resources</w:t>
      </w:r>
    </w:p>
    <w:p w14:paraId="68068015" w14:textId="50F7D399" w:rsidR="0022648C" w:rsidRPr="0009236B" w:rsidRDefault="00273597" w:rsidP="0009236B">
      <w:pPr>
        <w:tabs>
          <w:tab w:val="left" w:pos="0"/>
          <w:tab w:val="left" w:pos="444"/>
          <w:tab w:val="left" w:pos="810"/>
          <w:tab w:val="left" w:pos="1344"/>
          <w:tab w:val="left" w:pos="1776"/>
          <w:tab w:val="left" w:pos="2160"/>
        </w:tabs>
        <w:suppressAutoHyphens/>
        <w:spacing w:line="220" w:lineRule="exact"/>
        <w:rPr>
          <w:rFonts w:ascii="Segoe UI" w:hAnsi="Segoe UI" w:cs="Segoe UI"/>
          <w:sz w:val="22"/>
          <w:szCs w:val="22"/>
        </w:rPr>
      </w:pPr>
      <w:r w:rsidRPr="0009236B">
        <w:rPr>
          <w:rFonts w:ascii="Segoe UI" w:hAnsi="Segoe UI" w:cs="Segoe UI"/>
          <w:sz w:val="22"/>
          <w:szCs w:val="22"/>
        </w:rPr>
        <w:tab/>
      </w:r>
      <w:r w:rsidR="0022648C" w:rsidRPr="0009236B">
        <w:rPr>
          <w:rFonts w:ascii="Segoe UI" w:hAnsi="Segoe UI" w:cs="Segoe UI"/>
          <w:sz w:val="22"/>
          <w:szCs w:val="22"/>
        </w:rPr>
        <w:tab/>
      </w:r>
      <w:proofErr w:type="gramStart"/>
      <w:r w:rsidR="0022648C" w:rsidRPr="0009236B">
        <w:rPr>
          <w:rFonts w:ascii="Segoe UI" w:hAnsi="Segoe UI" w:cs="Segoe UI"/>
          <w:sz w:val="22"/>
          <w:szCs w:val="22"/>
        </w:rPr>
        <w:t>pertaini</w:t>
      </w:r>
      <w:r w:rsidR="00D82521">
        <w:rPr>
          <w:rFonts w:ascii="Segoe UI" w:hAnsi="Segoe UI" w:cs="Segoe UI"/>
          <w:sz w:val="22"/>
          <w:szCs w:val="22"/>
        </w:rPr>
        <w:t>ng</w:t>
      </w:r>
      <w:proofErr w:type="gramEnd"/>
      <w:r w:rsidR="00D82521">
        <w:rPr>
          <w:rFonts w:ascii="Segoe UI" w:hAnsi="Segoe UI" w:cs="Segoe UI"/>
          <w:sz w:val="22"/>
          <w:szCs w:val="22"/>
        </w:rPr>
        <w:t xml:space="preserve"> to American Military History</w:t>
      </w:r>
      <w:r w:rsidR="0022648C" w:rsidRPr="0009236B">
        <w:rPr>
          <w:rFonts w:ascii="Segoe UI" w:hAnsi="Segoe UI" w:cs="Segoe UI"/>
          <w:sz w:val="22"/>
          <w:szCs w:val="22"/>
        </w:rPr>
        <w:tab/>
      </w:r>
    </w:p>
    <w:p w14:paraId="68068016" w14:textId="77777777" w:rsidR="003049A2" w:rsidRPr="0009236B" w:rsidRDefault="003049A2" w:rsidP="0009236B">
      <w:pPr>
        <w:tabs>
          <w:tab w:val="left" w:pos="0"/>
          <w:tab w:val="left" w:pos="9360"/>
        </w:tabs>
        <w:suppressAutoHyphens/>
        <w:spacing w:line="220" w:lineRule="exact"/>
        <w:rPr>
          <w:rFonts w:ascii="Segoe UI" w:hAnsi="Segoe UI" w:cs="Segoe UI"/>
          <w:sz w:val="22"/>
          <w:szCs w:val="22"/>
          <w:u w:val="single"/>
        </w:rPr>
      </w:pPr>
    </w:p>
    <w:p w14:paraId="68068019" w14:textId="7A55BB08" w:rsidR="00B4792A"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09236B">
        <w:rPr>
          <w:rFonts w:ascii="Segoe UI" w:hAnsi="Segoe UI" w:cs="Segoe UI"/>
          <w:sz w:val="22"/>
          <w:szCs w:val="22"/>
        </w:rPr>
        <w:t>9.</w:t>
      </w:r>
      <w:r w:rsidRPr="0009236B">
        <w:rPr>
          <w:rFonts w:ascii="Segoe UI" w:hAnsi="Segoe UI" w:cs="Segoe UI"/>
          <w:sz w:val="22"/>
          <w:szCs w:val="22"/>
        </w:rPr>
        <w:tab/>
      </w:r>
      <w:r w:rsidRPr="0009236B">
        <w:rPr>
          <w:rFonts w:ascii="Segoe UI" w:hAnsi="Segoe UI" w:cs="Segoe UI"/>
          <w:b/>
          <w:sz w:val="22"/>
          <w:szCs w:val="22"/>
          <w:u w:val="single"/>
        </w:rPr>
        <w:t>Methods of Evaluating Student Performance</w:t>
      </w:r>
    </w:p>
    <w:p w14:paraId="6806801A" w14:textId="77777777" w:rsidR="00B4792A" w:rsidRPr="0009236B" w:rsidRDefault="00B4792A" w:rsidP="0009236B">
      <w:pPr>
        <w:pStyle w:val="BodyText"/>
        <w:tabs>
          <w:tab w:val="left" w:pos="810"/>
          <w:tab w:val="left" w:pos="900"/>
        </w:tabs>
        <w:spacing w:after="0" w:line="220" w:lineRule="exact"/>
        <w:ind w:left="806" w:hanging="360"/>
        <w:rPr>
          <w:rFonts w:ascii="Segoe UI" w:hAnsi="Segoe UI" w:cs="Segoe UI"/>
          <w:sz w:val="22"/>
          <w:szCs w:val="22"/>
        </w:rPr>
      </w:pPr>
      <w:r w:rsidRPr="0009236B">
        <w:rPr>
          <w:rFonts w:ascii="Segoe UI" w:hAnsi="Segoe UI" w:cs="Segoe UI"/>
          <w:sz w:val="22"/>
          <w:szCs w:val="22"/>
        </w:rPr>
        <w:t>a.</w:t>
      </w:r>
      <w:r w:rsidRPr="0009236B">
        <w:rPr>
          <w:rFonts w:ascii="Segoe UI" w:hAnsi="Segoe UI" w:cs="Segoe UI"/>
          <w:sz w:val="22"/>
          <w:szCs w:val="22"/>
        </w:rPr>
        <w:tab/>
        <w:t xml:space="preserve">Objective tests involving true or false questions, multiple choice, or multiple answer, mapping, or sequencing, which build on knowledge over modules. </w:t>
      </w:r>
    </w:p>
    <w:p w14:paraId="6806801B" w14:textId="17EB17D2" w:rsidR="00B4792A" w:rsidRDefault="00B4792A" w:rsidP="0009236B">
      <w:pPr>
        <w:pStyle w:val="BodyText"/>
        <w:tabs>
          <w:tab w:val="left" w:pos="810"/>
          <w:tab w:val="left" w:pos="900"/>
        </w:tabs>
        <w:spacing w:after="0" w:line="220" w:lineRule="exact"/>
        <w:ind w:left="806" w:hanging="360"/>
        <w:rPr>
          <w:rFonts w:ascii="Segoe UI" w:hAnsi="Segoe UI" w:cs="Segoe UI"/>
          <w:sz w:val="22"/>
          <w:szCs w:val="22"/>
        </w:rPr>
      </w:pPr>
      <w:r w:rsidRPr="0009236B">
        <w:rPr>
          <w:rFonts w:ascii="Segoe UI" w:hAnsi="Segoe UI" w:cs="Segoe UI"/>
          <w:sz w:val="22"/>
          <w:szCs w:val="22"/>
        </w:rPr>
        <w:t>b.</w:t>
      </w:r>
      <w:r w:rsidRPr="0009236B">
        <w:rPr>
          <w:rFonts w:ascii="Segoe UI" w:hAnsi="Segoe UI" w:cs="Segoe UI"/>
          <w:sz w:val="22"/>
          <w:szCs w:val="22"/>
        </w:rPr>
        <w:tab/>
        <w:t xml:space="preserve">Quizzes that assess module mastery and SLOs via multiple choice, multiple answer, t/f, sequencing, mapping, or short lists. </w:t>
      </w:r>
    </w:p>
    <w:p w14:paraId="30FD857E" w14:textId="558A03E3" w:rsidR="00D82521" w:rsidRDefault="00D82521" w:rsidP="0009236B">
      <w:pPr>
        <w:pStyle w:val="BodyText"/>
        <w:tabs>
          <w:tab w:val="left" w:pos="810"/>
          <w:tab w:val="left" w:pos="900"/>
        </w:tabs>
        <w:spacing w:after="0" w:line="220" w:lineRule="exact"/>
        <w:ind w:left="806" w:hanging="360"/>
        <w:rPr>
          <w:rFonts w:ascii="Segoe UI" w:hAnsi="Segoe UI" w:cs="Segoe UI"/>
          <w:sz w:val="22"/>
          <w:szCs w:val="22"/>
        </w:rPr>
      </w:pPr>
    </w:p>
    <w:p w14:paraId="2AC3F528" w14:textId="77777777" w:rsidR="00D82521" w:rsidRPr="0009236B" w:rsidRDefault="00D82521" w:rsidP="0009236B">
      <w:pPr>
        <w:pStyle w:val="BodyText"/>
        <w:tabs>
          <w:tab w:val="left" w:pos="810"/>
          <w:tab w:val="left" w:pos="900"/>
        </w:tabs>
        <w:spacing w:after="0" w:line="220" w:lineRule="exact"/>
        <w:ind w:left="806" w:hanging="360"/>
        <w:rPr>
          <w:rFonts w:ascii="Segoe UI" w:hAnsi="Segoe UI" w:cs="Segoe UI"/>
          <w:sz w:val="22"/>
          <w:szCs w:val="22"/>
        </w:rPr>
      </w:pPr>
    </w:p>
    <w:p w14:paraId="6806801C" w14:textId="77777777" w:rsidR="00B4792A" w:rsidRPr="0009236B" w:rsidRDefault="00B4792A" w:rsidP="0009236B">
      <w:pPr>
        <w:pStyle w:val="BodyText"/>
        <w:tabs>
          <w:tab w:val="left" w:pos="810"/>
          <w:tab w:val="left" w:pos="900"/>
        </w:tabs>
        <w:spacing w:after="0" w:line="220" w:lineRule="exact"/>
        <w:ind w:left="806" w:hanging="360"/>
        <w:rPr>
          <w:rFonts w:ascii="Segoe UI" w:hAnsi="Segoe UI" w:cs="Segoe UI"/>
          <w:sz w:val="22"/>
          <w:szCs w:val="22"/>
        </w:rPr>
      </w:pPr>
      <w:r w:rsidRPr="0009236B">
        <w:rPr>
          <w:rFonts w:ascii="Segoe UI" w:hAnsi="Segoe UI" w:cs="Segoe UI"/>
          <w:sz w:val="22"/>
          <w:szCs w:val="22"/>
        </w:rPr>
        <w:lastRenderedPageBreak/>
        <w:t>c.</w:t>
      </w:r>
      <w:r w:rsidRPr="0009236B">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6806801D" w14:textId="77777777" w:rsidR="00B4792A" w:rsidRPr="0009236B" w:rsidRDefault="00B4792A" w:rsidP="0009236B">
      <w:pPr>
        <w:pStyle w:val="BodyText"/>
        <w:tabs>
          <w:tab w:val="left" w:pos="810"/>
          <w:tab w:val="left" w:pos="900"/>
        </w:tabs>
        <w:spacing w:after="0" w:line="220" w:lineRule="exact"/>
        <w:ind w:left="806" w:hanging="360"/>
        <w:rPr>
          <w:rFonts w:ascii="Segoe UI" w:hAnsi="Segoe UI" w:cs="Segoe UI"/>
          <w:sz w:val="22"/>
          <w:szCs w:val="22"/>
        </w:rPr>
      </w:pPr>
      <w:r w:rsidRPr="0009236B">
        <w:rPr>
          <w:rFonts w:ascii="Segoe UI" w:hAnsi="Segoe UI" w:cs="Segoe UI"/>
          <w:sz w:val="22"/>
          <w:szCs w:val="22"/>
        </w:rPr>
        <w:t>d.</w:t>
      </w:r>
      <w:r w:rsidRPr="0009236B">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6806801E" w14:textId="77777777" w:rsidR="00B4792A" w:rsidRPr="0009236B" w:rsidRDefault="00B4792A" w:rsidP="0009236B">
      <w:pPr>
        <w:pStyle w:val="BodyText"/>
        <w:tabs>
          <w:tab w:val="left" w:pos="810"/>
          <w:tab w:val="left" w:pos="900"/>
        </w:tabs>
        <w:spacing w:after="0" w:line="220" w:lineRule="exact"/>
        <w:ind w:left="806" w:hanging="360"/>
        <w:rPr>
          <w:rFonts w:ascii="Segoe UI" w:hAnsi="Segoe UI" w:cs="Segoe UI"/>
          <w:sz w:val="22"/>
          <w:szCs w:val="22"/>
        </w:rPr>
      </w:pPr>
      <w:r w:rsidRPr="0009236B">
        <w:rPr>
          <w:rFonts w:ascii="Segoe UI" w:hAnsi="Segoe UI" w:cs="Segoe UI"/>
          <w:sz w:val="22"/>
          <w:szCs w:val="22"/>
        </w:rPr>
        <w:t>e.</w:t>
      </w:r>
      <w:r w:rsidRPr="0009236B">
        <w:rPr>
          <w:rFonts w:ascii="Segoe UI" w:hAnsi="Segoe UI" w:cs="Segoe UI"/>
          <w:sz w:val="22"/>
          <w:szCs w:val="22"/>
        </w:rPr>
        <w:tab/>
        <w:t>Group/Discussion activities involving the analysis of primary and secondary sources related to course material with an eye towards recognizing bias and presentism.</w:t>
      </w:r>
    </w:p>
    <w:p w14:paraId="6806801F" w14:textId="77777777" w:rsidR="00B4792A" w:rsidRPr="0009236B" w:rsidRDefault="00B4792A" w:rsidP="0009236B">
      <w:pPr>
        <w:pStyle w:val="BodyText"/>
        <w:tabs>
          <w:tab w:val="left" w:pos="810"/>
          <w:tab w:val="left" w:pos="900"/>
        </w:tabs>
        <w:spacing w:after="0" w:line="220" w:lineRule="exact"/>
        <w:ind w:left="806" w:hanging="360"/>
        <w:rPr>
          <w:rFonts w:ascii="Segoe UI" w:hAnsi="Segoe UI" w:cs="Segoe UI"/>
          <w:sz w:val="22"/>
          <w:szCs w:val="22"/>
          <w:highlight w:val="yellow"/>
        </w:rPr>
      </w:pPr>
      <w:r w:rsidRPr="0009236B">
        <w:rPr>
          <w:rFonts w:ascii="Segoe UI" w:hAnsi="Segoe UI" w:cs="Segoe UI"/>
          <w:sz w:val="22"/>
          <w:szCs w:val="22"/>
        </w:rPr>
        <w:t>f.</w:t>
      </w:r>
      <w:r w:rsidRPr="0009236B">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68068021" w14:textId="52C545BD" w:rsidR="00B4792A" w:rsidRPr="0009236B" w:rsidRDefault="00B4792A" w:rsidP="00D82521">
      <w:pPr>
        <w:pStyle w:val="BodyText"/>
        <w:tabs>
          <w:tab w:val="left" w:pos="450"/>
          <w:tab w:val="left" w:pos="810"/>
        </w:tabs>
        <w:spacing w:line="220" w:lineRule="exact"/>
        <w:ind w:left="806" w:hanging="716"/>
        <w:rPr>
          <w:rFonts w:ascii="Segoe UI" w:hAnsi="Segoe UI" w:cs="Segoe UI"/>
          <w:sz w:val="22"/>
          <w:szCs w:val="22"/>
        </w:rPr>
      </w:pPr>
      <w:r w:rsidRPr="0009236B">
        <w:rPr>
          <w:rFonts w:ascii="Segoe UI" w:hAnsi="Segoe UI" w:cs="Segoe UI"/>
          <w:sz w:val="22"/>
          <w:szCs w:val="22"/>
        </w:rPr>
        <w:tab/>
        <w:t>g.</w:t>
      </w:r>
      <w:r w:rsidRPr="0009236B">
        <w:rPr>
          <w:rFonts w:ascii="Segoe UI" w:hAnsi="Segoe UI" w:cs="Segoe UI"/>
          <w:sz w:val="22"/>
          <w:szCs w:val="22"/>
        </w:rPr>
        <w:tab/>
      </w:r>
      <w:r w:rsidR="0009236B">
        <w:rPr>
          <w:rFonts w:ascii="Segoe UI" w:hAnsi="Segoe UI" w:cs="Segoe UI"/>
          <w:sz w:val="22"/>
          <w:szCs w:val="22"/>
        </w:rPr>
        <w:tab/>
      </w:r>
      <w:r w:rsidRPr="0009236B">
        <w:rPr>
          <w:rFonts w:ascii="Segoe UI" w:hAnsi="Segoe UI" w:cs="Segoe UI"/>
          <w:sz w:val="22"/>
          <w:szCs w:val="22"/>
        </w:rPr>
        <w:t xml:space="preserve">Midterm and final exam with a strong writing (essay) component to assess students’ critical thinking </w:t>
      </w:r>
      <w:r w:rsidR="0009236B">
        <w:rPr>
          <w:rFonts w:ascii="Segoe UI" w:hAnsi="Segoe UI" w:cs="Segoe UI"/>
          <w:sz w:val="22"/>
          <w:szCs w:val="22"/>
        </w:rPr>
        <w:t xml:space="preserve">skills as well </w:t>
      </w:r>
      <w:r w:rsidRPr="0009236B">
        <w:rPr>
          <w:rFonts w:ascii="Segoe UI" w:hAnsi="Segoe UI" w:cs="Segoe UI"/>
          <w:sz w:val="22"/>
          <w:szCs w:val="22"/>
        </w:rPr>
        <w:t>as the course content. Other types of questions might include multiple choice, multiple answer, listing, defining, mapping, sequences, true/false, and short answer.</w:t>
      </w:r>
      <w:bookmarkStart w:id="0" w:name="_GoBack"/>
      <w:bookmarkEnd w:id="0"/>
    </w:p>
    <w:p w14:paraId="68068023" w14:textId="5C406EEB" w:rsidR="00B67E5C"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9236B">
        <w:rPr>
          <w:rFonts w:ascii="Segoe UI" w:hAnsi="Segoe UI" w:cs="Segoe UI"/>
          <w:sz w:val="22"/>
          <w:szCs w:val="22"/>
        </w:rPr>
        <w:t>10.</w:t>
      </w:r>
      <w:r w:rsidRPr="0009236B">
        <w:rPr>
          <w:rFonts w:ascii="Segoe UI" w:hAnsi="Segoe UI" w:cs="Segoe UI"/>
          <w:sz w:val="22"/>
          <w:szCs w:val="22"/>
        </w:rPr>
        <w:tab/>
      </w:r>
      <w:proofErr w:type="gramStart"/>
      <w:r w:rsidRPr="0009236B">
        <w:rPr>
          <w:rFonts w:ascii="Segoe UI" w:hAnsi="Segoe UI" w:cs="Segoe UI"/>
          <w:b/>
          <w:sz w:val="22"/>
          <w:szCs w:val="22"/>
          <w:u w:val="single"/>
        </w:rPr>
        <w:t>Outside</w:t>
      </w:r>
      <w:proofErr w:type="gramEnd"/>
      <w:r w:rsidRPr="0009236B">
        <w:rPr>
          <w:rFonts w:ascii="Segoe UI" w:hAnsi="Segoe UI" w:cs="Segoe UI"/>
          <w:b/>
          <w:sz w:val="22"/>
          <w:szCs w:val="22"/>
          <w:u w:val="single"/>
        </w:rPr>
        <w:t xml:space="preserve"> Class Assignments</w:t>
      </w:r>
    </w:p>
    <w:p w14:paraId="68068024" w14:textId="77777777" w:rsidR="00B67E5C" w:rsidRPr="0009236B" w:rsidRDefault="00273597" w:rsidP="0009236B">
      <w:pPr>
        <w:tabs>
          <w:tab w:val="left" w:pos="0"/>
          <w:tab w:val="left" w:pos="45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09236B">
        <w:rPr>
          <w:rFonts w:ascii="Segoe UI" w:hAnsi="Segoe UI" w:cs="Segoe UI"/>
          <w:bCs/>
          <w:sz w:val="22"/>
          <w:szCs w:val="22"/>
        </w:rPr>
        <w:tab/>
      </w:r>
      <w:r w:rsidR="00B67E5C" w:rsidRPr="0009236B">
        <w:rPr>
          <w:rFonts w:ascii="Segoe UI" w:hAnsi="Segoe UI" w:cs="Segoe UI"/>
          <w:sz w:val="22"/>
          <w:szCs w:val="22"/>
        </w:rPr>
        <w:t>a.</w:t>
      </w:r>
      <w:r w:rsidR="00B67E5C" w:rsidRPr="0009236B">
        <w:rPr>
          <w:rFonts w:ascii="Segoe UI" w:hAnsi="Segoe UI" w:cs="Segoe UI"/>
          <w:sz w:val="22"/>
          <w:szCs w:val="22"/>
        </w:rPr>
        <w:tab/>
        <w:t xml:space="preserve">Prepare for an in-class essay of minimum 600 words about World War II by creating answers to sample essay questions, one of which </w:t>
      </w:r>
      <w:proofErr w:type="gramStart"/>
      <w:r w:rsidR="00B67E5C" w:rsidRPr="0009236B">
        <w:rPr>
          <w:rFonts w:ascii="Segoe UI" w:hAnsi="Segoe UI" w:cs="Segoe UI"/>
          <w:sz w:val="22"/>
          <w:szCs w:val="22"/>
        </w:rPr>
        <w:t>will be asked</w:t>
      </w:r>
      <w:proofErr w:type="gramEnd"/>
      <w:r w:rsidR="00B67E5C" w:rsidRPr="0009236B">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14:paraId="68068025" w14:textId="77777777" w:rsidR="00B67E5C" w:rsidRPr="0009236B" w:rsidRDefault="00B67E5C" w:rsidP="0009236B">
      <w:pPr>
        <w:pStyle w:val="ListParagraph"/>
        <w:tabs>
          <w:tab w:val="left" w:pos="0"/>
          <w:tab w:val="left" w:pos="45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09236B">
        <w:rPr>
          <w:rFonts w:ascii="Segoe UI" w:hAnsi="Segoe UI" w:cs="Segoe UI"/>
          <w:sz w:val="22"/>
          <w:szCs w:val="22"/>
        </w:rPr>
        <w:tab/>
        <w:t>b.</w:t>
      </w:r>
      <w:r w:rsidRPr="0009236B">
        <w:rPr>
          <w:rFonts w:ascii="Segoe UI" w:hAnsi="Segoe UI" w:cs="Segoe UI"/>
          <w:sz w:val="22"/>
          <w:szCs w:val="22"/>
        </w:rPr>
        <w:tab/>
        <w:t>Prepare a research assignment outside of class, comparing and co</w:t>
      </w:r>
      <w:r w:rsidR="003049A2" w:rsidRPr="0009236B">
        <w:rPr>
          <w:rFonts w:ascii="Segoe UI" w:hAnsi="Segoe UI" w:cs="Segoe UI"/>
          <w:sz w:val="22"/>
          <w:szCs w:val="22"/>
        </w:rPr>
        <w:t xml:space="preserve">ntrasting the interaction of </w:t>
      </w:r>
      <w:r w:rsidRPr="0009236B">
        <w:rPr>
          <w:rFonts w:ascii="Segoe UI" w:hAnsi="Segoe UI" w:cs="Segoe UI"/>
          <w:sz w:val="22"/>
          <w:szCs w:val="22"/>
        </w:rPr>
        <w:t>government and the military during World War I and World War II, utilizing evidence from lecture, discussions, readings and any supplemental materials.</w:t>
      </w:r>
    </w:p>
    <w:p w14:paraId="68068026" w14:textId="77777777" w:rsidR="00B67E5C" w:rsidRPr="0009236B" w:rsidRDefault="00273597" w:rsidP="0009236B">
      <w:pPr>
        <w:pStyle w:val="ListParagraph"/>
        <w:tabs>
          <w:tab w:val="left" w:pos="0"/>
          <w:tab w:val="left" w:pos="45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09236B">
        <w:rPr>
          <w:rFonts w:ascii="Segoe UI" w:hAnsi="Segoe UI" w:cs="Segoe UI"/>
          <w:sz w:val="22"/>
          <w:szCs w:val="22"/>
        </w:rPr>
        <w:tab/>
      </w:r>
      <w:proofErr w:type="gramStart"/>
      <w:r w:rsidRPr="0009236B">
        <w:rPr>
          <w:rFonts w:ascii="Segoe UI" w:hAnsi="Segoe UI" w:cs="Segoe UI"/>
          <w:sz w:val="22"/>
          <w:szCs w:val="22"/>
        </w:rPr>
        <w:t>c</w:t>
      </w:r>
      <w:r w:rsidR="00B67E5C" w:rsidRPr="0009236B">
        <w:rPr>
          <w:rFonts w:ascii="Segoe UI" w:hAnsi="Segoe UI" w:cs="Segoe UI"/>
          <w:sz w:val="22"/>
          <w:szCs w:val="22"/>
        </w:rPr>
        <w:t>.</w:t>
      </w:r>
      <w:r w:rsidR="00B67E5C" w:rsidRPr="0009236B">
        <w:rPr>
          <w:rFonts w:ascii="Segoe UI" w:hAnsi="Segoe UI" w:cs="Segoe UI"/>
          <w:sz w:val="22"/>
          <w:szCs w:val="22"/>
        </w:rPr>
        <w:tab/>
        <w:t>Conduct focused independent research and write a 6-8 page paper (minimum 600 words) on a famous and pivotal military battle</w:t>
      </w:r>
      <w:r w:rsidR="005A1CE4" w:rsidRPr="0009236B">
        <w:rPr>
          <w:rFonts w:ascii="Segoe UI" w:hAnsi="Segoe UI" w:cs="Segoe UI"/>
          <w:sz w:val="22"/>
          <w:szCs w:val="22"/>
        </w:rPr>
        <w:t xml:space="preserve"> of the student’s individual choice</w:t>
      </w:r>
      <w:r w:rsidR="00B67E5C" w:rsidRPr="0009236B">
        <w:rPr>
          <w:rFonts w:ascii="Segoe UI" w:hAnsi="Segoe UI" w:cs="Segoe UI"/>
          <w:sz w:val="22"/>
          <w:szCs w:val="22"/>
        </w:rPr>
        <w:t>.</w:t>
      </w:r>
      <w:proofErr w:type="gramEnd"/>
      <w:r w:rsidR="00B67E5C" w:rsidRPr="0009236B">
        <w:rPr>
          <w:rFonts w:ascii="Segoe UI" w:hAnsi="Segoe UI" w:cs="Segoe UI"/>
          <w:sz w:val="22"/>
          <w:szCs w:val="22"/>
        </w:rPr>
        <w:t xml:space="preserve">  The paper must demonstrate how their subjects relate to larger questions or themes in U.S. Military History.</w:t>
      </w:r>
    </w:p>
    <w:p w14:paraId="68068027" w14:textId="77777777" w:rsidR="00B67E5C" w:rsidRPr="0009236B" w:rsidRDefault="00273597" w:rsidP="0009236B">
      <w:pPr>
        <w:pStyle w:val="ListParagraph"/>
        <w:tabs>
          <w:tab w:val="left" w:pos="0"/>
          <w:tab w:val="left" w:pos="45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09236B">
        <w:rPr>
          <w:rFonts w:ascii="Segoe UI" w:hAnsi="Segoe UI" w:cs="Segoe UI"/>
          <w:sz w:val="22"/>
          <w:szCs w:val="22"/>
        </w:rPr>
        <w:tab/>
      </w:r>
      <w:r w:rsidR="00B67E5C" w:rsidRPr="0009236B">
        <w:rPr>
          <w:rFonts w:ascii="Segoe UI" w:hAnsi="Segoe UI" w:cs="Segoe UI"/>
          <w:sz w:val="22"/>
          <w:szCs w:val="22"/>
        </w:rPr>
        <w:t>d.</w:t>
      </w:r>
      <w:r w:rsidR="00B67E5C" w:rsidRPr="0009236B">
        <w:rPr>
          <w:rFonts w:ascii="Segoe UI" w:hAnsi="Segoe UI" w:cs="Segoe UI"/>
          <w:sz w:val="22"/>
          <w:szCs w:val="22"/>
        </w:rPr>
        <w:tab/>
        <w:t xml:space="preserve">Prepare for group discussions about </w:t>
      </w:r>
      <w:r w:rsidR="000E3C87" w:rsidRPr="0009236B">
        <w:rPr>
          <w:rFonts w:ascii="Segoe UI" w:hAnsi="Segoe UI" w:cs="Segoe UI"/>
          <w:sz w:val="22"/>
          <w:szCs w:val="22"/>
        </w:rPr>
        <w:t>the Vietnam War</w:t>
      </w:r>
      <w:r w:rsidR="00B67E5C" w:rsidRPr="0009236B">
        <w:rPr>
          <w:rFonts w:ascii="Segoe UI" w:hAnsi="Segoe UI" w:cs="Segoe UI"/>
          <w:sz w:val="22"/>
          <w:szCs w:val="22"/>
        </w:rPr>
        <w:t xml:space="preserve"> with each group focusing on different perspectives and experiences, such a</w:t>
      </w:r>
      <w:r w:rsidR="000E3C87" w:rsidRPr="0009236B">
        <w:rPr>
          <w:rFonts w:ascii="Segoe UI" w:hAnsi="Segoe UI" w:cs="Segoe UI"/>
          <w:sz w:val="22"/>
          <w:szCs w:val="22"/>
        </w:rPr>
        <w:t xml:space="preserve">s noted leaders </w:t>
      </w:r>
      <w:r w:rsidR="00B67E5C" w:rsidRPr="0009236B">
        <w:rPr>
          <w:rFonts w:ascii="Segoe UI" w:hAnsi="Segoe UI" w:cs="Segoe UI"/>
          <w:sz w:val="22"/>
          <w:szCs w:val="22"/>
        </w:rPr>
        <w:t>and tactics/strategies, utilizing evidence from course materials and independent research.</w:t>
      </w:r>
    </w:p>
    <w:p w14:paraId="68068028" w14:textId="77777777" w:rsidR="005A7118" w:rsidRPr="0009236B" w:rsidRDefault="00564AEF" w:rsidP="0009236B">
      <w:pPr>
        <w:tabs>
          <w:tab w:val="left" w:pos="0"/>
          <w:tab w:val="left" w:pos="450"/>
          <w:tab w:val="left" w:pos="72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09236B">
        <w:rPr>
          <w:rFonts w:ascii="Segoe UI" w:hAnsi="Segoe UI" w:cs="Segoe UI"/>
          <w:sz w:val="22"/>
          <w:szCs w:val="22"/>
        </w:rPr>
        <w:tab/>
        <w:t>e.</w:t>
      </w:r>
      <w:r w:rsidRPr="0009236B">
        <w:rPr>
          <w:rFonts w:ascii="Segoe UI" w:hAnsi="Segoe UI" w:cs="Segoe UI"/>
          <w:sz w:val="22"/>
          <w:szCs w:val="22"/>
        </w:rPr>
        <w:tab/>
      </w:r>
      <w:r w:rsidRPr="0009236B">
        <w:rPr>
          <w:rFonts w:ascii="Segoe UI" w:hAnsi="Segoe UI" w:cs="Segoe UI"/>
          <w:sz w:val="22"/>
          <w:szCs w:val="22"/>
        </w:rPr>
        <w:tab/>
        <w:t>Library and internet research with multiple sources and websites.</w:t>
      </w:r>
    </w:p>
    <w:p w14:paraId="68068029" w14:textId="77777777" w:rsidR="00564AEF" w:rsidRPr="0009236B" w:rsidRDefault="00564AEF" w:rsidP="0009236B">
      <w:pPr>
        <w:tabs>
          <w:tab w:val="left" w:pos="0"/>
          <w:tab w:val="left" w:pos="450"/>
          <w:tab w:val="left" w:pos="720"/>
          <w:tab w:val="left" w:pos="810"/>
          <w:tab w:val="left" w:pos="1344"/>
          <w:tab w:val="left" w:pos="1776"/>
          <w:tab w:val="left" w:pos="2160"/>
        </w:tabs>
        <w:suppressAutoHyphens/>
        <w:spacing w:line="220" w:lineRule="exact"/>
        <w:ind w:left="810" w:hanging="810"/>
        <w:rPr>
          <w:rFonts w:ascii="Segoe UI" w:hAnsi="Segoe UI" w:cs="Segoe UI"/>
          <w:sz w:val="22"/>
          <w:szCs w:val="22"/>
        </w:rPr>
      </w:pPr>
      <w:r w:rsidRPr="0009236B">
        <w:rPr>
          <w:rFonts w:ascii="Segoe UI" w:hAnsi="Segoe UI" w:cs="Segoe UI"/>
          <w:sz w:val="22"/>
          <w:szCs w:val="22"/>
        </w:rPr>
        <w:tab/>
      </w:r>
      <w:r w:rsidR="00A26298" w:rsidRPr="0009236B">
        <w:rPr>
          <w:rFonts w:ascii="Segoe UI" w:hAnsi="Segoe UI" w:cs="Segoe UI"/>
          <w:sz w:val="22"/>
          <w:szCs w:val="22"/>
        </w:rPr>
        <w:t>f</w:t>
      </w:r>
      <w:r w:rsidRPr="0009236B">
        <w:rPr>
          <w:rFonts w:ascii="Segoe UI" w:hAnsi="Segoe UI" w:cs="Segoe UI"/>
          <w:sz w:val="22"/>
          <w:szCs w:val="22"/>
        </w:rPr>
        <w:t>.</w:t>
      </w:r>
      <w:r w:rsidRPr="0009236B">
        <w:rPr>
          <w:rFonts w:ascii="Segoe UI" w:hAnsi="Segoe UI" w:cs="Segoe UI"/>
          <w:sz w:val="22"/>
          <w:szCs w:val="22"/>
        </w:rPr>
        <w:tab/>
      </w:r>
      <w:r w:rsidRPr="0009236B">
        <w:rPr>
          <w:rFonts w:ascii="Segoe UI" w:hAnsi="Segoe UI" w:cs="Segoe UI"/>
          <w:sz w:val="22"/>
          <w:szCs w:val="22"/>
        </w:rPr>
        <w:tab/>
        <w:t>Take-home exams.</w:t>
      </w:r>
    </w:p>
    <w:p w14:paraId="6806802A" w14:textId="77777777" w:rsidR="003049A2" w:rsidRPr="0009236B" w:rsidRDefault="003049A2" w:rsidP="0009236B">
      <w:pPr>
        <w:tabs>
          <w:tab w:val="left" w:pos="0"/>
          <w:tab w:val="left" w:pos="444"/>
          <w:tab w:val="left" w:pos="720"/>
          <w:tab w:val="left" w:pos="912"/>
          <w:tab w:val="left" w:pos="1344"/>
          <w:tab w:val="left" w:pos="1776"/>
          <w:tab w:val="left" w:pos="2160"/>
        </w:tabs>
        <w:suppressAutoHyphens/>
        <w:spacing w:line="220" w:lineRule="exact"/>
        <w:rPr>
          <w:rFonts w:ascii="Segoe UI" w:hAnsi="Segoe UI" w:cs="Segoe UI"/>
          <w:sz w:val="22"/>
          <w:szCs w:val="22"/>
        </w:rPr>
      </w:pPr>
    </w:p>
    <w:p w14:paraId="6806802C" w14:textId="40E1EEE8" w:rsidR="005A7118" w:rsidRPr="0009236B" w:rsidRDefault="005A7118" w:rsidP="0009236B">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u w:val="single"/>
        </w:rPr>
      </w:pPr>
      <w:r w:rsidRPr="0009236B">
        <w:rPr>
          <w:rFonts w:ascii="Segoe UI" w:hAnsi="Segoe UI" w:cs="Segoe UI"/>
          <w:sz w:val="22"/>
          <w:szCs w:val="22"/>
        </w:rPr>
        <w:t>11.</w:t>
      </w:r>
      <w:r w:rsidRPr="0009236B">
        <w:rPr>
          <w:rFonts w:ascii="Segoe UI" w:hAnsi="Segoe UI" w:cs="Segoe UI"/>
          <w:sz w:val="22"/>
          <w:szCs w:val="22"/>
        </w:rPr>
        <w:tab/>
      </w:r>
      <w:r w:rsidR="00D075D1" w:rsidRPr="0009236B">
        <w:rPr>
          <w:rFonts w:ascii="Segoe UI" w:hAnsi="Segoe UI" w:cs="Segoe UI"/>
          <w:b/>
          <w:sz w:val="22"/>
          <w:szCs w:val="22"/>
          <w:u w:val="single"/>
        </w:rPr>
        <w:t>Representative T</w:t>
      </w:r>
      <w:r w:rsidRPr="0009236B">
        <w:rPr>
          <w:rFonts w:ascii="Segoe UI" w:hAnsi="Segoe UI" w:cs="Segoe UI"/>
          <w:b/>
          <w:sz w:val="22"/>
          <w:szCs w:val="22"/>
          <w:u w:val="single"/>
        </w:rPr>
        <w:t>exts</w:t>
      </w:r>
    </w:p>
    <w:p w14:paraId="6806802E" w14:textId="77EAA12F" w:rsidR="0074576B" w:rsidRPr="0009236B" w:rsidRDefault="0009236B" w:rsidP="0009236B">
      <w:pPr>
        <w:numPr>
          <w:ilvl w:val="1"/>
          <w:numId w:val="44"/>
        </w:numPr>
        <w:tabs>
          <w:tab w:val="clear" w:pos="720"/>
          <w:tab w:val="left" w:pos="-720"/>
          <w:tab w:val="left" w:pos="0"/>
          <w:tab w:val="num" w:pos="900"/>
        </w:tabs>
        <w:suppressAutoHyphens/>
        <w:spacing w:line="220" w:lineRule="exact"/>
        <w:ind w:left="810"/>
        <w:rPr>
          <w:rFonts w:ascii="Segoe UI" w:hAnsi="Segoe UI" w:cs="Segoe UI"/>
          <w:sz w:val="22"/>
          <w:szCs w:val="22"/>
        </w:rPr>
      </w:pPr>
      <w:r w:rsidRPr="0009236B">
        <w:rPr>
          <w:rStyle w:val="GCOUTLINE2"/>
          <w:rFonts w:ascii="Segoe UI" w:hAnsi="Segoe UI" w:cs="Segoe UI"/>
          <w:sz w:val="22"/>
          <w:szCs w:val="22"/>
        </w:rPr>
        <w:t>Representative Text(s):</w:t>
      </w:r>
    </w:p>
    <w:p w14:paraId="6806802F" w14:textId="77777777" w:rsidR="0074576B" w:rsidRPr="0009236B" w:rsidRDefault="0074576B" w:rsidP="0009236B">
      <w:pPr>
        <w:numPr>
          <w:ilvl w:val="0"/>
          <w:numId w:val="30"/>
        </w:numPr>
        <w:spacing w:line="220" w:lineRule="exact"/>
        <w:rPr>
          <w:rFonts w:ascii="Segoe UI" w:hAnsi="Segoe UI" w:cs="Segoe UI"/>
          <w:sz w:val="22"/>
          <w:szCs w:val="22"/>
        </w:rPr>
      </w:pPr>
      <w:r w:rsidRPr="0009236B">
        <w:rPr>
          <w:rFonts w:ascii="Segoe UI" w:hAnsi="Segoe UI" w:cs="Segoe UI"/>
          <w:sz w:val="22"/>
          <w:szCs w:val="22"/>
        </w:rPr>
        <w:t>Allison, William T., Jeffrey Grey, and Janet G. Valentine.  American Military History: A Survey</w:t>
      </w:r>
      <w:r w:rsidR="00B679E6" w:rsidRPr="0009236B">
        <w:rPr>
          <w:rFonts w:ascii="Segoe UI" w:hAnsi="Segoe UI" w:cs="Segoe UI"/>
          <w:sz w:val="22"/>
          <w:szCs w:val="22"/>
        </w:rPr>
        <w:t xml:space="preserve"> </w:t>
      </w:r>
      <w:proofErr w:type="gramStart"/>
      <w:r w:rsidRPr="0009236B">
        <w:rPr>
          <w:rFonts w:ascii="Segoe UI" w:hAnsi="Segoe UI" w:cs="Segoe UI"/>
          <w:sz w:val="22"/>
          <w:szCs w:val="22"/>
        </w:rPr>
        <w:t>From</w:t>
      </w:r>
      <w:proofErr w:type="gramEnd"/>
      <w:r w:rsidRPr="0009236B">
        <w:rPr>
          <w:rFonts w:ascii="Segoe UI" w:hAnsi="Segoe UI" w:cs="Segoe UI"/>
          <w:sz w:val="22"/>
          <w:szCs w:val="22"/>
        </w:rPr>
        <w:t xml:space="preserve"> Colonial Times to the Present.  </w:t>
      </w:r>
      <w:proofErr w:type="gramStart"/>
      <w:r w:rsidRPr="0009236B">
        <w:rPr>
          <w:rFonts w:ascii="Segoe UI" w:hAnsi="Segoe UI" w:cs="Segoe UI"/>
          <w:sz w:val="22"/>
          <w:szCs w:val="22"/>
        </w:rPr>
        <w:t>2nd</w:t>
      </w:r>
      <w:proofErr w:type="gramEnd"/>
      <w:r w:rsidRPr="0009236B">
        <w:rPr>
          <w:rFonts w:ascii="Segoe UI" w:hAnsi="Segoe UI" w:cs="Segoe UI"/>
          <w:sz w:val="22"/>
          <w:szCs w:val="22"/>
        </w:rPr>
        <w:t xml:space="preserve"> edition. Upper Saddle River, NJ: Pearson, 2012.</w:t>
      </w:r>
    </w:p>
    <w:p w14:paraId="68068030" w14:textId="77777777" w:rsidR="0074576B" w:rsidRPr="0009236B" w:rsidRDefault="0074576B" w:rsidP="0009236B">
      <w:pPr>
        <w:numPr>
          <w:ilvl w:val="0"/>
          <w:numId w:val="30"/>
        </w:numPr>
        <w:spacing w:line="220" w:lineRule="exact"/>
        <w:rPr>
          <w:rFonts w:ascii="Segoe UI" w:hAnsi="Segoe UI" w:cs="Segoe UI"/>
          <w:sz w:val="22"/>
          <w:szCs w:val="22"/>
        </w:rPr>
      </w:pPr>
      <w:proofErr w:type="spellStart"/>
      <w:r w:rsidRPr="0009236B">
        <w:rPr>
          <w:rFonts w:ascii="Segoe UI" w:hAnsi="Segoe UI" w:cs="Segoe UI"/>
          <w:sz w:val="22"/>
          <w:szCs w:val="22"/>
        </w:rPr>
        <w:t>Lookingbill</w:t>
      </w:r>
      <w:proofErr w:type="spellEnd"/>
      <w:r w:rsidRPr="0009236B">
        <w:rPr>
          <w:rFonts w:ascii="Segoe UI" w:hAnsi="Segoe UI" w:cs="Segoe UI"/>
          <w:sz w:val="22"/>
          <w:szCs w:val="22"/>
        </w:rPr>
        <w:t>, Brad, ed. American Military History: A Documentary Reader. Malden, MA: Wiley</w:t>
      </w:r>
      <w:r w:rsidR="00B679E6" w:rsidRPr="0009236B">
        <w:rPr>
          <w:rFonts w:ascii="Segoe UI" w:hAnsi="Segoe UI" w:cs="Segoe UI"/>
          <w:sz w:val="22"/>
          <w:szCs w:val="22"/>
        </w:rPr>
        <w:t>-</w:t>
      </w:r>
      <w:r w:rsidRPr="0009236B">
        <w:rPr>
          <w:rFonts w:ascii="Segoe UI" w:hAnsi="Segoe UI" w:cs="Segoe UI"/>
          <w:sz w:val="22"/>
          <w:szCs w:val="22"/>
        </w:rPr>
        <w:t>Blackwell, 2010.</w:t>
      </w:r>
    </w:p>
    <w:p w14:paraId="68068031" w14:textId="77777777" w:rsidR="0074576B" w:rsidRPr="0009236B" w:rsidRDefault="0074576B" w:rsidP="0009236B">
      <w:pPr>
        <w:numPr>
          <w:ilvl w:val="0"/>
          <w:numId w:val="30"/>
        </w:numPr>
        <w:spacing w:line="220" w:lineRule="exact"/>
        <w:rPr>
          <w:rFonts w:ascii="Segoe UI" w:hAnsi="Segoe UI" w:cs="Segoe UI"/>
          <w:sz w:val="22"/>
          <w:szCs w:val="22"/>
        </w:rPr>
      </w:pPr>
      <w:r w:rsidRPr="0009236B">
        <w:rPr>
          <w:rFonts w:ascii="Segoe UI" w:hAnsi="Segoe UI" w:cs="Segoe UI"/>
          <w:sz w:val="22"/>
          <w:szCs w:val="22"/>
        </w:rPr>
        <w:t>Morris, James M.  Readings in Military History Upper Saddle River, NJ: Pearson, 2004.</w:t>
      </w:r>
    </w:p>
    <w:p w14:paraId="68068039" w14:textId="3A5027A1" w:rsidR="00564AEF" w:rsidRPr="0009236B" w:rsidRDefault="0074576B" w:rsidP="0009236B">
      <w:pPr>
        <w:numPr>
          <w:ilvl w:val="0"/>
          <w:numId w:val="30"/>
        </w:numPr>
        <w:spacing w:line="220" w:lineRule="exact"/>
        <w:rPr>
          <w:rFonts w:ascii="Segoe UI" w:hAnsi="Segoe UI" w:cs="Segoe UI"/>
          <w:sz w:val="22"/>
          <w:szCs w:val="22"/>
        </w:rPr>
      </w:pPr>
      <w:r w:rsidRPr="0009236B">
        <w:rPr>
          <w:rFonts w:ascii="Segoe UI" w:hAnsi="Segoe UI" w:cs="Segoe UI"/>
          <w:sz w:val="22"/>
          <w:szCs w:val="22"/>
        </w:rPr>
        <w:t xml:space="preserve">Millett, Allan R., </w:t>
      </w:r>
      <w:proofErr w:type="spellStart"/>
      <w:r w:rsidRPr="0009236B">
        <w:rPr>
          <w:rFonts w:ascii="Segoe UI" w:hAnsi="Segoe UI" w:cs="Segoe UI"/>
          <w:sz w:val="22"/>
          <w:szCs w:val="22"/>
        </w:rPr>
        <w:t>Maslowski</w:t>
      </w:r>
      <w:proofErr w:type="spellEnd"/>
      <w:r w:rsidRPr="0009236B">
        <w:rPr>
          <w:rFonts w:ascii="Segoe UI" w:hAnsi="Segoe UI" w:cs="Segoe UI"/>
          <w:sz w:val="22"/>
          <w:szCs w:val="22"/>
        </w:rPr>
        <w:t xml:space="preserve">, Peter and </w:t>
      </w:r>
      <w:proofErr w:type="spellStart"/>
      <w:r w:rsidRPr="0009236B">
        <w:rPr>
          <w:rFonts w:ascii="Segoe UI" w:hAnsi="Segoe UI" w:cs="Segoe UI"/>
          <w:sz w:val="22"/>
          <w:szCs w:val="22"/>
        </w:rPr>
        <w:t>Feis</w:t>
      </w:r>
      <w:proofErr w:type="spellEnd"/>
      <w:r w:rsidRPr="0009236B">
        <w:rPr>
          <w:rFonts w:ascii="Segoe UI" w:hAnsi="Segoe UI" w:cs="Segoe UI"/>
          <w:sz w:val="22"/>
          <w:szCs w:val="22"/>
        </w:rPr>
        <w:t>, William B.  For the Common Defense: A Military</w:t>
      </w:r>
      <w:r w:rsidR="00B679E6" w:rsidRPr="0009236B">
        <w:rPr>
          <w:rFonts w:ascii="Segoe UI" w:hAnsi="Segoe UI" w:cs="Segoe UI"/>
          <w:sz w:val="22"/>
          <w:szCs w:val="22"/>
        </w:rPr>
        <w:t xml:space="preserve"> </w:t>
      </w:r>
    </w:p>
    <w:p w14:paraId="6806803A" w14:textId="77777777" w:rsidR="00A11E19" w:rsidRPr="0009236B" w:rsidRDefault="00A11E19" w:rsidP="0009236B">
      <w:pPr>
        <w:widowControl/>
        <w:numPr>
          <w:ilvl w:val="0"/>
          <w:numId w:val="30"/>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b/>
          <w:bCs/>
          <w:color w:val="444444"/>
          <w:sz w:val="22"/>
          <w:szCs w:val="22"/>
        </w:rPr>
        <w:t>F</w:t>
      </w:r>
      <w:r w:rsidRPr="0009236B">
        <w:rPr>
          <w:rFonts w:ascii="Segoe UI" w:hAnsi="Segoe UI" w:cs="Segoe UI"/>
          <w:color w:val="444444"/>
          <w:sz w:val="22"/>
          <w:szCs w:val="22"/>
        </w:rPr>
        <w:t>rantzman</w:t>
      </w:r>
      <w:proofErr w:type="spellEnd"/>
      <w:r w:rsidRPr="0009236B">
        <w:rPr>
          <w:rFonts w:ascii="Segoe UI" w:hAnsi="Segoe UI" w:cs="Segoe UI"/>
          <w:color w:val="444444"/>
          <w:sz w:val="22"/>
          <w:szCs w:val="22"/>
        </w:rPr>
        <w:t xml:space="preserve">, Seth J. After ISIS: America, Iran, and the Struggle for the Middle East. </w:t>
      </w:r>
      <w:proofErr w:type="spellStart"/>
      <w:r w:rsidRPr="0009236B">
        <w:rPr>
          <w:rFonts w:ascii="Segoe UI" w:hAnsi="Segoe UI" w:cs="Segoe UI"/>
          <w:color w:val="444444"/>
          <w:sz w:val="22"/>
          <w:szCs w:val="22"/>
        </w:rPr>
        <w:t>Gefen</w:t>
      </w:r>
      <w:proofErr w:type="spellEnd"/>
      <w:r w:rsidRPr="0009236B">
        <w:rPr>
          <w:rFonts w:ascii="Segoe UI" w:hAnsi="Segoe UI" w:cs="Segoe UI"/>
          <w:color w:val="444444"/>
          <w:sz w:val="22"/>
          <w:szCs w:val="22"/>
        </w:rPr>
        <w:t xml:space="preserve"> Publishing, 2019.</w:t>
      </w:r>
    </w:p>
    <w:p w14:paraId="6806803B" w14:textId="77777777" w:rsidR="00A11E19" w:rsidRPr="0009236B" w:rsidRDefault="00A11E19" w:rsidP="0009236B">
      <w:pPr>
        <w:widowControl/>
        <w:numPr>
          <w:ilvl w:val="0"/>
          <w:numId w:val="30"/>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color w:val="444444"/>
          <w:sz w:val="22"/>
          <w:szCs w:val="22"/>
        </w:rPr>
        <w:t>Clemis</w:t>
      </w:r>
      <w:proofErr w:type="spellEnd"/>
      <w:r w:rsidRPr="0009236B">
        <w:rPr>
          <w:rFonts w:ascii="Segoe UI" w:hAnsi="Segoe UI" w:cs="Segoe UI"/>
          <w:color w:val="444444"/>
          <w:sz w:val="22"/>
          <w:szCs w:val="22"/>
        </w:rPr>
        <w:t>, Martin G. The Control War: The Struggle for South Vietnam, 1968–1975. University of Oklahoma Press, 2018.</w:t>
      </w:r>
    </w:p>
    <w:p w14:paraId="6806803C" w14:textId="77777777" w:rsidR="00A11E19" w:rsidRPr="0009236B" w:rsidRDefault="00A11E19" w:rsidP="0009236B">
      <w:pPr>
        <w:widowControl/>
        <w:numPr>
          <w:ilvl w:val="0"/>
          <w:numId w:val="30"/>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color w:val="444444"/>
          <w:sz w:val="22"/>
          <w:szCs w:val="22"/>
        </w:rPr>
        <w:t>Gambone</w:t>
      </w:r>
      <w:proofErr w:type="spellEnd"/>
      <w:r w:rsidRPr="0009236B">
        <w:rPr>
          <w:rFonts w:ascii="Segoe UI" w:hAnsi="Segoe UI" w:cs="Segoe UI"/>
          <w:color w:val="444444"/>
          <w:sz w:val="22"/>
          <w:szCs w:val="22"/>
        </w:rPr>
        <w:t>, Michael D. Long Journeys Home: American Veterans of World War II, Korea, and Vietnam. Texas A&amp;M University Press, 2017</w:t>
      </w:r>
    </w:p>
    <w:p w14:paraId="6806803D" w14:textId="77777777" w:rsidR="00A11E19" w:rsidRPr="0009236B" w:rsidRDefault="00A11E19" w:rsidP="0009236B">
      <w:pPr>
        <w:widowControl/>
        <w:numPr>
          <w:ilvl w:val="0"/>
          <w:numId w:val="30"/>
        </w:numPr>
        <w:spacing w:before="100" w:beforeAutospacing="1" w:after="100" w:afterAutospacing="1" w:line="220" w:lineRule="exact"/>
        <w:rPr>
          <w:rFonts w:ascii="Segoe UI" w:hAnsi="Segoe UI" w:cs="Segoe UI"/>
          <w:color w:val="444444"/>
          <w:sz w:val="22"/>
          <w:szCs w:val="22"/>
        </w:rPr>
      </w:pPr>
      <w:r w:rsidRPr="0009236B">
        <w:rPr>
          <w:rFonts w:ascii="Segoe UI" w:hAnsi="Segoe UI" w:cs="Segoe UI"/>
          <w:color w:val="444444"/>
          <w:sz w:val="22"/>
          <w:szCs w:val="22"/>
        </w:rPr>
        <w:t xml:space="preserve">Scully, </w:t>
      </w:r>
      <w:proofErr w:type="spellStart"/>
      <w:r w:rsidRPr="0009236B">
        <w:rPr>
          <w:rFonts w:ascii="Segoe UI" w:hAnsi="Segoe UI" w:cs="Segoe UI"/>
          <w:color w:val="444444"/>
          <w:sz w:val="22"/>
          <w:szCs w:val="22"/>
        </w:rPr>
        <w:t>Seanegan</w:t>
      </w:r>
      <w:proofErr w:type="spellEnd"/>
      <w:r w:rsidRPr="0009236B">
        <w:rPr>
          <w:rFonts w:ascii="Segoe UI" w:hAnsi="Segoe UI" w:cs="Segoe UI"/>
          <w:color w:val="444444"/>
          <w:sz w:val="22"/>
          <w:szCs w:val="22"/>
        </w:rPr>
        <w:t xml:space="preserve"> P. Contest for Liberty: Military Leadership in the Continental Army, 1775-1783.Westholme Publishing, 2019.</w:t>
      </w:r>
    </w:p>
    <w:p w14:paraId="6806803E" w14:textId="77777777" w:rsidR="00A11E19" w:rsidRPr="0009236B" w:rsidRDefault="00A11E19" w:rsidP="0009236B">
      <w:pPr>
        <w:widowControl/>
        <w:numPr>
          <w:ilvl w:val="0"/>
          <w:numId w:val="30"/>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color w:val="444444"/>
          <w:sz w:val="22"/>
          <w:szCs w:val="22"/>
        </w:rPr>
        <w:t>Oyos</w:t>
      </w:r>
      <w:proofErr w:type="spellEnd"/>
      <w:r w:rsidRPr="0009236B">
        <w:rPr>
          <w:rFonts w:ascii="Segoe UI" w:hAnsi="Segoe UI" w:cs="Segoe UI"/>
          <w:color w:val="444444"/>
          <w:sz w:val="22"/>
          <w:szCs w:val="22"/>
        </w:rPr>
        <w:t>, Matthew. In Command: Theodore Roosevelt and the American Military.</w:t>
      </w:r>
      <w:r w:rsidRPr="0009236B">
        <w:rPr>
          <w:rFonts w:ascii="Segoe UI" w:hAnsi="Segoe UI" w:cs="Segoe UI"/>
          <w:color w:val="444444"/>
          <w:sz w:val="22"/>
          <w:szCs w:val="22"/>
        </w:rPr>
        <w:br/>
        <w:t>University of Nebraska Press, 2018.</w:t>
      </w:r>
    </w:p>
    <w:p w14:paraId="68068040" w14:textId="480E933A" w:rsidR="0074576B" w:rsidRPr="0009236B" w:rsidRDefault="00D075D1" w:rsidP="0009236B">
      <w:pPr>
        <w:numPr>
          <w:ilvl w:val="0"/>
          <w:numId w:val="30"/>
        </w:numPr>
        <w:spacing w:line="220" w:lineRule="exact"/>
        <w:rPr>
          <w:rFonts w:ascii="Segoe UI" w:hAnsi="Segoe UI" w:cs="Segoe UI"/>
          <w:sz w:val="22"/>
          <w:szCs w:val="22"/>
        </w:rPr>
      </w:pPr>
      <w:r w:rsidRPr="0009236B">
        <w:rPr>
          <w:rFonts w:ascii="Segoe UI" w:hAnsi="Segoe UI" w:cs="Segoe UI"/>
          <w:i/>
          <w:iCs/>
          <w:sz w:val="22"/>
          <w:szCs w:val="22"/>
        </w:rPr>
        <w:t>Merriam- Webster Advanced Learner’s English Dictionary</w:t>
      </w:r>
      <w:r w:rsidRPr="0009236B">
        <w:rPr>
          <w:rFonts w:ascii="Segoe UI" w:hAnsi="Segoe UI" w:cs="Segoe UI"/>
          <w:sz w:val="22"/>
          <w:szCs w:val="22"/>
        </w:rPr>
        <w:t xml:space="preserve">. </w:t>
      </w:r>
      <w:proofErr w:type="gramStart"/>
      <w:r w:rsidRPr="0009236B">
        <w:rPr>
          <w:rFonts w:ascii="Segoe UI" w:hAnsi="Segoe UI" w:cs="Segoe UI"/>
          <w:sz w:val="22"/>
          <w:szCs w:val="22"/>
        </w:rPr>
        <w:t>9</w:t>
      </w:r>
      <w:r w:rsidRPr="0009236B">
        <w:rPr>
          <w:rFonts w:ascii="Segoe UI" w:hAnsi="Segoe UI" w:cs="Segoe UI"/>
          <w:sz w:val="22"/>
          <w:szCs w:val="22"/>
          <w:vertAlign w:val="superscript"/>
        </w:rPr>
        <w:t>th</w:t>
      </w:r>
      <w:proofErr w:type="gramEnd"/>
      <w:r w:rsidRPr="0009236B">
        <w:rPr>
          <w:rFonts w:ascii="Segoe UI" w:hAnsi="Segoe UI" w:cs="Segoe UI"/>
          <w:sz w:val="22"/>
          <w:szCs w:val="22"/>
        </w:rPr>
        <w:t xml:space="preserve"> Ed. 2016. </w:t>
      </w:r>
      <w:r w:rsidRPr="0009236B">
        <w:rPr>
          <w:rFonts w:ascii="Segoe UI" w:hAnsi="Segoe UI" w:cs="Segoe UI"/>
          <w:sz w:val="22"/>
          <w:szCs w:val="22"/>
        </w:rPr>
        <w:tab/>
      </w:r>
    </w:p>
    <w:p w14:paraId="68068042" w14:textId="36D8CB45" w:rsidR="0074576B" w:rsidRPr="0009236B" w:rsidRDefault="0009236B" w:rsidP="0009236B">
      <w:pPr>
        <w:tabs>
          <w:tab w:val="left" w:pos="-720"/>
          <w:tab w:val="left" w:pos="0"/>
          <w:tab w:val="left" w:pos="450"/>
        </w:tabs>
        <w:suppressAutoHyphens/>
        <w:spacing w:line="220" w:lineRule="exact"/>
        <w:ind w:left="360"/>
        <w:rPr>
          <w:rFonts w:ascii="Segoe UI" w:hAnsi="Segoe UI" w:cs="Segoe UI"/>
          <w:sz w:val="22"/>
          <w:szCs w:val="22"/>
        </w:rPr>
      </w:pPr>
      <w:r>
        <w:rPr>
          <w:rStyle w:val="GCOUTLINE2"/>
          <w:rFonts w:ascii="Segoe UI" w:hAnsi="Segoe UI" w:cs="Segoe UI"/>
          <w:sz w:val="22"/>
          <w:szCs w:val="22"/>
        </w:rPr>
        <w:t xml:space="preserve">b. </w:t>
      </w:r>
      <w:r w:rsidR="005A7118" w:rsidRPr="0009236B">
        <w:rPr>
          <w:rStyle w:val="GCOUTLINE2"/>
          <w:rFonts w:ascii="Segoe UI" w:hAnsi="Segoe UI" w:cs="Segoe UI"/>
          <w:sz w:val="22"/>
          <w:szCs w:val="22"/>
        </w:rPr>
        <w:t>Supplementary texts and workbooks:</w:t>
      </w:r>
    </w:p>
    <w:p w14:paraId="68068043" w14:textId="77777777" w:rsidR="0074576B" w:rsidRPr="0009236B" w:rsidRDefault="0074576B" w:rsidP="0009236B">
      <w:pPr>
        <w:numPr>
          <w:ilvl w:val="0"/>
          <w:numId w:val="34"/>
        </w:numPr>
        <w:spacing w:line="220" w:lineRule="exact"/>
        <w:rPr>
          <w:rFonts w:ascii="Segoe UI" w:hAnsi="Segoe UI" w:cs="Segoe UI"/>
          <w:sz w:val="22"/>
          <w:szCs w:val="22"/>
        </w:rPr>
      </w:pPr>
      <w:r w:rsidRPr="0009236B">
        <w:rPr>
          <w:rFonts w:ascii="Segoe UI" w:hAnsi="Segoe UI" w:cs="Segoe UI"/>
          <w:sz w:val="22"/>
          <w:szCs w:val="22"/>
        </w:rPr>
        <w:t xml:space="preserve">Herring, George C. </w:t>
      </w:r>
      <w:r w:rsidRPr="0009236B">
        <w:rPr>
          <w:rFonts w:ascii="Segoe UI" w:hAnsi="Segoe UI" w:cs="Segoe UI"/>
          <w:i/>
          <w:iCs/>
          <w:sz w:val="22"/>
          <w:szCs w:val="22"/>
        </w:rPr>
        <w:t>America’s Longest War: The United States and Vietnam, 1950-1975</w:t>
      </w:r>
      <w:r w:rsidRPr="0009236B">
        <w:rPr>
          <w:rFonts w:ascii="Segoe UI" w:hAnsi="Segoe UI" w:cs="Segoe UI"/>
          <w:sz w:val="22"/>
          <w:szCs w:val="22"/>
        </w:rPr>
        <w:t xml:space="preserve">. </w:t>
      </w:r>
      <w:r w:rsidR="001B68F9" w:rsidRPr="0009236B">
        <w:rPr>
          <w:rFonts w:ascii="Segoe UI" w:hAnsi="Segoe UI" w:cs="Segoe UI"/>
          <w:sz w:val="22"/>
          <w:szCs w:val="22"/>
        </w:rPr>
        <w:t>6</w:t>
      </w:r>
      <w:r w:rsidRPr="0009236B">
        <w:rPr>
          <w:rFonts w:ascii="Segoe UI" w:hAnsi="Segoe UI" w:cs="Segoe UI"/>
          <w:sz w:val="22"/>
          <w:szCs w:val="22"/>
          <w:vertAlign w:val="superscript"/>
        </w:rPr>
        <w:t>th</w:t>
      </w:r>
      <w:r w:rsidR="001B68F9" w:rsidRPr="0009236B">
        <w:rPr>
          <w:rFonts w:ascii="Segoe UI" w:hAnsi="Segoe UI" w:cs="Segoe UI"/>
          <w:sz w:val="22"/>
          <w:szCs w:val="22"/>
        </w:rPr>
        <w:t xml:space="preserve"> </w:t>
      </w:r>
      <w:proofErr w:type="gramStart"/>
      <w:r w:rsidRPr="0009236B">
        <w:rPr>
          <w:rFonts w:ascii="Segoe UI" w:hAnsi="Segoe UI" w:cs="Segoe UI"/>
          <w:sz w:val="22"/>
          <w:szCs w:val="22"/>
        </w:rPr>
        <w:t>ed</w:t>
      </w:r>
      <w:proofErr w:type="gramEnd"/>
      <w:r w:rsidRPr="0009236B">
        <w:rPr>
          <w:rFonts w:ascii="Segoe UI" w:hAnsi="Segoe UI" w:cs="Segoe UI"/>
          <w:sz w:val="22"/>
          <w:szCs w:val="22"/>
        </w:rPr>
        <w:t>. New York: John Wiley, 20</w:t>
      </w:r>
      <w:r w:rsidR="001B68F9" w:rsidRPr="0009236B">
        <w:rPr>
          <w:rFonts w:ascii="Segoe UI" w:hAnsi="Segoe UI" w:cs="Segoe UI"/>
          <w:sz w:val="22"/>
          <w:szCs w:val="22"/>
        </w:rPr>
        <w:t>20</w:t>
      </w:r>
      <w:r w:rsidRPr="0009236B">
        <w:rPr>
          <w:rFonts w:ascii="Segoe UI" w:hAnsi="Segoe UI" w:cs="Segoe UI"/>
          <w:sz w:val="22"/>
          <w:szCs w:val="22"/>
        </w:rPr>
        <w:t xml:space="preserve">. </w:t>
      </w:r>
    </w:p>
    <w:p w14:paraId="68068044" w14:textId="77777777" w:rsidR="00A11E19" w:rsidRPr="0009236B" w:rsidRDefault="00A11E19" w:rsidP="0009236B">
      <w:pPr>
        <w:widowControl/>
        <w:numPr>
          <w:ilvl w:val="0"/>
          <w:numId w:val="34"/>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color w:val="444444"/>
          <w:sz w:val="22"/>
          <w:szCs w:val="22"/>
        </w:rPr>
        <w:t>Frantzman</w:t>
      </w:r>
      <w:proofErr w:type="spellEnd"/>
      <w:r w:rsidRPr="0009236B">
        <w:rPr>
          <w:rFonts w:ascii="Segoe UI" w:hAnsi="Segoe UI" w:cs="Segoe UI"/>
          <w:color w:val="444444"/>
          <w:sz w:val="22"/>
          <w:szCs w:val="22"/>
        </w:rPr>
        <w:t xml:space="preserve">, Seth J. After ISIS: America, Iran, and the Struggle for the Middle East. </w:t>
      </w:r>
      <w:proofErr w:type="spellStart"/>
      <w:r w:rsidRPr="0009236B">
        <w:rPr>
          <w:rFonts w:ascii="Segoe UI" w:hAnsi="Segoe UI" w:cs="Segoe UI"/>
          <w:color w:val="444444"/>
          <w:sz w:val="22"/>
          <w:szCs w:val="22"/>
        </w:rPr>
        <w:t>Gefen</w:t>
      </w:r>
      <w:proofErr w:type="spellEnd"/>
      <w:r w:rsidRPr="0009236B">
        <w:rPr>
          <w:rFonts w:ascii="Segoe UI" w:hAnsi="Segoe UI" w:cs="Segoe UI"/>
          <w:color w:val="444444"/>
          <w:sz w:val="22"/>
          <w:szCs w:val="22"/>
        </w:rPr>
        <w:t xml:space="preserve"> Publishing, 2019.</w:t>
      </w:r>
    </w:p>
    <w:p w14:paraId="68068045" w14:textId="77777777" w:rsidR="00A11E19" w:rsidRPr="0009236B" w:rsidRDefault="00A11E19" w:rsidP="0009236B">
      <w:pPr>
        <w:widowControl/>
        <w:numPr>
          <w:ilvl w:val="0"/>
          <w:numId w:val="34"/>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color w:val="444444"/>
          <w:sz w:val="22"/>
          <w:szCs w:val="22"/>
        </w:rPr>
        <w:t>Clemis</w:t>
      </w:r>
      <w:proofErr w:type="spellEnd"/>
      <w:r w:rsidRPr="0009236B">
        <w:rPr>
          <w:rFonts w:ascii="Segoe UI" w:hAnsi="Segoe UI" w:cs="Segoe UI"/>
          <w:color w:val="444444"/>
          <w:sz w:val="22"/>
          <w:szCs w:val="22"/>
        </w:rPr>
        <w:t>, Martin G. The Control War: The Struggle for South Vietnam, 1968–1975. University of Oklahoma Press, 2018.</w:t>
      </w:r>
    </w:p>
    <w:p w14:paraId="68068046" w14:textId="77777777" w:rsidR="00A11E19" w:rsidRPr="0009236B" w:rsidRDefault="00A11E19" w:rsidP="0009236B">
      <w:pPr>
        <w:widowControl/>
        <w:numPr>
          <w:ilvl w:val="0"/>
          <w:numId w:val="34"/>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color w:val="444444"/>
          <w:sz w:val="22"/>
          <w:szCs w:val="22"/>
        </w:rPr>
        <w:t>Gambone</w:t>
      </w:r>
      <w:proofErr w:type="spellEnd"/>
      <w:r w:rsidRPr="0009236B">
        <w:rPr>
          <w:rFonts w:ascii="Segoe UI" w:hAnsi="Segoe UI" w:cs="Segoe UI"/>
          <w:color w:val="444444"/>
          <w:sz w:val="22"/>
          <w:szCs w:val="22"/>
        </w:rPr>
        <w:t>, Michael D. Long Journeys Home: American Veterans of World War II, Korea, and Vietnam. Texas A&amp;M University Press, 2017</w:t>
      </w:r>
    </w:p>
    <w:p w14:paraId="68068047" w14:textId="77777777" w:rsidR="00A11E19" w:rsidRPr="0009236B" w:rsidRDefault="00A11E19" w:rsidP="0009236B">
      <w:pPr>
        <w:widowControl/>
        <w:numPr>
          <w:ilvl w:val="0"/>
          <w:numId w:val="34"/>
        </w:numPr>
        <w:spacing w:before="100" w:beforeAutospacing="1" w:after="100" w:afterAutospacing="1" w:line="220" w:lineRule="exact"/>
        <w:rPr>
          <w:rFonts w:ascii="Segoe UI" w:hAnsi="Segoe UI" w:cs="Segoe UI"/>
          <w:color w:val="444444"/>
          <w:sz w:val="22"/>
          <w:szCs w:val="22"/>
        </w:rPr>
      </w:pPr>
      <w:r w:rsidRPr="0009236B">
        <w:rPr>
          <w:rFonts w:ascii="Segoe UI" w:hAnsi="Segoe UI" w:cs="Segoe UI"/>
          <w:color w:val="444444"/>
          <w:sz w:val="22"/>
          <w:szCs w:val="22"/>
        </w:rPr>
        <w:t xml:space="preserve">Scully, </w:t>
      </w:r>
      <w:proofErr w:type="spellStart"/>
      <w:r w:rsidRPr="0009236B">
        <w:rPr>
          <w:rFonts w:ascii="Segoe UI" w:hAnsi="Segoe UI" w:cs="Segoe UI"/>
          <w:color w:val="444444"/>
          <w:sz w:val="22"/>
          <w:szCs w:val="22"/>
        </w:rPr>
        <w:t>Seanegan</w:t>
      </w:r>
      <w:proofErr w:type="spellEnd"/>
      <w:r w:rsidRPr="0009236B">
        <w:rPr>
          <w:rFonts w:ascii="Segoe UI" w:hAnsi="Segoe UI" w:cs="Segoe UI"/>
          <w:color w:val="444444"/>
          <w:sz w:val="22"/>
          <w:szCs w:val="22"/>
        </w:rPr>
        <w:t xml:space="preserve"> P. Contest for Liberty: Military Leadership in the Continental Army, 1775-1783.Westholme Publishing, 2019.</w:t>
      </w:r>
    </w:p>
    <w:p w14:paraId="68068048" w14:textId="77777777" w:rsidR="00A11E19" w:rsidRPr="0009236B" w:rsidRDefault="00A11E19" w:rsidP="0009236B">
      <w:pPr>
        <w:widowControl/>
        <w:numPr>
          <w:ilvl w:val="0"/>
          <w:numId w:val="34"/>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color w:val="444444"/>
          <w:sz w:val="22"/>
          <w:szCs w:val="22"/>
        </w:rPr>
        <w:lastRenderedPageBreak/>
        <w:t>Oyos</w:t>
      </w:r>
      <w:proofErr w:type="spellEnd"/>
      <w:r w:rsidRPr="0009236B">
        <w:rPr>
          <w:rFonts w:ascii="Segoe UI" w:hAnsi="Segoe UI" w:cs="Segoe UI"/>
          <w:color w:val="444444"/>
          <w:sz w:val="22"/>
          <w:szCs w:val="22"/>
        </w:rPr>
        <w:t>, Matthew. In Command: Theodore Roosevelt and the American Military.</w:t>
      </w:r>
      <w:r w:rsidRPr="0009236B">
        <w:rPr>
          <w:rFonts w:ascii="Segoe UI" w:hAnsi="Segoe UI" w:cs="Segoe UI"/>
          <w:color w:val="444444"/>
          <w:sz w:val="22"/>
          <w:szCs w:val="22"/>
        </w:rPr>
        <w:br/>
        <w:t>University of Nebraska Press, 2018.</w:t>
      </w:r>
    </w:p>
    <w:p w14:paraId="68068049" w14:textId="77777777" w:rsidR="00A11E19" w:rsidRPr="0009236B" w:rsidRDefault="00A11E19" w:rsidP="0009236B">
      <w:pPr>
        <w:widowControl/>
        <w:numPr>
          <w:ilvl w:val="0"/>
          <w:numId w:val="34"/>
        </w:numPr>
        <w:spacing w:before="100" w:beforeAutospacing="1" w:after="100" w:afterAutospacing="1" w:line="220" w:lineRule="exact"/>
        <w:rPr>
          <w:rFonts w:ascii="Segoe UI" w:hAnsi="Segoe UI" w:cs="Segoe UI"/>
          <w:color w:val="444444"/>
          <w:sz w:val="22"/>
          <w:szCs w:val="22"/>
        </w:rPr>
      </w:pPr>
      <w:proofErr w:type="spellStart"/>
      <w:r w:rsidRPr="0009236B">
        <w:rPr>
          <w:rFonts w:ascii="Segoe UI" w:hAnsi="Segoe UI" w:cs="Segoe UI"/>
          <w:color w:val="444444"/>
          <w:sz w:val="22"/>
          <w:szCs w:val="22"/>
        </w:rPr>
        <w:t>Mikaberidze</w:t>
      </w:r>
      <w:proofErr w:type="spellEnd"/>
      <w:r w:rsidRPr="0009236B">
        <w:rPr>
          <w:rFonts w:ascii="Segoe UI" w:hAnsi="Segoe UI" w:cs="Segoe UI"/>
          <w:color w:val="444444"/>
          <w:sz w:val="22"/>
          <w:szCs w:val="22"/>
        </w:rPr>
        <w:t>, Alexander. The Napoleonic Wars: A Global History.</w:t>
      </w:r>
      <w:r w:rsidRPr="0009236B">
        <w:rPr>
          <w:rFonts w:ascii="Segoe UI" w:hAnsi="Segoe UI" w:cs="Segoe UI"/>
          <w:color w:val="444444"/>
          <w:sz w:val="22"/>
          <w:szCs w:val="22"/>
        </w:rPr>
        <w:br/>
        <w:t>Oxford University Press, 2020.</w:t>
      </w:r>
    </w:p>
    <w:p w14:paraId="6806804C" w14:textId="1392387B" w:rsidR="00365B6F" w:rsidRPr="0009236B" w:rsidRDefault="00833D43" w:rsidP="0009236B">
      <w:pPr>
        <w:widowControl/>
        <w:numPr>
          <w:ilvl w:val="0"/>
          <w:numId w:val="34"/>
        </w:numPr>
        <w:spacing w:before="100" w:beforeAutospacing="1" w:after="100" w:afterAutospacing="1" w:line="220" w:lineRule="exact"/>
        <w:rPr>
          <w:rFonts w:ascii="Segoe UI" w:hAnsi="Segoe UI" w:cs="Segoe UI"/>
          <w:color w:val="444444"/>
          <w:sz w:val="22"/>
          <w:szCs w:val="22"/>
        </w:rPr>
      </w:pPr>
      <w:r w:rsidRPr="0009236B">
        <w:rPr>
          <w:rFonts w:ascii="Segoe UI" w:hAnsi="Segoe UI" w:cs="Segoe UI"/>
          <w:sz w:val="22"/>
          <w:szCs w:val="22"/>
        </w:rPr>
        <w:t xml:space="preserve">Sun </w:t>
      </w:r>
      <w:proofErr w:type="spellStart"/>
      <w:r w:rsidRPr="0009236B">
        <w:rPr>
          <w:rFonts w:ascii="Segoe UI" w:hAnsi="Segoe UI" w:cs="Segoe UI"/>
          <w:sz w:val="22"/>
          <w:szCs w:val="22"/>
        </w:rPr>
        <w:t>Zi</w:t>
      </w:r>
      <w:proofErr w:type="spellEnd"/>
      <w:r w:rsidRPr="0009236B">
        <w:rPr>
          <w:rFonts w:ascii="Segoe UI" w:hAnsi="Segoe UI" w:cs="Segoe UI"/>
          <w:sz w:val="22"/>
          <w:szCs w:val="22"/>
        </w:rPr>
        <w:t xml:space="preserve">. </w:t>
      </w:r>
      <w:r w:rsidRPr="0009236B">
        <w:rPr>
          <w:rFonts w:ascii="Segoe UI" w:hAnsi="Segoe UI" w:cs="Segoe UI"/>
          <w:i/>
          <w:iCs/>
          <w:sz w:val="22"/>
          <w:szCs w:val="22"/>
        </w:rPr>
        <w:t xml:space="preserve">The Art of War: Sun </w:t>
      </w:r>
      <w:proofErr w:type="spellStart"/>
      <w:r w:rsidRPr="0009236B">
        <w:rPr>
          <w:rFonts w:ascii="Segoe UI" w:hAnsi="Segoe UI" w:cs="Segoe UI"/>
          <w:i/>
          <w:iCs/>
          <w:sz w:val="22"/>
          <w:szCs w:val="22"/>
        </w:rPr>
        <w:t>Zi’s</w:t>
      </w:r>
      <w:proofErr w:type="spellEnd"/>
      <w:r w:rsidRPr="0009236B">
        <w:rPr>
          <w:rFonts w:ascii="Segoe UI" w:hAnsi="Segoe UI" w:cs="Segoe UI"/>
          <w:i/>
          <w:iCs/>
          <w:sz w:val="22"/>
          <w:szCs w:val="22"/>
        </w:rPr>
        <w:t xml:space="preserve"> Military Tactics</w:t>
      </w:r>
      <w:r w:rsidRPr="0009236B">
        <w:rPr>
          <w:rFonts w:ascii="Segoe UI" w:hAnsi="Segoe UI" w:cs="Segoe UI"/>
          <w:sz w:val="22"/>
          <w:szCs w:val="22"/>
        </w:rPr>
        <w:t xml:space="preserve">. Columbia: </w:t>
      </w:r>
      <w:r w:rsidRPr="0009236B">
        <w:rPr>
          <w:rFonts w:ascii="Segoe UI" w:hAnsi="Segoe UI" w:cs="Segoe UI"/>
          <w:color w:val="333333"/>
          <w:sz w:val="22"/>
          <w:szCs w:val="22"/>
          <w:shd w:val="clear" w:color="auto" w:fill="FFFFFF"/>
        </w:rPr>
        <w:t>Columbia University Press, 2009</w:t>
      </w:r>
    </w:p>
    <w:p w14:paraId="6806804E" w14:textId="3EEAD8A4" w:rsidR="00365B6F" w:rsidRPr="0009236B" w:rsidRDefault="00A26298" w:rsidP="0009236B">
      <w:pPr>
        <w:tabs>
          <w:tab w:val="left" w:pos="360"/>
          <w:tab w:val="left" w:pos="720"/>
          <w:tab w:val="left" w:pos="1260"/>
          <w:tab w:val="left" w:pos="1620"/>
          <w:tab w:val="left" w:pos="1980"/>
        </w:tabs>
        <w:suppressAutoHyphens/>
        <w:spacing w:line="220" w:lineRule="exact"/>
        <w:rPr>
          <w:rFonts w:ascii="Segoe UI" w:hAnsi="Segoe UI" w:cs="Segoe UI"/>
          <w:b/>
          <w:sz w:val="22"/>
          <w:szCs w:val="22"/>
          <w:u w:val="single"/>
        </w:rPr>
      </w:pPr>
      <w:r w:rsidRPr="0009236B">
        <w:rPr>
          <w:rFonts w:ascii="Segoe UI" w:hAnsi="Segoe UI" w:cs="Segoe UI"/>
          <w:sz w:val="22"/>
          <w:szCs w:val="22"/>
        </w:rPr>
        <w:tab/>
      </w:r>
      <w:r w:rsidR="00365B6F" w:rsidRPr="0009236B">
        <w:rPr>
          <w:rFonts w:ascii="Segoe UI" w:hAnsi="Segoe UI" w:cs="Segoe UI"/>
          <w:b/>
          <w:sz w:val="22"/>
          <w:szCs w:val="22"/>
          <w:u w:val="single"/>
        </w:rPr>
        <w:t>Addendum: Student Learning Outcomes</w:t>
      </w:r>
    </w:p>
    <w:p w14:paraId="6806804F" w14:textId="77777777" w:rsidR="00365B6F" w:rsidRPr="0009236B" w:rsidRDefault="00365B6F" w:rsidP="0009236B">
      <w:pPr>
        <w:tabs>
          <w:tab w:val="left" w:pos="360"/>
        </w:tabs>
        <w:spacing w:line="220" w:lineRule="exact"/>
        <w:rPr>
          <w:rFonts w:ascii="Segoe UI" w:hAnsi="Segoe UI" w:cs="Segoe UI"/>
          <w:sz w:val="22"/>
          <w:szCs w:val="22"/>
        </w:rPr>
      </w:pPr>
      <w:r w:rsidRPr="0009236B">
        <w:rPr>
          <w:rFonts w:ascii="Segoe UI" w:hAnsi="Segoe UI" w:cs="Segoe UI"/>
          <w:sz w:val="22"/>
          <w:szCs w:val="22"/>
        </w:rPr>
        <w:tab/>
        <w:t>Upon completion of this course, our students will be able to do the following:</w:t>
      </w:r>
    </w:p>
    <w:p w14:paraId="68068050" w14:textId="77777777" w:rsidR="00365B6F" w:rsidRPr="0009236B" w:rsidRDefault="00891018" w:rsidP="00095329">
      <w:pPr>
        <w:widowControl/>
        <w:numPr>
          <w:ilvl w:val="0"/>
          <w:numId w:val="12"/>
        </w:numPr>
        <w:spacing w:line="220" w:lineRule="exact"/>
        <w:ind w:left="900" w:hanging="540"/>
        <w:rPr>
          <w:rFonts w:ascii="Segoe UI" w:hAnsi="Segoe UI" w:cs="Segoe UI"/>
          <w:color w:val="000000"/>
          <w:sz w:val="22"/>
          <w:szCs w:val="22"/>
        </w:rPr>
      </w:pPr>
      <w:r w:rsidRPr="0009236B">
        <w:rPr>
          <w:rFonts w:ascii="Segoe UI" w:hAnsi="Segoe UI" w:cs="Segoe UI"/>
          <w:sz w:val="22"/>
          <w:szCs w:val="22"/>
        </w:rPr>
        <w:t xml:space="preserve">Analyze primary and secondary sources </w:t>
      </w:r>
      <w:r w:rsidRPr="0009236B">
        <w:rPr>
          <w:rFonts w:ascii="Segoe UI" w:hAnsi="Segoe UI" w:cs="Segoe UI"/>
          <w:color w:val="000000"/>
          <w:sz w:val="22"/>
          <w:szCs w:val="22"/>
        </w:rPr>
        <w:t>and explain how they support a thesis statement</w:t>
      </w:r>
    </w:p>
    <w:p w14:paraId="68068051" w14:textId="77777777" w:rsidR="00365B6F" w:rsidRPr="0009236B" w:rsidRDefault="00031186" w:rsidP="00095329">
      <w:pPr>
        <w:widowControl/>
        <w:numPr>
          <w:ilvl w:val="0"/>
          <w:numId w:val="12"/>
        </w:numPr>
        <w:spacing w:line="220" w:lineRule="exact"/>
        <w:ind w:left="900" w:hanging="540"/>
        <w:rPr>
          <w:rFonts w:ascii="Segoe UI" w:hAnsi="Segoe UI" w:cs="Segoe UI"/>
          <w:sz w:val="22"/>
          <w:szCs w:val="22"/>
        </w:rPr>
      </w:pPr>
      <w:r w:rsidRPr="0009236B">
        <w:rPr>
          <w:rFonts w:ascii="Segoe UI" w:hAnsi="Segoe UI" w:cs="Segoe UI"/>
          <w:sz w:val="22"/>
          <w:szCs w:val="22"/>
        </w:rPr>
        <w:t>E</w:t>
      </w:r>
      <w:r w:rsidR="00365B6F" w:rsidRPr="0009236B">
        <w:rPr>
          <w:rFonts w:ascii="Segoe UI" w:hAnsi="Segoe UI" w:cs="Segoe UI"/>
          <w:sz w:val="22"/>
          <w:szCs w:val="22"/>
        </w:rPr>
        <w:t xml:space="preserve">xplain relationships between the causes of historical events and their effects. </w:t>
      </w:r>
    </w:p>
    <w:p w14:paraId="68068052" w14:textId="77777777" w:rsidR="00365B6F" w:rsidRPr="0009236B" w:rsidRDefault="00031186" w:rsidP="00095329">
      <w:pPr>
        <w:widowControl/>
        <w:numPr>
          <w:ilvl w:val="0"/>
          <w:numId w:val="12"/>
        </w:numPr>
        <w:spacing w:line="220" w:lineRule="exact"/>
        <w:ind w:left="900" w:hanging="540"/>
        <w:rPr>
          <w:rFonts w:ascii="Segoe UI" w:hAnsi="Segoe UI" w:cs="Segoe UI"/>
          <w:sz w:val="22"/>
          <w:szCs w:val="22"/>
        </w:rPr>
      </w:pPr>
      <w:r w:rsidRPr="0009236B">
        <w:rPr>
          <w:rFonts w:ascii="Segoe UI" w:hAnsi="Segoe UI" w:cs="Segoe UI"/>
          <w:sz w:val="22"/>
          <w:szCs w:val="22"/>
        </w:rPr>
        <w:t>D</w:t>
      </w:r>
      <w:r w:rsidR="00365B6F" w:rsidRPr="0009236B">
        <w:rPr>
          <w:rFonts w:ascii="Segoe UI" w:hAnsi="Segoe UI" w:cs="Segoe UI"/>
          <w:sz w:val="22"/>
          <w:szCs w:val="22"/>
        </w:rPr>
        <w:t xml:space="preserve">escribe </w:t>
      </w:r>
      <w:r w:rsidR="00A26298" w:rsidRPr="0009236B">
        <w:rPr>
          <w:rFonts w:ascii="Segoe UI" w:hAnsi="Segoe UI" w:cs="Segoe UI"/>
          <w:sz w:val="22"/>
          <w:szCs w:val="22"/>
        </w:rPr>
        <w:t>a relevant individual involved</w:t>
      </w:r>
      <w:r w:rsidR="00365B6F" w:rsidRPr="0009236B">
        <w:rPr>
          <w:rFonts w:ascii="Segoe UI" w:hAnsi="Segoe UI" w:cs="Segoe UI"/>
          <w:sz w:val="22"/>
          <w:szCs w:val="22"/>
        </w:rPr>
        <w:t xml:space="preserve"> in </w:t>
      </w:r>
      <w:r w:rsidR="00A26298" w:rsidRPr="0009236B">
        <w:rPr>
          <w:rFonts w:ascii="Segoe UI" w:hAnsi="Segoe UI" w:cs="Segoe UI"/>
          <w:sz w:val="22"/>
          <w:szCs w:val="22"/>
        </w:rPr>
        <w:t>an historical event</w:t>
      </w:r>
      <w:r w:rsidR="00816B35" w:rsidRPr="0009236B">
        <w:rPr>
          <w:rFonts w:ascii="Segoe UI" w:hAnsi="Segoe UI" w:cs="Segoe UI"/>
          <w:sz w:val="22"/>
          <w:szCs w:val="22"/>
        </w:rPr>
        <w:t xml:space="preserve"> </w:t>
      </w:r>
      <w:r w:rsidR="00365B6F" w:rsidRPr="0009236B">
        <w:rPr>
          <w:rFonts w:ascii="Segoe UI" w:hAnsi="Segoe UI" w:cs="Segoe UI"/>
          <w:sz w:val="22"/>
          <w:szCs w:val="22"/>
        </w:rPr>
        <w:t xml:space="preserve">and explain </w:t>
      </w:r>
      <w:r w:rsidR="00A26298" w:rsidRPr="0009236B">
        <w:rPr>
          <w:rFonts w:ascii="Segoe UI" w:hAnsi="Segoe UI" w:cs="Segoe UI"/>
          <w:sz w:val="22"/>
          <w:szCs w:val="22"/>
        </w:rPr>
        <w:t xml:space="preserve">his/her </w:t>
      </w:r>
      <w:r w:rsidR="00365B6F" w:rsidRPr="0009236B">
        <w:rPr>
          <w:rFonts w:ascii="Segoe UI" w:hAnsi="Segoe UI" w:cs="Segoe UI"/>
          <w:sz w:val="22"/>
          <w:szCs w:val="22"/>
        </w:rPr>
        <w:t xml:space="preserve">significance in </w:t>
      </w:r>
      <w:r w:rsidR="00A26298" w:rsidRPr="0009236B">
        <w:rPr>
          <w:rFonts w:ascii="Segoe UI" w:hAnsi="Segoe UI" w:cs="Segoe UI"/>
          <w:sz w:val="22"/>
          <w:szCs w:val="22"/>
        </w:rPr>
        <w:t>this event</w:t>
      </w:r>
      <w:r w:rsidR="00365B6F" w:rsidRPr="0009236B">
        <w:rPr>
          <w:rFonts w:ascii="Segoe UI" w:hAnsi="Segoe UI" w:cs="Segoe UI"/>
          <w:sz w:val="22"/>
          <w:szCs w:val="22"/>
        </w:rPr>
        <w:t xml:space="preserve">. </w:t>
      </w:r>
    </w:p>
    <w:p w14:paraId="68068053" w14:textId="77777777" w:rsidR="00365B6F" w:rsidRPr="0009236B" w:rsidRDefault="00365B6F" w:rsidP="0009236B">
      <w:pPr>
        <w:tabs>
          <w:tab w:val="left" w:pos="0"/>
          <w:tab w:val="left" w:pos="444"/>
          <w:tab w:val="left" w:pos="912"/>
          <w:tab w:val="left" w:pos="1344"/>
          <w:tab w:val="left" w:pos="1776"/>
          <w:tab w:val="left" w:pos="2160"/>
          <w:tab w:val="right" w:pos="9990"/>
        </w:tabs>
        <w:suppressAutoHyphens/>
        <w:spacing w:line="220" w:lineRule="exact"/>
        <w:ind w:left="720" w:hanging="1080"/>
        <w:rPr>
          <w:rFonts w:ascii="Segoe UI" w:hAnsi="Segoe UI" w:cs="Segoe UI"/>
          <w:sz w:val="22"/>
          <w:szCs w:val="22"/>
        </w:rPr>
      </w:pPr>
    </w:p>
    <w:p w14:paraId="68068054" w14:textId="77777777" w:rsidR="00365B6F" w:rsidRPr="0009236B" w:rsidRDefault="00365B6F" w:rsidP="0009236B">
      <w:pPr>
        <w:tabs>
          <w:tab w:val="left" w:pos="0"/>
          <w:tab w:val="left" w:pos="444"/>
          <w:tab w:val="left" w:pos="912"/>
          <w:tab w:val="left" w:pos="1344"/>
          <w:tab w:val="left" w:pos="1776"/>
          <w:tab w:val="left" w:pos="2160"/>
          <w:tab w:val="right" w:pos="9990"/>
        </w:tabs>
        <w:suppressAutoHyphens/>
        <w:spacing w:line="220" w:lineRule="exact"/>
        <w:rPr>
          <w:rFonts w:ascii="Segoe UI" w:hAnsi="Segoe UI" w:cs="Segoe UI"/>
          <w:sz w:val="22"/>
          <w:szCs w:val="22"/>
        </w:rPr>
      </w:pPr>
    </w:p>
    <w:p w14:paraId="68068055" w14:textId="000502FC" w:rsidR="005A7118" w:rsidRPr="0009236B" w:rsidRDefault="005A7118" w:rsidP="0009236B">
      <w:pPr>
        <w:tabs>
          <w:tab w:val="left" w:pos="0"/>
          <w:tab w:val="left" w:pos="444"/>
          <w:tab w:val="left" w:pos="912"/>
          <w:tab w:val="left" w:pos="1344"/>
          <w:tab w:val="left" w:pos="1776"/>
          <w:tab w:val="left" w:pos="2160"/>
          <w:tab w:val="right" w:pos="9990"/>
        </w:tabs>
        <w:suppressAutoHyphens/>
        <w:spacing w:line="220" w:lineRule="exact"/>
        <w:rPr>
          <w:rFonts w:ascii="Segoe UI" w:hAnsi="Segoe UI" w:cs="Segoe UI"/>
          <w:sz w:val="22"/>
          <w:szCs w:val="22"/>
        </w:rPr>
      </w:pPr>
    </w:p>
    <w:sectPr w:rsidR="005A7118" w:rsidRPr="0009236B" w:rsidSect="00095329">
      <w:headerReference w:type="default" r:id="rId10"/>
      <w:footerReference w:type="default" r:id="rId11"/>
      <w:pgSz w:w="12240" w:h="15840"/>
      <w:pgMar w:top="720" w:right="720" w:bottom="720" w:left="72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EDA3D" w14:textId="77777777" w:rsidR="005E269F" w:rsidRDefault="005E269F" w:rsidP="00095329">
      <w:r>
        <w:separator/>
      </w:r>
    </w:p>
  </w:endnote>
  <w:endnote w:type="continuationSeparator" w:id="0">
    <w:p w14:paraId="411C46E7" w14:textId="77777777" w:rsidR="005E269F" w:rsidRDefault="005E269F" w:rsidP="0009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Omega">
    <w:altName w:val="Segoe U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909494"/>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2958DD1D" w14:textId="6077C207" w:rsidR="00095329" w:rsidRPr="00095329" w:rsidRDefault="00095329" w:rsidP="00095329">
            <w:pPr>
              <w:pStyle w:val="Footer"/>
              <w:jc w:val="right"/>
              <w:rPr>
                <w:rFonts w:ascii="Segoe UI" w:hAnsi="Segoe UI" w:cs="Segoe UI"/>
              </w:rPr>
            </w:pPr>
            <w:r w:rsidRPr="00095329">
              <w:rPr>
                <w:rFonts w:ascii="Segoe UI" w:hAnsi="Segoe UI" w:cs="Segoe UI"/>
              </w:rPr>
              <w:t xml:space="preserve">Page </w:t>
            </w:r>
            <w:r w:rsidRPr="00095329">
              <w:rPr>
                <w:rFonts w:ascii="Segoe UI" w:hAnsi="Segoe UI" w:cs="Segoe UI"/>
                <w:bCs/>
              </w:rPr>
              <w:fldChar w:fldCharType="begin"/>
            </w:r>
            <w:r w:rsidRPr="00095329">
              <w:rPr>
                <w:rFonts w:ascii="Segoe UI" w:hAnsi="Segoe UI" w:cs="Segoe UI"/>
                <w:bCs/>
              </w:rPr>
              <w:instrText xml:space="preserve"> PAGE </w:instrText>
            </w:r>
            <w:r w:rsidRPr="00095329">
              <w:rPr>
                <w:rFonts w:ascii="Segoe UI" w:hAnsi="Segoe UI" w:cs="Segoe UI"/>
                <w:bCs/>
              </w:rPr>
              <w:fldChar w:fldCharType="separate"/>
            </w:r>
            <w:r w:rsidR="00D82521">
              <w:rPr>
                <w:rFonts w:ascii="Segoe UI" w:hAnsi="Segoe UI" w:cs="Segoe UI"/>
                <w:bCs/>
                <w:noProof/>
              </w:rPr>
              <w:t>5</w:t>
            </w:r>
            <w:r w:rsidRPr="00095329">
              <w:rPr>
                <w:rFonts w:ascii="Segoe UI" w:hAnsi="Segoe UI" w:cs="Segoe UI"/>
                <w:bCs/>
              </w:rPr>
              <w:fldChar w:fldCharType="end"/>
            </w:r>
            <w:r w:rsidRPr="00095329">
              <w:rPr>
                <w:rFonts w:ascii="Segoe UI" w:hAnsi="Segoe UI" w:cs="Segoe UI"/>
              </w:rPr>
              <w:t xml:space="preserve"> of </w:t>
            </w:r>
            <w:r w:rsidRPr="00095329">
              <w:rPr>
                <w:rFonts w:ascii="Segoe UI" w:hAnsi="Segoe UI" w:cs="Segoe UI"/>
                <w:bCs/>
              </w:rPr>
              <w:fldChar w:fldCharType="begin"/>
            </w:r>
            <w:r w:rsidRPr="00095329">
              <w:rPr>
                <w:rFonts w:ascii="Segoe UI" w:hAnsi="Segoe UI" w:cs="Segoe UI"/>
                <w:bCs/>
              </w:rPr>
              <w:instrText xml:space="preserve"> NUMPAGES  </w:instrText>
            </w:r>
            <w:r w:rsidRPr="00095329">
              <w:rPr>
                <w:rFonts w:ascii="Segoe UI" w:hAnsi="Segoe UI" w:cs="Segoe UI"/>
                <w:bCs/>
              </w:rPr>
              <w:fldChar w:fldCharType="separate"/>
            </w:r>
            <w:r w:rsidR="00D82521">
              <w:rPr>
                <w:rFonts w:ascii="Segoe UI" w:hAnsi="Segoe UI" w:cs="Segoe UI"/>
                <w:bCs/>
                <w:noProof/>
              </w:rPr>
              <w:t>5</w:t>
            </w:r>
            <w:r w:rsidRPr="00095329">
              <w:rPr>
                <w:rFonts w:ascii="Segoe UI" w:hAnsi="Segoe UI" w:cs="Segoe UI"/>
                <w:bCs/>
              </w:rPr>
              <w:fldChar w:fldCharType="end"/>
            </w:r>
          </w:p>
        </w:sdtContent>
      </w:sdt>
    </w:sdtContent>
  </w:sdt>
  <w:p w14:paraId="03BB741F" w14:textId="77777777" w:rsidR="00095329" w:rsidRDefault="00095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FE993" w14:textId="77777777" w:rsidR="005E269F" w:rsidRDefault="005E269F" w:rsidP="00095329">
      <w:r>
        <w:separator/>
      </w:r>
    </w:p>
  </w:footnote>
  <w:footnote w:type="continuationSeparator" w:id="0">
    <w:p w14:paraId="3D885626" w14:textId="77777777" w:rsidR="005E269F" w:rsidRDefault="005E269F" w:rsidP="0009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4470" w14:textId="2C12D689" w:rsidR="00095329" w:rsidRPr="00095329" w:rsidRDefault="00095329" w:rsidP="00095329">
    <w:pPr>
      <w:pStyle w:val="Header"/>
      <w:jc w:val="right"/>
    </w:pPr>
    <w:r w:rsidRPr="00095329">
      <w:rPr>
        <w:rFonts w:ascii="Segoe UI" w:hAnsi="Segoe UI" w:cs="Segoe UI"/>
      </w:rPr>
      <w:t>HIST 113 American Military History</w:t>
    </w:r>
  </w:p>
  <w:p w14:paraId="11436ABC" w14:textId="77777777" w:rsidR="00095329" w:rsidRDefault="0009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818"/>
    <w:multiLevelType w:val="multilevel"/>
    <w:tmpl w:val="D5C0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B1FFE"/>
    <w:multiLevelType w:val="hybridMultilevel"/>
    <w:tmpl w:val="C986B282"/>
    <w:lvl w:ilvl="0" w:tplc="C298EC5A">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 w15:restartNumberingAfterBreak="0">
    <w:nsid w:val="08AB4A59"/>
    <w:multiLevelType w:val="hybridMultilevel"/>
    <w:tmpl w:val="BC52311A"/>
    <w:lvl w:ilvl="0" w:tplc="CD6A0100">
      <w:start w:val="9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 w15:restartNumberingAfterBreak="0">
    <w:nsid w:val="0B130887"/>
    <w:multiLevelType w:val="hybridMultilevel"/>
    <w:tmpl w:val="95823DB2"/>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4" w15:restartNumberingAfterBreak="0">
    <w:nsid w:val="0C1D763B"/>
    <w:multiLevelType w:val="multilevel"/>
    <w:tmpl w:val="CAEEAB0A"/>
    <w:lvl w:ilvl="0">
      <w:start w:val="1"/>
      <w:numFmt w:val="decimal"/>
      <w:lvlText w:val="(%1)"/>
      <w:lvlJc w:val="left"/>
      <w:pPr>
        <w:ind w:left="1440"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0E6152"/>
    <w:multiLevelType w:val="hybridMultilevel"/>
    <w:tmpl w:val="4E50A76E"/>
    <w:lvl w:ilvl="0" w:tplc="B8007C48">
      <w:start w:val="1"/>
      <w:numFmt w:val="decimal"/>
      <w:lvlText w:val="(%1)"/>
      <w:lvlJc w:val="left"/>
      <w:pPr>
        <w:ind w:left="1176" w:hanging="360"/>
      </w:pPr>
      <w:rPr>
        <w:rFonts w:hint="default"/>
        <w:b w:val="0"/>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14B2F6C"/>
    <w:multiLevelType w:val="hybridMultilevel"/>
    <w:tmpl w:val="0144F5D0"/>
    <w:lvl w:ilvl="0" w:tplc="5870465E">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7"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ascii="Times New Roman" w:hAnsi="Times New Roman" w:cs="Times New Roman" w:hint="default"/>
      </w:rPr>
    </w:lvl>
  </w:abstractNum>
  <w:abstractNum w:abstractNumId="8" w15:restartNumberingAfterBreak="0">
    <w:nsid w:val="180411DA"/>
    <w:multiLevelType w:val="multilevel"/>
    <w:tmpl w:val="11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35F2"/>
    <w:multiLevelType w:val="multilevel"/>
    <w:tmpl w:val="90E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057AD"/>
    <w:multiLevelType w:val="hybridMultilevel"/>
    <w:tmpl w:val="F12E1B80"/>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D31E8"/>
    <w:multiLevelType w:val="hybridMultilevel"/>
    <w:tmpl w:val="66D8C688"/>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2" w15:restartNumberingAfterBreak="0">
    <w:nsid w:val="1FD570B2"/>
    <w:multiLevelType w:val="hybridMultilevel"/>
    <w:tmpl w:val="A19ED558"/>
    <w:lvl w:ilvl="0" w:tplc="04090011">
      <w:start w:val="1"/>
      <w:numFmt w:val="decimal"/>
      <w:lvlText w:val="%1)"/>
      <w:lvlJc w:val="left"/>
      <w:pPr>
        <w:ind w:left="1176" w:hanging="360"/>
      </w:pPr>
      <w:rPr>
        <w:rFonts w:hint="default"/>
        <w:b w:val="0"/>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3" w15:restartNumberingAfterBreak="0">
    <w:nsid w:val="214C14D4"/>
    <w:multiLevelType w:val="hybridMultilevel"/>
    <w:tmpl w:val="F502E696"/>
    <w:lvl w:ilvl="0" w:tplc="ABC4F58A">
      <w:start w:val="1"/>
      <w:numFmt w:val="decimal"/>
      <w:lvlText w:val="(%1)"/>
      <w:lvlJc w:val="left"/>
      <w:pPr>
        <w:tabs>
          <w:tab w:val="num" w:pos="1269"/>
        </w:tabs>
        <w:ind w:left="1440" w:hanging="576"/>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124F8"/>
    <w:multiLevelType w:val="hybridMultilevel"/>
    <w:tmpl w:val="22848D2C"/>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5" w15:restartNumberingAfterBreak="0">
    <w:nsid w:val="27632EED"/>
    <w:multiLevelType w:val="hybridMultilevel"/>
    <w:tmpl w:val="22687ABA"/>
    <w:lvl w:ilvl="0" w:tplc="CE94AC12">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B022C8A"/>
    <w:multiLevelType w:val="hybridMultilevel"/>
    <w:tmpl w:val="CF70BB28"/>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7" w15:restartNumberingAfterBreak="0">
    <w:nsid w:val="2C771249"/>
    <w:multiLevelType w:val="hybridMultilevel"/>
    <w:tmpl w:val="5E5C42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66C0C"/>
    <w:multiLevelType w:val="hybridMultilevel"/>
    <w:tmpl w:val="295AE648"/>
    <w:lvl w:ilvl="0" w:tplc="24703784">
      <w:start w:val="5"/>
      <w:numFmt w:val="decimal"/>
      <w:lvlText w:val="(%1)"/>
      <w:lvlJc w:val="left"/>
      <w:pPr>
        <w:tabs>
          <w:tab w:val="num" w:pos="1269"/>
        </w:tabs>
        <w:ind w:left="1440" w:hanging="576"/>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A7EE3"/>
    <w:multiLevelType w:val="hybridMultilevel"/>
    <w:tmpl w:val="35E02CE2"/>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433D5"/>
    <w:multiLevelType w:val="hybridMultilevel"/>
    <w:tmpl w:val="6C8CAA0C"/>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367AD"/>
    <w:multiLevelType w:val="multilevel"/>
    <w:tmpl w:val="693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E4276"/>
    <w:multiLevelType w:val="hybridMultilevel"/>
    <w:tmpl w:val="0144F5D0"/>
    <w:lvl w:ilvl="0" w:tplc="5870465E">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3"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cs="Times New Roman" w:hint="default"/>
        <w:sz w:val="20"/>
      </w:rPr>
    </w:lvl>
    <w:lvl w:ilvl="1">
      <w:start w:val="1"/>
      <w:numFmt w:val="lowerLetter"/>
      <w:lvlText w:val="%2."/>
      <w:lvlJc w:val="left"/>
      <w:pPr>
        <w:tabs>
          <w:tab w:val="num" w:pos="720"/>
        </w:tabs>
        <w:ind w:left="720" w:hanging="360"/>
      </w:pPr>
      <w:rPr>
        <w:rFonts w:ascii="Arial" w:hAnsi="Arial" w:cs="Times New Roman" w:hint="default"/>
        <w:sz w:val="20"/>
      </w:rPr>
    </w:lvl>
    <w:lvl w:ilvl="2">
      <w:start w:val="1"/>
      <w:numFmt w:val="decimal"/>
      <w:lvlText w:val="(%3)"/>
      <w:lvlJc w:val="left"/>
      <w:pPr>
        <w:tabs>
          <w:tab w:val="num" w:pos="1080"/>
        </w:tabs>
        <w:ind w:left="1080" w:hanging="360"/>
      </w:pPr>
      <w:rPr>
        <w:rFonts w:ascii="Arial" w:hAnsi="Arial" w:cs="Times New Roman" w:hint="default"/>
        <w:sz w:val="22"/>
      </w:rPr>
    </w:lvl>
    <w:lvl w:ilvl="3">
      <w:start w:val="1"/>
      <w:numFmt w:val="decimal"/>
      <w:lvlText w:val="(%4)"/>
      <w:lvlJc w:val="left"/>
      <w:pPr>
        <w:tabs>
          <w:tab w:val="num" w:pos="1440"/>
        </w:tabs>
        <w:ind w:left="1440" w:hanging="360"/>
      </w:pPr>
      <w:rPr>
        <w:rFonts w:ascii="Arial" w:hAnsi="Arial" w:cs="Times New Roman" w:hint="default"/>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3BB72B11"/>
    <w:multiLevelType w:val="hybridMultilevel"/>
    <w:tmpl w:val="1BD635D4"/>
    <w:lvl w:ilvl="0" w:tplc="6A12C35E">
      <w:start w:val="1"/>
      <w:numFmt w:val="upperLetter"/>
      <w:lvlText w:val="%1."/>
      <w:lvlJc w:val="left"/>
      <w:pPr>
        <w:ind w:left="816" w:hanging="360"/>
      </w:pPr>
      <w:rPr>
        <w:rFonts w:ascii="Arial" w:eastAsia="Times New Roman" w:hAnsi="Arial" w:cs="Times New Roman"/>
      </w:rPr>
    </w:lvl>
    <w:lvl w:ilvl="1" w:tplc="04090019">
      <w:start w:val="1"/>
      <w:numFmt w:val="lowerLetter"/>
      <w:lvlText w:val="%2."/>
      <w:lvlJc w:val="left"/>
      <w:pPr>
        <w:ind w:left="1536" w:hanging="360"/>
      </w:pPr>
      <w:rPr>
        <w:rFonts w:ascii="Times New Roman" w:hAnsi="Times New Roman" w:cs="Times New Roman"/>
      </w:rPr>
    </w:lvl>
    <w:lvl w:ilvl="2" w:tplc="0409001B">
      <w:start w:val="1"/>
      <w:numFmt w:val="lowerRoman"/>
      <w:lvlText w:val="%3."/>
      <w:lvlJc w:val="right"/>
      <w:pPr>
        <w:ind w:left="2256" w:hanging="180"/>
      </w:pPr>
      <w:rPr>
        <w:rFonts w:ascii="Times New Roman" w:hAnsi="Times New Roman" w:cs="Times New Roman"/>
      </w:rPr>
    </w:lvl>
    <w:lvl w:ilvl="3" w:tplc="0409000F">
      <w:start w:val="1"/>
      <w:numFmt w:val="decimal"/>
      <w:lvlText w:val="%4."/>
      <w:lvlJc w:val="left"/>
      <w:pPr>
        <w:ind w:left="2976" w:hanging="360"/>
      </w:pPr>
      <w:rPr>
        <w:rFonts w:ascii="Times New Roman" w:hAnsi="Times New Roman" w:cs="Times New Roman"/>
      </w:rPr>
    </w:lvl>
    <w:lvl w:ilvl="4" w:tplc="04090019">
      <w:start w:val="1"/>
      <w:numFmt w:val="lowerLetter"/>
      <w:lvlText w:val="%5."/>
      <w:lvlJc w:val="left"/>
      <w:pPr>
        <w:ind w:left="3696" w:hanging="360"/>
      </w:pPr>
      <w:rPr>
        <w:rFonts w:ascii="Times New Roman" w:hAnsi="Times New Roman" w:cs="Times New Roman"/>
      </w:rPr>
    </w:lvl>
    <w:lvl w:ilvl="5" w:tplc="0409001B">
      <w:start w:val="1"/>
      <w:numFmt w:val="lowerRoman"/>
      <w:lvlText w:val="%6."/>
      <w:lvlJc w:val="right"/>
      <w:pPr>
        <w:ind w:left="4416" w:hanging="180"/>
      </w:pPr>
      <w:rPr>
        <w:rFonts w:ascii="Times New Roman" w:hAnsi="Times New Roman" w:cs="Times New Roman"/>
      </w:rPr>
    </w:lvl>
    <w:lvl w:ilvl="6" w:tplc="0409000F">
      <w:start w:val="1"/>
      <w:numFmt w:val="decimal"/>
      <w:lvlText w:val="%7."/>
      <w:lvlJc w:val="left"/>
      <w:pPr>
        <w:ind w:left="5136" w:hanging="360"/>
      </w:pPr>
      <w:rPr>
        <w:rFonts w:ascii="Times New Roman" w:hAnsi="Times New Roman" w:cs="Times New Roman"/>
      </w:rPr>
    </w:lvl>
    <w:lvl w:ilvl="7" w:tplc="04090019">
      <w:start w:val="1"/>
      <w:numFmt w:val="lowerLetter"/>
      <w:lvlText w:val="%8."/>
      <w:lvlJc w:val="left"/>
      <w:pPr>
        <w:ind w:left="5856" w:hanging="360"/>
      </w:pPr>
      <w:rPr>
        <w:rFonts w:ascii="Times New Roman" w:hAnsi="Times New Roman" w:cs="Times New Roman"/>
      </w:rPr>
    </w:lvl>
    <w:lvl w:ilvl="8" w:tplc="0409001B">
      <w:start w:val="1"/>
      <w:numFmt w:val="lowerRoman"/>
      <w:lvlText w:val="%9."/>
      <w:lvlJc w:val="right"/>
      <w:pPr>
        <w:ind w:left="6576" w:hanging="180"/>
      </w:pPr>
      <w:rPr>
        <w:rFonts w:ascii="Times New Roman" w:hAnsi="Times New Roman" w:cs="Times New Roman"/>
      </w:rPr>
    </w:lvl>
  </w:abstractNum>
  <w:abstractNum w:abstractNumId="25" w15:restartNumberingAfterBreak="0">
    <w:nsid w:val="3F2C4000"/>
    <w:multiLevelType w:val="hybridMultilevel"/>
    <w:tmpl w:val="1EBC6490"/>
    <w:lvl w:ilvl="0" w:tplc="753CFD84">
      <w:start w:val="1"/>
      <w:numFmt w:val="lowerLetter"/>
      <w:lvlText w:val="%1."/>
      <w:lvlJc w:val="left"/>
      <w:pPr>
        <w:ind w:left="900" w:hanging="360"/>
      </w:pPr>
      <w:rPr>
        <w:rFonts w:ascii="Arial" w:hAnsi="Arial" w:cs="Arial" w:hint="default"/>
      </w:rPr>
    </w:lvl>
    <w:lvl w:ilvl="1" w:tplc="04090019">
      <w:start w:val="1"/>
      <w:numFmt w:val="lowerLetter"/>
      <w:lvlText w:val="%2."/>
      <w:lvlJc w:val="left"/>
      <w:pPr>
        <w:ind w:left="1536" w:hanging="360"/>
      </w:pPr>
      <w:rPr>
        <w:rFonts w:ascii="Times New Roman" w:hAnsi="Times New Roman" w:cs="Times New Roman"/>
      </w:rPr>
    </w:lvl>
    <w:lvl w:ilvl="2" w:tplc="0409001B">
      <w:start w:val="1"/>
      <w:numFmt w:val="lowerRoman"/>
      <w:lvlText w:val="%3."/>
      <w:lvlJc w:val="right"/>
      <w:pPr>
        <w:ind w:left="2256" w:hanging="180"/>
      </w:pPr>
      <w:rPr>
        <w:rFonts w:ascii="Times New Roman" w:hAnsi="Times New Roman" w:cs="Times New Roman"/>
      </w:rPr>
    </w:lvl>
    <w:lvl w:ilvl="3" w:tplc="0409000F">
      <w:start w:val="1"/>
      <w:numFmt w:val="decimal"/>
      <w:lvlText w:val="%4."/>
      <w:lvlJc w:val="left"/>
      <w:pPr>
        <w:ind w:left="2976" w:hanging="360"/>
      </w:pPr>
      <w:rPr>
        <w:rFonts w:ascii="Times New Roman" w:hAnsi="Times New Roman" w:cs="Times New Roman"/>
      </w:rPr>
    </w:lvl>
    <w:lvl w:ilvl="4" w:tplc="04090019">
      <w:start w:val="1"/>
      <w:numFmt w:val="lowerLetter"/>
      <w:lvlText w:val="%5."/>
      <w:lvlJc w:val="left"/>
      <w:pPr>
        <w:ind w:left="3696" w:hanging="360"/>
      </w:pPr>
      <w:rPr>
        <w:rFonts w:ascii="Times New Roman" w:hAnsi="Times New Roman" w:cs="Times New Roman"/>
      </w:rPr>
    </w:lvl>
    <w:lvl w:ilvl="5" w:tplc="0409001B">
      <w:start w:val="1"/>
      <w:numFmt w:val="lowerRoman"/>
      <w:lvlText w:val="%6."/>
      <w:lvlJc w:val="right"/>
      <w:pPr>
        <w:ind w:left="4416" w:hanging="180"/>
      </w:pPr>
      <w:rPr>
        <w:rFonts w:ascii="Times New Roman" w:hAnsi="Times New Roman" w:cs="Times New Roman"/>
      </w:rPr>
    </w:lvl>
    <w:lvl w:ilvl="6" w:tplc="0409000F">
      <w:start w:val="1"/>
      <w:numFmt w:val="decimal"/>
      <w:lvlText w:val="%7."/>
      <w:lvlJc w:val="left"/>
      <w:pPr>
        <w:ind w:left="5136" w:hanging="360"/>
      </w:pPr>
      <w:rPr>
        <w:rFonts w:ascii="Times New Roman" w:hAnsi="Times New Roman" w:cs="Times New Roman"/>
      </w:rPr>
    </w:lvl>
    <w:lvl w:ilvl="7" w:tplc="04090019">
      <w:start w:val="1"/>
      <w:numFmt w:val="lowerLetter"/>
      <w:lvlText w:val="%8."/>
      <w:lvlJc w:val="left"/>
      <w:pPr>
        <w:ind w:left="5856" w:hanging="360"/>
      </w:pPr>
      <w:rPr>
        <w:rFonts w:ascii="Times New Roman" w:hAnsi="Times New Roman" w:cs="Times New Roman"/>
      </w:rPr>
    </w:lvl>
    <w:lvl w:ilvl="8" w:tplc="0409001B">
      <w:start w:val="1"/>
      <w:numFmt w:val="lowerRoman"/>
      <w:lvlText w:val="%9."/>
      <w:lvlJc w:val="right"/>
      <w:pPr>
        <w:ind w:left="6576" w:hanging="180"/>
      </w:pPr>
      <w:rPr>
        <w:rFonts w:ascii="Times New Roman" w:hAnsi="Times New Roman" w:cs="Times New Roman"/>
      </w:rPr>
    </w:lvl>
  </w:abstractNum>
  <w:abstractNum w:abstractNumId="26" w15:restartNumberingAfterBreak="0">
    <w:nsid w:val="40180927"/>
    <w:multiLevelType w:val="hybridMultilevel"/>
    <w:tmpl w:val="ED2C3E2C"/>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7" w15:restartNumberingAfterBreak="0">
    <w:nsid w:val="42EA40E3"/>
    <w:multiLevelType w:val="hybridMultilevel"/>
    <w:tmpl w:val="0748B96A"/>
    <w:lvl w:ilvl="0" w:tplc="02F02A7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9E4BDF"/>
    <w:multiLevelType w:val="hybridMultilevel"/>
    <w:tmpl w:val="38627A7C"/>
    <w:lvl w:ilvl="0" w:tplc="04090015">
      <w:start w:val="1"/>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493E127B"/>
    <w:multiLevelType w:val="hybridMultilevel"/>
    <w:tmpl w:val="10A60D76"/>
    <w:lvl w:ilvl="0" w:tplc="C11E0F9C">
      <w:start w:val="1"/>
      <w:numFmt w:val="lowerLetter"/>
      <w:lvlText w:val="%1."/>
      <w:lvlJc w:val="left"/>
      <w:pPr>
        <w:ind w:left="804" w:hanging="360"/>
      </w:pPr>
      <w:rPr>
        <w:rFonts w:ascii="Times New Roman" w:hAnsi="Times New Roman" w:cs="Times New Roman" w:hint="default"/>
      </w:rPr>
    </w:lvl>
    <w:lvl w:ilvl="1" w:tplc="04090019">
      <w:start w:val="1"/>
      <w:numFmt w:val="lowerLetter"/>
      <w:lvlText w:val="%2."/>
      <w:lvlJc w:val="left"/>
      <w:pPr>
        <w:ind w:left="1524" w:hanging="360"/>
      </w:pPr>
      <w:rPr>
        <w:rFonts w:ascii="Times New Roman" w:hAnsi="Times New Roman" w:cs="Times New Roman"/>
      </w:rPr>
    </w:lvl>
    <w:lvl w:ilvl="2" w:tplc="0409001B">
      <w:start w:val="1"/>
      <w:numFmt w:val="lowerRoman"/>
      <w:lvlText w:val="%3."/>
      <w:lvlJc w:val="right"/>
      <w:pPr>
        <w:ind w:left="2244" w:hanging="180"/>
      </w:pPr>
      <w:rPr>
        <w:rFonts w:ascii="Times New Roman" w:hAnsi="Times New Roman" w:cs="Times New Roman"/>
      </w:rPr>
    </w:lvl>
    <w:lvl w:ilvl="3" w:tplc="0409000F">
      <w:start w:val="1"/>
      <w:numFmt w:val="decimal"/>
      <w:lvlText w:val="%4."/>
      <w:lvlJc w:val="left"/>
      <w:pPr>
        <w:ind w:left="2964" w:hanging="360"/>
      </w:pPr>
      <w:rPr>
        <w:rFonts w:ascii="Times New Roman" w:hAnsi="Times New Roman" w:cs="Times New Roman"/>
      </w:rPr>
    </w:lvl>
    <w:lvl w:ilvl="4" w:tplc="04090019">
      <w:start w:val="1"/>
      <w:numFmt w:val="lowerLetter"/>
      <w:lvlText w:val="%5."/>
      <w:lvlJc w:val="left"/>
      <w:pPr>
        <w:ind w:left="3684" w:hanging="360"/>
      </w:pPr>
      <w:rPr>
        <w:rFonts w:ascii="Times New Roman" w:hAnsi="Times New Roman" w:cs="Times New Roman"/>
      </w:rPr>
    </w:lvl>
    <w:lvl w:ilvl="5" w:tplc="0409001B">
      <w:start w:val="1"/>
      <w:numFmt w:val="lowerRoman"/>
      <w:lvlText w:val="%6."/>
      <w:lvlJc w:val="right"/>
      <w:pPr>
        <w:ind w:left="4404" w:hanging="180"/>
      </w:pPr>
      <w:rPr>
        <w:rFonts w:ascii="Times New Roman" w:hAnsi="Times New Roman" w:cs="Times New Roman"/>
      </w:rPr>
    </w:lvl>
    <w:lvl w:ilvl="6" w:tplc="0409000F">
      <w:start w:val="1"/>
      <w:numFmt w:val="decimal"/>
      <w:lvlText w:val="%7."/>
      <w:lvlJc w:val="left"/>
      <w:pPr>
        <w:ind w:left="5124" w:hanging="360"/>
      </w:pPr>
      <w:rPr>
        <w:rFonts w:ascii="Times New Roman" w:hAnsi="Times New Roman" w:cs="Times New Roman"/>
      </w:rPr>
    </w:lvl>
    <w:lvl w:ilvl="7" w:tplc="04090019">
      <w:start w:val="1"/>
      <w:numFmt w:val="lowerLetter"/>
      <w:lvlText w:val="%8."/>
      <w:lvlJc w:val="left"/>
      <w:pPr>
        <w:ind w:left="5844" w:hanging="360"/>
      </w:pPr>
      <w:rPr>
        <w:rFonts w:ascii="Times New Roman" w:hAnsi="Times New Roman" w:cs="Times New Roman"/>
      </w:rPr>
    </w:lvl>
    <w:lvl w:ilvl="8" w:tplc="0409001B">
      <w:start w:val="1"/>
      <w:numFmt w:val="lowerRoman"/>
      <w:lvlText w:val="%9."/>
      <w:lvlJc w:val="right"/>
      <w:pPr>
        <w:ind w:left="6564" w:hanging="180"/>
      </w:pPr>
      <w:rPr>
        <w:rFonts w:ascii="Times New Roman" w:hAnsi="Times New Roman" w:cs="Times New Roman"/>
      </w:rPr>
    </w:lvl>
  </w:abstractNum>
  <w:abstractNum w:abstractNumId="30" w15:restartNumberingAfterBreak="0">
    <w:nsid w:val="4CBF7659"/>
    <w:multiLevelType w:val="hybridMultilevel"/>
    <w:tmpl w:val="8948381E"/>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1" w15:restartNumberingAfterBreak="0">
    <w:nsid w:val="56FF2B8F"/>
    <w:multiLevelType w:val="hybridMultilevel"/>
    <w:tmpl w:val="6A3E46BE"/>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2" w15:restartNumberingAfterBreak="0">
    <w:nsid w:val="5C5C0AD3"/>
    <w:multiLevelType w:val="multilevel"/>
    <w:tmpl w:val="D9645170"/>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C53362"/>
    <w:multiLevelType w:val="hybridMultilevel"/>
    <w:tmpl w:val="BF50FA62"/>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4" w15:restartNumberingAfterBreak="0">
    <w:nsid w:val="61263427"/>
    <w:multiLevelType w:val="multilevel"/>
    <w:tmpl w:val="E8C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D2495"/>
    <w:multiLevelType w:val="hybridMultilevel"/>
    <w:tmpl w:val="44782D7C"/>
    <w:lvl w:ilvl="0" w:tplc="02F02A74">
      <w:start w:val="1"/>
      <w:numFmt w:val="decimal"/>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6" w15:restartNumberingAfterBreak="0">
    <w:nsid w:val="631B5AAD"/>
    <w:multiLevelType w:val="hybridMultilevel"/>
    <w:tmpl w:val="A99092DE"/>
    <w:lvl w:ilvl="0" w:tplc="7EA4B782">
      <w:start w:val="1"/>
      <w:numFmt w:val="lowerLetter"/>
      <w:lvlText w:val="%1."/>
      <w:lvlJc w:val="left"/>
      <w:pPr>
        <w:ind w:left="804" w:hanging="360"/>
      </w:pPr>
      <w:rPr>
        <w:rFonts w:ascii="Times New Roman" w:hAnsi="Times New Roman" w:cs="Times New Roman" w:hint="default"/>
      </w:rPr>
    </w:lvl>
    <w:lvl w:ilvl="1" w:tplc="04090019">
      <w:start w:val="1"/>
      <w:numFmt w:val="lowerLetter"/>
      <w:lvlText w:val="%2."/>
      <w:lvlJc w:val="left"/>
      <w:pPr>
        <w:ind w:left="1524" w:hanging="360"/>
      </w:pPr>
      <w:rPr>
        <w:rFonts w:ascii="Times New Roman" w:hAnsi="Times New Roman" w:cs="Times New Roman"/>
      </w:rPr>
    </w:lvl>
    <w:lvl w:ilvl="2" w:tplc="0409001B">
      <w:start w:val="1"/>
      <w:numFmt w:val="lowerRoman"/>
      <w:lvlText w:val="%3."/>
      <w:lvlJc w:val="right"/>
      <w:pPr>
        <w:ind w:left="2244" w:hanging="180"/>
      </w:pPr>
      <w:rPr>
        <w:rFonts w:ascii="Times New Roman" w:hAnsi="Times New Roman" w:cs="Times New Roman"/>
      </w:rPr>
    </w:lvl>
    <w:lvl w:ilvl="3" w:tplc="0409000F">
      <w:start w:val="1"/>
      <w:numFmt w:val="decimal"/>
      <w:lvlText w:val="%4."/>
      <w:lvlJc w:val="left"/>
      <w:pPr>
        <w:ind w:left="2964" w:hanging="360"/>
      </w:pPr>
      <w:rPr>
        <w:rFonts w:ascii="Times New Roman" w:hAnsi="Times New Roman" w:cs="Times New Roman"/>
      </w:rPr>
    </w:lvl>
    <w:lvl w:ilvl="4" w:tplc="04090019">
      <w:start w:val="1"/>
      <w:numFmt w:val="lowerLetter"/>
      <w:lvlText w:val="%5."/>
      <w:lvlJc w:val="left"/>
      <w:pPr>
        <w:ind w:left="3684" w:hanging="360"/>
      </w:pPr>
      <w:rPr>
        <w:rFonts w:ascii="Times New Roman" w:hAnsi="Times New Roman" w:cs="Times New Roman"/>
      </w:rPr>
    </w:lvl>
    <w:lvl w:ilvl="5" w:tplc="0409001B">
      <w:start w:val="1"/>
      <w:numFmt w:val="lowerRoman"/>
      <w:lvlText w:val="%6."/>
      <w:lvlJc w:val="right"/>
      <w:pPr>
        <w:ind w:left="4404" w:hanging="180"/>
      </w:pPr>
      <w:rPr>
        <w:rFonts w:ascii="Times New Roman" w:hAnsi="Times New Roman" w:cs="Times New Roman"/>
      </w:rPr>
    </w:lvl>
    <w:lvl w:ilvl="6" w:tplc="0409000F">
      <w:start w:val="1"/>
      <w:numFmt w:val="decimal"/>
      <w:lvlText w:val="%7."/>
      <w:lvlJc w:val="left"/>
      <w:pPr>
        <w:ind w:left="5124" w:hanging="360"/>
      </w:pPr>
      <w:rPr>
        <w:rFonts w:ascii="Times New Roman" w:hAnsi="Times New Roman" w:cs="Times New Roman"/>
      </w:rPr>
    </w:lvl>
    <w:lvl w:ilvl="7" w:tplc="04090019">
      <w:start w:val="1"/>
      <w:numFmt w:val="lowerLetter"/>
      <w:lvlText w:val="%8."/>
      <w:lvlJc w:val="left"/>
      <w:pPr>
        <w:ind w:left="5844" w:hanging="360"/>
      </w:pPr>
      <w:rPr>
        <w:rFonts w:ascii="Times New Roman" w:hAnsi="Times New Roman" w:cs="Times New Roman"/>
      </w:rPr>
    </w:lvl>
    <w:lvl w:ilvl="8" w:tplc="0409001B">
      <w:start w:val="1"/>
      <w:numFmt w:val="lowerRoman"/>
      <w:lvlText w:val="%9."/>
      <w:lvlJc w:val="right"/>
      <w:pPr>
        <w:ind w:left="6564" w:hanging="180"/>
      </w:pPr>
      <w:rPr>
        <w:rFonts w:ascii="Times New Roman" w:hAnsi="Times New Roman" w:cs="Times New Roman"/>
      </w:rPr>
    </w:lvl>
  </w:abstractNum>
  <w:abstractNum w:abstractNumId="37" w15:restartNumberingAfterBreak="0">
    <w:nsid w:val="6DDB4B14"/>
    <w:multiLevelType w:val="multilevel"/>
    <w:tmpl w:val="CAEEAB0A"/>
    <w:lvl w:ilvl="0">
      <w:start w:val="1"/>
      <w:numFmt w:val="decimal"/>
      <w:lvlText w:val="(%1)"/>
      <w:lvlJc w:val="left"/>
      <w:pPr>
        <w:ind w:left="1440"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AB5486"/>
    <w:multiLevelType w:val="hybridMultilevel"/>
    <w:tmpl w:val="E5D8375A"/>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39" w15:restartNumberingAfterBreak="0">
    <w:nsid w:val="71995158"/>
    <w:multiLevelType w:val="hybridMultilevel"/>
    <w:tmpl w:val="67349DE8"/>
    <w:lvl w:ilvl="0" w:tplc="04090011">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40" w15:restartNumberingAfterBreak="0">
    <w:nsid w:val="770B369C"/>
    <w:multiLevelType w:val="hybridMultilevel"/>
    <w:tmpl w:val="A9629A22"/>
    <w:lvl w:ilvl="0" w:tplc="8B06E74C">
      <w:start w:val="1"/>
      <w:numFmt w:val="lowerLetter"/>
      <w:lvlText w:val="%1."/>
      <w:lvlJc w:val="left"/>
      <w:pPr>
        <w:ind w:left="804" w:hanging="360"/>
      </w:pPr>
      <w:rPr>
        <w:rFonts w:ascii="Arial" w:eastAsia="Times New Roman" w:hAnsi="Arial" w:cs="Times New Roman"/>
      </w:rPr>
    </w:lvl>
    <w:lvl w:ilvl="1" w:tplc="04090019">
      <w:start w:val="1"/>
      <w:numFmt w:val="lowerLetter"/>
      <w:lvlText w:val="%2."/>
      <w:lvlJc w:val="left"/>
      <w:pPr>
        <w:ind w:left="1524" w:hanging="360"/>
      </w:pPr>
      <w:rPr>
        <w:rFonts w:ascii="Times New Roman" w:hAnsi="Times New Roman" w:cs="Times New Roman"/>
      </w:rPr>
    </w:lvl>
    <w:lvl w:ilvl="2" w:tplc="0409001B">
      <w:start w:val="1"/>
      <w:numFmt w:val="lowerRoman"/>
      <w:lvlText w:val="%3."/>
      <w:lvlJc w:val="right"/>
      <w:pPr>
        <w:ind w:left="2244" w:hanging="180"/>
      </w:pPr>
      <w:rPr>
        <w:rFonts w:ascii="Times New Roman" w:hAnsi="Times New Roman" w:cs="Times New Roman"/>
      </w:rPr>
    </w:lvl>
    <w:lvl w:ilvl="3" w:tplc="0409000F">
      <w:start w:val="1"/>
      <w:numFmt w:val="decimal"/>
      <w:lvlText w:val="%4."/>
      <w:lvlJc w:val="left"/>
      <w:pPr>
        <w:ind w:left="2964" w:hanging="360"/>
      </w:pPr>
      <w:rPr>
        <w:rFonts w:ascii="Times New Roman" w:hAnsi="Times New Roman" w:cs="Times New Roman"/>
      </w:rPr>
    </w:lvl>
    <w:lvl w:ilvl="4" w:tplc="04090019">
      <w:start w:val="1"/>
      <w:numFmt w:val="lowerLetter"/>
      <w:lvlText w:val="%5."/>
      <w:lvlJc w:val="left"/>
      <w:pPr>
        <w:ind w:left="3684" w:hanging="360"/>
      </w:pPr>
      <w:rPr>
        <w:rFonts w:ascii="Times New Roman" w:hAnsi="Times New Roman" w:cs="Times New Roman"/>
      </w:rPr>
    </w:lvl>
    <w:lvl w:ilvl="5" w:tplc="0409001B">
      <w:start w:val="1"/>
      <w:numFmt w:val="lowerRoman"/>
      <w:lvlText w:val="%6."/>
      <w:lvlJc w:val="right"/>
      <w:pPr>
        <w:ind w:left="4404" w:hanging="180"/>
      </w:pPr>
      <w:rPr>
        <w:rFonts w:ascii="Times New Roman" w:hAnsi="Times New Roman" w:cs="Times New Roman"/>
      </w:rPr>
    </w:lvl>
    <w:lvl w:ilvl="6" w:tplc="0409000F">
      <w:start w:val="1"/>
      <w:numFmt w:val="decimal"/>
      <w:lvlText w:val="%7."/>
      <w:lvlJc w:val="left"/>
      <w:pPr>
        <w:ind w:left="5124" w:hanging="360"/>
      </w:pPr>
      <w:rPr>
        <w:rFonts w:ascii="Times New Roman" w:hAnsi="Times New Roman" w:cs="Times New Roman"/>
      </w:rPr>
    </w:lvl>
    <w:lvl w:ilvl="7" w:tplc="04090019">
      <w:start w:val="1"/>
      <w:numFmt w:val="lowerLetter"/>
      <w:lvlText w:val="%8."/>
      <w:lvlJc w:val="left"/>
      <w:pPr>
        <w:ind w:left="5844" w:hanging="360"/>
      </w:pPr>
      <w:rPr>
        <w:rFonts w:ascii="Times New Roman" w:hAnsi="Times New Roman" w:cs="Times New Roman"/>
      </w:rPr>
    </w:lvl>
    <w:lvl w:ilvl="8" w:tplc="0409001B">
      <w:start w:val="1"/>
      <w:numFmt w:val="lowerRoman"/>
      <w:lvlText w:val="%9."/>
      <w:lvlJc w:val="right"/>
      <w:pPr>
        <w:ind w:left="6564" w:hanging="180"/>
      </w:pPr>
      <w:rPr>
        <w:rFonts w:ascii="Times New Roman" w:hAnsi="Times New Roman" w:cs="Times New Roman"/>
      </w:rPr>
    </w:lvl>
  </w:abstractNum>
  <w:abstractNum w:abstractNumId="41" w15:restartNumberingAfterBreak="0">
    <w:nsid w:val="7AB964FD"/>
    <w:multiLevelType w:val="multilevel"/>
    <w:tmpl w:val="1C50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00019"/>
    <w:multiLevelType w:val="hybridMultilevel"/>
    <w:tmpl w:val="C96243CA"/>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D29D4"/>
    <w:multiLevelType w:val="hybridMultilevel"/>
    <w:tmpl w:val="55C26926"/>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4"/>
  </w:num>
  <w:num w:numId="3">
    <w:abstractNumId w:val="36"/>
  </w:num>
  <w:num w:numId="4">
    <w:abstractNumId w:val="40"/>
  </w:num>
  <w:num w:numId="5">
    <w:abstractNumId w:val="29"/>
  </w:num>
  <w:num w:numId="6">
    <w:abstractNumId w:val="7"/>
    <w:lvlOverride w:ilvl="0">
      <w:startOverride w:val="2"/>
    </w:lvlOverride>
  </w:num>
  <w:num w:numId="7">
    <w:abstractNumId w:val="15"/>
  </w:num>
  <w:num w:numId="8">
    <w:abstractNumId w:val="25"/>
  </w:num>
  <w:num w:numId="9">
    <w:abstractNumId w:val="23"/>
  </w:num>
  <w:num w:numId="10">
    <w:abstractNumId w:val="35"/>
  </w:num>
  <w:num w:numId="11">
    <w:abstractNumId w:val="27"/>
  </w:num>
  <w:num w:numId="12">
    <w:abstractNumId w:val="17"/>
  </w:num>
  <w:num w:numId="13">
    <w:abstractNumId w:val="33"/>
  </w:num>
  <w:num w:numId="14">
    <w:abstractNumId w:val="11"/>
  </w:num>
  <w:num w:numId="15">
    <w:abstractNumId w:val="1"/>
  </w:num>
  <w:num w:numId="16">
    <w:abstractNumId w:val="2"/>
  </w:num>
  <w:num w:numId="17">
    <w:abstractNumId w:val="26"/>
  </w:num>
  <w:num w:numId="18">
    <w:abstractNumId w:val="38"/>
  </w:num>
  <w:num w:numId="19">
    <w:abstractNumId w:val="14"/>
  </w:num>
  <w:num w:numId="20">
    <w:abstractNumId w:val="39"/>
  </w:num>
  <w:num w:numId="21">
    <w:abstractNumId w:val="31"/>
  </w:num>
  <w:num w:numId="22">
    <w:abstractNumId w:val="30"/>
  </w:num>
  <w:num w:numId="23">
    <w:abstractNumId w:val="16"/>
  </w:num>
  <w:num w:numId="24">
    <w:abstractNumId w:val="3"/>
  </w:num>
  <w:num w:numId="25">
    <w:abstractNumId w:val="12"/>
  </w:num>
  <w:num w:numId="26">
    <w:abstractNumId w:val="22"/>
  </w:num>
  <w:num w:numId="27">
    <w:abstractNumId w:val="6"/>
  </w:num>
  <w:num w:numId="28">
    <w:abstractNumId w:val="5"/>
  </w:num>
  <w:num w:numId="29">
    <w:abstractNumId w:val="19"/>
  </w:num>
  <w:num w:numId="30">
    <w:abstractNumId w:val="10"/>
  </w:num>
  <w:num w:numId="31">
    <w:abstractNumId w:val="18"/>
  </w:num>
  <w:num w:numId="32">
    <w:abstractNumId w:val="13"/>
  </w:num>
  <w:num w:numId="33">
    <w:abstractNumId w:val="20"/>
  </w:num>
  <w:num w:numId="34">
    <w:abstractNumId w:val="43"/>
  </w:num>
  <w:num w:numId="35">
    <w:abstractNumId w:val="37"/>
  </w:num>
  <w:num w:numId="36">
    <w:abstractNumId w:val="4"/>
  </w:num>
  <w:num w:numId="37">
    <w:abstractNumId w:val="21"/>
  </w:num>
  <w:num w:numId="38">
    <w:abstractNumId w:val="41"/>
  </w:num>
  <w:num w:numId="39">
    <w:abstractNumId w:val="8"/>
  </w:num>
  <w:num w:numId="40">
    <w:abstractNumId w:val="9"/>
  </w:num>
  <w:num w:numId="41">
    <w:abstractNumId w:val="0"/>
  </w:num>
  <w:num w:numId="42">
    <w:abstractNumId w:val="34"/>
  </w:num>
  <w:num w:numId="43">
    <w:abstractNumId w:val="4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E0"/>
    <w:rsid w:val="00015F7C"/>
    <w:rsid w:val="00031186"/>
    <w:rsid w:val="00065116"/>
    <w:rsid w:val="00073740"/>
    <w:rsid w:val="0009236B"/>
    <w:rsid w:val="00095329"/>
    <w:rsid w:val="000B6F68"/>
    <w:rsid w:val="000E3C87"/>
    <w:rsid w:val="00141777"/>
    <w:rsid w:val="001B68F9"/>
    <w:rsid w:val="00213343"/>
    <w:rsid w:val="0022648C"/>
    <w:rsid w:val="00273597"/>
    <w:rsid w:val="00302C62"/>
    <w:rsid w:val="003049A2"/>
    <w:rsid w:val="0032405B"/>
    <w:rsid w:val="00365B6F"/>
    <w:rsid w:val="0039330C"/>
    <w:rsid w:val="003F12C9"/>
    <w:rsid w:val="0043516B"/>
    <w:rsid w:val="004F668B"/>
    <w:rsid w:val="00534A16"/>
    <w:rsid w:val="005563DD"/>
    <w:rsid w:val="00556ED4"/>
    <w:rsid w:val="00564AEF"/>
    <w:rsid w:val="005A1CE4"/>
    <w:rsid w:val="005A7118"/>
    <w:rsid w:val="005E269F"/>
    <w:rsid w:val="00605CE3"/>
    <w:rsid w:val="006337DF"/>
    <w:rsid w:val="00641CA2"/>
    <w:rsid w:val="006A3934"/>
    <w:rsid w:val="006C4F38"/>
    <w:rsid w:val="006D21E6"/>
    <w:rsid w:val="0074576B"/>
    <w:rsid w:val="007E14BE"/>
    <w:rsid w:val="00816B35"/>
    <w:rsid w:val="00827428"/>
    <w:rsid w:val="00831EE7"/>
    <w:rsid w:val="00833D43"/>
    <w:rsid w:val="00863A5C"/>
    <w:rsid w:val="008839FF"/>
    <w:rsid w:val="00891018"/>
    <w:rsid w:val="008B1D16"/>
    <w:rsid w:val="009425C1"/>
    <w:rsid w:val="00973CEC"/>
    <w:rsid w:val="009F1B2D"/>
    <w:rsid w:val="00A11E19"/>
    <w:rsid w:val="00A26298"/>
    <w:rsid w:val="00A70F9A"/>
    <w:rsid w:val="00AD56E0"/>
    <w:rsid w:val="00B071E4"/>
    <w:rsid w:val="00B4792A"/>
    <w:rsid w:val="00B679E6"/>
    <w:rsid w:val="00B67E5C"/>
    <w:rsid w:val="00B92DB2"/>
    <w:rsid w:val="00C509BB"/>
    <w:rsid w:val="00C51BC3"/>
    <w:rsid w:val="00C66BB8"/>
    <w:rsid w:val="00C85BCF"/>
    <w:rsid w:val="00CB423B"/>
    <w:rsid w:val="00CD2994"/>
    <w:rsid w:val="00D075D1"/>
    <w:rsid w:val="00D34C94"/>
    <w:rsid w:val="00D744AA"/>
    <w:rsid w:val="00D82521"/>
    <w:rsid w:val="00DA2B16"/>
    <w:rsid w:val="00DF133A"/>
    <w:rsid w:val="00E3304D"/>
    <w:rsid w:val="00E4224C"/>
    <w:rsid w:val="00EB2605"/>
    <w:rsid w:val="00ED1ACD"/>
    <w:rsid w:val="00F4201D"/>
    <w:rsid w:val="00F56251"/>
    <w:rsid w:val="00FF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67F54"/>
  <w15:chartTrackingRefBased/>
  <w15:docId w15:val="{E1446034-E39B-4234-AABF-75031459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A5C"/>
    <w:pPr>
      <w:widowControl w:val="0"/>
    </w:pPr>
    <w:rPr>
      <w:rFonts w:ascii="Courier" w:hAnsi="Courier" w:cs="Courier"/>
    </w:rPr>
  </w:style>
  <w:style w:type="paragraph" w:styleId="Heading1">
    <w:name w:val="heading 1"/>
    <w:basedOn w:val="Normal"/>
    <w:next w:val="Normal"/>
    <w:link w:val="Heading1Char"/>
    <w:uiPriority w:val="99"/>
    <w:qFormat/>
    <w:rsid w:val="00863A5C"/>
    <w:pPr>
      <w:keepNext/>
      <w:tabs>
        <w:tab w:val="left" w:pos="0"/>
        <w:tab w:val="right" w:pos="9990"/>
      </w:tabs>
      <w:suppressAutoHyphens/>
      <w:spacing w:line="240" w:lineRule="atLeast"/>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3A5C"/>
    <w:rPr>
      <w:rFonts w:ascii="Times New Roman" w:hAnsi="Times New Roman" w:cs="Times New Roman"/>
      <w:sz w:val="20"/>
      <w:szCs w:val="20"/>
      <w:u w:val="single"/>
    </w:rPr>
  </w:style>
  <w:style w:type="paragraph" w:styleId="TOAHeading">
    <w:name w:val="toa heading"/>
    <w:basedOn w:val="Normal"/>
    <w:next w:val="Normal"/>
    <w:uiPriority w:val="99"/>
    <w:rsid w:val="00863A5C"/>
    <w:pPr>
      <w:tabs>
        <w:tab w:val="right" w:pos="9360"/>
      </w:tabs>
      <w:suppressAutoHyphens/>
    </w:pPr>
  </w:style>
  <w:style w:type="paragraph" w:styleId="BodyText2">
    <w:name w:val="Body Text 2"/>
    <w:basedOn w:val="Normal"/>
    <w:link w:val="BodyText2Char"/>
    <w:uiPriority w:val="99"/>
    <w:rsid w:val="00863A5C"/>
    <w:pPr>
      <w:tabs>
        <w:tab w:val="left" w:pos="0"/>
        <w:tab w:val="left" w:pos="444"/>
        <w:tab w:val="left" w:pos="912"/>
        <w:tab w:val="left" w:pos="1344"/>
        <w:tab w:val="left" w:pos="1776"/>
        <w:tab w:val="left" w:pos="2160"/>
      </w:tabs>
      <w:suppressAutoHyphens/>
      <w:spacing w:line="240" w:lineRule="atLeast"/>
      <w:ind w:left="444" w:hanging="444"/>
    </w:pPr>
    <w:rPr>
      <w:rFonts w:ascii="Arial" w:hAnsi="Arial" w:cs="Arial"/>
    </w:rPr>
  </w:style>
  <w:style w:type="character" w:customStyle="1" w:styleId="BodyText2Char">
    <w:name w:val="Body Text 2 Char"/>
    <w:link w:val="BodyText2"/>
    <w:uiPriority w:val="99"/>
    <w:semiHidden/>
    <w:locked/>
    <w:rsid w:val="00AD56E0"/>
    <w:rPr>
      <w:rFonts w:ascii="Courier" w:hAnsi="Courier" w:cs="Courier"/>
      <w:sz w:val="20"/>
      <w:szCs w:val="20"/>
    </w:rPr>
  </w:style>
  <w:style w:type="character" w:customStyle="1" w:styleId="BodyTextIndentChar">
    <w:name w:val="Body Text Indent Char"/>
    <w:uiPriority w:val="99"/>
    <w:rsid w:val="00863A5C"/>
    <w:rPr>
      <w:rFonts w:ascii="Times New Roman" w:hAnsi="Times New Roman" w:cs="Times New Roman"/>
      <w:sz w:val="20"/>
      <w:szCs w:val="20"/>
    </w:rPr>
  </w:style>
  <w:style w:type="paragraph" w:styleId="ListParagraph">
    <w:name w:val="List Paragraph"/>
    <w:basedOn w:val="Normal"/>
    <w:qFormat/>
    <w:rsid w:val="00863A5C"/>
    <w:pPr>
      <w:ind w:left="720"/>
    </w:pPr>
  </w:style>
  <w:style w:type="paragraph" w:customStyle="1" w:styleId="1Numbering">
    <w:name w:val="1) Numbering"/>
    <w:basedOn w:val="Normal"/>
    <w:uiPriority w:val="99"/>
    <w:rsid w:val="00863A5C"/>
    <w:pPr>
      <w:widowControl/>
      <w:numPr>
        <w:numId w:val="6"/>
      </w:numPr>
      <w:suppressAutoHyphens/>
    </w:pPr>
    <w:rPr>
      <w:rFonts w:ascii="CG Omega" w:hAnsi="CG Omega" w:cs="CG Omega"/>
    </w:rPr>
  </w:style>
  <w:style w:type="character" w:customStyle="1" w:styleId="GCOUTLINE2">
    <w:name w:val="GC OUTLINE 2"/>
    <w:rsid w:val="0039330C"/>
    <w:rPr>
      <w:rFonts w:cs="Times New Roman"/>
    </w:rPr>
  </w:style>
  <w:style w:type="paragraph" w:styleId="BodyText">
    <w:name w:val="Body Text"/>
    <w:basedOn w:val="Normal"/>
    <w:link w:val="BodyTextChar"/>
    <w:rsid w:val="00B67E5C"/>
    <w:pPr>
      <w:spacing w:after="120"/>
    </w:pPr>
    <w:rPr>
      <w:rFonts w:cs="Times New Roman"/>
    </w:rPr>
  </w:style>
  <w:style w:type="character" w:customStyle="1" w:styleId="BodyTextChar">
    <w:name w:val="Body Text Char"/>
    <w:link w:val="BodyText"/>
    <w:rsid w:val="00B67E5C"/>
    <w:rPr>
      <w:rFonts w:ascii="Courier" w:hAnsi="Courier"/>
    </w:rPr>
  </w:style>
  <w:style w:type="paragraph" w:customStyle="1" w:styleId="SideHeading">
    <w:name w:val="Side Heading"/>
    <w:basedOn w:val="Heading1"/>
    <w:rsid w:val="00B67E5C"/>
    <w:pPr>
      <w:widowControl/>
      <w:tabs>
        <w:tab w:val="clear" w:pos="0"/>
        <w:tab w:val="clear" w:pos="9990"/>
      </w:tabs>
      <w:suppressAutoHyphens w:val="0"/>
      <w:spacing w:line="240" w:lineRule="auto"/>
    </w:pPr>
    <w:rPr>
      <w:rFonts w:ascii="CG Omega" w:hAnsi="CG Omega" w:cs="Times New Roman"/>
      <w:b/>
      <w:u w:val="none"/>
    </w:rPr>
  </w:style>
  <w:style w:type="paragraph" w:styleId="NormalWeb">
    <w:name w:val="Normal (Web)"/>
    <w:basedOn w:val="Normal"/>
    <w:uiPriority w:val="99"/>
    <w:unhideWhenUsed/>
    <w:rsid w:val="0009236B"/>
    <w:pPr>
      <w:widowControl/>
    </w:pPr>
    <w:rPr>
      <w:rFonts w:ascii="Times New Roman" w:eastAsiaTheme="minorHAnsi" w:hAnsi="Times New Roman" w:cs="Times New Roman"/>
      <w:sz w:val="24"/>
      <w:szCs w:val="24"/>
    </w:rPr>
  </w:style>
  <w:style w:type="character" w:customStyle="1" w:styleId="GCOUTLINE1">
    <w:name w:val="GC OUTLINE 1"/>
    <w:basedOn w:val="DefaultParagraphFont"/>
    <w:rsid w:val="0009236B"/>
  </w:style>
  <w:style w:type="paragraph" w:styleId="Header">
    <w:name w:val="header"/>
    <w:basedOn w:val="Normal"/>
    <w:link w:val="HeaderChar"/>
    <w:uiPriority w:val="99"/>
    <w:unhideWhenUsed/>
    <w:rsid w:val="00095329"/>
    <w:pPr>
      <w:tabs>
        <w:tab w:val="center" w:pos="4680"/>
        <w:tab w:val="right" w:pos="9360"/>
      </w:tabs>
    </w:pPr>
  </w:style>
  <w:style w:type="character" w:customStyle="1" w:styleId="HeaderChar">
    <w:name w:val="Header Char"/>
    <w:basedOn w:val="DefaultParagraphFont"/>
    <w:link w:val="Header"/>
    <w:uiPriority w:val="99"/>
    <w:rsid w:val="00095329"/>
    <w:rPr>
      <w:rFonts w:ascii="Courier" w:hAnsi="Courier" w:cs="Courier"/>
    </w:rPr>
  </w:style>
  <w:style w:type="paragraph" w:styleId="Footer">
    <w:name w:val="footer"/>
    <w:basedOn w:val="Normal"/>
    <w:link w:val="FooterChar"/>
    <w:uiPriority w:val="99"/>
    <w:unhideWhenUsed/>
    <w:rsid w:val="00095329"/>
    <w:pPr>
      <w:tabs>
        <w:tab w:val="center" w:pos="4680"/>
        <w:tab w:val="right" w:pos="9360"/>
      </w:tabs>
    </w:pPr>
  </w:style>
  <w:style w:type="character" w:customStyle="1" w:styleId="FooterChar">
    <w:name w:val="Footer Char"/>
    <w:basedOn w:val="DefaultParagraphFont"/>
    <w:link w:val="Footer"/>
    <w:uiPriority w:val="99"/>
    <w:rsid w:val="00095329"/>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8955">
      <w:bodyDiv w:val="1"/>
      <w:marLeft w:val="0"/>
      <w:marRight w:val="0"/>
      <w:marTop w:val="0"/>
      <w:marBottom w:val="0"/>
      <w:divBdr>
        <w:top w:val="none" w:sz="0" w:space="0" w:color="auto"/>
        <w:left w:val="none" w:sz="0" w:space="0" w:color="auto"/>
        <w:bottom w:val="none" w:sz="0" w:space="0" w:color="auto"/>
        <w:right w:val="none" w:sz="0" w:space="0" w:color="auto"/>
      </w:divBdr>
    </w:div>
    <w:div w:id="89281579">
      <w:bodyDiv w:val="1"/>
      <w:marLeft w:val="0"/>
      <w:marRight w:val="0"/>
      <w:marTop w:val="0"/>
      <w:marBottom w:val="0"/>
      <w:divBdr>
        <w:top w:val="none" w:sz="0" w:space="0" w:color="auto"/>
        <w:left w:val="none" w:sz="0" w:space="0" w:color="auto"/>
        <w:bottom w:val="none" w:sz="0" w:space="0" w:color="auto"/>
        <w:right w:val="none" w:sz="0" w:space="0" w:color="auto"/>
      </w:divBdr>
    </w:div>
    <w:div w:id="646783274">
      <w:bodyDiv w:val="1"/>
      <w:marLeft w:val="0"/>
      <w:marRight w:val="0"/>
      <w:marTop w:val="0"/>
      <w:marBottom w:val="0"/>
      <w:divBdr>
        <w:top w:val="none" w:sz="0" w:space="0" w:color="auto"/>
        <w:left w:val="none" w:sz="0" w:space="0" w:color="auto"/>
        <w:bottom w:val="none" w:sz="0" w:space="0" w:color="auto"/>
        <w:right w:val="none" w:sz="0" w:space="0" w:color="auto"/>
      </w:divBdr>
    </w:div>
    <w:div w:id="783380704">
      <w:bodyDiv w:val="1"/>
      <w:marLeft w:val="0"/>
      <w:marRight w:val="0"/>
      <w:marTop w:val="0"/>
      <w:marBottom w:val="0"/>
      <w:divBdr>
        <w:top w:val="none" w:sz="0" w:space="0" w:color="auto"/>
        <w:left w:val="none" w:sz="0" w:space="0" w:color="auto"/>
        <w:bottom w:val="none" w:sz="0" w:space="0" w:color="auto"/>
        <w:right w:val="none" w:sz="0" w:space="0" w:color="auto"/>
      </w:divBdr>
    </w:div>
    <w:div w:id="1012218046">
      <w:bodyDiv w:val="1"/>
      <w:marLeft w:val="0"/>
      <w:marRight w:val="0"/>
      <w:marTop w:val="0"/>
      <w:marBottom w:val="0"/>
      <w:divBdr>
        <w:top w:val="none" w:sz="0" w:space="0" w:color="auto"/>
        <w:left w:val="none" w:sz="0" w:space="0" w:color="auto"/>
        <w:bottom w:val="none" w:sz="0" w:space="0" w:color="auto"/>
        <w:right w:val="none" w:sz="0" w:space="0" w:color="auto"/>
      </w:divBdr>
    </w:div>
    <w:div w:id="1101611114">
      <w:bodyDiv w:val="1"/>
      <w:marLeft w:val="0"/>
      <w:marRight w:val="0"/>
      <w:marTop w:val="0"/>
      <w:marBottom w:val="0"/>
      <w:divBdr>
        <w:top w:val="none" w:sz="0" w:space="0" w:color="auto"/>
        <w:left w:val="none" w:sz="0" w:space="0" w:color="auto"/>
        <w:bottom w:val="none" w:sz="0" w:space="0" w:color="auto"/>
        <w:right w:val="none" w:sz="0" w:space="0" w:color="auto"/>
      </w:divBdr>
    </w:div>
    <w:div w:id="1411780624">
      <w:bodyDiv w:val="1"/>
      <w:marLeft w:val="0"/>
      <w:marRight w:val="0"/>
      <w:marTop w:val="0"/>
      <w:marBottom w:val="0"/>
      <w:divBdr>
        <w:top w:val="none" w:sz="0" w:space="0" w:color="auto"/>
        <w:left w:val="none" w:sz="0" w:space="0" w:color="auto"/>
        <w:bottom w:val="none" w:sz="0" w:space="0" w:color="auto"/>
        <w:right w:val="none" w:sz="0" w:space="0" w:color="auto"/>
      </w:divBdr>
    </w:div>
    <w:div w:id="1607499190">
      <w:bodyDiv w:val="1"/>
      <w:marLeft w:val="0"/>
      <w:marRight w:val="0"/>
      <w:marTop w:val="0"/>
      <w:marBottom w:val="0"/>
      <w:divBdr>
        <w:top w:val="none" w:sz="0" w:space="0" w:color="auto"/>
        <w:left w:val="none" w:sz="0" w:space="0" w:color="auto"/>
        <w:bottom w:val="none" w:sz="0" w:space="0" w:color="auto"/>
        <w:right w:val="none" w:sz="0" w:space="0" w:color="auto"/>
      </w:divBdr>
    </w:div>
    <w:div w:id="1626735895">
      <w:bodyDiv w:val="1"/>
      <w:marLeft w:val="0"/>
      <w:marRight w:val="0"/>
      <w:marTop w:val="0"/>
      <w:marBottom w:val="0"/>
      <w:divBdr>
        <w:top w:val="none" w:sz="0" w:space="0" w:color="auto"/>
        <w:left w:val="none" w:sz="0" w:space="0" w:color="auto"/>
        <w:bottom w:val="none" w:sz="0" w:space="0" w:color="auto"/>
        <w:right w:val="none" w:sz="0" w:space="0" w:color="auto"/>
      </w:divBdr>
    </w:div>
    <w:div w:id="18426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A89F9-5463-47A7-971E-4223D429EE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50AF91-0DD3-400D-B7B1-1BE0280F3F09}">
  <ds:schemaRefs>
    <ds:schemaRef ds:uri="http://schemas.microsoft.com/sharepoint/v3/contenttype/forms"/>
  </ds:schemaRefs>
</ds:datastoreItem>
</file>

<file path=customXml/itemProps3.xml><?xml version="1.0" encoding="utf-8"?>
<ds:datastoreItem xmlns:ds="http://schemas.openxmlformats.org/officeDocument/2006/customXml" ds:itemID="{2101E9E1-9CE9-4442-9144-615F1416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Sue.Gonda</dc:creator>
  <cp:keywords/>
  <cp:lastModifiedBy>Barbara Prilaman</cp:lastModifiedBy>
  <cp:revision>2</cp:revision>
  <dcterms:created xsi:type="dcterms:W3CDTF">2021-06-29T16:46:00Z</dcterms:created>
  <dcterms:modified xsi:type="dcterms:W3CDTF">2021-06-29T16:46:00Z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