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7D96A" w14:textId="1C04BBD5" w:rsidR="009A709E" w:rsidRPr="0087403D" w:rsidRDefault="009A709E" w:rsidP="004A06A2">
      <w:pPr>
        <w:pStyle w:val="TOAHeading"/>
        <w:tabs>
          <w:tab w:val="clear" w:pos="9360"/>
          <w:tab w:val="center" w:pos="5040"/>
          <w:tab w:val="left" w:pos="7740"/>
        </w:tabs>
        <w:spacing w:line="240" w:lineRule="atLeast"/>
        <w:rPr>
          <w:rFonts w:ascii="Arial" w:hAnsi="Arial"/>
        </w:rPr>
      </w:pPr>
      <w:r w:rsidRPr="00076E36">
        <w:rPr>
          <w:rFonts w:ascii="Arial" w:hAnsi="Arial"/>
        </w:rPr>
        <w:tab/>
      </w:r>
      <w:r w:rsidRPr="0087403D">
        <w:rPr>
          <w:rFonts w:ascii="Arial" w:hAnsi="Arial"/>
        </w:rPr>
        <w:t>GROSSMONT COLLEGE</w:t>
      </w:r>
    </w:p>
    <w:p w14:paraId="24AC60FC" w14:textId="042CEFA6" w:rsidR="009A709E" w:rsidRPr="004A06A2" w:rsidRDefault="009A709E">
      <w:pPr>
        <w:tabs>
          <w:tab w:val="center" w:pos="5040"/>
        </w:tabs>
        <w:suppressAutoHyphens/>
        <w:spacing w:line="240" w:lineRule="atLeast"/>
        <w:rPr>
          <w:rFonts w:ascii="Arial" w:hAnsi="Arial"/>
        </w:rPr>
      </w:pPr>
      <w:r w:rsidRPr="0087403D">
        <w:rPr>
          <w:rFonts w:ascii="Arial" w:hAnsi="Arial"/>
        </w:rPr>
        <w:tab/>
      </w:r>
      <w:r w:rsidR="004A06A2" w:rsidRPr="004A06A2">
        <w:rPr>
          <w:rFonts w:ascii="Arial" w:hAnsi="Arial"/>
        </w:rPr>
        <w:t>COURSE OUTLINE OF RECORD</w:t>
      </w:r>
    </w:p>
    <w:p w14:paraId="0411587D" w14:textId="6C0DAC02" w:rsidR="009A709E" w:rsidRDefault="009A709E">
      <w:pPr>
        <w:tabs>
          <w:tab w:val="left" w:pos="0"/>
        </w:tabs>
        <w:suppressAutoHyphens/>
        <w:spacing w:line="240" w:lineRule="atLeast"/>
        <w:rPr>
          <w:rFonts w:ascii="Arial" w:hAnsi="Arial"/>
        </w:rPr>
      </w:pPr>
    </w:p>
    <w:p w14:paraId="69904F7F" w14:textId="77777777" w:rsidR="004A06A2" w:rsidRDefault="004A06A2" w:rsidP="004A06A2">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Curriculum Committee Approval: 04/26/2022</w:t>
      </w:r>
    </w:p>
    <w:p w14:paraId="638CB585" w14:textId="78030339" w:rsidR="004A06A2" w:rsidRPr="004A06A2" w:rsidRDefault="004A06A2" w:rsidP="004A06A2">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GCCCD Governing Board Approval: 06/14/2022</w:t>
      </w:r>
    </w:p>
    <w:p w14:paraId="3B223682" w14:textId="77777777" w:rsidR="004A06A2" w:rsidRPr="0087403D" w:rsidRDefault="004A06A2">
      <w:pPr>
        <w:tabs>
          <w:tab w:val="left" w:pos="0"/>
        </w:tabs>
        <w:suppressAutoHyphens/>
        <w:spacing w:line="240" w:lineRule="atLeast"/>
        <w:rPr>
          <w:rFonts w:ascii="Arial" w:hAnsi="Arial"/>
        </w:rPr>
      </w:pPr>
    </w:p>
    <w:p w14:paraId="287C6055" w14:textId="77777777" w:rsidR="009A709E" w:rsidRPr="0087403D" w:rsidRDefault="009A709E">
      <w:pPr>
        <w:tabs>
          <w:tab w:val="left" w:pos="0"/>
          <w:tab w:val="right" w:pos="9990"/>
        </w:tabs>
        <w:suppressAutoHyphens/>
        <w:spacing w:line="240" w:lineRule="atLeast"/>
        <w:rPr>
          <w:rFonts w:ascii="Arial" w:hAnsi="Arial"/>
          <w:u w:val="single"/>
        </w:rPr>
      </w:pPr>
      <w:r w:rsidRPr="0087403D">
        <w:rPr>
          <w:rFonts w:ascii="Arial" w:hAnsi="Arial"/>
          <w:u w:val="single"/>
        </w:rPr>
        <w:t>GEOLOGY 121 – EARTH HISTORY</w:t>
      </w:r>
    </w:p>
    <w:p w14:paraId="46885F74" w14:textId="77777777" w:rsidR="009A709E" w:rsidRPr="0087403D" w:rsidRDefault="009A709E">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78C2BAAB" w14:textId="331E5639" w:rsidR="009A709E" w:rsidRPr="0087403D" w:rsidRDefault="009A709E" w:rsidP="00A43F68">
      <w:pPr>
        <w:numPr>
          <w:ilvl w:val="0"/>
          <w:numId w:val="10"/>
        </w:numPr>
        <w:tabs>
          <w:tab w:val="left" w:pos="0"/>
          <w:tab w:val="left" w:pos="450"/>
          <w:tab w:val="left" w:pos="2964"/>
          <w:tab w:val="left" w:pos="5040"/>
          <w:tab w:val="left" w:pos="6264"/>
          <w:tab w:val="left" w:pos="7380"/>
          <w:tab w:val="left" w:pos="7920"/>
        </w:tabs>
        <w:suppressAutoHyphens/>
        <w:spacing w:line="240" w:lineRule="atLeast"/>
        <w:rPr>
          <w:rFonts w:ascii="Arial" w:hAnsi="Arial"/>
        </w:rPr>
      </w:pPr>
      <w:r w:rsidRPr="0087403D">
        <w:rPr>
          <w:rFonts w:ascii="Arial" w:hAnsi="Arial"/>
          <w:u w:val="single"/>
        </w:rPr>
        <w:t>Course Number</w:t>
      </w:r>
      <w:r w:rsidRPr="0087403D">
        <w:rPr>
          <w:rFonts w:ascii="Arial" w:hAnsi="Arial"/>
        </w:rPr>
        <w:tab/>
      </w:r>
      <w:r w:rsidRPr="0087403D">
        <w:rPr>
          <w:rFonts w:ascii="Arial" w:hAnsi="Arial"/>
          <w:u w:val="single"/>
        </w:rPr>
        <w:t>Course Title</w:t>
      </w:r>
      <w:r w:rsidRPr="0087403D">
        <w:rPr>
          <w:rFonts w:ascii="Arial" w:hAnsi="Arial"/>
        </w:rPr>
        <w:tab/>
      </w:r>
      <w:r w:rsidR="004A06A2">
        <w:rPr>
          <w:rFonts w:ascii="Arial" w:hAnsi="Arial"/>
        </w:rPr>
        <w:tab/>
      </w:r>
      <w:r w:rsidR="004A06A2">
        <w:rPr>
          <w:rFonts w:ascii="Arial" w:hAnsi="Arial"/>
        </w:rPr>
        <w:tab/>
      </w:r>
      <w:r w:rsidRPr="0087403D">
        <w:rPr>
          <w:rFonts w:ascii="Arial" w:hAnsi="Arial"/>
          <w:u w:val="single"/>
        </w:rPr>
        <w:t>Semester Units</w:t>
      </w:r>
      <w:r w:rsidRPr="0087403D">
        <w:rPr>
          <w:rFonts w:ascii="Arial" w:hAnsi="Arial"/>
        </w:rPr>
        <w:tab/>
      </w:r>
    </w:p>
    <w:p w14:paraId="61802C41" w14:textId="77777777" w:rsidR="009A709E" w:rsidRPr="0087403D" w:rsidRDefault="009A709E" w:rsidP="004A06A2">
      <w:pPr>
        <w:tabs>
          <w:tab w:val="left" w:pos="0"/>
          <w:tab w:val="left" w:pos="528"/>
          <w:tab w:val="left" w:pos="2964"/>
          <w:tab w:val="left" w:pos="5472"/>
          <w:tab w:val="left" w:pos="6264"/>
          <w:tab w:val="left" w:pos="7716"/>
          <w:tab w:val="left" w:pos="7920"/>
        </w:tabs>
        <w:suppressAutoHyphens/>
        <w:spacing w:line="240" w:lineRule="atLeast"/>
        <w:ind w:left="420" w:hanging="360"/>
        <w:rPr>
          <w:rFonts w:ascii="Arial" w:hAnsi="Arial"/>
        </w:rPr>
      </w:pPr>
    </w:p>
    <w:p w14:paraId="0D2E9674" w14:textId="28F98439" w:rsidR="004A06A2" w:rsidRDefault="009A709E" w:rsidP="00A43F68">
      <w:pPr>
        <w:tabs>
          <w:tab w:val="left" w:pos="0"/>
          <w:tab w:val="left" w:pos="450"/>
          <w:tab w:val="left" w:pos="2964"/>
          <w:tab w:val="left" w:pos="5670"/>
          <w:tab w:val="left" w:pos="6120"/>
          <w:tab w:val="left" w:pos="7380"/>
        </w:tabs>
        <w:suppressAutoHyphens/>
        <w:spacing w:line="240" w:lineRule="atLeast"/>
        <w:ind w:left="420" w:hanging="360"/>
        <w:rPr>
          <w:rFonts w:ascii="Arial" w:hAnsi="Arial"/>
        </w:rPr>
      </w:pPr>
      <w:r w:rsidRPr="0087403D">
        <w:rPr>
          <w:rFonts w:ascii="Arial" w:hAnsi="Arial"/>
        </w:rPr>
        <w:tab/>
        <w:t>GEOL 121</w:t>
      </w:r>
      <w:r w:rsidRPr="0087403D">
        <w:rPr>
          <w:rFonts w:ascii="Arial" w:hAnsi="Arial"/>
        </w:rPr>
        <w:tab/>
        <w:t>E</w:t>
      </w:r>
      <w:r w:rsidR="007C21F2" w:rsidRPr="0087403D">
        <w:rPr>
          <w:rFonts w:ascii="Arial" w:hAnsi="Arial"/>
        </w:rPr>
        <w:t>arth History</w:t>
      </w:r>
      <w:r w:rsidR="00433CEB" w:rsidRPr="0087403D">
        <w:rPr>
          <w:rFonts w:ascii="Arial" w:hAnsi="Arial"/>
        </w:rPr>
        <w:tab/>
      </w:r>
      <w:r w:rsidR="004A06A2">
        <w:rPr>
          <w:rFonts w:ascii="Arial" w:hAnsi="Arial"/>
        </w:rPr>
        <w:tab/>
      </w:r>
      <w:r w:rsidR="004A06A2">
        <w:rPr>
          <w:rFonts w:ascii="Arial" w:hAnsi="Arial"/>
        </w:rPr>
        <w:tab/>
      </w:r>
      <w:r w:rsidR="004A06A2">
        <w:rPr>
          <w:rFonts w:ascii="Arial" w:hAnsi="Arial"/>
        </w:rPr>
        <w:tab/>
      </w:r>
      <w:r w:rsidRPr="0087403D">
        <w:rPr>
          <w:rFonts w:ascii="Arial" w:hAnsi="Arial"/>
        </w:rPr>
        <w:t>4</w:t>
      </w:r>
      <w:r w:rsidRPr="0087403D">
        <w:rPr>
          <w:rFonts w:ascii="Arial" w:hAnsi="Arial"/>
        </w:rPr>
        <w:tab/>
      </w:r>
      <w:r w:rsidR="00433CEB" w:rsidRPr="0087403D">
        <w:rPr>
          <w:rFonts w:ascii="Arial" w:hAnsi="Arial"/>
        </w:rPr>
        <w:tab/>
      </w:r>
    </w:p>
    <w:p w14:paraId="4CDF915D" w14:textId="075246A4" w:rsidR="004A06A2" w:rsidRDefault="004A06A2" w:rsidP="004A06A2">
      <w:pPr>
        <w:tabs>
          <w:tab w:val="left" w:pos="0"/>
          <w:tab w:val="left" w:pos="450"/>
          <w:tab w:val="left" w:pos="2964"/>
          <w:tab w:val="left" w:pos="5670"/>
          <w:tab w:val="left" w:pos="6120"/>
          <w:tab w:val="left" w:pos="7380"/>
        </w:tabs>
        <w:suppressAutoHyphens/>
        <w:spacing w:line="240" w:lineRule="atLeast"/>
        <w:rPr>
          <w:rFonts w:ascii="Arial" w:hAnsi="Arial"/>
        </w:rPr>
      </w:pPr>
    </w:p>
    <w:p w14:paraId="08A3E303" w14:textId="1A0C2B88" w:rsidR="004A06A2" w:rsidRPr="00A14CC8" w:rsidRDefault="004A06A2" w:rsidP="00A43F68">
      <w:pPr>
        <w:tabs>
          <w:tab w:val="left" w:pos="450"/>
        </w:tabs>
        <w:rPr>
          <w:rFonts w:ascii="Arial" w:hAnsi="Arial" w:cs="Arial"/>
          <w:u w:val="single"/>
        </w:rPr>
      </w:pPr>
      <w:r>
        <w:rPr>
          <w:rFonts w:ascii="Arial" w:hAnsi="Arial"/>
        </w:rPr>
        <w:tab/>
      </w:r>
      <w:r w:rsidRPr="00A14CC8">
        <w:rPr>
          <w:rFonts w:ascii="Arial" w:hAnsi="Arial" w:cs="Arial"/>
          <w:u w:val="single"/>
        </w:rPr>
        <w:t>Semester Hours</w:t>
      </w:r>
    </w:p>
    <w:p w14:paraId="124890AE" w14:textId="77777777" w:rsidR="004A06A2" w:rsidRPr="00EE57BB" w:rsidRDefault="004A06A2" w:rsidP="00A43F68">
      <w:pPr>
        <w:tabs>
          <w:tab w:val="left" w:pos="450"/>
          <w:tab w:val="left" w:pos="3060"/>
          <w:tab w:val="left" w:pos="5940"/>
        </w:tabs>
        <w:rPr>
          <w:rFonts w:ascii="Arial" w:hAnsi="Arial" w:cs="Arial"/>
          <w:i/>
          <w:sz w:val="18"/>
          <w:szCs w:val="18"/>
        </w:rPr>
      </w:pPr>
      <w:r>
        <w:rPr>
          <w:rFonts w:ascii="Arial" w:hAnsi="Arial" w:cs="Arial"/>
        </w:rPr>
        <w:tab/>
      </w:r>
      <w:r w:rsidRPr="00D7768B">
        <w:rPr>
          <w:rFonts w:ascii="Arial" w:hAnsi="Arial" w:cs="Arial"/>
        </w:rPr>
        <w:t>3 hours lecture</w:t>
      </w:r>
      <w:r>
        <w:rPr>
          <w:rFonts w:ascii="Arial" w:hAnsi="Arial" w:cs="Arial"/>
        </w:rPr>
        <w:t>: 48-54 hours</w:t>
      </w:r>
      <w:r>
        <w:rPr>
          <w:rFonts w:ascii="Arial" w:hAnsi="Arial" w:cs="Arial"/>
          <w:i/>
          <w:sz w:val="18"/>
          <w:szCs w:val="18"/>
        </w:rPr>
        <w:t xml:space="preserve"> </w:t>
      </w:r>
      <w:r>
        <w:rPr>
          <w:rFonts w:ascii="Arial" w:hAnsi="Arial" w:cs="Arial"/>
          <w:i/>
          <w:sz w:val="18"/>
          <w:szCs w:val="18"/>
        </w:rPr>
        <w:tab/>
        <w:t xml:space="preserve"> </w:t>
      </w:r>
      <w:r>
        <w:rPr>
          <w:rFonts w:ascii="Arial" w:hAnsi="Arial" w:cs="Arial"/>
        </w:rPr>
        <w:t>96-108 outside-of-class hours</w:t>
      </w:r>
      <w:r>
        <w:rPr>
          <w:rFonts w:ascii="Arial" w:hAnsi="Arial" w:cs="Arial"/>
          <w:i/>
          <w:sz w:val="18"/>
          <w:szCs w:val="18"/>
        </w:rPr>
        <w:t xml:space="preserve">  </w:t>
      </w:r>
      <w:r>
        <w:rPr>
          <w:rFonts w:ascii="Arial" w:hAnsi="Arial" w:cs="Arial"/>
          <w:i/>
          <w:sz w:val="18"/>
          <w:szCs w:val="18"/>
        </w:rPr>
        <w:tab/>
      </w:r>
      <w:r>
        <w:rPr>
          <w:rFonts w:ascii="Arial" w:hAnsi="Arial" w:cs="Arial"/>
        </w:rPr>
        <w:t>144-162 total hours</w:t>
      </w:r>
    </w:p>
    <w:p w14:paraId="14CF8295" w14:textId="15194966" w:rsidR="0064431F" w:rsidRPr="0087403D" w:rsidRDefault="0064431F" w:rsidP="00433CEB">
      <w:pPr>
        <w:tabs>
          <w:tab w:val="left" w:pos="0"/>
          <w:tab w:val="left" w:pos="528"/>
          <w:tab w:val="left" w:pos="2964"/>
          <w:tab w:val="left" w:pos="5472"/>
          <w:tab w:val="left" w:pos="6120"/>
          <w:tab w:val="left" w:pos="7380"/>
        </w:tabs>
        <w:suppressAutoHyphens/>
        <w:spacing w:line="240" w:lineRule="atLeast"/>
        <w:rPr>
          <w:rFonts w:ascii="Arial" w:hAnsi="Arial"/>
        </w:rPr>
      </w:pPr>
    </w:p>
    <w:p w14:paraId="32500329" w14:textId="7F47C2F7" w:rsidR="009A709E" w:rsidRPr="004A06A2" w:rsidRDefault="009A709E" w:rsidP="004A06A2">
      <w:pPr>
        <w:numPr>
          <w:ilvl w:val="0"/>
          <w:numId w:val="10"/>
        </w:numPr>
        <w:tabs>
          <w:tab w:val="left" w:pos="0"/>
          <w:tab w:val="left" w:pos="444"/>
          <w:tab w:val="left" w:pos="2964"/>
          <w:tab w:val="left" w:pos="5472"/>
          <w:tab w:val="left" w:pos="6120"/>
          <w:tab w:val="left" w:pos="7740"/>
          <w:tab w:val="left" w:pos="7920"/>
        </w:tabs>
        <w:suppressAutoHyphens/>
        <w:spacing w:line="240" w:lineRule="atLeast"/>
        <w:rPr>
          <w:rFonts w:ascii="Arial" w:hAnsi="Arial"/>
        </w:rPr>
      </w:pPr>
      <w:r w:rsidRPr="0087403D">
        <w:rPr>
          <w:rFonts w:ascii="Arial" w:hAnsi="Arial"/>
          <w:u w:val="single"/>
        </w:rPr>
        <w:t>Course Prerequisites</w:t>
      </w:r>
    </w:p>
    <w:p w14:paraId="42961BBA" w14:textId="77777777" w:rsidR="00D26084" w:rsidRPr="0087403D" w:rsidRDefault="009A709E" w:rsidP="00D26084">
      <w:pPr>
        <w:tabs>
          <w:tab w:val="left" w:pos="450"/>
        </w:tabs>
        <w:suppressAutoHyphens/>
        <w:spacing w:line="240" w:lineRule="atLeast"/>
        <w:ind w:left="420"/>
        <w:rPr>
          <w:rFonts w:ascii="Arial" w:hAnsi="Arial"/>
        </w:rPr>
      </w:pPr>
      <w:r w:rsidRPr="0087403D">
        <w:rPr>
          <w:rFonts w:ascii="Arial" w:hAnsi="Arial"/>
        </w:rPr>
        <w:t>None</w:t>
      </w:r>
    </w:p>
    <w:p w14:paraId="13B294A0" w14:textId="77777777" w:rsidR="00D26084" w:rsidRPr="0087403D" w:rsidRDefault="00D26084" w:rsidP="00D26084">
      <w:pPr>
        <w:tabs>
          <w:tab w:val="left" w:pos="450"/>
        </w:tabs>
        <w:suppressAutoHyphens/>
        <w:spacing w:line="240" w:lineRule="atLeast"/>
        <w:ind w:left="444"/>
        <w:rPr>
          <w:rFonts w:ascii="Arial" w:hAnsi="Arial"/>
        </w:rPr>
      </w:pPr>
    </w:p>
    <w:p w14:paraId="25E3987F" w14:textId="3957A273" w:rsidR="00D26084" w:rsidRPr="0087403D" w:rsidRDefault="00D26084" w:rsidP="004A06A2">
      <w:pPr>
        <w:tabs>
          <w:tab w:val="left" w:pos="450"/>
        </w:tabs>
        <w:suppressAutoHyphens/>
        <w:spacing w:line="240" w:lineRule="atLeast"/>
        <w:ind w:left="444"/>
        <w:rPr>
          <w:rFonts w:ascii="Arial" w:hAnsi="Arial"/>
        </w:rPr>
      </w:pPr>
      <w:r w:rsidRPr="0087403D">
        <w:rPr>
          <w:rFonts w:ascii="Arial" w:hAnsi="Arial"/>
          <w:u w:val="single"/>
        </w:rPr>
        <w:t>Corequisite</w:t>
      </w:r>
    </w:p>
    <w:p w14:paraId="275DFEB4" w14:textId="77777777" w:rsidR="00D26084" w:rsidRPr="0087403D" w:rsidRDefault="00D26084" w:rsidP="00D26084">
      <w:pPr>
        <w:tabs>
          <w:tab w:val="left" w:pos="450"/>
        </w:tabs>
        <w:suppressAutoHyphens/>
        <w:spacing w:line="240" w:lineRule="atLeast"/>
        <w:ind w:left="444"/>
        <w:rPr>
          <w:rFonts w:ascii="Arial" w:hAnsi="Arial"/>
        </w:rPr>
      </w:pPr>
      <w:r w:rsidRPr="0087403D">
        <w:rPr>
          <w:rFonts w:ascii="Arial" w:hAnsi="Arial"/>
        </w:rPr>
        <w:t>None</w:t>
      </w:r>
    </w:p>
    <w:p w14:paraId="5C010C91" w14:textId="77777777" w:rsidR="009A709E" w:rsidRPr="0087403D" w:rsidRDefault="009A709E" w:rsidP="00433CEB">
      <w:pPr>
        <w:tabs>
          <w:tab w:val="left" w:pos="444"/>
          <w:tab w:val="left" w:pos="5040"/>
        </w:tabs>
        <w:suppressAutoHyphens/>
        <w:spacing w:line="240" w:lineRule="atLeast"/>
        <w:rPr>
          <w:rFonts w:ascii="Arial" w:hAnsi="Arial"/>
        </w:rPr>
      </w:pPr>
    </w:p>
    <w:p w14:paraId="0FDB03AE" w14:textId="5BF56624" w:rsidR="009A709E" w:rsidRPr="0087403D" w:rsidRDefault="009A709E" w:rsidP="004A06A2">
      <w:pPr>
        <w:pStyle w:val="Heading1"/>
      </w:pPr>
      <w:r w:rsidRPr="0087403D">
        <w:t>Recommended Preparation</w:t>
      </w:r>
    </w:p>
    <w:p w14:paraId="6028DF7C" w14:textId="77777777" w:rsidR="009A709E" w:rsidRPr="0087403D" w:rsidRDefault="006C6ABD">
      <w:pPr>
        <w:tabs>
          <w:tab w:val="left" w:pos="444"/>
        </w:tabs>
        <w:suppressAutoHyphens/>
        <w:spacing w:line="240" w:lineRule="atLeast"/>
        <w:ind w:left="444"/>
        <w:rPr>
          <w:rFonts w:ascii="Arial" w:hAnsi="Arial"/>
        </w:rPr>
      </w:pPr>
      <w:r w:rsidRPr="0087403D">
        <w:rPr>
          <w:rFonts w:ascii="Arial" w:hAnsi="Arial"/>
        </w:rPr>
        <w:t xml:space="preserve">A “C” grade or higher or “Pass” in </w:t>
      </w:r>
      <w:r w:rsidR="009A709E" w:rsidRPr="0087403D">
        <w:rPr>
          <w:rFonts w:ascii="Arial" w:hAnsi="Arial"/>
        </w:rPr>
        <w:t xml:space="preserve">Geology </w:t>
      </w:r>
      <w:r w:rsidR="000E5292" w:rsidRPr="0087403D">
        <w:rPr>
          <w:rFonts w:ascii="Arial" w:hAnsi="Arial"/>
        </w:rPr>
        <w:t>104 or 110</w:t>
      </w:r>
      <w:r w:rsidRPr="0087403D">
        <w:rPr>
          <w:rFonts w:ascii="Arial" w:hAnsi="Arial"/>
        </w:rPr>
        <w:t xml:space="preserve"> or equivalent</w:t>
      </w:r>
    </w:p>
    <w:p w14:paraId="1B127782" w14:textId="77777777" w:rsidR="009A709E" w:rsidRPr="0087403D" w:rsidRDefault="009A709E">
      <w:pPr>
        <w:tabs>
          <w:tab w:val="left" w:pos="444"/>
        </w:tabs>
        <w:suppressAutoHyphens/>
        <w:spacing w:line="240" w:lineRule="atLeast"/>
        <w:rPr>
          <w:rFonts w:ascii="Arial" w:hAnsi="Arial"/>
        </w:rPr>
      </w:pPr>
    </w:p>
    <w:p w14:paraId="6B6294E7" w14:textId="504CD2CC" w:rsidR="009A709E" w:rsidRPr="0087403D" w:rsidRDefault="009A709E">
      <w:pPr>
        <w:tabs>
          <w:tab w:val="left" w:pos="444"/>
        </w:tabs>
        <w:suppressAutoHyphens/>
        <w:spacing w:line="240" w:lineRule="atLeast"/>
        <w:rPr>
          <w:rFonts w:ascii="Arial" w:hAnsi="Arial"/>
        </w:rPr>
      </w:pPr>
      <w:r w:rsidRPr="0087403D">
        <w:rPr>
          <w:rFonts w:ascii="Arial" w:hAnsi="Arial"/>
        </w:rPr>
        <w:t xml:space="preserve"> 3.</w:t>
      </w:r>
      <w:r w:rsidRPr="0087403D">
        <w:rPr>
          <w:rFonts w:ascii="Arial" w:hAnsi="Arial"/>
        </w:rPr>
        <w:tab/>
      </w:r>
      <w:r w:rsidRPr="0087403D">
        <w:rPr>
          <w:rFonts w:ascii="Arial" w:hAnsi="Arial"/>
          <w:u w:val="single"/>
        </w:rPr>
        <w:t>Catalog Description</w:t>
      </w:r>
    </w:p>
    <w:p w14:paraId="3FF74C3E" w14:textId="77777777" w:rsidR="009A709E" w:rsidRPr="0087403D" w:rsidRDefault="009A709E">
      <w:pPr>
        <w:tabs>
          <w:tab w:val="left" w:pos="444"/>
        </w:tabs>
        <w:suppressAutoHyphens/>
        <w:spacing w:line="240" w:lineRule="atLeast"/>
        <w:ind w:left="444"/>
        <w:rPr>
          <w:rFonts w:ascii="Arial" w:hAnsi="Arial"/>
        </w:rPr>
      </w:pPr>
      <w:r w:rsidRPr="0087403D">
        <w:rPr>
          <w:rFonts w:ascii="Arial" w:hAnsi="Arial"/>
        </w:rPr>
        <w:t>This is a required course for geology majors and minors.  The lecture po</w:t>
      </w:r>
      <w:r w:rsidR="000A51EC" w:rsidRPr="0087403D">
        <w:rPr>
          <w:rFonts w:ascii="Arial" w:hAnsi="Arial"/>
        </w:rPr>
        <w:t xml:space="preserve">rtion will cover the </w:t>
      </w:r>
      <w:r w:rsidR="000E5292" w:rsidRPr="0087403D">
        <w:rPr>
          <w:rFonts w:ascii="Arial" w:hAnsi="Arial"/>
        </w:rPr>
        <w:t>geologic</w:t>
      </w:r>
      <w:r w:rsidR="000A51EC" w:rsidRPr="0087403D">
        <w:rPr>
          <w:rFonts w:ascii="Arial" w:hAnsi="Arial"/>
        </w:rPr>
        <w:t xml:space="preserve"> and tectonic </w:t>
      </w:r>
      <w:r w:rsidRPr="0087403D">
        <w:rPr>
          <w:rFonts w:ascii="Arial" w:hAnsi="Arial"/>
        </w:rPr>
        <w:t>development of earth and its importance to the evolution of life on this planet as evidence</w:t>
      </w:r>
      <w:r w:rsidR="000A51EC" w:rsidRPr="0087403D">
        <w:rPr>
          <w:rFonts w:ascii="Arial" w:hAnsi="Arial"/>
        </w:rPr>
        <w:t>d</w:t>
      </w:r>
      <w:r w:rsidRPr="0087403D">
        <w:rPr>
          <w:rFonts w:ascii="Arial" w:hAnsi="Arial"/>
        </w:rPr>
        <w:t xml:space="preserve"> in the fossil record.  Laboratory work will include, but is not limited to, the detailed study of sedimentary petrology, stratigraphy, identification of fossil phyla, and local field investigations.  Emphasis will be placed on the application of rock and fossil interpretations to the reconstruction of ancient environments and their evolution through geologic time. </w:t>
      </w:r>
    </w:p>
    <w:p w14:paraId="0D34B6C6" w14:textId="77777777" w:rsidR="009A709E" w:rsidRPr="0087403D" w:rsidRDefault="009A709E">
      <w:pPr>
        <w:tabs>
          <w:tab w:val="left" w:pos="444"/>
        </w:tabs>
        <w:suppressAutoHyphens/>
        <w:spacing w:line="240" w:lineRule="atLeast"/>
        <w:ind w:left="444" w:hanging="444"/>
        <w:rPr>
          <w:rFonts w:ascii="Arial" w:hAnsi="Arial"/>
        </w:rPr>
      </w:pPr>
      <w:r w:rsidRPr="0087403D">
        <w:rPr>
          <w:rFonts w:ascii="Arial" w:hAnsi="Arial"/>
        </w:rPr>
        <w:tab/>
      </w:r>
    </w:p>
    <w:p w14:paraId="59724CE3" w14:textId="4DA3693E" w:rsidR="009A709E" w:rsidRPr="0087403D" w:rsidRDefault="009A709E">
      <w:pPr>
        <w:tabs>
          <w:tab w:val="left" w:pos="444"/>
        </w:tabs>
        <w:suppressAutoHyphens/>
        <w:spacing w:line="240" w:lineRule="atLeast"/>
        <w:rPr>
          <w:rFonts w:ascii="Arial" w:hAnsi="Arial"/>
        </w:rPr>
      </w:pPr>
      <w:r w:rsidRPr="0087403D">
        <w:rPr>
          <w:rFonts w:ascii="Arial" w:hAnsi="Arial"/>
        </w:rPr>
        <w:t xml:space="preserve"> 4.</w:t>
      </w:r>
      <w:r w:rsidRPr="0087403D">
        <w:rPr>
          <w:rFonts w:ascii="Arial" w:hAnsi="Arial"/>
        </w:rPr>
        <w:tab/>
      </w:r>
      <w:r w:rsidRPr="0087403D">
        <w:rPr>
          <w:rFonts w:ascii="Arial" w:hAnsi="Arial"/>
          <w:u w:val="single"/>
        </w:rPr>
        <w:t>Course Objectives</w:t>
      </w:r>
    </w:p>
    <w:p w14:paraId="10FC8B77" w14:textId="77777777" w:rsidR="009A709E" w:rsidRPr="0087403D" w:rsidRDefault="009A709E">
      <w:pPr>
        <w:tabs>
          <w:tab w:val="left" w:pos="444"/>
        </w:tabs>
        <w:suppressAutoHyphens/>
        <w:spacing w:line="240" w:lineRule="atLeast"/>
        <w:rPr>
          <w:rFonts w:ascii="Arial" w:hAnsi="Arial"/>
        </w:rPr>
      </w:pPr>
      <w:r w:rsidRPr="0087403D">
        <w:rPr>
          <w:rFonts w:ascii="Arial" w:hAnsi="Arial"/>
        </w:rPr>
        <w:tab/>
        <w:t>The student will:</w:t>
      </w:r>
    </w:p>
    <w:p w14:paraId="437F1664" w14:textId="77777777" w:rsidR="009A709E" w:rsidRPr="0087403D" w:rsidRDefault="009A709E">
      <w:pPr>
        <w:numPr>
          <w:ilvl w:val="0"/>
          <w:numId w:val="1"/>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 xml:space="preserve">List major </w:t>
      </w:r>
      <w:r w:rsidR="005F46F8" w:rsidRPr="0087403D">
        <w:rPr>
          <w:rFonts w:ascii="Arial" w:hAnsi="Arial"/>
        </w:rPr>
        <w:t xml:space="preserve">plate </w:t>
      </w:r>
      <w:r w:rsidR="000A51EC" w:rsidRPr="0087403D">
        <w:rPr>
          <w:rFonts w:ascii="Arial" w:hAnsi="Arial"/>
        </w:rPr>
        <w:t xml:space="preserve">tectonic </w:t>
      </w:r>
      <w:r w:rsidRPr="0087403D">
        <w:rPr>
          <w:rFonts w:ascii="Arial" w:hAnsi="Arial"/>
        </w:rPr>
        <w:t>events</w:t>
      </w:r>
      <w:r w:rsidR="000A51EC" w:rsidRPr="0087403D">
        <w:rPr>
          <w:rFonts w:ascii="Arial" w:hAnsi="Arial"/>
        </w:rPr>
        <w:t xml:space="preserve"> and the role of the supercontinent cycle</w:t>
      </w:r>
      <w:r w:rsidRPr="0087403D">
        <w:rPr>
          <w:rFonts w:ascii="Arial" w:hAnsi="Arial"/>
        </w:rPr>
        <w:t xml:space="preserve"> in the developm</w:t>
      </w:r>
      <w:r w:rsidR="005F46F8" w:rsidRPr="0087403D">
        <w:rPr>
          <w:rFonts w:ascii="Arial" w:hAnsi="Arial"/>
        </w:rPr>
        <w:t xml:space="preserve">ent of planet earth geology, </w:t>
      </w:r>
      <w:r w:rsidRPr="0087403D">
        <w:rPr>
          <w:rFonts w:ascii="Arial" w:hAnsi="Arial"/>
        </w:rPr>
        <w:t>biology,</w:t>
      </w:r>
      <w:r w:rsidR="005F46F8" w:rsidRPr="0087403D">
        <w:rPr>
          <w:rFonts w:ascii="Arial" w:hAnsi="Arial"/>
        </w:rPr>
        <w:t xml:space="preserve"> and climate cycles,</w:t>
      </w:r>
      <w:r w:rsidRPr="0087403D">
        <w:rPr>
          <w:rFonts w:ascii="Arial" w:hAnsi="Arial"/>
        </w:rPr>
        <w:t xml:space="preserve"> and in the </w:t>
      </w:r>
      <w:r w:rsidR="005F46F8" w:rsidRPr="0087403D">
        <w:rPr>
          <w:rFonts w:ascii="Arial" w:hAnsi="Arial"/>
        </w:rPr>
        <w:t xml:space="preserve">advancement </w:t>
      </w:r>
      <w:r w:rsidRPr="0087403D">
        <w:rPr>
          <w:rFonts w:ascii="Arial" w:hAnsi="Arial"/>
        </w:rPr>
        <w:t>of ideas</w:t>
      </w:r>
      <w:r w:rsidR="00870EFF" w:rsidRPr="0087403D">
        <w:rPr>
          <w:rFonts w:ascii="Arial" w:hAnsi="Arial"/>
        </w:rPr>
        <w:t xml:space="preserve"> (such as catastrophism and uniformitarianism)</w:t>
      </w:r>
      <w:r w:rsidRPr="0087403D">
        <w:rPr>
          <w:rFonts w:ascii="Arial" w:hAnsi="Arial"/>
        </w:rPr>
        <w:t xml:space="preserve"> in the science of geology.</w:t>
      </w:r>
    </w:p>
    <w:p w14:paraId="7D8AE313" w14:textId="77777777" w:rsidR="009A709E" w:rsidRPr="0087403D" w:rsidRDefault="009A709E">
      <w:pPr>
        <w:numPr>
          <w:ilvl w:val="0"/>
          <w:numId w:val="1"/>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Identify</w:t>
      </w:r>
      <w:r w:rsidR="00210C60" w:rsidRPr="0087403D">
        <w:rPr>
          <w:rFonts w:ascii="Arial" w:hAnsi="Arial"/>
        </w:rPr>
        <w:t>, and explain the formation of,</w:t>
      </w:r>
      <w:r w:rsidRPr="0087403D">
        <w:rPr>
          <w:rFonts w:ascii="Arial" w:hAnsi="Arial"/>
        </w:rPr>
        <w:t xml:space="preserve"> a broad spectrum of samples in the sedimentary rock family and the fossil record.</w:t>
      </w:r>
    </w:p>
    <w:p w14:paraId="54364D8E" w14:textId="77777777" w:rsidR="009A709E" w:rsidRPr="0087403D" w:rsidRDefault="009A709E">
      <w:pPr>
        <w:numPr>
          <w:ilvl w:val="0"/>
          <w:numId w:val="1"/>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Analyze and assemble the characteristics of sedimentary rocks and fossils to reconstruct plausible depositional</w:t>
      </w:r>
      <w:r w:rsidR="005F46F8" w:rsidRPr="0087403D">
        <w:rPr>
          <w:rFonts w:ascii="Arial" w:hAnsi="Arial"/>
        </w:rPr>
        <w:t xml:space="preserve"> and ecological</w:t>
      </w:r>
      <w:r w:rsidRPr="0087403D">
        <w:rPr>
          <w:rFonts w:ascii="Arial" w:hAnsi="Arial"/>
        </w:rPr>
        <w:t xml:space="preserve"> environments.</w:t>
      </w:r>
    </w:p>
    <w:p w14:paraId="424A31F4" w14:textId="77777777" w:rsidR="009A709E" w:rsidRPr="0087403D" w:rsidRDefault="000A51EC">
      <w:pPr>
        <w:numPr>
          <w:ilvl w:val="0"/>
          <w:numId w:val="1"/>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 xml:space="preserve">Utilize stratigraphic principles, geologic dating methods, </w:t>
      </w:r>
      <w:r w:rsidR="00210C60" w:rsidRPr="0087403D">
        <w:rPr>
          <w:rFonts w:ascii="Arial" w:hAnsi="Arial"/>
        </w:rPr>
        <w:t xml:space="preserve">geologic maps, </w:t>
      </w:r>
      <w:r w:rsidRPr="0087403D">
        <w:rPr>
          <w:rFonts w:ascii="Arial" w:hAnsi="Arial"/>
        </w:rPr>
        <w:t>and the interpr</w:t>
      </w:r>
      <w:r w:rsidR="009A709E" w:rsidRPr="0087403D">
        <w:rPr>
          <w:rFonts w:ascii="Arial" w:hAnsi="Arial"/>
        </w:rPr>
        <w:t xml:space="preserve">etation of the fossil </w:t>
      </w:r>
      <w:proofErr w:type="gramStart"/>
      <w:r w:rsidR="009A709E" w:rsidRPr="0087403D">
        <w:rPr>
          <w:rFonts w:ascii="Arial" w:hAnsi="Arial"/>
        </w:rPr>
        <w:t>record</w:t>
      </w:r>
      <w:proofErr w:type="gramEnd"/>
      <w:r w:rsidR="009A709E" w:rsidRPr="0087403D">
        <w:rPr>
          <w:rFonts w:ascii="Arial" w:hAnsi="Arial"/>
        </w:rPr>
        <w:t xml:space="preserve"> to decipher both global and local geologic history.</w:t>
      </w:r>
    </w:p>
    <w:p w14:paraId="336B30AA" w14:textId="77777777" w:rsidR="009A709E" w:rsidRPr="0087403D" w:rsidRDefault="009A709E">
      <w:pPr>
        <w:numPr>
          <w:ilvl w:val="0"/>
          <w:numId w:val="1"/>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Assess the extent to which the geological evolution of earth has influenced its biological evolution</w:t>
      </w:r>
      <w:r w:rsidR="005F46F8" w:rsidRPr="0087403D">
        <w:rPr>
          <w:rFonts w:ascii="Arial" w:hAnsi="Arial"/>
        </w:rPr>
        <w:t>, including extinctions</w:t>
      </w:r>
      <w:r w:rsidRPr="0087403D">
        <w:rPr>
          <w:rFonts w:ascii="Arial" w:hAnsi="Arial"/>
        </w:rPr>
        <w:t>.</w:t>
      </w:r>
    </w:p>
    <w:p w14:paraId="3236A720" w14:textId="77777777" w:rsidR="00210C60" w:rsidRPr="0087403D" w:rsidRDefault="00210C60">
      <w:pPr>
        <w:numPr>
          <w:ilvl w:val="0"/>
          <w:numId w:val="1"/>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Communicate complex course concepts effectively in both writing and diagrams.</w:t>
      </w:r>
    </w:p>
    <w:p w14:paraId="75B64765" w14:textId="77777777" w:rsidR="009A709E" w:rsidRPr="0087403D" w:rsidRDefault="009A70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17E2889D" w14:textId="752DE384" w:rsidR="009A709E"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 xml:space="preserve"> 5.</w:t>
      </w:r>
      <w:r w:rsidRPr="0087403D">
        <w:rPr>
          <w:rFonts w:ascii="Arial" w:hAnsi="Arial"/>
        </w:rPr>
        <w:tab/>
      </w:r>
      <w:r w:rsidRPr="0087403D">
        <w:rPr>
          <w:rFonts w:ascii="Arial" w:hAnsi="Arial"/>
          <w:u w:val="single"/>
        </w:rPr>
        <w:t>Instructional Facilities</w:t>
      </w:r>
    </w:p>
    <w:p w14:paraId="689FBD55" w14:textId="77777777" w:rsidR="009A709E" w:rsidRPr="0087403D" w:rsidRDefault="009A709E">
      <w:pPr>
        <w:numPr>
          <w:ilvl w:val="0"/>
          <w:numId w:val="4"/>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Standard lecture and laboratory classrooms.</w:t>
      </w:r>
    </w:p>
    <w:p w14:paraId="532F5EF6" w14:textId="77777777" w:rsidR="009A709E" w:rsidRPr="0087403D" w:rsidRDefault="009A709E">
      <w:pPr>
        <w:numPr>
          <w:ilvl w:val="0"/>
          <w:numId w:val="4"/>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Lecture and lab rooms should have audiovisual equipment for use with slides, videos, and internet access.</w:t>
      </w:r>
    </w:p>
    <w:p w14:paraId="5B5AF196" w14:textId="77777777" w:rsidR="009A709E" w:rsidRPr="0087403D" w:rsidRDefault="009A709E">
      <w:pPr>
        <w:numPr>
          <w:ilvl w:val="0"/>
          <w:numId w:val="4"/>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Appropriate geologic and tectonic maps should be available in the lecture room along with a geological time chart.</w:t>
      </w:r>
    </w:p>
    <w:p w14:paraId="4AF2E8C0" w14:textId="77777777" w:rsidR="009A709E" w:rsidRPr="0087403D" w:rsidRDefault="009A709E">
      <w:pPr>
        <w:numPr>
          <w:ilvl w:val="0"/>
          <w:numId w:val="4"/>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Laboratory facilities should accommodate performance of simple dry and wet chemical tests, and the storage of a representative study collection of rock and fossil samples.</w:t>
      </w:r>
    </w:p>
    <w:p w14:paraId="669AC1B2" w14:textId="18383B7E" w:rsidR="00967192"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ab/>
      </w:r>
    </w:p>
    <w:p w14:paraId="2915D2BB" w14:textId="31BF06A3" w:rsidR="009A709E"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6.</w:t>
      </w:r>
      <w:r w:rsidRPr="0087403D">
        <w:rPr>
          <w:rFonts w:ascii="Arial" w:hAnsi="Arial"/>
        </w:rPr>
        <w:tab/>
      </w:r>
      <w:r w:rsidRPr="0087403D">
        <w:rPr>
          <w:rFonts w:ascii="Arial" w:hAnsi="Arial"/>
          <w:u w:val="single"/>
        </w:rPr>
        <w:t>Special Materials Required of Student</w:t>
      </w:r>
    </w:p>
    <w:p w14:paraId="50999B55" w14:textId="7041C290" w:rsidR="00FB0D66" w:rsidRPr="004A06A2" w:rsidRDefault="00FB0D66" w:rsidP="00FB0D66">
      <w:pPr>
        <w:pStyle w:val="ListParagraph"/>
        <w:numPr>
          <w:ilvl w:val="0"/>
          <w:numId w:val="16"/>
        </w:numPr>
        <w:tabs>
          <w:tab w:val="left" w:pos="0"/>
          <w:tab w:val="left" w:pos="444"/>
          <w:tab w:val="left" w:pos="900"/>
          <w:tab w:val="left" w:pos="1260"/>
          <w:tab w:val="left" w:pos="1620"/>
          <w:tab w:val="left" w:pos="1980"/>
        </w:tabs>
        <w:suppressAutoHyphens/>
        <w:spacing w:line="240" w:lineRule="atLeast"/>
        <w:ind w:left="810"/>
        <w:rPr>
          <w:rFonts w:ascii="Arial" w:hAnsi="Arial"/>
        </w:rPr>
      </w:pPr>
      <w:r w:rsidRPr="004A06A2">
        <w:rPr>
          <w:rFonts w:ascii="Arial" w:hAnsi="Arial"/>
        </w:rPr>
        <w:t>Access to the internet outside the classroom</w:t>
      </w:r>
      <w:r w:rsidR="0004126E" w:rsidRPr="004A06A2">
        <w:rPr>
          <w:rFonts w:ascii="Arial" w:hAnsi="Arial"/>
        </w:rPr>
        <w:t>.</w:t>
      </w:r>
    </w:p>
    <w:p w14:paraId="041B2F69" w14:textId="364B0EC1" w:rsidR="00FB0D66" w:rsidRPr="004A06A2" w:rsidRDefault="00FB0D66" w:rsidP="00FB0D66">
      <w:pPr>
        <w:pStyle w:val="ListParagraph"/>
        <w:numPr>
          <w:ilvl w:val="0"/>
          <w:numId w:val="16"/>
        </w:numPr>
        <w:tabs>
          <w:tab w:val="left" w:pos="0"/>
          <w:tab w:val="left" w:pos="444"/>
          <w:tab w:val="left" w:pos="900"/>
          <w:tab w:val="left" w:pos="1260"/>
          <w:tab w:val="left" w:pos="1620"/>
          <w:tab w:val="left" w:pos="1980"/>
        </w:tabs>
        <w:suppressAutoHyphens/>
        <w:spacing w:line="240" w:lineRule="atLeast"/>
        <w:ind w:left="810"/>
        <w:rPr>
          <w:rFonts w:ascii="Arial" w:hAnsi="Arial"/>
        </w:rPr>
      </w:pPr>
      <w:r w:rsidRPr="004A06A2">
        <w:rPr>
          <w:rFonts w:ascii="Arial" w:hAnsi="Arial"/>
        </w:rPr>
        <w:t>Electronic storage media</w:t>
      </w:r>
    </w:p>
    <w:p w14:paraId="7881DD26" w14:textId="67B6F0D3" w:rsidR="0004126E" w:rsidRPr="004A06A2" w:rsidRDefault="0004126E" w:rsidP="00FB0D66">
      <w:pPr>
        <w:pStyle w:val="ListParagraph"/>
        <w:numPr>
          <w:ilvl w:val="0"/>
          <w:numId w:val="16"/>
        </w:numPr>
        <w:tabs>
          <w:tab w:val="left" w:pos="0"/>
          <w:tab w:val="left" w:pos="444"/>
          <w:tab w:val="left" w:pos="900"/>
          <w:tab w:val="left" w:pos="1260"/>
          <w:tab w:val="left" w:pos="1620"/>
          <w:tab w:val="left" w:pos="1980"/>
        </w:tabs>
        <w:suppressAutoHyphens/>
        <w:spacing w:line="240" w:lineRule="atLeast"/>
        <w:ind w:left="810"/>
        <w:rPr>
          <w:rFonts w:ascii="Arial" w:hAnsi="Arial"/>
        </w:rPr>
      </w:pPr>
      <w:r w:rsidRPr="004A06A2">
        <w:rPr>
          <w:rFonts w:ascii="Arial" w:hAnsi="Arial"/>
        </w:rPr>
        <w:t>Appropriate attire for the field.</w:t>
      </w:r>
    </w:p>
    <w:p w14:paraId="3E4E2927" w14:textId="7A8A90B8" w:rsidR="00307250" w:rsidRDefault="00307250" w:rsidP="00967192">
      <w:pPr>
        <w:tabs>
          <w:tab w:val="left" w:pos="0"/>
          <w:tab w:val="left" w:pos="444"/>
          <w:tab w:val="left" w:pos="810"/>
          <w:tab w:val="left" w:pos="1260"/>
          <w:tab w:val="left" w:pos="1620"/>
          <w:tab w:val="left" w:pos="1980"/>
        </w:tabs>
        <w:suppressAutoHyphens/>
        <w:spacing w:line="240" w:lineRule="atLeast"/>
        <w:rPr>
          <w:rFonts w:ascii="Arial" w:hAnsi="Arial"/>
        </w:rPr>
      </w:pPr>
    </w:p>
    <w:p w14:paraId="30DED63C" w14:textId="77777777" w:rsidR="004A06A2" w:rsidRPr="0087403D" w:rsidRDefault="004A06A2" w:rsidP="00967192">
      <w:pPr>
        <w:tabs>
          <w:tab w:val="left" w:pos="0"/>
          <w:tab w:val="left" w:pos="444"/>
          <w:tab w:val="left" w:pos="810"/>
          <w:tab w:val="left" w:pos="1260"/>
          <w:tab w:val="left" w:pos="1620"/>
          <w:tab w:val="left" w:pos="1980"/>
        </w:tabs>
        <w:suppressAutoHyphens/>
        <w:spacing w:line="240" w:lineRule="atLeast"/>
        <w:rPr>
          <w:rFonts w:ascii="Arial" w:hAnsi="Arial"/>
        </w:rPr>
      </w:pPr>
      <w:bookmarkStart w:id="0" w:name="_GoBack"/>
      <w:bookmarkEnd w:id="0"/>
    </w:p>
    <w:p w14:paraId="6D1242F7" w14:textId="423D1420" w:rsidR="009A709E"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7.</w:t>
      </w:r>
      <w:r w:rsidRPr="0087403D">
        <w:rPr>
          <w:rFonts w:ascii="Arial" w:hAnsi="Arial"/>
        </w:rPr>
        <w:tab/>
      </w:r>
      <w:r w:rsidRPr="0087403D">
        <w:rPr>
          <w:rFonts w:ascii="Arial" w:hAnsi="Arial"/>
          <w:u w:val="single"/>
        </w:rPr>
        <w:t>Course Content</w:t>
      </w:r>
    </w:p>
    <w:p w14:paraId="709FFB88" w14:textId="77777777" w:rsidR="009A709E" w:rsidRPr="0087403D" w:rsidRDefault="009A70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lastRenderedPageBreak/>
        <w:tab/>
        <w:t>The topics will include:</w:t>
      </w:r>
    </w:p>
    <w:p w14:paraId="44818FB6" w14:textId="77777777" w:rsidR="002477B1" w:rsidRPr="0087403D" w:rsidRDefault="009A709E" w:rsidP="002477B1">
      <w:pPr>
        <w:numPr>
          <w:ilvl w:val="0"/>
          <w:numId w:val="6"/>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Historical development of important geological ideas and concepts from the 14</w:t>
      </w:r>
      <w:r w:rsidRPr="0087403D">
        <w:rPr>
          <w:rFonts w:ascii="Arial" w:hAnsi="Arial"/>
          <w:vertAlign w:val="superscript"/>
        </w:rPr>
        <w:t>th</w:t>
      </w:r>
      <w:r w:rsidRPr="0087403D">
        <w:rPr>
          <w:rFonts w:ascii="Arial" w:hAnsi="Arial"/>
        </w:rPr>
        <w:t xml:space="preserve"> century until the present</w:t>
      </w:r>
      <w:r w:rsidR="00FD4384" w:rsidRPr="0087403D">
        <w:rPr>
          <w:rFonts w:ascii="Arial" w:hAnsi="Arial"/>
        </w:rPr>
        <w:t xml:space="preserve">, including catastrophism, uniformitarianism, and </w:t>
      </w:r>
      <w:proofErr w:type="spellStart"/>
      <w:r w:rsidR="00FD4384" w:rsidRPr="0087403D">
        <w:rPr>
          <w:rFonts w:ascii="Arial" w:hAnsi="Arial"/>
        </w:rPr>
        <w:t>actualism</w:t>
      </w:r>
      <w:proofErr w:type="spellEnd"/>
      <w:r w:rsidR="00FD4384" w:rsidRPr="0087403D">
        <w:rPr>
          <w:rFonts w:ascii="Arial" w:hAnsi="Arial"/>
        </w:rPr>
        <w:t>.</w:t>
      </w:r>
      <w:r w:rsidR="00163943" w:rsidRPr="0087403D">
        <w:rPr>
          <w:rFonts w:ascii="Arial" w:hAnsi="Arial"/>
        </w:rPr>
        <w:t xml:space="preserve"> </w:t>
      </w:r>
    </w:p>
    <w:p w14:paraId="397303F9" w14:textId="77777777" w:rsidR="009A709E" w:rsidRPr="0087403D" w:rsidRDefault="00163943" w:rsidP="000C6D19">
      <w:pPr>
        <w:numPr>
          <w:ilvl w:val="0"/>
          <w:numId w:val="15"/>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Plate tectonics with s</w:t>
      </w:r>
      <w:r w:rsidR="009A709E" w:rsidRPr="0087403D">
        <w:rPr>
          <w:rFonts w:ascii="Arial" w:hAnsi="Arial"/>
        </w:rPr>
        <w:t xml:space="preserve">pecial emphasis on the </w:t>
      </w:r>
      <w:r w:rsidR="005D7FF6" w:rsidRPr="0087403D">
        <w:rPr>
          <w:rFonts w:ascii="Arial" w:hAnsi="Arial"/>
        </w:rPr>
        <w:t>supercontinent cycle, and the tectonic and geologic</w:t>
      </w:r>
      <w:r w:rsidR="009A709E" w:rsidRPr="0087403D">
        <w:rPr>
          <w:rFonts w:ascii="Arial" w:hAnsi="Arial"/>
        </w:rPr>
        <w:t xml:space="preserve"> evolution of North America and of San Diego County.</w:t>
      </w:r>
    </w:p>
    <w:p w14:paraId="0C6C2C8B" w14:textId="77777777" w:rsidR="00163943" w:rsidRPr="0087403D" w:rsidRDefault="00163943" w:rsidP="000C6D19">
      <w:pPr>
        <w:numPr>
          <w:ilvl w:val="0"/>
          <w:numId w:val="15"/>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 xml:space="preserve">The rock cycle and the role of earth materials, including igneous and sedimentary rocks in reconstructing </w:t>
      </w:r>
      <w:proofErr w:type="spellStart"/>
      <w:r w:rsidRPr="0087403D">
        <w:rPr>
          <w:rFonts w:ascii="Arial" w:hAnsi="Arial"/>
        </w:rPr>
        <w:t>paleogeographic</w:t>
      </w:r>
      <w:proofErr w:type="spellEnd"/>
      <w:r w:rsidRPr="0087403D">
        <w:rPr>
          <w:rFonts w:ascii="Arial" w:hAnsi="Arial"/>
        </w:rPr>
        <w:t xml:space="preserve"> environments.</w:t>
      </w:r>
    </w:p>
    <w:p w14:paraId="2CF5961B" w14:textId="77777777" w:rsidR="009A709E" w:rsidRPr="0087403D" w:rsidRDefault="00163943" w:rsidP="000C6D19">
      <w:pPr>
        <w:numPr>
          <w:ilvl w:val="0"/>
          <w:numId w:val="15"/>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Fossils, m</w:t>
      </w:r>
      <w:r w:rsidR="00757985" w:rsidRPr="0087403D">
        <w:rPr>
          <w:rFonts w:ascii="Arial" w:hAnsi="Arial"/>
        </w:rPr>
        <w:t>odes of fossilization</w:t>
      </w:r>
      <w:r w:rsidRPr="0087403D">
        <w:rPr>
          <w:rFonts w:ascii="Arial" w:hAnsi="Arial"/>
        </w:rPr>
        <w:t>,</w:t>
      </w:r>
      <w:r w:rsidR="00757985" w:rsidRPr="0087403D">
        <w:rPr>
          <w:rFonts w:ascii="Arial" w:hAnsi="Arial"/>
        </w:rPr>
        <w:t xml:space="preserve"> </w:t>
      </w:r>
      <w:r w:rsidR="002A02E6" w:rsidRPr="0087403D">
        <w:rPr>
          <w:rFonts w:ascii="Arial" w:hAnsi="Arial"/>
        </w:rPr>
        <w:t xml:space="preserve">their classification, </w:t>
      </w:r>
      <w:r w:rsidR="00757985" w:rsidRPr="0087403D">
        <w:rPr>
          <w:rFonts w:ascii="Arial" w:hAnsi="Arial"/>
        </w:rPr>
        <w:t>and the use of the fossil record to decipher t</w:t>
      </w:r>
      <w:r w:rsidR="009A709E" w:rsidRPr="0087403D">
        <w:rPr>
          <w:rFonts w:ascii="Arial" w:hAnsi="Arial"/>
        </w:rPr>
        <w:t>he history of life on earth from its inception in the P</w:t>
      </w:r>
      <w:r w:rsidR="0046632D" w:rsidRPr="0087403D">
        <w:rPr>
          <w:rFonts w:ascii="Arial" w:hAnsi="Arial"/>
        </w:rPr>
        <w:t xml:space="preserve">recambrian to the present time, </w:t>
      </w:r>
      <w:r w:rsidR="009A709E" w:rsidRPr="0087403D">
        <w:rPr>
          <w:rFonts w:ascii="Arial" w:hAnsi="Arial"/>
        </w:rPr>
        <w:t>inclu</w:t>
      </w:r>
      <w:r w:rsidR="005F46F8" w:rsidRPr="0087403D">
        <w:rPr>
          <w:rFonts w:ascii="Arial" w:hAnsi="Arial"/>
        </w:rPr>
        <w:t xml:space="preserve">ding theories on the origin, </w:t>
      </w:r>
      <w:r w:rsidR="009A709E" w:rsidRPr="0087403D">
        <w:rPr>
          <w:rFonts w:ascii="Arial" w:hAnsi="Arial"/>
        </w:rPr>
        <w:t>evolution</w:t>
      </w:r>
      <w:r w:rsidR="005F46F8" w:rsidRPr="0087403D">
        <w:rPr>
          <w:rFonts w:ascii="Arial" w:hAnsi="Arial"/>
        </w:rPr>
        <w:t>, and extinction</w:t>
      </w:r>
      <w:r w:rsidR="009A709E" w:rsidRPr="0087403D">
        <w:rPr>
          <w:rFonts w:ascii="Arial" w:hAnsi="Arial"/>
        </w:rPr>
        <w:t xml:space="preserve"> of life.</w:t>
      </w:r>
    </w:p>
    <w:p w14:paraId="648C59D5" w14:textId="77777777" w:rsidR="00FD4384" w:rsidRPr="0087403D" w:rsidRDefault="00FD4384" w:rsidP="000C6D19">
      <w:pPr>
        <w:numPr>
          <w:ilvl w:val="0"/>
          <w:numId w:val="15"/>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Geologic time and the v</w:t>
      </w:r>
      <w:r w:rsidR="00757985" w:rsidRPr="0087403D">
        <w:rPr>
          <w:rFonts w:ascii="Arial" w:hAnsi="Arial"/>
        </w:rPr>
        <w:t xml:space="preserve">arious </w:t>
      </w:r>
      <w:r w:rsidR="007C28E4" w:rsidRPr="0087403D">
        <w:rPr>
          <w:rFonts w:ascii="Arial" w:hAnsi="Arial"/>
        </w:rPr>
        <w:t>techniques</w:t>
      </w:r>
      <w:r w:rsidR="00757985" w:rsidRPr="0087403D">
        <w:rPr>
          <w:rFonts w:ascii="Arial" w:hAnsi="Arial"/>
        </w:rPr>
        <w:t xml:space="preserve"> for determining the sequence of geologic events, including relative</w:t>
      </w:r>
      <w:r w:rsidR="007C28E4" w:rsidRPr="0087403D">
        <w:rPr>
          <w:rFonts w:ascii="Arial" w:hAnsi="Arial"/>
        </w:rPr>
        <w:t xml:space="preserve"> and absolute dating</w:t>
      </w:r>
      <w:r w:rsidRPr="0087403D">
        <w:rPr>
          <w:rFonts w:ascii="Arial" w:hAnsi="Arial"/>
        </w:rPr>
        <w:t>.</w:t>
      </w:r>
    </w:p>
    <w:p w14:paraId="775F19EA" w14:textId="77777777" w:rsidR="00757985" w:rsidRPr="0087403D" w:rsidRDefault="00FD4384" w:rsidP="000C6D19">
      <w:pPr>
        <w:numPr>
          <w:ilvl w:val="0"/>
          <w:numId w:val="15"/>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The interpretation of sedimentary rock sequences</w:t>
      </w:r>
      <w:r w:rsidR="00757985" w:rsidRPr="0087403D">
        <w:rPr>
          <w:rFonts w:ascii="Arial" w:hAnsi="Arial"/>
        </w:rPr>
        <w:t xml:space="preserve"> and the application of stratigraphic principles.</w:t>
      </w:r>
    </w:p>
    <w:p w14:paraId="16722889" w14:textId="77777777" w:rsidR="00FD4384" w:rsidRPr="0087403D" w:rsidRDefault="000C6D19" w:rsidP="000C6D19">
      <w:pPr>
        <w:numPr>
          <w:ilvl w:val="0"/>
          <w:numId w:val="15"/>
        </w:numPr>
        <w:tabs>
          <w:tab w:val="left" w:pos="0"/>
          <w:tab w:val="left" w:pos="444"/>
          <w:tab w:val="left" w:pos="1260"/>
          <w:tab w:val="left" w:pos="1620"/>
          <w:tab w:val="left" w:pos="1980"/>
        </w:tabs>
        <w:suppressAutoHyphens/>
        <w:spacing w:line="240" w:lineRule="atLeast"/>
        <w:rPr>
          <w:rFonts w:ascii="Arial" w:hAnsi="Arial"/>
        </w:rPr>
      </w:pPr>
      <w:proofErr w:type="spellStart"/>
      <w:r w:rsidRPr="0087403D">
        <w:rPr>
          <w:rFonts w:ascii="Arial" w:hAnsi="Arial"/>
        </w:rPr>
        <w:t>Paleo</w:t>
      </w:r>
      <w:r w:rsidR="005F46F8" w:rsidRPr="0087403D">
        <w:rPr>
          <w:rFonts w:ascii="Arial" w:hAnsi="Arial"/>
        </w:rPr>
        <w:t>geographic</w:t>
      </w:r>
      <w:proofErr w:type="spellEnd"/>
      <w:r w:rsidR="005F46F8" w:rsidRPr="0087403D">
        <w:rPr>
          <w:rFonts w:ascii="Arial" w:hAnsi="Arial"/>
        </w:rPr>
        <w:t xml:space="preserve"> evolution of planet e</w:t>
      </w:r>
      <w:r w:rsidRPr="0087403D">
        <w:rPr>
          <w:rFonts w:ascii="Arial" w:hAnsi="Arial"/>
        </w:rPr>
        <w:t>arth through the various units of geologic time, including the Hadean, Archean, Proterozoic, Paleozoic, Mesozoic, and Cenozoic.</w:t>
      </w:r>
    </w:p>
    <w:p w14:paraId="3489D36E" w14:textId="77777777" w:rsidR="009A709E" w:rsidRPr="0087403D" w:rsidRDefault="009A709E" w:rsidP="000C6D19">
      <w:pPr>
        <w:numPr>
          <w:ilvl w:val="0"/>
          <w:numId w:val="15"/>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Laboratory activities will include:</w:t>
      </w:r>
    </w:p>
    <w:p w14:paraId="2680FDA0" w14:textId="77777777" w:rsidR="009A709E" w:rsidRPr="0087403D" w:rsidRDefault="00076E36" w:rsidP="00076E36">
      <w:pPr>
        <w:tabs>
          <w:tab w:val="left" w:pos="0"/>
          <w:tab w:val="left" w:pos="444"/>
          <w:tab w:val="left" w:pos="1260"/>
          <w:tab w:val="left" w:pos="1620"/>
          <w:tab w:val="left" w:pos="1980"/>
        </w:tabs>
        <w:suppressAutoHyphens/>
        <w:spacing w:line="240" w:lineRule="atLeast"/>
        <w:ind w:left="900"/>
        <w:rPr>
          <w:rFonts w:ascii="Arial" w:hAnsi="Arial"/>
        </w:rPr>
      </w:pPr>
      <w:r w:rsidRPr="0087403D">
        <w:rPr>
          <w:rFonts w:ascii="Arial" w:hAnsi="Arial"/>
        </w:rPr>
        <w:t>1)</w:t>
      </w:r>
      <w:r w:rsidRPr="0087403D">
        <w:rPr>
          <w:rFonts w:ascii="Arial" w:hAnsi="Arial"/>
        </w:rPr>
        <w:tab/>
      </w:r>
      <w:r w:rsidR="00210C60" w:rsidRPr="0087403D">
        <w:rPr>
          <w:rFonts w:ascii="Arial" w:hAnsi="Arial"/>
        </w:rPr>
        <w:t xml:space="preserve">Identification and description of rock </w:t>
      </w:r>
      <w:r w:rsidR="009A709E" w:rsidRPr="0087403D">
        <w:rPr>
          <w:rFonts w:ascii="Arial" w:hAnsi="Arial"/>
        </w:rPr>
        <w:t>samples.</w:t>
      </w:r>
    </w:p>
    <w:p w14:paraId="3D8EB4B9" w14:textId="77777777" w:rsidR="009A709E" w:rsidRPr="0087403D" w:rsidRDefault="00076E36" w:rsidP="00076E36">
      <w:pPr>
        <w:tabs>
          <w:tab w:val="left" w:pos="0"/>
          <w:tab w:val="left" w:pos="444"/>
          <w:tab w:val="left" w:pos="1260"/>
          <w:tab w:val="left" w:pos="1620"/>
          <w:tab w:val="left" w:pos="1980"/>
        </w:tabs>
        <w:suppressAutoHyphens/>
        <w:spacing w:line="240" w:lineRule="atLeast"/>
        <w:ind w:left="1260" w:hanging="360"/>
        <w:rPr>
          <w:rFonts w:ascii="Arial" w:hAnsi="Arial"/>
        </w:rPr>
      </w:pPr>
      <w:r w:rsidRPr="0087403D">
        <w:rPr>
          <w:rFonts w:ascii="Arial" w:hAnsi="Arial"/>
        </w:rPr>
        <w:t>2)</w:t>
      </w:r>
      <w:r w:rsidRPr="0087403D">
        <w:rPr>
          <w:rFonts w:ascii="Arial" w:hAnsi="Arial"/>
        </w:rPr>
        <w:tab/>
      </w:r>
      <w:r w:rsidR="00264C2D" w:rsidRPr="0087403D">
        <w:rPr>
          <w:rFonts w:ascii="Arial" w:hAnsi="Arial"/>
        </w:rPr>
        <w:t>Identification of</w:t>
      </w:r>
      <w:r w:rsidR="009A709E" w:rsidRPr="0087403D">
        <w:rPr>
          <w:rFonts w:ascii="Arial" w:hAnsi="Arial"/>
        </w:rPr>
        <w:t xml:space="preserve"> a selection of fossils according to the</w:t>
      </w:r>
      <w:r w:rsidR="00210C60" w:rsidRPr="0087403D">
        <w:rPr>
          <w:rFonts w:ascii="Arial" w:hAnsi="Arial"/>
        </w:rPr>
        <w:t xml:space="preserve"> Linnaean Classification System and ex</w:t>
      </w:r>
      <w:r w:rsidR="00264C2D" w:rsidRPr="0087403D">
        <w:rPr>
          <w:rFonts w:ascii="Arial" w:hAnsi="Arial"/>
        </w:rPr>
        <w:t>amination of</w:t>
      </w:r>
      <w:r w:rsidR="00210C60" w:rsidRPr="0087403D">
        <w:rPr>
          <w:rFonts w:ascii="Arial" w:hAnsi="Arial"/>
        </w:rPr>
        <w:t xml:space="preserve"> modes of fossil preservation.</w:t>
      </w:r>
    </w:p>
    <w:p w14:paraId="26B7EFA1" w14:textId="77777777" w:rsidR="00210C60" w:rsidRPr="0087403D" w:rsidRDefault="00923DAA" w:rsidP="00923DAA">
      <w:pPr>
        <w:tabs>
          <w:tab w:val="left" w:pos="0"/>
          <w:tab w:val="left" w:pos="444"/>
          <w:tab w:val="left" w:pos="1260"/>
        </w:tabs>
        <w:suppressAutoHyphens/>
        <w:spacing w:line="240" w:lineRule="atLeast"/>
        <w:ind w:left="900"/>
        <w:rPr>
          <w:rFonts w:ascii="Arial" w:hAnsi="Arial"/>
        </w:rPr>
      </w:pPr>
      <w:r w:rsidRPr="0087403D">
        <w:rPr>
          <w:rFonts w:ascii="Arial" w:hAnsi="Arial"/>
        </w:rPr>
        <w:t>3)</w:t>
      </w:r>
      <w:r w:rsidRPr="0087403D">
        <w:rPr>
          <w:rFonts w:ascii="Arial" w:hAnsi="Arial"/>
        </w:rPr>
        <w:tab/>
      </w:r>
      <w:r w:rsidR="00210C60" w:rsidRPr="0087403D">
        <w:rPr>
          <w:rFonts w:ascii="Arial" w:hAnsi="Arial"/>
        </w:rPr>
        <w:t>Interpretation of geologic maps, cross sections and stratigraphic columns.</w:t>
      </w:r>
    </w:p>
    <w:p w14:paraId="7970C5D5" w14:textId="77777777" w:rsidR="00210C60" w:rsidRPr="0087403D" w:rsidRDefault="00923DAA" w:rsidP="00923DAA">
      <w:pPr>
        <w:tabs>
          <w:tab w:val="left" w:pos="0"/>
          <w:tab w:val="left" w:pos="444"/>
          <w:tab w:val="left" w:pos="1260"/>
          <w:tab w:val="left" w:pos="1980"/>
        </w:tabs>
        <w:suppressAutoHyphens/>
        <w:spacing w:line="240" w:lineRule="atLeast"/>
        <w:ind w:left="900"/>
        <w:rPr>
          <w:rFonts w:ascii="Arial" w:hAnsi="Arial"/>
        </w:rPr>
      </w:pPr>
      <w:r w:rsidRPr="0087403D">
        <w:rPr>
          <w:rFonts w:ascii="Arial" w:hAnsi="Arial"/>
        </w:rPr>
        <w:t>4)</w:t>
      </w:r>
      <w:r w:rsidRPr="0087403D">
        <w:rPr>
          <w:rFonts w:ascii="Arial" w:hAnsi="Arial"/>
        </w:rPr>
        <w:tab/>
      </w:r>
      <w:r w:rsidR="00210C60" w:rsidRPr="0087403D">
        <w:rPr>
          <w:rFonts w:ascii="Arial" w:hAnsi="Arial"/>
        </w:rPr>
        <w:t>Application of dating principles (relative and absolute) in the sequencing of geologic events.</w:t>
      </w:r>
    </w:p>
    <w:p w14:paraId="76626E1E" w14:textId="77777777" w:rsidR="000C6D19" w:rsidRPr="0087403D" w:rsidRDefault="00923DAA" w:rsidP="00923DAA">
      <w:pPr>
        <w:tabs>
          <w:tab w:val="left" w:pos="0"/>
          <w:tab w:val="left" w:pos="444"/>
          <w:tab w:val="left" w:pos="1260"/>
          <w:tab w:val="left" w:pos="1620"/>
          <w:tab w:val="left" w:pos="1980"/>
        </w:tabs>
        <w:suppressAutoHyphens/>
        <w:spacing w:line="240" w:lineRule="atLeast"/>
        <w:ind w:left="1260" w:hanging="360"/>
        <w:rPr>
          <w:rFonts w:ascii="Arial" w:hAnsi="Arial"/>
        </w:rPr>
      </w:pPr>
      <w:r w:rsidRPr="0087403D">
        <w:rPr>
          <w:rFonts w:ascii="Arial" w:hAnsi="Arial"/>
        </w:rPr>
        <w:t>5)</w:t>
      </w:r>
      <w:r w:rsidRPr="0087403D">
        <w:rPr>
          <w:rFonts w:ascii="Arial" w:hAnsi="Arial"/>
        </w:rPr>
        <w:tab/>
      </w:r>
      <w:r w:rsidR="00210C60" w:rsidRPr="0087403D">
        <w:rPr>
          <w:rFonts w:ascii="Arial" w:hAnsi="Arial"/>
        </w:rPr>
        <w:t>Analysis of rocks, fossils, and geologic features</w:t>
      </w:r>
      <w:r w:rsidR="00264C2D" w:rsidRPr="0087403D">
        <w:rPr>
          <w:rFonts w:ascii="Arial" w:hAnsi="Arial"/>
        </w:rPr>
        <w:t xml:space="preserve"> and their application</w:t>
      </w:r>
      <w:r w:rsidR="00210C60" w:rsidRPr="0087403D">
        <w:rPr>
          <w:rFonts w:ascii="Arial" w:hAnsi="Arial"/>
        </w:rPr>
        <w:t xml:space="preserve"> in the reconstruction of paleogeography</w:t>
      </w:r>
      <w:r w:rsidR="009A709E" w:rsidRPr="0087403D">
        <w:rPr>
          <w:rFonts w:ascii="Arial" w:hAnsi="Arial"/>
        </w:rPr>
        <w:t>.</w:t>
      </w:r>
    </w:p>
    <w:p w14:paraId="39276AE9" w14:textId="77777777" w:rsidR="009A709E" w:rsidRPr="0087403D" w:rsidRDefault="00923DAA" w:rsidP="00923DAA">
      <w:pPr>
        <w:tabs>
          <w:tab w:val="left" w:pos="0"/>
          <w:tab w:val="left" w:pos="444"/>
          <w:tab w:val="left" w:pos="1260"/>
        </w:tabs>
        <w:suppressAutoHyphens/>
        <w:spacing w:line="240" w:lineRule="atLeast"/>
        <w:ind w:left="900"/>
        <w:rPr>
          <w:rFonts w:ascii="Arial" w:hAnsi="Arial"/>
        </w:rPr>
      </w:pPr>
      <w:r w:rsidRPr="0087403D">
        <w:rPr>
          <w:rFonts w:ascii="Arial" w:hAnsi="Arial"/>
        </w:rPr>
        <w:t>6)</w:t>
      </w:r>
      <w:r w:rsidRPr="0087403D">
        <w:rPr>
          <w:rFonts w:ascii="Arial" w:hAnsi="Arial"/>
        </w:rPr>
        <w:tab/>
      </w:r>
      <w:r w:rsidR="00210C60" w:rsidRPr="0087403D">
        <w:rPr>
          <w:rFonts w:ascii="Arial" w:hAnsi="Arial"/>
        </w:rPr>
        <w:t xml:space="preserve">Field observation and </w:t>
      </w:r>
      <w:r w:rsidR="00264C2D" w:rsidRPr="0087403D">
        <w:rPr>
          <w:rFonts w:ascii="Arial" w:hAnsi="Arial"/>
        </w:rPr>
        <w:t>interpretation</w:t>
      </w:r>
      <w:r w:rsidR="00210C60" w:rsidRPr="0087403D">
        <w:rPr>
          <w:rFonts w:ascii="Arial" w:hAnsi="Arial"/>
        </w:rPr>
        <w:t xml:space="preserve"> </w:t>
      </w:r>
      <w:r w:rsidR="009A709E" w:rsidRPr="0087403D">
        <w:rPr>
          <w:rFonts w:ascii="Arial" w:hAnsi="Arial"/>
        </w:rPr>
        <w:t>of local rock units and fossils</w:t>
      </w:r>
      <w:r w:rsidR="00264C2D" w:rsidRPr="0087403D">
        <w:rPr>
          <w:rFonts w:ascii="Arial" w:hAnsi="Arial"/>
        </w:rPr>
        <w:t xml:space="preserve">. </w:t>
      </w:r>
    </w:p>
    <w:p w14:paraId="383D49C8" w14:textId="77777777" w:rsidR="009A709E" w:rsidRPr="0087403D" w:rsidRDefault="009A70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3198A36C" w14:textId="04D25EB8" w:rsidR="009A709E"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 xml:space="preserve"> 8.</w:t>
      </w:r>
      <w:r w:rsidRPr="0087403D">
        <w:rPr>
          <w:rFonts w:ascii="Arial" w:hAnsi="Arial"/>
        </w:rPr>
        <w:tab/>
      </w:r>
      <w:r w:rsidRPr="0087403D">
        <w:rPr>
          <w:rFonts w:ascii="Arial" w:hAnsi="Arial"/>
          <w:u w:val="single"/>
        </w:rPr>
        <w:t>Method of Instruction</w:t>
      </w:r>
    </w:p>
    <w:p w14:paraId="47C244F2" w14:textId="77777777" w:rsidR="009A709E" w:rsidRPr="0087403D" w:rsidRDefault="009A709E">
      <w:pPr>
        <w:numPr>
          <w:ilvl w:val="0"/>
          <w:numId w:val="7"/>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Lecture and demonstrations.</w:t>
      </w:r>
    </w:p>
    <w:p w14:paraId="02DBC22C" w14:textId="77777777" w:rsidR="009A709E" w:rsidRPr="0087403D" w:rsidRDefault="009A709E">
      <w:pPr>
        <w:numPr>
          <w:ilvl w:val="0"/>
          <w:numId w:val="7"/>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Collaborative learning and group discussion.</w:t>
      </w:r>
    </w:p>
    <w:p w14:paraId="43B4C5AF" w14:textId="77777777" w:rsidR="009A709E" w:rsidRPr="0087403D" w:rsidRDefault="009A709E">
      <w:pPr>
        <w:numPr>
          <w:ilvl w:val="0"/>
          <w:numId w:val="7"/>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Field study and observation.</w:t>
      </w:r>
    </w:p>
    <w:p w14:paraId="0910B128" w14:textId="77777777" w:rsidR="009A709E" w:rsidRPr="0087403D" w:rsidRDefault="009A709E">
      <w:pPr>
        <w:numPr>
          <w:ilvl w:val="0"/>
          <w:numId w:val="7"/>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Individualized instruction.</w:t>
      </w:r>
    </w:p>
    <w:p w14:paraId="60690932" w14:textId="77777777" w:rsidR="009A709E" w:rsidRPr="0087403D" w:rsidRDefault="009A709E">
      <w:pPr>
        <w:numPr>
          <w:ilvl w:val="0"/>
          <w:numId w:val="7"/>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Online research and computer exercises.</w:t>
      </w:r>
    </w:p>
    <w:p w14:paraId="3892AFD0" w14:textId="77777777" w:rsidR="009A709E" w:rsidRPr="0087403D" w:rsidRDefault="009A709E">
      <w:pPr>
        <w:numPr>
          <w:ilvl w:val="0"/>
          <w:numId w:val="7"/>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Multimedia presentations.</w:t>
      </w:r>
    </w:p>
    <w:p w14:paraId="6E6F8092" w14:textId="77777777" w:rsidR="009A709E" w:rsidRPr="0087403D" w:rsidRDefault="009A70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2B58B784" w14:textId="5D5BE16D" w:rsidR="009A709E"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 xml:space="preserve"> 9.</w:t>
      </w:r>
      <w:r w:rsidRPr="0087403D">
        <w:rPr>
          <w:rFonts w:ascii="Arial" w:hAnsi="Arial"/>
        </w:rPr>
        <w:tab/>
      </w:r>
      <w:r w:rsidRPr="0087403D">
        <w:rPr>
          <w:rFonts w:ascii="Arial" w:hAnsi="Arial"/>
          <w:u w:val="single"/>
        </w:rPr>
        <w:t>Methods of Evaluating Student Performance</w:t>
      </w:r>
    </w:p>
    <w:p w14:paraId="05850D23" w14:textId="77777777" w:rsidR="009A709E" w:rsidRPr="0087403D" w:rsidRDefault="009A70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ab/>
        <w:t>Final grade will be determined by student performance on two or more of the following:</w:t>
      </w:r>
    </w:p>
    <w:p w14:paraId="5C55A472" w14:textId="77777777" w:rsidR="009A709E" w:rsidRPr="0087403D" w:rsidRDefault="009A709E">
      <w:pPr>
        <w:numPr>
          <w:ilvl w:val="0"/>
          <w:numId w:val="8"/>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Essay questions and objective exams or quizzes, including final exam.</w:t>
      </w:r>
    </w:p>
    <w:p w14:paraId="5C92941C" w14:textId="77777777" w:rsidR="009A709E" w:rsidRPr="0087403D" w:rsidRDefault="009A709E">
      <w:pPr>
        <w:numPr>
          <w:ilvl w:val="0"/>
          <w:numId w:val="8"/>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Laboratory work and field exercises.</w:t>
      </w:r>
    </w:p>
    <w:p w14:paraId="7E48E92F" w14:textId="77777777" w:rsidR="009A709E" w:rsidRPr="0087403D" w:rsidRDefault="009A709E">
      <w:pPr>
        <w:numPr>
          <w:ilvl w:val="0"/>
          <w:numId w:val="8"/>
        </w:numPr>
        <w:tabs>
          <w:tab w:val="left" w:pos="0"/>
          <w:tab w:val="left" w:pos="444"/>
          <w:tab w:val="left" w:pos="1260"/>
          <w:tab w:val="left" w:pos="1620"/>
          <w:tab w:val="left" w:pos="1980"/>
        </w:tabs>
        <w:suppressAutoHyphens/>
        <w:spacing w:line="240" w:lineRule="atLeast"/>
        <w:rPr>
          <w:rFonts w:ascii="Arial" w:hAnsi="Arial"/>
        </w:rPr>
      </w:pPr>
      <w:r w:rsidRPr="0087403D">
        <w:rPr>
          <w:rFonts w:ascii="Arial" w:hAnsi="Arial"/>
        </w:rPr>
        <w:t>Final project/presentation based on observations and data obtained in the field and/or lab.</w:t>
      </w:r>
    </w:p>
    <w:p w14:paraId="4E26A94F" w14:textId="5EA5823F" w:rsidR="00DE7A50" w:rsidRPr="004A06A2" w:rsidRDefault="00DE7A50">
      <w:pPr>
        <w:numPr>
          <w:ilvl w:val="0"/>
          <w:numId w:val="8"/>
        </w:numPr>
        <w:tabs>
          <w:tab w:val="left" w:pos="0"/>
          <w:tab w:val="left" w:pos="444"/>
          <w:tab w:val="left" w:pos="1260"/>
          <w:tab w:val="left" w:pos="1620"/>
          <w:tab w:val="left" w:pos="1980"/>
        </w:tabs>
        <w:suppressAutoHyphens/>
        <w:spacing w:line="240" w:lineRule="atLeast"/>
        <w:rPr>
          <w:rFonts w:ascii="Arial" w:hAnsi="Arial"/>
        </w:rPr>
      </w:pPr>
      <w:r w:rsidRPr="004A06A2">
        <w:rPr>
          <w:rFonts w:ascii="Arial" w:hAnsi="Arial"/>
        </w:rPr>
        <w:t>In-class activities and/or research projects and/or computer-bas</w:t>
      </w:r>
      <w:r w:rsidR="00D513DD" w:rsidRPr="004A06A2">
        <w:rPr>
          <w:rFonts w:ascii="Arial" w:hAnsi="Arial"/>
        </w:rPr>
        <w:t>ed assignments may also be used (e.g., computer simulation showing the movement of Earth’s cratons over time relative to illustrating the Wilson Cycle)</w:t>
      </w:r>
    </w:p>
    <w:p w14:paraId="5EFED5E9" w14:textId="77777777" w:rsidR="00967192" w:rsidRPr="0087403D" w:rsidRDefault="0096719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37FEAB2D" w14:textId="6D7FD855" w:rsidR="009A709E"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10.</w:t>
      </w:r>
      <w:r w:rsidRPr="0087403D">
        <w:rPr>
          <w:rFonts w:ascii="Arial" w:hAnsi="Arial"/>
        </w:rPr>
        <w:tab/>
      </w:r>
      <w:proofErr w:type="gramStart"/>
      <w:r w:rsidRPr="0087403D">
        <w:rPr>
          <w:rFonts w:ascii="Arial" w:hAnsi="Arial"/>
          <w:u w:val="single"/>
        </w:rPr>
        <w:t>Outside</w:t>
      </w:r>
      <w:proofErr w:type="gramEnd"/>
      <w:r w:rsidRPr="0087403D">
        <w:rPr>
          <w:rFonts w:ascii="Arial" w:hAnsi="Arial"/>
          <w:u w:val="single"/>
        </w:rPr>
        <w:t xml:space="preserve"> Class Assignments</w:t>
      </w:r>
    </w:p>
    <w:p w14:paraId="3FF9A6B4" w14:textId="77777777" w:rsidR="009A709E" w:rsidRPr="0087403D" w:rsidRDefault="009A709E" w:rsidP="003E31E1">
      <w:pPr>
        <w:numPr>
          <w:ilvl w:val="0"/>
          <w:numId w:val="9"/>
        </w:numPr>
        <w:tabs>
          <w:tab w:val="clear" w:pos="720"/>
          <w:tab w:val="left" w:pos="0"/>
          <w:tab w:val="left" w:pos="444"/>
          <w:tab w:val="num" w:pos="810"/>
          <w:tab w:val="left" w:pos="1260"/>
          <w:tab w:val="left" w:pos="1620"/>
          <w:tab w:val="left" w:pos="1980"/>
        </w:tabs>
        <w:suppressAutoHyphens/>
        <w:spacing w:line="240" w:lineRule="atLeast"/>
        <w:ind w:hanging="270"/>
        <w:rPr>
          <w:rFonts w:ascii="Arial" w:hAnsi="Arial"/>
        </w:rPr>
      </w:pPr>
      <w:r w:rsidRPr="0087403D">
        <w:rPr>
          <w:rFonts w:ascii="Arial" w:hAnsi="Arial"/>
        </w:rPr>
        <w:t xml:space="preserve">Required reading in texts </w:t>
      </w:r>
    </w:p>
    <w:p w14:paraId="677D1A8F" w14:textId="77777777" w:rsidR="009A709E" w:rsidRPr="0087403D" w:rsidRDefault="009A709E" w:rsidP="003E31E1">
      <w:pPr>
        <w:numPr>
          <w:ilvl w:val="0"/>
          <w:numId w:val="9"/>
        </w:numPr>
        <w:tabs>
          <w:tab w:val="clear" w:pos="720"/>
          <w:tab w:val="left" w:pos="0"/>
          <w:tab w:val="left" w:pos="444"/>
          <w:tab w:val="num" w:pos="810"/>
          <w:tab w:val="left" w:pos="1260"/>
          <w:tab w:val="left" w:pos="1620"/>
          <w:tab w:val="left" w:pos="1980"/>
        </w:tabs>
        <w:suppressAutoHyphens/>
        <w:spacing w:line="240" w:lineRule="atLeast"/>
        <w:ind w:hanging="270"/>
        <w:rPr>
          <w:rFonts w:ascii="Arial" w:hAnsi="Arial"/>
        </w:rPr>
      </w:pPr>
      <w:r w:rsidRPr="0087403D">
        <w:rPr>
          <w:rFonts w:ascii="Arial" w:hAnsi="Arial"/>
        </w:rPr>
        <w:t xml:space="preserve">Take-home exercises </w:t>
      </w:r>
    </w:p>
    <w:p w14:paraId="4570D19E" w14:textId="1BA35B19" w:rsidR="009A709E" w:rsidRPr="00D513DD" w:rsidRDefault="0004126E" w:rsidP="003E31E1">
      <w:pPr>
        <w:numPr>
          <w:ilvl w:val="0"/>
          <w:numId w:val="9"/>
        </w:numPr>
        <w:tabs>
          <w:tab w:val="clear" w:pos="720"/>
          <w:tab w:val="left" w:pos="0"/>
          <w:tab w:val="left" w:pos="444"/>
          <w:tab w:val="num" w:pos="810"/>
          <w:tab w:val="left" w:pos="1260"/>
          <w:tab w:val="left" w:pos="1620"/>
          <w:tab w:val="left" w:pos="1980"/>
        </w:tabs>
        <w:suppressAutoHyphens/>
        <w:spacing w:line="240" w:lineRule="atLeast"/>
        <w:ind w:hanging="270"/>
        <w:rPr>
          <w:rFonts w:ascii="Arial" w:hAnsi="Arial"/>
        </w:rPr>
      </w:pPr>
      <w:r w:rsidRPr="00D513DD">
        <w:rPr>
          <w:rFonts w:ascii="Arial" w:hAnsi="Arial"/>
        </w:rPr>
        <w:t>Weekend field trip(s) and w</w:t>
      </w:r>
      <w:r w:rsidR="009A709E" w:rsidRPr="00D513DD">
        <w:rPr>
          <w:rFonts w:ascii="Arial" w:hAnsi="Arial"/>
        </w:rPr>
        <w:t xml:space="preserve">ritten field trip reports </w:t>
      </w:r>
    </w:p>
    <w:p w14:paraId="142662EF" w14:textId="2E3F8FF8" w:rsidR="009A709E" w:rsidRPr="004A06A2" w:rsidRDefault="0031582E" w:rsidP="003E31E1">
      <w:pPr>
        <w:numPr>
          <w:ilvl w:val="0"/>
          <w:numId w:val="9"/>
        </w:numPr>
        <w:tabs>
          <w:tab w:val="clear" w:pos="720"/>
          <w:tab w:val="left" w:pos="0"/>
          <w:tab w:val="left" w:pos="444"/>
          <w:tab w:val="num" w:pos="810"/>
          <w:tab w:val="left" w:pos="1260"/>
          <w:tab w:val="left" w:pos="1620"/>
          <w:tab w:val="left" w:pos="1980"/>
        </w:tabs>
        <w:suppressAutoHyphens/>
        <w:spacing w:line="240" w:lineRule="atLeast"/>
        <w:ind w:hanging="270"/>
        <w:rPr>
          <w:rFonts w:ascii="Arial" w:hAnsi="Arial"/>
        </w:rPr>
      </w:pPr>
      <w:r w:rsidRPr="004A06A2">
        <w:rPr>
          <w:rFonts w:ascii="Arial" w:hAnsi="Arial"/>
        </w:rPr>
        <w:t>Research for projects</w:t>
      </w:r>
      <w:r w:rsidR="00D513DD" w:rsidRPr="004A06A2">
        <w:rPr>
          <w:rFonts w:ascii="Arial" w:hAnsi="Arial"/>
        </w:rPr>
        <w:t xml:space="preserve"> (e.g., visiting the San Diego Natural History Museum to compare and contrast the fossils being pulled out of the Pliocene-age San Diego Formation vs. the Eocene-age Friars Formation</w:t>
      </w:r>
      <w:r w:rsidR="00523F0F" w:rsidRPr="004A06A2">
        <w:rPr>
          <w:rFonts w:ascii="Arial" w:hAnsi="Arial"/>
        </w:rPr>
        <w:t xml:space="preserve"> as an indicator of past environment-of-deposition</w:t>
      </w:r>
      <w:r w:rsidR="00D513DD" w:rsidRPr="004A06A2">
        <w:rPr>
          <w:rFonts w:ascii="Arial" w:hAnsi="Arial"/>
        </w:rPr>
        <w:t>).</w:t>
      </w:r>
    </w:p>
    <w:p w14:paraId="1FAE17B5" w14:textId="77777777" w:rsidR="009A709E" w:rsidRPr="0087403D" w:rsidRDefault="009A70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7627C9F3" w14:textId="5F4D5057" w:rsidR="009A709E" w:rsidRPr="0087403D" w:rsidRDefault="009A709E" w:rsidP="004A06A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11.</w:t>
      </w:r>
      <w:r w:rsidRPr="0087403D">
        <w:rPr>
          <w:rFonts w:ascii="Arial" w:hAnsi="Arial"/>
        </w:rPr>
        <w:tab/>
      </w:r>
      <w:r w:rsidR="004A06A2" w:rsidRPr="004A06A2">
        <w:rPr>
          <w:rFonts w:ascii="Arial" w:hAnsi="Arial"/>
          <w:u w:val="single"/>
        </w:rPr>
        <w:t>Representative</w:t>
      </w:r>
      <w:r w:rsidR="004A06A2" w:rsidRPr="004A06A2">
        <w:rPr>
          <w:rFonts w:ascii="Arial" w:hAnsi="Arial"/>
          <w:u w:val="single"/>
        </w:rPr>
        <w:t xml:space="preserve"> </w:t>
      </w:r>
      <w:r w:rsidRPr="004A06A2">
        <w:rPr>
          <w:rFonts w:ascii="Arial" w:hAnsi="Arial"/>
          <w:u w:val="single"/>
        </w:rPr>
        <w:t>T</w:t>
      </w:r>
      <w:r w:rsidRPr="0087403D">
        <w:rPr>
          <w:rFonts w:ascii="Arial" w:hAnsi="Arial"/>
          <w:u w:val="single"/>
        </w:rPr>
        <w:t>exts</w:t>
      </w:r>
    </w:p>
    <w:p w14:paraId="6F7B6955" w14:textId="10733799" w:rsidR="009A709E" w:rsidRPr="004A06A2" w:rsidRDefault="00D513DD" w:rsidP="003E31E1">
      <w:pPr>
        <w:tabs>
          <w:tab w:val="left" w:pos="0"/>
          <w:tab w:val="left" w:pos="450"/>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proofErr w:type="gramStart"/>
      <w:r>
        <w:rPr>
          <w:rFonts w:ascii="Arial" w:hAnsi="Arial"/>
        </w:rPr>
        <w:t>a</w:t>
      </w:r>
      <w:proofErr w:type="gramEnd"/>
      <w:r>
        <w:rPr>
          <w:rFonts w:ascii="Arial" w:hAnsi="Arial"/>
        </w:rPr>
        <w:t>.</w:t>
      </w:r>
      <w:r>
        <w:rPr>
          <w:rFonts w:ascii="Arial" w:hAnsi="Arial"/>
        </w:rPr>
        <w:tab/>
      </w:r>
      <w:r w:rsidRPr="004A06A2">
        <w:rPr>
          <w:rFonts w:ascii="Arial" w:hAnsi="Arial"/>
        </w:rPr>
        <w:t>Representative</w:t>
      </w:r>
      <w:r w:rsidR="009A709E" w:rsidRPr="004A06A2">
        <w:rPr>
          <w:rFonts w:ascii="Arial" w:hAnsi="Arial"/>
        </w:rPr>
        <w:t xml:space="preserve"> Text(s):</w:t>
      </w:r>
    </w:p>
    <w:p w14:paraId="6C84DE08" w14:textId="1D5FA36F" w:rsidR="009A709E" w:rsidRPr="0087403D" w:rsidRDefault="00B64D40" w:rsidP="003E31E1">
      <w:pPr>
        <w:tabs>
          <w:tab w:val="left" w:pos="0"/>
          <w:tab w:val="left" w:pos="450"/>
          <w:tab w:val="left" w:pos="810"/>
          <w:tab w:val="left" w:pos="1260"/>
          <w:tab w:val="left" w:pos="1980"/>
        </w:tabs>
        <w:suppressAutoHyphens/>
        <w:spacing w:line="240" w:lineRule="atLeast"/>
        <w:ind w:left="1260" w:hanging="450"/>
        <w:rPr>
          <w:rFonts w:ascii="Arial" w:hAnsi="Arial"/>
        </w:rPr>
      </w:pPr>
      <w:r w:rsidRPr="004A06A2">
        <w:rPr>
          <w:rFonts w:ascii="Arial" w:hAnsi="Arial"/>
        </w:rPr>
        <w:t>Levin, H</w:t>
      </w:r>
      <w:r w:rsidR="009A709E" w:rsidRPr="004A06A2">
        <w:rPr>
          <w:rFonts w:ascii="Arial" w:hAnsi="Arial"/>
        </w:rPr>
        <w:t>.</w:t>
      </w:r>
      <w:r w:rsidR="000C2F8C" w:rsidRPr="004A06A2">
        <w:rPr>
          <w:rFonts w:ascii="Arial" w:hAnsi="Arial"/>
        </w:rPr>
        <w:t>,</w:t>
      </w:r>
      <w:r w:rsidR="009A709E" w:rsidRPr="004A06A2">
        <w:rPr>
          <w:rFonts w:ascii="Arial" w:hAnsi="Arial"/>
        </w:rPr>
        <w:t xml:space="preserve"> </w:t>
      </w:r>
      <w:r w:rsidR="000C2F8C" w:rsidRPr="004A06A2">
        <w:rPr>
          <w:rFonts w:ascii="Arial" w:hAnsi="Arial"/>
        </w:rPr>
        <w:t xml:space="preserve">and King, D.T. </w:t>
      </w:r>
      <w:r w:rsidRPr="004A06A2">
        <w:rPr>
          <w:rFonts w:ascii="Arial" w:hAnsi="Arial"/>
          <w:i/>
        </w:rPr>
        <w:t xml:space="preserve">The Earth </w:t>
      </w:r>
      <w:proofErr w:type="gramStart"/>
      <w:r w:rsidRPr="004A06A2">
        <w:rPr>
          <w:rFonts w:ascii="Arial" w:hAnsi="Arial"/>
          <w:i/>
        </w:rPr>
        <w:t>Through</w:t>
      </w:r>
      <w:proofErr w:type="gramEnd"/>
      <w:r w:rsidRPr="004A06A2">
        <w:rPr>
          <w:rFonts w:ascii="Arial" w:hAnsi="Arial"/>
          <w:i/>
        </w:rPr>
        <w:t xml:space="preserve"> Time</w:t>
      </w:r>
      <w:r w:rsidR="009A709E" w:rsidRPr="004A06A2">
        <w:rPr>
          <w:rFonts w:ascii="Arial" w:hAnsi="Arial"/>
        </w:rPr>
        <w:t xml:space="preserve">. </w:t>
      </w:r>
      <w:r w:rsidRPr="004A06A2">
        <w:rPr>
          <w:rFonts w:ascii="Arial" w:hAnsi="Arial"/>
        </w:rPr>
        <w:t>Hoboken, N.J</w:t>
      </w:r>
      <w:r w:rsidR="00D343E4" w:rsidRPr="004A06A2">
        <w:rPr>
          <w:rFonts w:ascii="Arial" w:hAnsi="Arial"/>
        </w:rPr>
        <w:t>:</w:t>
      </w:r>
      <w:r w:rsidRPr="004A06A2">
        <w:rPr>
          <w:rFonts w:ascii="Arial" w:hAnsi="Arial"/>
        </w:rPr>
        <w:t xml:space="preserve"> John Wiley and Sons, Inc.</w:t>
      </w:r>
      <w:r w:rsidR="009A709E" w:rsidRPr="004A06A2">
        <w:rPr>
          <w:rFonts w:ascii="Arial" w:hAnsi="Arial"/>
        </w:rPr>
        <w:t xml:space="preserve">, </w:t>
      </w:r>
      <w:r w:rsidR="000C2F8C" w:rsidRPr="004A06A2">
        <w:rPr>
          <w:rFonts w:ascii="Arial" w:hAnsi="Arial"/>
        </w:rPr>
        <w:t>2016</w:t>
      </w:r>
      <w:r w:rsidR="009A709E" w:rsidRPr="004A06A2">
        <w:rPr>
          <w:rFonts w:ascii="Arial" w:hAnsi="Arial"/>
        </w:rPr>
        <w:t>.</w:t>
      </w:r>
    </w:p>
    <w:p w14:paraId="4046D85C" w14:textId="77777777" w:rsidR="009A709E" w:rsidRPr="0087403D" w:rsidRDefault="009A709E" w:rsidP="003E31E1">
      <w:pPr>
        <w:tabs>
          <w:tab w:val="left" w:pos="0"/>
          <w:tab w:val="left" w:pos="450"/>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ab/>
        <w:t>b.</w:t>
      </w:r>
      <w:r w:rsidRPr="0087403D">
        <w:rPr>
          <w:rFonts w:ascii="Arial" w:hAnsi="Arial"/>
        </w:rPr>
        <w:tab/>
        <w:t>Supplementary texts and workbooks:</w:t>
      </w:r>
    </w:p>
    <w:p w14:paraId="78E71A35" w14:textId="77777777" w:rsidR="009A709E" w:rsidRPr="0087403D" w:rsidRDefault="009A709E" w:rsidP="003E31E1">
      <w:pPr>
        <w:tabs>
          <w:tab w:val="left" w:pos="0"/>
          <w:tab w:val="left" w:pos="360"/>
          <w:tab w:val="left" w:pos="810"/>
          <w:tab w:val="left" w:pos="1260"/>
          <w:tab w:val="left" w:pos="1620"/>
          <w:tab w:val="left" w:pos="1980"/>
        </w:tabs>
        <w:suppressAutoHyphens/>
        <w:spacing w:line="240" w:lineRule="atLeast"/>
        <w:ind w:left="810" w:hanging="810"/>
        <w:rPr>
          <w:rFonts w:ascii="Arial" w:hAnsi="Arial"/>
        </w:rPr>
      </w:pPr>
      <w:r w:rsidRPr="0087403D">
        <w:rPr>
          <w:rFonts w:ascii="Arial" w:hAnsi="Arial"/>
        </w:rPr>
        <w:tab/>
      </w:r>
      <w:r w:rsidRPr="0087403D">
        <w:rPr>
          <w:rFonts w:ascii="Arial" w:hAnsi="Arial"/>
        </w:rPr>
        <w:tab/>
      </w:r>
      <w:r w:rsidR="00B64D40" w:rsidRPr="0087403D">
        <w:rPr>
          <w:rFonts w:ascii="Arial" w:hAnsi="Arial"/>
        </w:rPr>
        <w:t>Handouts and lab exercises as assigned by the instructor</w:t>
      </w:r>
      <w:r w:rsidRPr="0087403D">
        <w:rPr>
          <w:rFonts w:ascii="Arial" w:hAnsi="Arial"/>
        </w:rPr>
        <w:t>.</w:t>
      </w:r>
    </w:p>
    <w:p w14:paraId="54E56CD2" w14:textId="77777777" w:rsidR="009A709E" w:rsidRPr="0087403D" w:rsidRDefault="009A70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2E09B912" w14:textId="2EB1536D" w:rsidR="00DC6E77" w:rsidRPr="004A06A2" w:rsidRDefault="00DC6E77" w:rsidP="004A06A2">
      <w:pPr>
        <w:tabs>
          <w:tab w:val="left" w:pos="450"/>
          <w:tab w:val="left" w:pos="720"/>
          <w:tab w:val="left" w:pos="1260"/>
          <w:tab w:val="left" w:pos="1620"/>
          <w:tab w:val="left" w:pos="1980"/>
        </w:tabs>
        <w:suppressAutoHyphens/>
        <w:spacing w:line="240" w:lineRule="atLeast"/>
        <w:ind w:left="540" w:hanging="90"/>
        <w:rPr>
          <w:rFonts w:ascii="Arial" w:hAnsi="Arial"/>
          <w:u w:val="single"/>
        </w:rPr>
      </w:pPr>
      <w:r w:rsidRPr="0087403D">
        <w:rPr>
          <w:rFonts w:ascii="Arial" w:hAnsi="Arial"/>
          <w:u w:val="single"/>
        </w:rPr>
        <w:t>Addendum: Student Learning Outcomes</w:t>
      </w:r>
    </w:p>
    <w:p w14:paraId="460DBE3B" w14:textId="77777777" w:rsidR="00DC6E77" w:rsidRPr="0087403D" w:rsidRDefault="00DC6E77" w:rsidP="004A06A2">
      <w:pPr>
        <w:tabs>
          <w:tab w:val="left" w:pos="810"/>
        </w:tabs>
        <w:ind w:firstLine="450"/>
        <w:rPr>
          <w:rFonts w:ascii="Arial" w:hAnsi="Arial" w:cs="Arial"/>
        </w:rPr>
      </w:pPr>
      <w:r w:rsidRPr="0087403D">
        <w:rPr>
          <w:rFonts w:ascii="Arial" w:hAnsi="Arial" w:cs="Arial"/>
        </w:rPr>
        <w:t>Upon completion of this course, our students will be able to do the following:</w:t>
      </w:r>
    </w:p>
    <w:p w14:paraId="1847C8D9" w14:textId="77777777" w:rsidR="005B276A" w:rsidRPr="0087403D" w:rsidRDefault="00C44BC4" w:rsidP="005B276A">
      <w:pPr>
        <w:widowControl/>
        <w:numPr>
          <w:ilvl w:val="0"/>
          <w:numId w:val="13"/>
        </w:numPr>
        <w:rPr>
          <w:rFonts w:ascii="Arial" w:hAnsi="Arial" w:cs="Arial"/>
        </w:rPr>
      </w:pPr>
      <w:r w:rsidRPr="0087403D">
        <w:rPr>
          <w:rFonts w:ascii="Arial" w:hAnsi="Arial" w:cs="Arial"/>
        </w:rPr>
        <w:t>O</w:t>
      </w:r>
      <w:r w:rsidR="00FD4384" w:rsidRPr="0087403D">
        <w:rPr>
          <w:rFonts w:ascii="Arial" w:hAnsi="Arial" w:cs="Arial"/>
        </w:rPr>
        <w:t>bjectively analyze, evaluate, and practice scientific methods use</w:t>
      </w:r>
      <w:r w:rsidR="005F46F8" w:rsidRPr="0087403D">
        <w:rPr>
          <w:rFonts w:ascii="Arial" w:hAnsi="Arial" w:cs="Arial"/>
        </w:rPr>
        <w:t>d to investigate the origin of e</w:t>
      </w:r>
      <w:r w:rsidR="00FD4384" w:rsidRPr="0087403D">
        <w:rPr>
          <w:rFonts w:ascii="Arial" w:hAnsi="Arial" w:cs="Arial"/>
        </w:rPr>
        <w:t xml:space="preserve">arth and its evolution (both physically and biologically) through </w:t>
      </w:r>
      <w:r w:rsidR="005B276A" w:rsidRPr="0087403D">
        <w:rPr>
          <w:rFonts w:ascii="Arial" w:hAnsi="Arial" w:cs="Arial"/>
        </w:rPr>
        <w:t xml:space="preserve">geologic </w:t>
      </w:r>
      <w:r w:rsidR="00FD4384" w:rsidRPr="0087403D">
        <w:rPr>
          <w:rFonts w:ascii="Arial" w:hAnsi="Arial" w:cs="Arial"/>
        </w:rPr>
        <w:t xml:space="preserve">time. </w:t>
      </w:r>
    </w:p>
    <w:p w14:paraId="14F0DBBD" w14:textId="77777777" w:rsidR="005B276A" w:rsidRPr="0087403D" w:rsidRDefault="005B276A" w:rsidP="005B276A">
      <w:pPr>
        <w:widowControl/>
        <w:numPr>
          <w:ilvl w:val="0"/>
          <w:numId w:val="13"/>
        </w:numPr>
        <w:rPr>
          <w:rFonts w:ascii="Arial" w:hAnsi="Arial" w:cs="Arial"/>
        </w:rPr>
      </w:pPr>
      <w:r w:rsidRPr="0087403D">
        <w:rPr>
          <w:rFonts w:ascii="Arial" w:hAnsi="Arial" w:cs="Arial"/>
        </w:rPr>
        <w:t>Use basic geologic and stratigraphic principles</w:t>
      </w:r>
      <w:r w:rsidR="00711BFC" w:rsidRPr="0087403D">
        <w:rPr>
          <w:rFonts w:ascii="Arial" w:hAnsi="Arial" w:cs="Arial"/>
        </w:rPr>
        <w:t xml:space="preserve"> to explain the formation and evolution of geologic features. </w:t>
      </w:r>
    </w:p>
    <w:p w14:paraId="772AB042" w14:textId="77777777" w:rsidR="00FD4384" w:rsidRPr="0087403D" w:rsidRDefault="005B276A" w:rsidP="005B276A">
      <w:pPr>
        <w:widowControl/>
        <w:numPr>
          <w:ilvl w:val="0"/>
          <w:numId w:val="13"/>
        </w:numPr>
        <w:rPr>
          <w:rFonts w:ascii="Arial" w:hAnsi="Arial" w:cs="Arial"/>
        </w:rPr>
      </w:pPr>
      <w:r w:rsidRPr="0087403D">
        <w:rPr>
          <w:rFonts w:ascii="Arial" w:hAnsi="Arial" w:cs="Arial"/>
        </w:rPr>
        <w:t>Interpret</w:t>
      </w:r>
      <w:r w:rsidR="005F46F8" w:rsidRPr="0087403D">
        <w:rPr>
          <w:rFonts w:ascii="Arial" w:hAnsi="Arial" w:cs="Arial"/>
        </w:rPr>
        <w:t xml:space="preserve"> past e</w:t>
      </w:r>
      <w:r w:rsidR="00FD4384" w:rsidRPr="0087403D">
        <w:rPr>
          <w:rFonts w:ascii="Arial" w:hAnsi="Arial" w:cs="Arial"/>
        </w:rPr>
        <w:t>arth processes and rates of change</w:t>
      </w:r>
      <w:r w:rsidRPr="0087403D">
        <w:rPr>
          <w:rFonts w:ascii="Arial" w:hAnsi="Arial" w:cs="Arial"/>
        </w:rPr>
        <w:t xml:space="preserve"> in the context of plate tectonics and the Wilson Cycle,</w:t>
      </w:r>
      <w:r w:rsidR="00FD4384" w:rsidRPr="0087403D">
        <w:rPr>
          <w:rFonts w:ascii="Arial" w:hAnsi="Arial" w:cs="Arial"/>
        </w:rPr>
        <w:t xml:space="preserve"> and </w:t>
      </w:r>
      <w:r w:rsidR="00711BFC" w:rsidRPr="0087403D">
        <w:rPr>
          <w:rFonts w:ascii="Arial" w:hAnsi="Arial" w:cs="Arial"/>
        </w:rPr>
        <w:t xml:space="preserve">assess </w:t>
      </w:r>
      <w:r w:rsidR="00FD4384" w:rsidRPr="0087403D">
        <w:rPr>
          <w:rFonts w:ascii="Arial" w:hAnsi="Arial" w:cs="Arial"/>
        </w:rPr>
        <w:t>how the</w:t>
      </w:r>
      <w:r w:rsidRPr="0087403D">
        <w:rPr>
          <w:rFonts w:ascii="Arial" w:hAnsi="Arial" w:cs="Arial"/>
        </w:rPr>
        <w:t xml:space="preserve"> </w:t>
      </w:r>
      <w:r w:rsidR="00FD4384" w:rsidRPr="0087403D">
        <w:rPr>
          <w:rFonts w:ascii="Arial" w:hAnsi="Arial" w:cs="Arial"/>
        </w:rPr>
        <w:t>same processes and</w:t>
      </w:r>
      <w:r w:rsidRPr="0087403D">
        <w:rPr>
          <w:rFonts w:ascii="Arial" w:hAnsi="Arial" w:cs="Arial"/>
        </w:rPr>
        <w:t>/or</w:t>
      </w:r>
      <w:r w:rsidR="00FD4384" w:rsidRPr="0087403D">
        <w:rPr>
          <w:rFonts w:ascii="Arial" w:hAnsi="Arial" w:cs="Arial"/>
        </w:rPr>
        <w:t xml:space="preserve"> </w:t>
      </w:r>
      <w:r w:rsidRPr="0087403D">
        <w:rPr>
          <w:rFonts w:ascii="Arial" w:hAnsi="Arial" w:cs="Arial"/>
        </w:rPr>
        <w:t>r</w:t>
      </w:r>
      <w:r w:rsidR="00FD4384" w:rsidRPr="0087403D">
        <w:rPr>
          <w:rFonts w:ascii="Arial" w:hAnsi="Arial" w:cs="Arial"/>
        </w:rPr>
        <w:t>ates of change may affe</w:t>
      </w:r>
      <w:r w:rsidRPr="0087403D">
        <w:rPr>
          <w:rFonts w:ascii="Arial" w:hAnsi="Arial" w:cs="Arial"/>
        </w:rPr>
        <w:t>ct the future.</w:t>
      </w:r>
    </w:p>
    <w:p w14:paraId="3BB8C292" w14:textId="77777777" w:rsidR="00FD4384" w:rsidRPr="0087403D" w:rsidRDefault="00FD4384" w:rsidP="003E31E1">
      <w:pPr>
        <w:tabs>
          <w:tab w:val="left" w:pos="1080"/>
        </w:tabs>
        <w:rPr>
          <w:rFonts w:ascii="Arial" w:hAnsi="Arial"/>
        </w:rPr>
      </w:pPr>
    </w:p>
    <w:p w14:paraId="3A0D38C6" w14:textId="77777777" w:rsidR="003B75A8" w:rsidRPr="0087403D" w:rsidRDefault="003B75A8" w:rsidP="00DC6E7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2847E6B0" w14:textId="2490917F" w:rsidR="009A709E" w:rsidRPr="0087403D" w:rsidRDefault="009A709E" w:rsidP="00DC6E77">
      <w:pPr>
        <w:tabs>
          <w:tab w:val="left" w:pos="0"/>
          <w:tab w:val="left" w:pos="444"/>
          <w:tab w:val="left" w:pos="810"/>
          <w:tab w:val="left" w:pos="1260"/>
          <w:tab w:val="left" w:pos="1620"/>
          <w:tab w:val="left" w:pos="1980"/>
        </w:tabs>
        <w:suppressAutoHyphens/>
        <w:spacing w:line="240" w:lineRule="atLeast"/>
        <w:ind w:left="810" w:hanging="810"/>
        <w:rPr>
          <w:rFonts w:ascii="Arial" w:hAnsi="Arial"/>
          <w:strike/>
        </w:rPr>
      </w:pPr>
    </w:p>
    <w:sectPr w:rsidR="009A709E" w:rsidRPr="0087403D" w:rsidSect="004A06A2">
      <w:headerReference w:type="default" r:id="rId10"/>
      <w:footerReference w:type="default" r:id="rId11"/>
      <w:endnotePr>
        <w:numFmt w:val="decimal"/>
      </w:endnotePr>
      <w:pgSz w:w="12240" w:h="15840"/>
      <w:pgMar w:top="864" w:right="864" w:bottom="576"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61639" w14:textId="77777777" w:rsidR="00D74469" w:rsidRDefault="00D74469">
      <w:pPr>
        <w:spacing w:line="20" w:lineRule="exact"/>
        <w:rPr>
          <w:sz w:val="24"/>
        </w:rPr>
      </w:pPr>
    </w:p>
  </w:endnote>
  <w:endnote w:type="continuationSeparator" w:id="0">
    <w:p w14:paraId="7ED71F37" w14:textId="77777777" w:rsidR="00D74469" w:rsidRDefault="00D74469">
      <w:r>
        <w:rPr>
          <w:sz w:val="24"/>
        </w:rPr>
        <w:t xml:space="preserve"> </w:t>
      </w:r>
    </w:p>
  </w:endnote>
  <w:endnote w:type="continuationNotice" w:id="1">
    <w:p w14:paraId="220EE24E" w14:textId="77777777" w:rsidR="00D74469" w:rsidRDefault="00D744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55335789"/>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75192C95" w14:textId="6FB65229" w:rsidR="004A06A2" w:rsidRPr="004A06A2" w:rsidRDefault="004A06A2" w:rsidP="004A06A2">
            <w:pPr>
              <w:pStyle w:val="Footer"/>
              <w:jc w:val="right"/>
              <w:rPr>
                <w:rFonts w:ascii="Arial" w:hAnsi="Arial" w:cs="Arial"/>
              </w:rPr>
            </w:pPr>
            <w:r w:rsidRPr="004A06A2">
              <w:rPr>
                <w:rFonts w:ascii="Arial" w:hAnsi="Arial" w:cs="Arial"/>
              </w:rPr>
              <w:t xml:space="preserve">Page </w:t>
            </w:r>
            <w:r w:rsidRPr="004A06A2">
              <w:rPr>
                <w:rFonts w:ascii="Arial" w:hAnsi="Arial" w:cs="Arial"/>
                <w:bCs/>
              </w:rPr>
              <w:fldChar w:fldCharType="begin"/>
            </w:r>
            <w:r w:rsidRPr="004A06A2">
              <w:rPr>
                <w:rFonts w:ascii="Arial" w:hAnsi="Arial" w:cs="Arial"/>
                <w:bCs/>
              </w:rPr>
              <w:instrText xml:space="preserve"> PAGE </w:instrText>
            </w:r>
            <w:r w:rsidRPr="004A06A2">
              <w:rPr>
                <w:rFonts w:ascii="Arial" w:hAnsi="Arial" w:cs="Arial"/>
                <w:bCs/>
              </w:rPr>
              <w:fldChar w:fldCharType="separate"/>
            </w:r>
            <w:r w:rsidR="00A43F68">
              <w:rPr>
                <w:rFonts w:ascii="Arial" w:hAnsi="Arial" w:cs="Arial"/>
                <w:bCs/>
                <w:noProof/>
              </w:rPr>
              <w:t>3</w:t>
            </w:r>
            <w:r w:rsidRPr="004A06A2">
              <w:rPr>
                <w:rFonts w:ascii="Arial" w:hAnsi="Arial" w:cs="Arial"/>
                <w:bCs/>
              </w:rPr>
              <w:fldChar w:fldCharType="end"/>
            </w:r>
            <w:r w:rsidRPr="004A06A2">
              <w:rPr>
                <w:rFonts w:ascii="Arial" w:hAnsi="Arial" w:cs="Arial"/>
              </w:rPr>
              <w:t xml:space="preserve"> of </w:t>
            </w:r>
            <w:r w:rsidRPr="004A06A2">
              <w:rPr>
                <w:rFonts w:ascii="Arial" w:hAnsi="Arial" w:cs="Arial"/>
                <w:bCs/>
              </w:rPr>
              <w:fldChar w:fldCharType="begin"/>
            </w:r>
            <w:r w:rsidRPr="004A06A2">
              <w:rPr>
                <w:rFonts w:ascii="Arial" w:hAnsi="Arial" w:cs="Arial"/>
                <w:bCs/>
              </w:rPr>
              <w:instrText xml:space="preserve"> NUMPAGES  </w:instrText>
            </w:r>
            <w:r w:rsidRPr="004A06A2">
              <w:rPr>
                <w:rFonts w:ascii="Arial" w:hAnsi="Arial" w:cs="Arial"/>
                <w:bCs/>
              </w:rPr>
              <w:fldChar w:fldCharType="separate"/>
            </w:r>
            <w:r w:rsidR="00A43F68">
              <w:rPr>
                <w:rFonts w:ascii="Arial" w:hAnsi="Arial" w:cs="Arial"/>
                <w:bCs/>
                <w:noProof/>
              </w:rPr>
              <w:t>3</w:t>
            </w:r>
            <w:r w:rsidRPr="004A06A2">
              <w:rPr>
                <w:rFonts w:ascii="Arial" w:hAnsi="Arial" w:cs="Arial"/>
                <w:bCs/>
              </w:rPr>
              <w:fldChar w:fldCharType="end"/>
            </w:r>
          </w:p>
        </w:sdtContent>
      </w:sdt>
    </w:sdtContent>
  </w:sdt>
  <w:p w14:paraId="11531928" w14:textId="77777777" w:rsidR="004A06A2" w:rsidRDefault="004A0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4F8F" w14:textId="77777777" w:rsidR="00D74469" w:rsidRDefault="00D74469">
      <w:r>
        <w:rPr>
          <w:sz w:val="24"/>
        </w:rPr>
        <w:separator/>
      </w:r>
    </w:p>
  </w:footnote>
  <w:footnote w:type="continuationSeparator" w:id="0">
    <w:p w14:paraId="4FE1A49A" w14:textId="77777777" w:rsidR="00D74469" w:rsidRDefault="00D74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279D" w14:textId="077FFEA1" w:rsidR="004A06A2" w:rsidRDefault="004A06A2" w:rsidP="004A06A2">
    <w:pPr>
      <w:pStyle w:val="Header"/>
      <w:jc w:val="right"/>
    </w:pPr>
    <w:r>
      <w:rPr>
        <w:rFonts w:ascii="Arial" w:hAnsi="Arial"/>
      </w:rPr>
      <w:t xml:space="preserve">GEOL 121 </w:t>
    </w:r>
    <w:r w:rsidRPr="0087403D">
      <w:rPr>
        <w:rFonts w:ascii="Arial" w:hAnsi="Arial"/>
      </w:rPr>
      <w:t>Earth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740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D4797"/>
    <w:multiLevelType w:val="hybridMultilevel"/>
    <w:tmpl w:val="12CA3A34"/>
    <w:lvl w:ilvl="0" w:tplc="2E422516">
      <w:start w:val="1"/>
      <w:numFmt w:val="lowerLetter"/>
      <w:lvlText w:val="%1."/>
      <w:lvlJc w:val="left"/>
      <w:pPr>
        <w:tabs>
          <w:tab w:val="num" w:pos="810"/>
        </w:tabs>
        <w:ind w:left="810" w:hanging="360"/>
      </w:pPr>
      <w:rPr>
        <w:rFonts w:hint="default"/>
        <w:strike w:val="0"/>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5154A"/>
    <w:multiLevelType w:val="hybridMultilevel"/>
    <w:tmpl w:val="703C41F6"/>
    <w:lvl w:ilvl="0" w:tplc="A3440666">
      <w:start w:val="1"/>
      <w:numFmt w:val="lowerLetter"/>
      <w:lvlText w:val="%1."/>
      <w:lvlJc w:val="left"/>
      <w:pPr>
        <w:tabs>
          <w:tab w:val="num" w:pos="810"/>
        </w:tabs>
        <w:ind w:left="810" w:hanging="360"/>
      </w:pPr>
      <w:rPr>
        <w:rFonts w:hint="default"/>
        <w:b w:val="0"/>
      </w:rPr>
    </w:lvl>
    <w:lvl w:ilvl="1" w:tplc="EE7E12E4">
      <w:start w:val="1"/>
      <w:numFmt w:val="decimal"/>
      <w:lvlText w:val="(%2)"/>
      <w:lvlJc w:val="left"/>
      <w:pPr>
        <w:tabs>
          <w:tab w:val="num" w:pos="1440"/>
        </w:tabs>
        <w:ind w:left="1440" w:hanging="360"/>
      </w:pPr>
      <w:rPr>
        <w:rFonts w:ascii="Arial" w:eastAsia="Times New Roman" w:hAnsi="Arial" w:cs="Times New Roman"/>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744CF"/>
    <w:multiLevelType w:val="hybridMultilevel"/>
    <w:tmpl w:val="F2C61D48"/>
    <w:lvl w:ilvl="0" w:tplc="AB50C76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15:restartNumberingAfterBreak="0">
    <w:nsid w:val="0F8502DD"/>
    <w:multiLevelType w:val="hybridMultilevel"/>
    <w:tmpl w:val="F11A2994"/>
    <w:lvl w:ilvl="0" w:tplc="AB50C76E">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38B52963"/>
    <w:multiLevelType w:val="hybridMultilevel"/>
    <w:tmpl w:val="EDCADD90"/>
    <w:lvl w:ilvl="0" w:tplc="BE2068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F3A4215"/>
    <w:multiLevelType w:val="hybridMultilevel"/>
    <w:tmpl w:val="8514F41C"/>
    <w:lvl w:ilvl="0" w:tplc="AB50C76E">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48122E0F"/>
    <w:multiLevelType w:val="hybridMultilevel"/>
    <w:tmpl w:val="4468DC2A"/>
    <w:lvl w:ilvl="0" w:tplc="AB50C76E">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C721E3"/>
    <w:multiLevelType w:val="hybridMultilevel"/>
    <w:tmpl w:val="E202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D63C9"/>
    <w:multiLevelType w:val="hybridMultilevel"/>
    <w:tmpl w:val="C5A2668A"/>
    <w:lvl w:ilvl="0" w:tplc="1A42A14A">
      <w:start w:val="1"/>
      <w:numFmt w:val="lowerLetter"/>
      <w:lvlText w:val="%1."/>
      <w:lvlJc w:val="left"/>
      <w:pPr>
        <w:ind w:left="1170" w:hanging="360"/>
      </w:pPr>
      <w:rPr>
        <w:b w:val="0"/>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89753C6"/>
    <w:multiLevelType w:val="hybridMultilevel"/>
    <w:tmpl w:val="8D987B36"/>
    <w:lvl w:ilvl="0" w:tplc="5056785E">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5D1C39CB"/>
    <w:multiLevelType w:val="multilevel"/>
    <w:tmpl w:val="703C41F6"/>
    <w:lvl w:ilvl="0">
      <w:start w:val="1"/>
      <w:numFmt w:val="lowerLetter"/>
      <w:lvlText w:val="%1."/>
      <w:lvlJc w:val="left"/>
      <w:pPr>
        <w:tabs>
          <w:tab w:val="num" w:pos="810"/>
        </w:tabs>
        <w:ind w:left="810" w:hanging="360"/>
      </w:pPr>
      <w:rPr>
        <w:rFonts w:hint="default"/>
        <w:b w:val="0"/>
      </w:rPr>
    </w:lvl>
    <w:lvl w:ilvl="1">
      <w:start w:val="1"/>
      <w:numFmt w:val="decimal"/>
      <w:lvlText w:val="(%2)"/>
      <w:lvlJc w:val="left"/>
      <w:pPr>
        <w:tabs>
          <w:tab w:val="num" w:pos="1440"/>
        </w:tabs>
        <w:ind w:left="1440" w:hanging="360"/>
      </w:pPr>
      <w:rPr>
        <w:rFonts w:ascii="Arial" w:eastAsia="Times New Roman" w:hAnsi="Arial" w:cs="Times New Roman"/>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69696C"/>
    <w:multiLevelType w:val="hybridMultilevel"/>
    <w:tmpl w:val="28A46D66"/>
    <w:lvl w:ilvl="0" w:tplc="5056785E">
      <w:start w:val="1"/>
      <w:numFmt w:val="lowerLetter"/>
      <w:lvlText w:val="%1."/>
      <w:lvlJc w:val="left"/>
      <w:pPr>
        <w:ind w:left="81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71795"/>
    <w:multiLevelType w:val="hybridMultilevel"/>
    <w:tmpl w:val="ECBA40D4"/>
    <w:lvl w:ilvl="0" w:tplc="2940DE2C">
      <w:start w:val="2"/>
      <w:numFmt w:val="lowerLetter"/>
      <w:lvlText w:val="%1."/>
      <w:lvlJc w:val="left"/>
      <w:pPr>
        <w:tabs>
          <w:tab w:val="num" w:pos="810"/>
        </w:tabs>
        <w:ind w:left="81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A016C"/>
    <w:multiLevelType w:val="hybridMultilevel"/>
    <w:tmpl w:val="65E09D4C"/>
    <w:lvl w:ilvl="0" w:tplc="D3D88D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7E0305DC"/>
    <w:multiLevelType w:val="hybridMultilevel"/>
    <w:tmpl w:val="D1D4387E"/>
    <w:lvl w:ilvl="0" w:tplc="AB50C76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10"/>
  </w:num>
  <w:num w:numId="2">
    <w:abstractNumId w:val="3"/>
  </w:num>
  <w:num w:numId="3">
    <w:abstractNumId w:val="15"/>
  </w:num>
  <w:num w:numId="4">
    <w:abstractNumId w:val="7"/>
  </w:num>
  <w:num w:numId="5">
    <w:abstractNumId w:val="1"/>
  </w:num>
  <w:num w:numId="6">
    <w:abstractNumId w:val="2"/>
  </w:num>
  <w:num w:numId="7">
    <w:abstractNumId w:val="4"/>
  </w:num>
  <w:num w:numId="8">
    <w:abstractNumId w:val="6"/>
  </w:num>
  <w:num w:numId="9">
    <w:abstractNumId w:val="14"/>
  </w:num>
  <w:num w:numId="10">
    <w:abstractNumId w:val="5"/>
  </w:num>
  <w:num w:numId="11">
    <w:abstractNumId w:val="0"/>
  </w:num>
  <w:num w:numId="12">
    <w:abstractNumId w:val="8"/>
  </w:num>
  <w:num w:numId="13">
    <w:abstractNumId w:val="12"/>
  </w:num>
  <w:num w:numId="14">
    <w:abstractNumId w:val="11"/>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74"/>
    <w:rsid w:val="0004126E"/>
    <w:rsid w:val="00056F3C"/>
    <w:rsid w:val="00076E36"/>
    <w:rsid w:val="00086D6F"/>
    <w:rsid w:val="000A51EC"/>
    <w:rsid w:val="000C2F8C"/>
    <w:rsid w:val="000C6D19"/>
    <w:rsid w:val="000D4134"/>
    <w:rsid w:val="000E5292"/>
    <w:rsid w:val="0010760B"/>
    <w:rsid w:val="00136B74"/>
    <w:rsid w:val="001542C7"/>
    <w:rsid w:val="00163943"/>
    <w:rsid w:val="001F65D6"/>
    <w:rsid w:val="00204A0F"/>
    <w:rsid w:val="00210C60"/>
    <w:rsid w:val="002477B1"/>
    <w:rsid w:val="00264C2D"/>
    <w:rsid w:val="002A02E6"/>
    <w:rsid w:val="002B205A"/>
    <w:rsid w:val="00307250"/>
    <w:rsid w:val="0031582E"/>
    <w:rsid w:val="00315C52"/>
    <w:rsid w:val="0032102A"/>
    <w:rsid w:val="003B75A8"/>
    <w:rsid w:val="003D3FCD"/>
    <w:rsid w:val="003E31E1"/>
    <w:rsid w:val="004266F6"/>
    <w:rsid w:val="00433CEB"/>
    <w:rsid w:val="0046632D"/>
    <w:rsid w:val="00470C63"/>
    <w:rsid w:val="00486EBF"/>
    <w:rsid w:val="004A06A2"/>
    <w:rsid w:val="00523F0F"/>
    <w:rsid w:val="005B1CBB"/>
    <w:rsid w:val="005B276A"/>
    <w:rsid w:val="005C6B23"/>
    <w:rsid w:val="005D7FF6"/>
    <w:rsid w:val="005F46F8"/>
    <w:rsid w:val="00622465"/>
    <w:rsid w:val="0064431F"/>
    <w:rsid w:val="006B26F2"/>
    <w:rsid w:val="006C6ABD"/>
    <w:rsid w:val="00711BFC"/>
    <w:rsid w:val="00756035"/>
    <w:rsid w:val="00757985"/>
    <w:rsid w:val="007C21F2"/>
    <w:rsid w:val="007C28E4"/>
    <w:rsid w:val="008661F1"/>
    <w:rsid w:val="00870EFF"/>
    <w:rsid w:val="0087403D"/>
    <w:rsid w:val="00923DAA"/>
    <w:rsid w:val="00927DEB"/>
    <w:rsid w:val="00967192"/>
    <w:rsid w:val="009A709E"/>
    <w:rsid w:val="009E40BA"/>
    <w:rsid w:val="00A43F68"/>
    <w:rsid w:val="00AA31D3"/>
    <w:rsid w:val="00AD505B"/>
    <w:rsid w:val="00B3501E"/>
    <w:rsid w:val="00B64D40"/>
    <w:rsid w:val="00B74D68"/>
    <w:rsid w:val="00B928DD"/>
    <w:rsid w:val="00BE49E3"/>
    <w:rsid w:val="00C431B0"/>
    <w:rsid w:val="00C44BC4"/>
    <w:rsid w:val="00D26084"/>
    <w:rsid w:val="00D343E4"/>
    <w:rsid w:val="00D428F3"/>
    <w:rsid w:val="00D513DD"/>
    <w:rsid w:val="00D74469"/>
    <w:rsid w:val="00D92AAC"/>
    <w:rsid w:val="00DC6E77"/>
    <w:rsid w:val="00DE7A50"/>
    <w:rsid w:val="00E23DE4"/>
    <w:rsid w:val="00E269A5"/>
    <w:rsid w:val="00E26C95"/>
    <w:rsid w:val="00F22714"/>
    <w:rsid w:val="00FA2261"/>
    <w:rsid w:val="00FB0D66"/>
    <w:rsid w:val="00FD4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4D086"/>
  <w14:defaultImageDpi w14:val="300"/>
  <w15:docId w15:val="{FCFC037A-EC84-48B4-96AE-748CB572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444"/>
      </w:tabs>
      <w:suppressAutoHyphens/>
      <w:spacing w:line="240" w:lineRule="atLeast"/>
      <w:ind w:left="444"/>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9E40BA"/>
    <w:rPr>
      <w:rFonts w:ascii="Tahoma" w:hAnsi="Tahoma" w:cs="Tahoma"/>
      <w:sz w:val="16"/>
      <w:szCs w:val="16"/>
    </w:rPr>
  </w:style>
  <w:style w:type="character" w:customStyle="1" w:styleId="BalloonTextChar">
    <w:name w:val="Balloon Text Char"/>
    <w:link w:val="BalloonText"/>
    <w:uiPriority w:val="99"/>
    <w:semiHidden/>
    <w:rsid w:val="009E40BA"/>
    <w:rPr>
      <w:rFonts w:ascii="Tahoma" w:hAnsi="Tahoma" w:cs="Tahoma"/>
      <w:sz w:val="16"/>
      <w:szCs w:val="16"/>
    </w:rPr>
  </w:style>
  <w:style w:type="paragraph" w:styleId="ListParagraph">
    <w:name w:val="List Paragraph"/>
    <w:basedOn w:val="Normal"/>
    <w:uiPriority w:val="34"/>
    <w:qFormat/>
    <w:rsid w:val="00FB0D66"/>
    <w:pPr>
      <w:ind w:left="720"/>
      <w:contextualSpacing/>
    </w:pPr>
  </w:style>
  <w:style w:type="paragraph" w:customStyle="1" w:styleId="paragraph">
    <w:name w:val="paragraph"/>
    <w:basedOn w:val="Normal"/>
    <w:rsid w:val="004A06A2"/>
    <w:pPr>
      <w:widowControl/>
      <w:spacing w:before="100" w:beforeAutospacing="1" w:after="100" w:afterAutospacing="1"/>
    </w:pPr>
    <w:rPr>
      <w:rFonts w:ascii="Times New Roman" w:hAnsi="Times New Roman"/>
      <w:sz w:val="24"/>
      <w:szCs w:val="24"/>
    </w:rPr>
  </w:style>
  <w:style w:type="character" w:customStyle="1" w:styleId="normaltextrun">
    <w:name w:val="normaltextrun"/>
    <w:rsid w:val="004A06A2"/>
  </w:style>
  <w:style w:type="character" w:customStyle="1" w:styleId="HeaderChar">
    <w:name w:val="Header Char"/>
    <w:basedOn w:val="DefaultParagraphFont"/>
    <w:link w:val="Header"/>
    <w:uiPriority w:val="99"/>
    <w:rsid w:val="004A06A2"/>
    <w:rPr>
      <w:rFonts w:ascii="Courier" w:hAnsi="Courier"/>
    </w:rPr>
  </w:style>
  <w:style w:type="character" w:customStyle="1" w:styleId="FooterChar">
    <w:name w:val="Footer Char"/>
    <w:basedOn w:val="DefaultParagraphFont"/>
    <w:link w:val="Footer"/>
    <w:uiPriority w:val="99"/>
    <w:rsid w:val="004A06A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412">
      <w:bodyDiv w:val="1"/>
      <w:marLeft w:val="0"/>
      <w:marRight w:val="0"/>
      <w:marTop w:val="0"/>
      <w:marBottom w:val="0"/>
      <w:divBdr>
        <w:top w:val="none" w:sz="0" w:space="0" w:color="auto"/>
        <w:left w:val="none" w:sz="0" w:space="0" w:color="auto"/>
        <w:bottom w:val="none" w:sz="0" w:space="0" w:color="auto"/>
        <w:right w:val="none" w:sz="0" w:space="0" w:color="auto"/>
      </w:divBdr>
      <w:divsChild>
        <w:div w:id="439489701">
          <w:marLeft w:val="0"/>
          <w:marRight w:val="0"/>
          <w:marTop w:val="0"/>
          <w:marBottom w:val="0"/>
          <w:divBdr>
            <w:top w:val="none" w:sz="0" w:space="0" w:color="auto"/>
            <w:left w:val="none" w:sz="0" w:space="0" w:color="auto"/>
            <w:bottom w:val="none" w:sz="0" w:space="0" w:color="auto"/>
            <w:right w:val="none" w:sz="0" w:space="0" w:color="auto"/>
          </w:divBdr>
        </w:div>
        <w:div w:id="494497927">
          <w:marLeft w:val="0"/>
          <w:marRight w:val="0"/>
          <w:marTop w:val="0"/>
          <w:marBottom w:val="0"/>
          <w:divBdr>
            <w:top w:val="none" w:sz="0" w:space="0" w:color="auto"/>
            <w:left w:val="none" w:sz="0" w:space="0" w:color="auto"/>
            <w:bottom w:val="none" w:sz="0" w:space="0" w:color="auto"/>
            <w:right w:val="none" w:sz="0" w:space="0" w:color="auto"/>
          </w:divBdr>
        </w:div>
        <w:div w:id="654529267">
          <w:marLeft w:val="0"/>
          <w:marRight w:val="0"/>
          <w:marTop w:val="0"/>
          <w:marBottom w:val="0"/>
          <w:divBdr>
            <w:top w:val="none" w:sz="0" w:space="0" w:color="auto"/>
            <w:left w:val="none" w:sz="0" w:space="0" w:color="auto"/>
            <w:bottom w:val="none" w:sz="0" w:space="0" w:color="auto"/>
            <w:right w:val="none" w:sz="0" w:space="0" w:color="auto"/>
          </w:divBdr>
        </w:div>
        <w:div w:id="1297563189">
          <w:marLeft w:val="0"/>
          <w:marRight w:val="0"/>
          <w:marTop w:val="0"/>
          <w:marBottom w:val="0"/>
          <w:divBdr>
            <w:top w:val="none" w:sz="0" w:space="0" w:color="auto"/>
            <w:left w:val="none" w:sz="0" w:space="0" w:color="auto"/>
            <w:bottom w:val="none" w:sz="0" w:space="0" w:color="auto"/>
            <w:right w:val="none" w:sz="0" w:space="0" w:color="auto"/>
          </w:divBdr>
        </w:div>
        <w:div w:id="1305087649">
          <w:marLeft w:val="0"/>
          <w:marRight w:val="0"/>
          <w:marTop w:val="0"/>
          <w:marBottom w:val="0"/>
          <w:divBdr>
            <w:top w:val="none" w:sz="0" w:space="0" w:color="auto"/>
            <w:left w:val="none" w:sz="0" w:space="0" w:color="auto"/>
            <w:bottom w:val="none" w:sz="0" w:space="0" w:color="auto"/>
            <w:right w:val="none" w:sz="0" w:space="0" w:color="auto"/>
          </w:divBdr>
        </w:div>
        <w:div w:id="1404719642">
          <w:marLeft w:val="0"/>
          <w:marRight w:val="0"/>
          <w:marTop w:val="0"/>
          <w:marBottom w:val="0"/>
          <w:divBdr>
            <w:top w:val="none" w:sz="0" w:space="0" w:color="auto"/>
            <w:left w:val="none" w:sz="0" w:space="0" w:color="auto"/>
            <w:bottom w:val="none" w:sz="0" w:space="0" w:color="auto"/>
            <w:right w:val="none" w:sz="0" w:space="0" w:color="auto"/>
          </w:divBdr>
        </w:div>
        <w:div w:id="1419786890">
          <w:marLeft w:val="0"/>
          <w:marRight w:val="0"/>
          <w:marTop w:val="0"/>
          <w:marBottom w:val="0"/>
          <w:divBdr>
            <w:top w:val="none" w:sz="0" w:space="0" w:color="auto"/>
            <w:left w:val="none" w:sz="0" w:space="0" w:color="auto"/>
            <w:bottom w:val="none" w:sz="0" w:space="0" w:color="auto"/>
            <w:right w:val="none" w:sz="0" w:space="0" w:color="auto"/>
          </w:divBdr>
        </w:div>
        <w:div w:id="1539927334">
          <w:marLeft w:val="0"/>
          <w:marRight w:val="0"/>
          <w:marTop w:val="0"/>
          <w:marBottom w:val="0"/>
          <w:divBdr>
            <w:top w:val="none" w:sz="0" w:space="0" w:color="auto"/>
            <w:left w:val="none" w:sz="0" w:space="0" w:color="auto"/>
            <w:bottom w:val="none" w:sz="0" w:space="0" w:color="auto"/>
            <w:right w:val="none" w:sz="0" w:space="0" w:color="auto"/>
          </w:divBdr>
        </w:div>
        <w:div w:id="1547184997">
          <w:marLeft w:val="0"/>
          <w:marRight w:val="0"/>
          <w:marTop w:val="0"/>
          <w:marBottom w:val="0"/>
          <w:divBdr>
            <w:top w:val="none" w:sz="0" w:space="0" w:color="auto"/>
            <w:left w:val="none" w:sz="0" w:space="0" w:color="auto"/>
            <w:bottom w:val="none" w:sz="0" w:space="0" w:color="auto"/>
            <w:right w:val="none" w:sz="0" w:space="0" w:color="auto"/>
          </w:divBdr>
        </w:div>
        <w:div w:id="1644313358">
          <w:marLeft w:val="0"/>
          <w:marRight w:val="0"/>
          <w:marTop w:val="0"/>
          <w:marBottom w:val="0"/>
          <w:divBdr>
            <w:top w:val="none" w:sz="0" w:space="0" w:color="auto"/>
            <w:left w:val="none" w:sz="0" w:space="0" w:color="auto"/>
            <w:bottom w:val="none" w:sz="0" w:space="0" w:color="auto"/>
            <w:right w:val="none" w:sz="0" w:space="0" w:color="auto"/>
          </w:divBdr>
        </w:div>
        <w:div w:id="1658802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D3"/>
    <w:rsid w:val="0054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57FBC95C7B41969CA48A8AF3452945">
    <w:name w:val="2F57FBC95C7B41969CA48A8AF3452945"/>
    <w:rsid w:val="00541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7A9EE-2CC3-4C0D-8D6B-13D799DC3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72DAB-C266-4566-949F-B645E8D555A5}">
  <ds:schemaRefs>
    <ds:schemaRef ds:uri="http://schemas.microsoft.com/sharepoint/v3/contenttype/forms"/>
  </ds:schemaRefs>
</ds:datastoreItem>
</file>

<file path=customXml/itemProps3.xml><?xml version="1.0" encoding="utf-8"?>
<ds:datastoreItem xmlns:ds="http://schemas.openxmlformats.org/officeDocument/2006/customXml" ds:itemID="{7BAFFF8E-B5B3-4FAA-9043-9B32B5151EAF}">
  <ds:schemaRefs>
    <ds:schemaRef ds:uri="http://purl.org/dc/terms/"/>
    <ds:schemaRef ds:uri="http://purl.org/dc/dcmitype/"/>
    <ds:schemaRef ds:uri="http://www.w3.org/XML/1998/namespace"/>
    <ds:schemaRef ds:uri="http://schemas.openxmlformats.org/package/2006/metadata/core-properties"/>
    <ds:schemaRef ds:uri="1b80911b-71ef-4ff3-b189-2f60f2525452"/>
    <ds:schemaRef ds:uri="ea78034b-63cb-4a0a-b43c-43e4330dc7ca"/>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3</cp:revision>
  <cp:lastPrinted>2014-10-01T20:27:00Z</cp:lastPrinted>
  <dcterms:created xsi:type="dcterms:W3CDTF">2022-07-14T13:35:00Z</dcterms:created>
  <dcterms:modified xsi:type="dcterms:W3CDTF">2022-07-14T13:36:00Z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