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73" w:rsidRPr="000473D3" w:rsidRDefault="00E60373" w:rsidP="000473D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</w:rPr>
        <w:t>GROSSMONT COLLEGE</w:t>
      </w:r>
      <w:r w:rsidRPr="000473D3">
        <w:rPr>
          <w:rFonts w:ascii="Segoe UI" w:hAnsi="Segoe UI" w:cs="Segoe UI"/>
          <w:b/>
          <w:sz w:val="22"/>
          <w:szCs w:val="22"/>
        </w:rPr>
        <w:fldChar w:fldCharType="begin"/>
      </w:r>
      <w:r w:rsidRPr="000473D3">
        <w:rPr>
          <w:rFonts w:ascii="Segoe UI" w:hAnsi="Segoe UI" w:cs="Segoe UI"/>
          <w:b/>
          <w:sz w:val="22"/>
          <w:szCs w:val="22"/>
        </w:rPr>
        <w:instrText xml:space="preserve">PRIVATE </w:instrText>
      </w:r>
      <w:r w:rsidRPr="000473D3">
        <w:rPr>
          <w:rFonts w:ascii="Segoe UI" w:hAnsi="Segoe UI" w:cs="Segoe UI"/>
          <w:b/>
          <w:sz w:val="22"/>
          <w:szCs w:val="22"/>
        </w:rPr>
        <w:fldChar w:fldCharType="end"/>
      </w:r>
    </w:p>
    <w:p w:rsidR="000473D3" w:rsidRDefault="00E60373" w:rsidP="000473D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</w:rPr>
        <w:t>Course Outline</w:t>
      </w:r>
      <w:r w:rsidR="000473D3" w:rsidRPr="000473D3">
        <w:rPr>
          <w:rFonts w:ascii="Segoe UI" w:hAnsi="Segoe UI" w:cs="Segoe UI"/>
          <w:b/>
          <w:sz w:val="22"/>
          <w:szCs w:val="22"/>
        </w:rPr>
        <w:t xml:space="preserve"> of Record</w:t>
      </w:r>
      <w:r w:rsidR="00244889">
        <w:rPr>
          <w:rFonts w:ascii="Segoe UI" w:hAnsi="Segoe UI" w:cs="Segoe UI"/>
          <w:b/>
          <w:sz w:val="22"/>
          <w:szCs w:val="22"/>
        </w:rPr>
        <w:br/>
      </w:r>
    </w:p>
    <w:p w:rsidR="000473D3" w:rsidRPr="000473D3" w:rsidRDefault="000473D3" w:rsidP="000473D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:rsidR="000473D3" w:rsidRPr="00243294" w:rsidRDefault="000473D3" w:rsidP="000473D3">
      <w:pPr>
        <w:tabs>
          <w:tab w:val="left" w:pos="0"/>
          <w:tab w:val="right" w:pos="1008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244889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:rsidR="000473D3" w:rsidRPr="000473D3" w:rsidRDefault="000473D3" w:rsidP="000473D3">
      <w:pPr>
        <w:tabs>
          <w:tab w:val="left" w:pos="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9E27B4" w:rsidP="000473D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473D3">
        <w:rPr>
          <w:rFonts w:ascii="Segoe UI" w:hAnsi="Segoe UI" w:cs="Segoe UI"/>
          <w:b/>
          <w:sz w:val="22"/>
          <w:szCs w:val="22"/>
          <w:u w:val="single"/>
        </w:rPr>
        <w:t>ETHNIC</w:t>
      </w:r>
      <w:r w:rsidR="00833FB8" w:rsidRPr="000473D3">
        <w:rPr>
          <w:rFonts w:ascii="Segoe UI" w:hAnsi="Segoe UI" w:cs="Segoe UI"/>
          <w:b/>
          <w:sz w:val="22"/>
          <w:szCs w:val="22"/>
          <w:u w:val="single"/>
        </w:rPr>
        <w:t xml:space="preserve"> STUDIES</w:t>
      </w:r>
      <w:r w:rsidR="00833FB8" w:rsidRPr="000473D3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="00E60373" w:rsidRPr="000473D3">
        <w:rPr>
          <w:rFonts w:ascii="Segoe UI" w:hAnsi="Segoe UI" w:cs="Segoe UI"/>
          <w:b/>
          <w:sz w:val="22"/>
          <w:szCs w:val="22"/>
          <w:u w:val="single"/>
        </w:rPr>
        <w:t>194 - COMMUNITY SERVICE LEARNING EXPERIENCE</w:t>
      </w:r>
    </w:p>
    <w:p w:rsidR="00E60373" w:rsidRPr="000473D3" w:rsidRDefault="00E60373" w:rsidP="000473D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1.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0473D3">
        <w:rPr>
          <w:rFonts w:ascii="Segoe UI" w:hAnsi="Segoe UI" w:cs="Segoe UI"/>
          <w:b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0473D3">
        <w:rPr>
          <w:rFonts w:ascii="Segoe UI" w:hAnsi="Segoe UI" w:cs="Segoe UI"/>
          <w:b/>
          <w:sz w:val="22"/>
          <w:szCs w:val="22"/>
        </w:rPr>
        <w:tab/>
      </w:r>
      <w:r w:rsidR="000473D3" w:rsidRPr="000473D3">
        <w:rPr>
          <w:rFonts w:ascii="Segoe UI" w:hAnsi="Segoe UI" w:cs="Segoe UI"/>
          <w:b/>
          <w:sz w:val="22"/>
          <w:szCs w:val="22"/>
        </w:rPr>
        <w:tab/>
      </w:r>
      <w:r w:rsidR="000473D3" w:rsidRPr="000473D3">
        <w:rPr>
          <w:rFonts w:ascii="Segoe UI" w:hAnsi="Segoe UI" w:cs="Segoe UI"/>
          <w:b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0473D3">
        <w:rPr>
          <w:rFonts w:ascii="Segoe UI" w:hAnsi="Segoe UI" w:cs="Segoe UI"/>
          <w:sz w:val="22"/>
          <w:szCs w:val="22"/>
        </w:rPr>
        <w:tab/>
      </w:r>
    </w:p>
    <w:p w:rsidR="00E60373" w:rsidRPr="000473D3" w:rsidRDefault="00E60373" w:rsidP="000473D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righ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="009E27B4" w:rsidRPr="008741BB">
        <w:rPr>
          <w:rFonts w:ascii="Segoe UI" w:hAnsi="Segoe UI" w:cs="Segoe UI"/>
          <w:sz w:val="22"/>
          <w:szCs w:val="22"/>
        </w:rPr>
        <w:t>E</w:t>
      </w:r>
      <w:r w:rsidR="00833FB8" w:rsidRPr="008741BB">
        <w:rPr>
          <w:rFonts w:ascii="Segoe UI" w:hAnsi="Segoe UI" w:cs="Segoe UI"/>
          <w:sz w:val="22"/>
          <w:szCs w:val="22"/>
        </w:rPr>
        <w:t>THN</w:t>
      </w:r>
      <w:r w:rsidR="009E27B4" w:rsidRPr="000473D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0473D3">
        <w:rPr>
          <w:rFonts w:ascii="Segoe UI" w:hAnsi="Segoe UI" w:cs="Segoe UI"/>
          <w:sz w:val="22"/>
          <w:szCs w:val="22"/>
        </w:rPr>
        <w:t>194</w:t>
      </w:r>
      <w:r w:rsidRPr="000473D3">
        <w:rPr>
          <w:rFonts w:ascii="Segoe UI" w:hAnsi="Segoe UI" w:cs="Segoe UI"/>
          <w:sz w:val="22"/>
          <w:szCs w:val="22"/>
        </w:rPr>
        <w:tab/>
        <w:t>Community Service</w:t>
      </w:r>
      <w:r w:rsidR="000473D3" w:rsidRPr="000473D3">
        <w:rPr>
          <w:rFonts w:ascii="Segoe UI" w:hAnsi="Segoe UI" w:cs="Segoe UI"/>
          <w:sz w:val="22"/>
          <w:szCs w:val="22"/>
        </w:rPr>
        <w:t xml:space="preserve"> Learning Experience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sz w:val="22"/>
          <w:szCs w:val="22"/>
        </w:rPr>
        <w:tab/>
      </w:r>
      <w:r w:rsid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sz w:val="22"/>
          <w:szCs w:val="22"/>
        </w:rPr>
        <w:t>1</w:t>
      </w:r>
      <w:r w:rsidRPr="000473D3">
        <w:rPr>
          <w:rFonts w:ascii="Segoe UI" w:hAnsi="Segoe UI" w:cs="Segoe UI"/>
          <w:sz w:val="22"/>
          <w:szCs w:val="22"/>
        </w:rPr>
        <w:tab/>
      </w:r>
    </w:p>
    <w:p w:rsidR="00976BEF" w:rsidRDefault="00976BEF" w:rsidP="000473D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sz w:val="22"/>
          <w:szCs w:val="22"/>
        </w:rPr>
        <w:tab/>
      </w:r>
      <w:r w:rsidR="002F4A14" w:rsidRPr="000473D3">
        <w:rPr>
          <w:rFonts w:ascii="Segoe UI" w:hAnsi="Segoe UI" w:cs="Segoe UI"/>
          <w:sz w:val="22"/>
          <w:szCs w:val="22"/>
        </w:rPr>
        <w:tab/>
      </w:r>
      <w:r w:rsidR="002F4A14" w:rsidRPr="000473D3">
        <w:rPr>
          <w:rFonts w:ascii="Segoe UI" w:hAnsi="Segoe UI" w:cs="Segoe UI"/>
          <w:sz w:val="22"/>
          <w:szCs w:val="22"/>
        </w:rPr>
        <w:tab/>
      </w:r>
      <w:r w:rsidR="002F4A14" w:rsidRPr="000473D3">
        <w:rPr>
          <w:rFonts w:ascii="Segoe UI" w:hAnsi="Segoe UI" w:cs="Segoe UI"/>
          <w:sz w:val="22"/>
          <w:szCs w:val="22"/>
        </w:rPr>
        <w:tab/>
      </w:r>
    </w:p>
    <w:p w:rsidR="000473D3" w:rsidRDefault="000473D3" w:rsidP="000473D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0473D3">
        <w:rPr>
          <w:rFonts w:ascii="Segoe UI" w:hAnsi="Segoe UI" w:cs="Segoe UI"/>
          <w:b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0473D3" w:rsidRDefault="000473D3" w:rsidP="000473D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5 hours work experience per week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0473D3" w:rsidRPr="000473D3" w:rsidRDefault="000473D3" w:rsidP="000473D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sz w:val="22"/>
          <w:szCs w:val="22"/>
        </w:rPr>
        <w:t>75 hours paid or 60 hours non-paid work experience per semeste</w:t>
      </w:r>
      <w:r>
        <w:rPr>
          <w:sz w:val="23"/>
          <w:szCs w:val="23"/>
        </w:rPr>
        <w:t>r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E60373" w:rsidRPr="000473D3" w:rsidRDefault="00E60373" w:rsidP="000473D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2.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E60373" w:rsidRPr="000473D3" w:rsidRDefault="000473D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E60373" w:rsidRPr="000473D3" w:rsidRDefault="000473D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3.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E60373" w:rsidRPr="000473D3" w:rsidRDefault="00E60373" w:rsidP="000473D3">
      <w:pPr>
        <w:tabs>
          <w:tab w:val="left" w:pos="450"/>
          <w:tab w:val="left" w:pos="866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 xml:space="preserve">Community Service Learning Experience (CSLE) is a community outreach </w:t>
      </w:r>
      <w:proofErr w:type="gramStart"/>
      <w:r w:rsidRPr="000473D3">
        <w:rPr>
          <w:rFonts w:ascii="Segoe UI" w:hAnsi="Segoe UI" w:cs="Segoe UI"/>
          <w:sz w:val="22"/>
          <w:szCs w:val="22"/>
        </w:rPr>
        <w:t>program which</w:t>
      </w:r>
      <w:proofErr w:type="gramEnd"/>
      <w:r w:rsidRPr="000473D3">
        <w:rPr>
          <w:rFonts w:ascii="Segoe UI" w:hAnsi="Segoe UI" w:cs="Segoe UI"/>
          <w:sz w:val="22"/>
          <w:szCs w:val="22"/>
        </w:rPr>
        <w:t xml:space="preserve"> promotes the national agenda of volunteer engagement. The purpose is to provide students an opportunity to explore options and careers in a selected area of study.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4.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The student will: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a.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Style w:val="GCOUTLINE2"/>
          <w:rFonts w:ascii="Segoe UI" w:hAnsi="Segoe UI" w:cs="Segoe UI"/>
          <w:sz w:val="22"/>
          <w:szCs w:val="22"/>
        </w:rPr>
        <w:t>Recognize an ethic of service and describe how it leads to public-minded citizenship.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b.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Adhere to expectations and rules of the community Service Learning site.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c.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Create linkage between known body of academic knowledge and its appropriate application.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d.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Exhibit appropriate responses to the world-of-work and life management demands.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e.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Recognize intrinsic value of work ethic.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f.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Explore discipline career options.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g.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Articulate institutional effort to develop Grossmont College as community resource.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h.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Evaluate interpersonal relationships in community service site and plan appropriate personal responses.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i.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Evaluate and apply necessary elements for making sound decisions.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j.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Demonstrate familiarity with site routines.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k.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Demonstrate sensitivity to the organizational culture.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350" w:hanging="135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l.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Assess his/her own competence and progress.</w:t>
      </w:r>
    </w:p>
    <w:p w:rsidR="00E60373" w:rsidRPr="000473D3" w:rsidRDefault="00E60373" w:rsidP="000473D3">
      <w:pPr>
        <w:tabs>
          <w:tab w:val="left" w:pos="450"/>
          <w:tab w:val="left" w:pos="90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0473D3">
        <w:rPr>
          <w:rStyle w:val="GCOUTLINE2"/>
          <w:rFonts w:ascii="Segoe UI" w:hAnsi="Segoe UI" w:cs="Segoe UI"/>
          <w:sz w:val="22"/>
          <w:szCs w:val="22"/>
        </w:rPr>
        <w:tab/>
        <w:t xml:space="preserve">m. </w:t>
      </w:r>
      <w:r w:rsidRPr="000473D3">
        <w:rPr>
          <w:rStyle w:val="GCOUTLINE2"/>
          <w:rFonts w:ascii="Segoe UI" w:hAnsi="Segoe UI" w:cs="Segoe UI"/>
          <w:sz w:val="22"/>
          <w:szCs w:val="22"/>
        </w:rPr>
        <w:tab/>
        <w:t>Progress through the levels of involvement: 1) follow directions, 2) work cooperatively, 3) initiate and implement activities.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5.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E60373" w:rsidRPr="000473D3" w:rsidRDefault="00E60373" w:rsidP="000473D3">
      <w:pPr>
        <w:tabs>
          <w:tab w:val="left" w:pos="450"/>
          <w:tab w:val="left" w:pos="866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528" w:hanging="528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Sufficient Service Learning sites to accommodate student demand.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6.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E60373" w:rsidRPr="000473D3" w:rsidRDefault="000473D3" w:rsidP="0056761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7.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a.</w:t>
      </w:r>
      <w:r w:rsidRPr="000473D3">
        <w:rPr>
          <w:rFonts w:ascii="Segoe UI" w:hAnsi="Segoe UI" w:cs="Segoe UI"/>
          <w:sz w:val="22"/>
          <w:szCs w:val="22"/>
        </w:rPr>
        <w:tab/>
        <w:t>Expectations and rules of the community service learning site.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b.</w:t>
      </w:r>
      <w:r w:rsidRPr="000473D3">
        <w:rPr>
          <w:rFonts w:ascii="Segoe UI" w:hAnsi="Segoe UI" w:cs="Segoe UI"/>
          <w:sz w:val="22"/>
          <w:szCs w:val="22"/>
        </w:rPr>
        <w:tab/>
        <w:t>Relationship between academic discipline and its appropriate application.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c.</w:t>
      </w:r>
      <w:r w:rsidRPr="000473D3">
        <w:rPr>
          <w:rFonts w:ascii="Segoe UI" w:hAnsi="Segoe UI" w:cs="Segoe UI"/>
          <w:sz w:val="22"/>
          <w:szCs w:val="22"/>
        </w:rPr>
        <w:tab/>
        <w:t>Appropriate responses to the world-of-work and life management demands.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d.</w:t>
      </w:r>
      <w:r w:rsidRPr="000473D3">
        <w:rPr>
          <w:rFonts w:ascii="Segoe UI" w:hAnsi="Segoe UI" w:cs="Segoe UI"/>
          <w:sz w:val="22"/>
          <w:szCs w:val="22"/>
        </w:rPr>
        <w:tab/>
        <w:t>Exploration intrinsic value of work ethic.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e.</w:t>
      </w:r>
      <w:r w:rsidRPr="000473D3">
        <w:rPr>
          <w:rFonts w:ascii="Segoe UI" w:hAnsi="Segoe UI" w:cs="Segoe UI"/>
          <w:sz w:val="22"/>
          <w:szCs w:val="22"/>
        </w:rPr>
        <w:tab/>
        <w:t>Discipline career options.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f.</w:t>
      </w:r>
      <w:r w:rsidRPr="000473D3">
        <w:rPr>
          <w:rFonts w:ascii="Segoe UI" w:hAnsi="Segoe UI" w:cs="Segoe UI"/>
          <w:sz w:val="22"/>
          <w:szCs w:val="22"/>
        </w:rPr>
        <w:tab/>
        <w:t>Interpersonal relationships in community service sites and evaluation of appropriate personal responses.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g.</w:t>
      </w:r>
      <w:r w:rsidRPr="000473D3">
        <w:rPr>
          <w:rFonts w:ascii="Segoe UI" w:hAnsi="Segoe UI" w:cs="Segoe UI"/>
          <w:sz w:val="22"/>
          <w:szCs w:val="22"/>
        </w:rPr>
        <w:tab/>
        <w:t>Discussion and analysis of elements for making sound decisions.</w:t>
      </w:r>
    </w:p>
    <w:p w:rsidR="00E60373" w:rsidRPr="000473D3" w:rsidRDefault="00E60373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h.</w:t>
      </w:r>
      <w:r w:rsidRPr="000473D3">
        <w:rPr>
          <w:rFonts w:ascii="Segoe UI" w:hAnsi="Segoe UI" w:cs="Segoe UI"/>
          <w:sz w:val="22"/>
          <w:szCs w:val="22"/>
        </w:rPr>
        <w:tab/>
        <w:t>Analysis of organizational culture.</w:t>
      </w:r>
    </w:p>
    <w:p w:rsidR="009E27B4" w:rsidRPr="000473D3" w:rsidRDefault="009E27B4" w:rsidP="0056761E">
      <w:pPr>
        <w:tabs>
          <w:tab w:val="left" w:pos="450"/>
          <w:tab w:val="left" w:pos="900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866" w:hanging="866"/>
        <w:rPr>
          <w:rStyle w:val="GCOUTLINE2"/>
          <w:rFonts w:ascii="Segoe UI" w:hAnsi="Segoe UI" w:cs="Segoe UI"/>
          <w:bCs/>
          <w:sz w:val="22"/>
          <w:szCs w:val="22"/>
        </w:rPr>
      </w:pPr>
      <w:r w:rsidRPr="000473D3">
        <w:rPr>
          <w:rFonts w:ascii="Segoe UI" w:hAnsi="Segoe UI" w:cs="Segoe UI"/>
          <w:b/>
          <w:bCs/>
          <w:sz w:val="22"/>
          <w:szCs w:val="22"/>
        </w:rPr>
        <w:tab/>
      </w:r>
      <w:r w:rsidRPr="000473D3">
        <w:rPr>
          <w:rFonts w:ascii="Segoe UI" w:hAnsi="Segoe UI" w:cs="Segoe UI"/>
          <w:bCs/>
          <w:sz w:val="22"/>
          <w:szCs w:val="22"/>
        </w:rPr>
        <w:t xml:space="preserve">I.    Goal-setting and </w:t>
      </w:r>
      <w:proofErr w:type="spellStart"/>
      <w:proofErr w:type="gramStart"/>
      <w:r w:rsidRPr="000473D3">
        <w:rPr>
          <w:rFonts w:ascii="Segoe UI" w:hAnsi="Segoe UI" w:cs="Segoe UI"/>
          <w:bCs/>
          <w:sz w:val="22"/>
          <w:szCs w:val="22"/>
        </w:rPr>
        <w:t>self evaluation</w:t>
      </w:r>
      <w:proofErr w:type="spellEnd"/>
      <w:proofErr w:type="gramEnd"/>
      <w:r w:rsidR="00244889">
        <w:rPr>
          <w:rFonts w:ascii="Segoe UI" w:hAnsi="Segoe UI" w:cs="Segoe UI"/>
          <w:bCs/>
          <w:sz w:val="22"/>
          <w:szCs w:val="22"/>
        </w:rPr>
        <w:br/>
      </w:r>
    </w:p>
    <w:p w:rsidR="00E60373" w:rsidRPr="000473D3" w:rsidRDefault="00E60373" w:rsidP="000473D3">
      <w:pPr>
        <w:tabs>
          <w:tab w:val="left" w:pos="528"/>
          <w:tab w:val="left" w:pos="866"/>
          <w:tab w:val="left" w:pos="1317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8.</w:t>
      </w: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a.</w:t>
      </w:r>
      <w:r w:rsidRPr="000473D3">
        <w:rPr>
          <w:rFonts w:ascii="Segoe UI" w:hAnsi="Segoe UI" w:cs="Segoe UI"/>
          <w:sz w:val="22"/>
          <w:szCs w:val="22"/>
        </w:rPr>
        <w:tab/>
        <w:t xml:space="preserve">Student participation </w:t>
      </w:r>
      <w:r w:rsidR="009E27B4" w:rsidRPr="000473D3">
        <w:rPr>
          <w:rFonts w:ascii="Segoe UI" w:hAnsi="Segoe UI" w:cs="Segoe UI"/>
          <w:sz w:val="22"/>
          <w:szCs w:val="22"/>
        </w:rPr>
        <w:t>in</w:t>
      </w:r>
      <w:r w:rsidRPr="000473D3">
        <w:rPr>
          <w:rFonts w:ascii="Segoe UI" w:hAnsi="Segoe UI" w:cs="Segoe UI"/>
          <w:sz w:val="22"/>
          <w:szCs w:val="22"/>
        </w:rPr>
        <w:t xml:space="preserve"> a </w:t>
      </w:r>
      <w:proofErr w:type="gramStart"/>
      <w:r w:rsidRPr="000473D3">
        <w:rPr>
          <w:rFonts w:ascii="Segoe UI" w:hAnsi="Segoe UI" w:cs="Segoe UI"/>
          <w:sz w:val="22"/>
          <w:szCs w:val="22"/>
        </w:rPr>
        <w:t>service learning placement site</w:t>
      </w:r>
      <w:proofErr w:type="gramEnd"/>
      <w:r w:rsidRPr="000473D3">
        <w:rPr>
          <w:rFonts w:ascii="Segoe UI" w:hAnsi="Segoe UI" w:cs="Segoe UI"/>
          <w:sz w:val="22"/>
          <w:szCs w:val="22"/>
        </w:rPr>
        <w:t>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b.</w:t>
      </w:r>
      <w:r w:rsidRPr="000473D3">
        <w:rPr>
          <w:rFonts w:ascii="Segoe UI" w:hAnsi="Segoe UI" w:cs="Segoe UI"/>
          <w:sz w:val="22"/>
          <w:szCs w:val="22"/>
        </w:rPr>
        <w:tab/>
        <w:t>Students will have daily direction from the site supervisor and conferences with the Service Learning Experience Instructor.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 xml:space="preserve"> 9.</w:t>
      </w:r>
      <w:r w:rsidRPr="000473D3">
        <w:rPr>
          <w:rFonts w:ascii="Segoe UI" w:hAnsi="Segoe UI" w:cs="Segoe UI"/>
          <w:sz w:val="22"/>
          <w:szCs w:val="22"/>
        </w:rPr>
        <w:tab/>
      </w:r>
      <w:r w:rsidRPr="008741BB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a.</w:t>
      </w:r>
      <w:r w:rsidRPr="000473D3">
        <w:rPr>
          <w:rFonts w:ascii="Segoe UI" w:hAnsi="Segoe UI" w:cs="Segoe UI"/>
          <w:sz w:val="22"/>
          <w:szCs w:val="22"/>
        </w:rPr>
        <w:tab/>
        <w:t>Site supervisor performance appraisals.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b.</w:t>
      </w:r>
      <w:r w:rsidRPr="000473D3">
        <w:rPr>
          <w:rFonts w:ascii="Segoe UI" w:hAnsi="Segoe UI" w:cs="Segoe UI"/>
          <w:sz w:val="22"/>
          <w:szCs w:val="22"/>
        </w:rPr>
        <w:tab/>
        <w:t>Instructor performance appraisals.</w:t>
      </w:r>
    </w:p>
    <w:p w:rsidR="009E27B4" w:rsidRPr="000473D3" w:rsidRDefault="009E27B4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bCs/>
          <w:sz w:val="22"/>
          <w:szCs w:val="22"/>
        </w:rPr>
        <w:t>c.</w:t>
      </w:r>
      <w:r w:rsidRPr="000473D3">
        <w:rPr>
          <w:rFonts w:ascii="Segoe UI" w:hAnsi="Segoe UI" w:cs="Segoe UI"/>
          <w:sz w:val="22"/>
          <w:szCs w:val="22"/>
        </w:rPr>
        <w:t xml:space="preserve">     Journal/diary based on prompts to analyze discipline-specific experiences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="009E27B4" w:rsidRPr="000473D3">
        <w:rPr>
          <w:rFonts w:ascii="Segoe UI" w:hAnsi="Segoe UI" w:cs="Segoe UI"/>
          <w:sz w:val="22"/>
          <w:szCs w:val="22"/>
        </w:rPr>
        <w:t>d</w:t>
      </w:r>
      <w:r w:rsidRPr="000473D3">
        <w:rPr>
          <w:rFonts w:ascii="Segoe UI" w:hAnsi="Segoe UI" w:cs="Segoe UI"/>
          <w:sz w:val="22"/>
          <w:szCs w:val="22"/>
        </w:rPr>
        <w:t>.</w:t>
      </w:r>
      <w:r w:rsidRPr="000473D3">
        <w:rPr>
          <w:rFonts w:ascii="Segoe UI" w:hAnsi="Segoe UI" w:cs="Segoe UI"/>
          <w:sz w:val="22"/>
          <w:szCs w:val="22"/>
        </w:rPr>
        <w:tab/>
        <w:t>Final term paper/project</w:t>
      </w:r>
      <w:r w:rsidR="00FC4DC0" w:rsidRPr="000473D3">
        <w:rPr>
          <w:rFonts w:ascii="Segoe UI" w:hAnsi="Segoe UI" w:cs="Segoe UI"/>
          <w:sz w:val="22"/>
          <w:szCs w:val="22"/>
        </w:rPr>
        <w:t xml:space="preserve"> in accordance with their placement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="009E27B4" w:rsidRPr="000473D3">
        <w:rPr>
          <w:rFonts w:ascii="Segoe UI" w:hAnsi="Segoe UI" w:cs="Segoe UI"/>
          <w:sz w:val="22"/>
          <w:szCs w:val="22"/>
        </w:rPr>
        <w:t>e</w:t>
      </w:r>
      <w:r w:rsidRPr="000473D3">
        <w:rPr>
          <w:rFonts w:ascii="Segoe UI" w:hAnsi="Segoe UI" w:cs="Segoe UI"/>
          <w:sz w:val="22"/>
          <w:szCs w:val="22"/>
        </w:rPr>
        <w:t>.</w:t>
      </w:r>
      <w:r w:rsidRPr="000473D3">
        <w:rPr>
          <w:rFonts w:ascii="Segoe UI" w:hAnsi="Segoe UI" w:cs="Segoe UI"/>
          <w:sz w:val="22"/>
          <w:szCs w:val="22"/>
        </w:rPr>
        <w:tab/>
        <w:t>Written student self-evaluations.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="009E27B4" w:rsidRPr="000473D3">
        <w:rPr>
          <w:rFonts w:ascii="Segoe UI" w:hAnsi="Segoe UI" w:cs="Segoe UI"/>
          <w:sz w:val="22"/>
          <w:szCs w:val="22"/>
        </w:rPr>
        <w:t>f.</w:t>
      </w:r>
      <w:r w:rsidRPr="000473D3">
        <w:rPr>
          <w:rFonts w:ascii="Segoe UI" w:hAnsi="Segoe UI" w:cs="Segoe UI"/>
          <w:sz w:val="22"/>
          <w:szCs w:val="22"/>
        </w:rPr>
        <w:tab/>
        <w:t>Completion of required service hours.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r w:rsidRPr="000473D3">
        <w:rPr>
          <w:rFonts w:ascii="Segoe UI" w:hAnsi="Segoe UI" w:cs="Segoe UI"/>
          <w:sz w:val="22"/>
          <w:szCs w:val="22"/>
        </w:rPr>
        <w:t>10.</w:t>
      </w:r>
      <w:r w:rsidRPr="000473D3">
        <w:rPr>
          <w:rFonts w:ascii="Segoe UI" w:hAnsi="Segoe UI" w:cs="Segoe UI"/>
          <w:sz w:val="22"/>
          <w:szCs w:val="22"/>
        </w:rPr>
        <w:tab/>
      </w:r>
      <w:proofErr w:type="gramStart"/>
      <w:r w:rsidRPr="008741B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8741B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bookmarkEnd w:id="0"/>
    <w:p w:rsidR="00E60373" w:rsidRPr="000473D3" w:rsidRDefault="00E60373" w:rsidP="000473D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>Assigned readings.</w:t>
      </w:r>
    </w:p>
    <w:p w:rsidR="009E27B4" w:rsidRPr="000473D3" w:rsidRDefault="009E27B4" w:rsidP="000473D3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0473D3">
        <w:rPr>
          <w:rFonts w:ascii="Segoe UI" w:hAnsi="Segoe UI" w:cs="Segoe UI"/>
          <w:bCs/>
          <w:sz w:val="22"/>
          <w:szCs w:val="22"/>
        </w:rPr>
        <w:t>Prompt attendance and duties at service-learning site</w:t>
      </w:r>
      <w:r w:rsidR="000473D3">
        <w:rPr>
          <w:rFonts w:ascii="Segoe UI" w:hAnsi="Segoe UI" w:cs="Segoe UI"/>
          <w:bCs/>
          <w:sz w:val="22"/>
          <w:szCs w:val="22"/>
        </w:rPr>
        <w:t>.</w:t>
      </w:r>
    </w:p>
    <w:p w:rsidR="00E60373" w:rsidRPr="000473D3" w:rsidRDefault="000473D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</w:t>
      </w:r>
      <w:r w:rsidR="00E60373" w:rsidRPr="000473D3">
        <w:rPr>
          <w:rFonts w:ascii="Segoe UI" w:hAnsi="Segoe UI" w:cs="Segoe UI"/>
          <w:sz w:val="22"/>
          <w:szCs w:val="22"/>
        </w:rPr>
        <w:t>.</w:t>
      </w:r>
      <w:r w:rsidR="00E60373" w:rsidRPr="000473D3">
        <w:rPr>
          <w:rFonts w:ascii="Segoe UI" w:hAnsi="Segoe UI" w:cs="Segoe UI"/>
          <w:sz w:val="22"/>
          <w:szCs w:val="22"/>
        </w:rPr>
        <w:tab/>
        <w:t>Preparation for final term paper/project.</w:t>
      </w:r>
    </w:p>
    <w:p w:rsidR="00E60373" w:rsidRPr="000473D3" w:rsidRDefault="000473D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</w:t>
      </w:r>
      <w:r w:rsidR="00E60373" w:rsidRPr="000473D3">
        <w:rPr>
          <w:rFonts w:ascii="Segoe UI" w:hAnsi="Segoe UI" w:cs="Segoe UI"/>
          <w:sz w:val="22"/>
          <w:szCs w:val="22"/>
        </w:rPr>
        <w:t>.</w:t>
      </w:r>
      <w:r w:rsidR="00E60373" w:rsidRPr="000473D3">
        <w:rPr>
          <w:rFonts w:ascii="Segoe UI" w:hAnsi="Segoe UI" w:cs="Segoe UI"/>
          <w:sz w:val="22"/>
          <w:szCs w:val="22"/>
        </w:rPr>
        <w:tab/>
        <w:t>Meetings with site supervisor.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>11.</w:t>
      </w:r>
      <w:r w:rsidRPr="000473D3">
        <w:rPr>
          <w:rFonts w:ascii="Segoe UI" w:hAnsi="Segoe UI" w:cs="Segoe UI"/>
          <w:sz w:val="22"/>
          <w:szCs w:val="22"/>
        </w:rPr>
        <w:tab/>
      </w:r>
      <w:r w:rsidR="00FC4DC0" w:rsidRPr="000473D3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trike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proofErr w:type="gramStart"/>
      <w:r w:rsidR="000473D3">
        <w:rPr>
          <w:rFonts w:ascii="Segoe UI" w:hAnsi="Segoe UI" w:cs="Segoe UI"/>
          <w:sz w:val="22"/>
          <w:szCs w:val="22"/>
        </w:rPr>
        <w:t>a</w:t>
      </w:r>
      <w:proofErr w:type="gramEnd"/>
      <w:r w:rsidR="000473D3">
        <w:rPr>
          <w:rFonts w:ascii="Segoe UI" w:hAnsi="Segoe UI" w:cs="Segoe UI"/>
          <w:sz w:val="22"/>
          <w:szCs w:val="22"/>
        </w:rPr>
        <w:t>.</w:t>
      </w:r>
      <w:r w:rsidR="000473D3" w:rsidRPr="000473D3">
        <w:rPr>
          <w:rFonts w:ascii="Segoe UI" w:hAnsi="Segoe UI" w:cs="Segoe UI"/>
          <w:sz w:val="22"/>
          <w:szCs w:val="22"/>
        </w:rPr>
        <w:t xml:space="preserve"> </w:t>
      </w:r>
      <w:r w:rsidR="008741BB">
        <w:rPr>
          <w:rFonts w:ascii="Segoe UI" w:hAnsi="Segoe UI" w:cs="Segoe UI"/>
          <w:sz w:val="22"/>
          <w:szCs w:val="22"/>
        </w:rPr>
        <w:tab/>
      </w:r>
      <w:r w:rsidR="000473D3" w:rsidRPr="00244889">
        <w:rPr>
          <w:rFonts w:ascii="Segoe UI" w:hAnsi="Segoe UI" w:cs="Segoe UI"/>
          <w:sz w:val="22"/>
          <w:szCs w:val="22"/>
          <w:u w:val="single"/>
        </w:rPr>
        <w:t>Representative Texts</w:t>
      </w:r>
      <w:r w:rsidR="00244889">
        <w:rPr>
          <w:rFonts w:ascii="Segoe UI" w:hAnsi="Segoe UI" w:cs="Segoe UI"/>
          <w:sz w:val="22"/>
          <w:szCs w:val="22"/>
        </w:rPr>
        <w:t>:</w:t>
      </w:r>
      <w:r w:rsidRPr="000473D3">
        <w:rPr>
          <w:rFonts w:ascii="Segoe UI" w:hAnsi="Segoe UI" w:cs="Segoe UI"/>
          <w:sz w:val="22"/>
          <w:szCs w:val="22"/>
        </w:rPr>
        <w:tab/>
      </w:r>
    </w:p>
    <w:p w:rsidR="009E27B4" w:rsidRPr="000473D3" w:rsidRDefault="008741BB" w:rsidP="008741B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E27B4" w:rsidRPr="000473D3">
        <w:rPr>
          <w:rFonts w:ascii="Segoe UI" w:hAnsi="Segoe UI" w:cs="Segoe UI"/>
          <w:sz w:val="22"/>
          <w:szCs w:val="22"/>
        </w:rPr>
        <w:t>Discipline-specific books</w:t>
      </w:r>
      <w:r w:rsidR="00333844" w:rsidRPr="000473D3">
        <w:rPr>
          <w:rFonts w:ascii="Segoe UI" w:hAnsi="Segoe UI" w:cs="Segoe UI"/>
          <w:sz w:val="22"/>
          <w:szCs w:val="22"/>
        </w:rPr>
        <w:t xml:space="preserve">, </w:t>
      </w:r>
      <w:r w:rsidR="009E27B4" w:rsidRPr="000473D3">
        <w:rPr>
          <w:rFonts w:ascii="Segoe UI" w:hAnsi="Segoe UI" w:cs="Segoe UI"/>
          <w:sz w:val="22"/>
          <w:szCs w:val="22"/>
        </w:rPr>
        <w:t>articles</w:t>
      </w:r>
      <w:r w:rsidR="00333844" w:rsidRPr="000473D3">
        <w:rPr>
          <w:rFonts w:ascii="Segoe UI" w:hAnsi="Segoe UI" w:cs="Segoe UI"/>
          <w:sz w:val="22"/>
          <w:szCs w:val="22"/>
        </w:rPr>
        <w:t xml:space="preserve"> or research studies</w:t>
      </w:r>
      <w:r w:rsidR="009E27B4" w:rsidRPr="000473D3">
        <w:rPr>
          <w:rFonts w:ascii="Segoe UI" w:hAnsi="Segoe UI" w:cs="Segoe UI"/>
          <w:sz w:val="22"/>
          <w:szCs w:val="22"/>
        </w:rPr>
        <w:t xml:space="preserve"> to contextualize the experience, e.g., </w:t>
      </w:r>
      <w:r w:rsidR="00333844" w:rsidRPr="000473D3">
        <w:rPr>
          <w:rFonts w:ascii="Segoe UI" w:hAnsi="Segoe UI" w:cs="Segoe UI"/>
          <w:sz w:val="22"/>
          <w:szCs w:val="22"/>
        </w:rPr>
        <w:t xml:space="preserve">if volunteering for a nonprofit aiming to increase black students in STEM fields, then </w:t>
      </w:r>
    </w:p>
    <w:p w:rsidR="00333844" w:rsidRPr="000473D3" w:rsidRDefault="008741BB" w:rsidP="008741B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333844" w:rsidRPr="000473D3">
        <w:rPr>
          <w:rFonts w:ascii="Segoe UI" w:hAnsi="Segoe UI" w:cs="Segoe UI"/>
          <w:sz w:val="22"/>
          <w:szCs w:val="22"/>
        </w:rPr>
        <w:t xml:space="preserve">-Bauer-Wolf, Jeremy.  “Early Departures:  A new study shows that </w:t>
      </w:r>
      <w:proofErr w:type="spellStart"/>
      <w:r w:rsidR="00333844" w:rsidRPr="000473D3">
        <w:rPr>
          <w:rFonts w:ascii="Segoe UI" w:hAnsi="Segoe UI" w:cs="Segoe UI"/>
          <w:sz w:val="22"/>
          <w:szCs w:val="22"/>
        </w:rPr>
        <w:t>Latinx</w:t>
      </w:r>
      <w:proofErr w:type="spellEnd"/>
      <w:r w:rsidR="00333844" w:rsidRPr="000473D3">
        <w:rPr>
          <w:rFonts w:ascii="Segoe UI" w:hAnsi="Segoe UI" w:cs="Segoe UI"/>
          <w:sz w:val="22"/>
          <w:szCs w:val="22"/>
        </w:rPr>
        <w:t xml:space="preserve"> and black students leave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333844" w:rsidRPr="000473D3">
        <w:rPr>
          <w:rFonts w:ascii="Segoe UI" w:hAnsi="Segoe UI" w:cs="Segoe UI"/>
          <w:sz w:val="22"/>
          <w:szCs w:val="22"/>
        </w:rPr>
        <w:t>STEM majors at far higher rates than their white peers.” Insidehighered.com, February 26, 2019.</w:t>
      </w:r>
    </w:p>
    <w:p w:rsidR="00333844" w:rsidRPr="000473D3" w:rsidRDefault="008741BB" w:rsidP="008741B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333844" w:rsidRPr="000473D3">
        <w:rPr>
          <w:rFonts w:ascii="Segoe UI" w:hAnsi="Segoe UI" w:cs="Segoe UI"/>
          <w:sz w:val="22"/>
          <w:szCs w:val="22"/>
        </w:rPr>
        <w:t>Or</w:t>
      </w:r>
      <w:proofErr w:type="gramEnd"/>
      <w:r w:rsidR="00333844" w:rsidRPr="000473D3">
        <w:rPr>
          <w:rFonts w:ascii="Segoe UI" w:hAnsi="Segoe UI" w:cs="Segoe UI"/>
          <w:sz w:val="22"/>
          <w:szCs w:val="22"/>
        </w:rPr>
        <w:t xml:space="preserve"> if volunteering for MANA, a non-profit designed to promote success for Latinas, then</w:t>
      </w:r>
    </w:p>
    <w:p w:rsidR="00333844" w:rsidRPr="000473D3" w:rsidRDefault="008741BB" w:rsidP="008741B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333844" w:rsidRPr="000473D3">
        <w:rPr>
          <w:rFonts w:ascii="Segoe UI" w:hAnsi="Segoe UI" w:cs="Segoe UI"/>
          <w:sz w:val="22"/>
          <w:szCs w:val="22"/>
        </w:rPr>
        <w:t>-</w:t>
      </w:r>
      <w:proofErr w:type="spellStart"/>
      <w:r w:rsidR="00333844" w:rsidRPr="000473D3">
        <w:rPr>
          <w:rFonts w:ascii="Segoe UI" w:hAnsi="Segoe UI" w:cs="Segoe UI"/>
          <w:sz w:val="22"/>
          <w:szCs w:val="22"/>
        </w:rPr>
        <w:t>Gandara</w:t>
      </w:r>
      <w:proofErr w:type="spellEnd"/>
      <w:r w:rsidR="00333844" w:rsidRPr="000473D3">
        <w:rPr>
          <w:rFonts w:ascii="Segoe UI" w:hAnsi="Segoe UI" w:cs="Segoe UI"/>
          <w:sz w:val="22"/>
          <w:szCs w:val="22"/>
        </w:rPr>
        <w:t>, Patricia</w:t>
      </w:r>
      <w:r w:rsidR="0011771F" w:rsidRPr="000473D3">
        <w:rPr>
          <w:rFonts w:ascii="Segoe UI" w:hAnsi="Segoe UI" w:cs="Segoe UI"/>
          <w:sz w:val="22"/>
          <w:szCs w:val="22"/>
        </w:rPr>
        <w:t xml:space="preserve">, Prof of Ed, UCLA and Co-Director, </w:t>
      </w:r>
      <w:proofErr w:type="gramStart"/>
      <w:r w:rsidR="0011771F" w:rsidRPr="000473D3">
        <w:rPr>
          <w:rFonts w:ascii="Segoe UI" w:hAnsi="Segoe UI" w:cs="Segoe UI"/>
          <w:sz w:val="22"/>
          <w:szCs w:val="22"/>
        </w:rPr>
        <w:t>The</w:t>
      </w:r>
      <w:proofErr w:type="gramEnd"/>
      <w:r w:rsidR="0011771F" w:rsidRPr="000473D3">
        <w:rPr>
          <w:rFonts w:ascii="Segoe UI" w:hAnsi="Segoe UI" w:cs="Segoe UI"/>
          <w:sz w:val="22"/>
          <w:szCs w:val="22"/>
        </w:rPr>
        <w:t xml:space="preserve"> Civil Rights Project and The White House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1771F" w:rsidRPr="000473D3">
        <w:rPr>
          <w:rFonts w:ascii="Segoe UI" w:hAnsi="Segoe UI" w:cs="Segoe UI"/>
          <w:sz w:val="22"/>
          <w:szCs w:val="22"/>
        </w:rPr>
        <w:t xml:space="preserve">Initiative on Educational Excellence for Hispanics.  “Fulfilling America’s Future:  Latinas in the U.S.,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1771F" w:rsidRPr="000473D3">
        <w:rPr>
          <w:rFonts w:ascii="Segoe UI" w:hAnsi="Segoe UI" w:cs="Segoe UI"/>
          <w:sz w:val="22"/>
          <w:szCs w:val="22"/>
        </w:rPr>
        <w:t xml:space="preserve">2015. </w:t>
      </w:r>
      <w:hyperlink r:id="rId7" w:history="1">
        <w:r w:rsidRPr="00C4675C">
          <w:rPr>
            <w:rStyle w:val="Hyperlink"/>
            <w:rFonts w:ascii="Segoe UI" w:hAnsi="Segoe UI" w:cs="Segoe UI"/>
            <w:sz w:val="22"/>
            <w:szCs w:val="22"/>
          </w:rPr>
          <w:t>https://sites.ed.gov/hispanic-initiative/files/2015/09/Fulfilling-Americas-Future-Latinas-in-the-</w:t>
        </w:r>
        <w:r w:rsidRPr="00C4675C">
          <w:rPr>
            <w:rStyle w:val="Hyperlink"/>
            <w:rFonts w:ascii="Segoe UI" w:hAnsi="Segoe UI" w:cs="Segoe UI"/>
            <w:sz w:val="22"/>
            <w:szCs w:val="22"/>
          </w:rPr>
          <w:tab/>
        </w:r>
        <w:r w:rsidRPr="008741BB">
          <w:rPr>
            <w:rStyle w:val="Hyperlink"/>
            <w:rFonts w:ascii="Segoe UI" w:hAnsi="Segoe UI" w:cs="Segoe UI"/>
            <w:sz w:val="22"/>
            <w:szCs w:val="22"/>
            <w:u w:val="none"/>
          </w:rPr>
          <w:tab/>
        </w:r>
        <w:r w:rsidRPr="008741BB">
          <w:rPr>
            <w:rStyle w:val="Hyperlink"/>
            <w:rFonts w:ascii="Segoe UI" w:hAnsi="Segoe UI" w:cs="Segoe UI"/>
            <w:sz w:val="22"/>
            <w:szCs w:val="22"/>
            <w:u w:val="none"/>
          </w:rPr>
          <w:tab/>
        </w:r>
        <w:r w:rsidRPr="00C4675C">
          <w:rPr>
            <w:rStyle w:val="Hyperlink"/>
            <w:rFonts w:ascii="Segoe UI" w:hAnsi="Segoe UI" w:cs="Segoe UI"/>
            <w:sz w:val="22"/>
            <w:szCs w:val="22"/>
          </w:rPr>
          <w:t>U.S.-2015-Final-Report.pdf</w:t>
        </w:r>
      </w:hyperlink>
    </w:p>
    <w:p w:rsidR="00E60373" w:rsidRPr="000473D3" w:rsidRDefault="00E60373" w:rsidP="008741BB">
      <w:pPr>
        <w:tabs>
          <w:tab w:val="left" w:pos="0"/>
          <w:tab w:val="left" w:pos="444"/>
          <w:tab w:val="left" w:pos="720"/>
          <w:tab w:val="left" w:pos="90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b.</w:t>
      </w:r>
      <w:r w:rsidRPr="000473D3">
        <w:rPr>
          <w:rFonts w:ascii="Segoe UI" w:hAnsi="Segoe UI" w:cs="Segoe UI"/>
          <w:sz w:val="22"/>
          <w:szCs w:val="22"/>
        </w:rPr>
        <w:tab/>
      </w:r>
      <w:r w:rsidR="008741BB">
        <w:rPr>
          <w:rFonts w:ascii="Segoe UI" w:hAnsi="Segoe UI" w:cs="Segoe UI"/>
          <w:sz w:val="22"/>
          <w:szCs w:val="22"/>
        </w:rPr>
        <w:tab/>
      </w:r>
      <w:r w:rsidRPr="00244889">
        <w:rPr>
          <w:rFonts w:ascii="Segoe UI" w:hAnsi="Segoe UI" w:cs="Segoe UI"/>
          <w:sz w:val="22"/>
          <w:szCs w:val="22"/>
          <w:u w:val="single"/>
        </w:rPr>
        <w:t>Supplementary texts and workbooks: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0473D3">
        <w:rPr>
          <w:rFonts w:ascii="Segoe UI" w:hAnsi="Segoe UI" w:cs="Segoe UI"/>
          <w:sz w:val="22"/>
          <w:szCs w:val="22"/>
        </w:rPr>
        <w:tab/>
        <w:t>Instructor handouts.</w:t>
      </w:r>
    </w:p>
    <w:p w:rsidR="00833FB8" w:rsidRPr="000473D3" w:rsidRDefault="00833FB8" w:rsidP="008741B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976BEF" w:rsidRPr="008741BB" w:rsidRDefault="00976BEF" w:rsidP="008741BB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0473D3">
        <w:rPr>
          <w:rFonts w:ascii="Segoe UI" w:hAnsi="Segoe UI" w:cs="Segoe UI"/>
          <w:sz w:val="22"/>
          <w:szCs w:val="22"/>
        </w:rPr>
        <w:tab/>
      </w:r>
      <w:r w:rsidRPr="008741BB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11771F" w:rsidRPr="000473D3" w:rsidRDefault="0011771F" w:rsidP="000473D3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ab/>
        <w:t>The student will be able to:</w:t>
      </w:r>
    </w:p>
    <w:p w:rsidR="0011771F" w:rsidRPr="000473D3" w:rsidRDefault="0011771F" w:rsidP="008741BB">
      <w:pPr>
        <w:numPr>
          <w:ilvl w:val="0"/>
          <w:numId w:val="5"/>
        </w:numPr>
        <w:tabs>
          <w:tab w:val="left" w:pos="45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>Recognize personal strengths and challenges in the workplace and in a career path.</w:t>
      </w:r>
    </w:p>
    <w:p w:rsidR="0011771F" w:rsidRPr="000473D3" w:rsidRDefault="0011771F" w:rsidP="008741BB">
      <w:pPr>
        <w:numPr>
          <w:ilvl w:val="0"/>
          <w:numId w:val="5"/>
        </w:numPr>
        <w:tabs>
          <w:tab w:val="left" w:pos="45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473D3">
        <w:rPr>
          <w:rFonts w:ascii="Segoe UI" w:hAnsi="Segoe UI" w:cs="Segoe UI"/>
          <w:sz w:val="22"/>
          <w:szCs w:val="22"/>
        </w:rPr>
        <w:t>Apply research and personal skills to a workplace that provides a service to the community.</w:t>
      </w: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E60373" w:rsidRPr="000473D3" w:rsidRDefault="00E60373" w:rsidP="000473D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E60373" w:rsidRPr="000473D3" w:rsidSect="00BC420C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EF" w:rsidRDefault="001B10EF">
      <w:pPr>
        <w:spacing w:line="20" w:lineRule="exact"/>
        <w:rPr>
          <w:sz w:val="24"/>
        </w:rPr>
      </w:pPr>
    </w:p>
  </w:endnote>
  <w:endnote w:type="continuationSeparator" w:id="0">
    <w:p w:rsidR="001B10EF" w:rsidRDefault="001B10EF">
      <w:r>
        <w:rPr>
          <w:sz w:val="24"/>
        </w:rPr>
        <w:t xml:space="preserve"> </w:t>
      </w:r>
    </w:p>
  </w:endnote>
  <w:endnote w:type="continuationNotice" w:id="1">
    <w:p w:rsidR="001B10EF" w:rsidRDefault="001B10E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1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="00BC420C" w:rsidRPr="00BC420C" w:rsidRDefault="00BC420C" w:rsidP="00BC420C">
            <w:pPr>
              <w:pStyle w:val="Footer"/>
              <w:jc w:val="right"/>
              <w:rPr>
                <w:rFonts w:ascii="Segoe UI" w:hAnsi="Segoe UI" w:cs="Segoe UI"/>
              </w:rPr>
            </w:pPr>
            <w:r w:rsidRPr="00BC420C">
              <w:rPr>
                <w:rFonts w:ascii="Segoe UI" w:hAnsi="Segoe UI" w:cs="Segoe UI"/>
              </w:rPr>
              <w:t xml:space="preserve">Page </w:t>
            </w:r>
            <w:r w:rsidRPr="00BC420C">
              <w:rPr>
                <w:rFonts w:ascii="Segoe UI" w:hAnsi="Segoe UI" w:cs="Segoe UI"/>
                <w:bCs/>
              </w:rPr>
              <w:fldChar w:fldCharType="begin"/>
            </w:r>
            <w:r w:rsidRPr="00BC420C">
              <w:rPr>
                <w:rFonts w:ascii="Segoe UI" w:hAnsi="Segoe UI" w:cs="Segoe UI"/>
                <w:bCs/>
              </w:rPr>
              <w:instrText xml:space="preserve"> PAGE </w:instrText>
            </w:r>
            <w:r w:rsidRPr="00BC420C">
              <w:rPr>
                <w:rFonts w:ascii="Segoe UI" w:hAnsi="Segoe UI" w:cs="Segoe UI"/>
                <w:bCs/>
              </w:rPr>
              <w:fldChar w:fldCharType="separate"/>
            </w:r>
            <w:r w:rsidR="00244889">
              <w:rPr>
                <w:rFonts w:ascii="Segoe UI" w:hAnsi="Segoe UI" w:cs="Segoe UI"/>
                <w:bCs/>
                <w:noProof/>
              </w:rPr>
              <w:t>2</w:t>
            </w:r>
            <w:r w:rsidRPr="00BC420C">
              <w:rPr>
                <w:rFonts w:ascii="Segoe UI" w:hAnsi="Segoe UI" w:cs="Segoe UI"/>
                <w:bCs/>
              </w:rPr>
              <w:fldChar w:fldCharType="end"/>
            </w:r>
            <w:r w:rsidRPr="00BC420C">
              <w:rPr>
                <w:rFonts w:ascii="Segoe UI" w:hAnsi="Segoe UI" w:cs="Segoe UI"/>
              </w:rPr>
              <w:t xml:space="preserve"> of </w:t>
            </w:r>
            <w:r w:rsidRPr="00BC420C">
              <w:rPr>
                <w:rFonts w:ascii="Segoe UI" w:hAnsi="Segoe UI" w:cs="Segoe UI"/>
                <w:bCs/>
              </w:rPr>
              <w:fldChar w:fldCharType="begin"/>
            </w:r>
            <w:r w:rsidRPr="00BC420C">
              <w:rPr>
                <w:rFonts w:ascii="Segoe UI" w:hAnsi="Segoe UI" w:cs="Segoe UI"/>
                <w:bCs/>
              </w:rPr>
              <w:instrText xml:space="preserve"> NUMPAGES  </w:instrText>
            </w:r>
            <w:r w:rsidRPr="00BC420C">
              <w:rPr>
                <w:rFonts w:ascii="Segoe UI" w:hAnsi="Segoe UI" w:cs="Segoe UI"/>
                <w:bCs/>
              </w:rPr>
              <w:fldChar w:fldCharType="separate"/>
            </w:r>
            <w:r w:rsidR="00244889">
              <w:rPr>
                <w:rFonts w:ascii="Segoe UI" w:hAnsi="Segoe UI" w:cs="Segoe UI"/>
                <w:bCs/>
                <w:noProof/>
              </w:rPr>
              <w:t>2</w:t>
            </w:r>
            <w:r w:rsidRPr="00BC420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BC420C" w:rsidRDefault="00BC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68634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48583244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:rsidR="00244889" w:rsidRPr="00BC420C" w:rsidRDefault="00244889" w:rsidP="00244889">
            <w:pPr>
              <w:pStyle w:val="Footer"/>
              <w:jc w:val="right"/>
              <w:rPr>
                <w:rFonts w:ascii="Segoe UI" w:hAnsi="Segoe UI" w:cs="Segoe UI"/>
              </w:rPr>
            </w:pPr>
            <w:r w:rsidRPr="00BC420C">
              <w:rPr>
                <w:rFonts w:ascii="Segoe UI" w:hAnsi="Segoe UI" w:cs="Segoe UI"/>
              </w:rPr>
              <w:t xml:space="preserve">Page </w:t>
            </w:r>
            <w:r w:rsidRPr="00BC420C">
              <w:rPr>
                <w:rFonts w:ascii="Segoe UI" w:hAnsi="Segoe UI" w:cs="Segoe UI"/>
                <w:bCs/>
              </w:rPr>
              <w:fldChar w:fldCharType="begin"/>
            </w:r>
            <w:r w:rsidRPr="00BC420C">
              <w:rPr>
                <w:rFonts w:ascii="Segoe UI" w:hAnsi="Segoe UI" w:cs="Segoe UI"/>
                <w:bCs/>
              </w:rPr>
              <w:instrText xml:space="preserve"> PAGE </w:instrText>
            </w:r>
            <w:r w:rsidRPr="00BC420C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BC420C">
              <w:rPr>
                <w:rFonts w:ascii="Segoe UI" w:hAnsi="Segoe UI" w:cs="Segoe UI"/>
                <w:bCs/>
              </w:rPr>
              <w:fldChar w:fldCharType="end"/>
            </w:r>
            <w:r w:rsidRPr="00BC420C">
              <w:rPr>
                <w:rFonts w:ascii="Segoe UI" w:hAnsi="Segoe UI" w:cs="Segoe UI"/>
              </w:rPr>
              <w:t xml:space="preserve"> of </w:t>
            </w:r>
            <w:r w:rsidRPr="00BC420C">
              <w:rPr>
                <w:rFonts w:ascii="Segoe UI" w:hAnsi="Segoe UI" w:cs="Segoe UI"/>
                <w:bCs/>
              </w:rPr>
              <w:fldChar w:fldCharType="begin"/>
            </w:r>
            <w:r w:rsidRPr="00BC420C">
              <w:rPr>
                <w:rFonts w:ascii="Segoe UI" w:hAnsi="Segoe UI" w:cs="Segoe UI"/>
                <w:bCs/>
              </w:rPr>
              <w:instrText xml:space="preserve"> NUMPAGES  </w:instrText>
            </w:r>
            <w:r w:rsidRPr="00BC420C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BC420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BC420C" w:rsidRDefault="00BC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EF" w:rsidRDefault="001B10EF">
      <w:r>
        <w:rPr>
          <w:sz w:val="24"/>
        </w:rPr>
        <w:separator/>
      </w:r>
    </w:p>
  </w:footnote>
  <w:footnote w:type="continuationSeparator" w:id="0">
    <w:p w:rsidR="001B10EF" w:rsidRDefault="001B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0C" w:rsidRDefault="00BC420C" w:rsidP="00BC420C">
    <w:pPr>
      <w:pStyle w:val="Header"/>
      <w:jc w:val="right"/>
    </w:pPr>
    <w:r w:rsidRPr="00BC420C">
      <w:rPr>
        <w:rFonts w:ascii="Segoe UI" w:hAnsi="Segoe UI" w:cs="Segoe UI"/>
      </w:rPr>
      <w:t>Ethnic Studies 194 - Community Service Learning Experience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A68"/>
    <w:multiLevelType w:val="hybridMultilevel"/>
    <w:tmpl w:val="00980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63C5"/>
    <w:multiLevelType w:val="hybridMultilevel"/>
    <w:tmpl w:val="A8C41C26"/>
    <w:lvl w:ilvl="0" w:tplc="EB34BEB4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5C97B21"/>
    <w:multiLevelType w:val="hybridMultilevel"/>
    <w:tmpl w:val="EF508DA6"/>
    <w:lvl w:ilvl="0" w:tplc="AAE8F18A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6B6F4A38"/>
    <w:multiLevelType w:val="hybridMultilevel"/>
    <w:tmpl w:val="5A304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21E4"/>
    <w:multiLevelType w:val="hybridMultilevel"/>
    <w:tmpl w:val="69485EB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7C"/>
    <w:rsid w:val="000473D3"/>
    <w:rsid w:val="0011771F"/>
    <w:rsid w:val="001B10EF"/>
    <w:rsid w:val="001D38EA"/>
    <w:rsid w:val="00244889"/>
    <w:rsid w:val="002F4A14"/>
    <w:rsid w:val="00333844"/>
    <w:rsid w:val="00340DE6"/>
    <w:rsid w:val="00416A99"/>
    <w:rsid w:val="0056761E"/>
    <w:rsid w:val="00570B19"/>
    <w:rsid w:val="005913B8"/>
    <w:rsid w:val="0069117C"/>
    <w:rsid w:val="00833FB8"/>
    <w:rsid w:val="008741BB"/>
    <w:rsid w:val="0088057C"/>
    <w:rsid w:val="00976BEF"/>
    <w:rsid w:val="009C2398"/>
    <w:rsid w:val="009E27B4"/>
    <w:rsid w:val="00AE4E50"/>
    <w:rsid w:val="00BC420C"/>
    <w:rsid w:val="00CE4BD5"/>
    <w:rsid w:val="00E60373"/>
    <w:rsid w:val="00F03BF4"/>
    <w:rsid w:val="00F2716A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FEAA3"/>
  <w15:chartTrackingRefBased/>
  <w15:docId w15:val="{2F5A3DD2-C4A2-4C67-B2E4-219FBDC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basedOn w:val="DefaultParagraphFont"/>
  </w:style>
  <w:style w:type="character" w:styleId="Hyperlink">
    <w:name w:val="Hyperlink"/>
    <w:uiPriority w:val="99"/>
    <w:unhideWhenUsed/>
    <w:rsid w:val="001177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4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0C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BC4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20C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ed.gov/hispanic-initiative/files/2015/09/Fulfilling-Americas-Future-Latinas-in-the-%09%09%09U.S.-2015-Final-Repor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4606</CharactersWithSpaces>
  <SharedDoc>false</SharedDoc>
  <HLinks>
    <vt:vector size="6" baseType="variant"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https://sites.ed.gov/hispanic-initiative/files/2015/09/Fulfilling-Americas-Future-Latinas-in-the-U.S.-2015-Final-Report.pdf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7</cp:revision>
  <cp:lastPrinted>1998-07-21T22:57:00Z</cp:lastPrinted>
  <dcterms:created xsi:type="dcterms:W3CDTF">2021-05-17T23:00:00Z</dcterms:created>
  <dcterms:modified xsi:type="dcterms:W3CDTF">2021-05-19T19:06:00Z</dcterms:modified>
</cp:coreProperties>
</file>