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53750" w:rsidR="00030D34" w:rsidP="00A53750" w:rsidRDefault="004D0867" w14:paraId="54337C46" wp14:textId="77777777">
      <w:pPr>
        <w:tabs>
          <w:tab w:val="left" w:pos="0"/>
          <w:tab w:val="left" w:pos="54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A53750">
        <w:rPr>
          <w:rFonts w:ascii="Segoe UI" w:hAnsi="Segoe UI" w:cs="Segoe UI"/>
          <w:b/>
          <w:sz w:val="22"/>
          <w:szCs w:val="22"/>
        </w:rPr>
        <w:t>GROSSMONT COLLEGE</w:t>
      </w:r>
    </w:p>
    <w:p xmlns:wp14="http://schemas.microsoft.com/office/word/2010/wordml" w:rsidRPr="00A53750" w:rsidR="004D0867" w:rsidP="00A53750" w:rsidRDefault="004D0867" w14:paraId="5ECD5774" wp14:textId="77777777">
      <w:pPr>
        <w:tabs>
          <w:tab w:val="left" w:pos="54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A53750">
        <w:rPr>
          <w:rFonts w:ascii="Segoe UI" w:hAnsi="Segoe UI" w:cs="Segoe UI"/>
          <w:b/>
          <w:sz w:val="22"/>
          <w:szCs w:val="22"/>
        </w:rPr>
        <w:t>Course Outline</w:t>
      </w:r>
      <w:r w:rsidRPr="00A53750" w:rsidR="00A53750">
        <w:rPr>
          <w:rFonts w:ascii="Segoe UI" w:hAnsi="Segoe UI" w:cs="Segoe UI"/>
          <w:b/>
          <w:sz w:val="22"/>
          <w:szCs w:val="22"/>
        </w:rPr>
        <w:t xml:space="preserve"> of Record</w:t>
      </w:r>
      <w:r w:rsidR="00720055">
        <w:rPr>
          <w:rFonts w:ascii="Segoe UI" w:hAnsi="Segoe UI" w:cs="Segoe UI"/>
          <w:b/>
          <w:sz w:val="22"/>
          <w:szCs w:val="22"/>
        </w:rPr>
        <w:br/>
      </w:r>
    </w:p>
    <w:p xmlns:wp14="http://schemas.microsoft.com/office/word/2010/wordml" w:rsidRPr="00196617" w:rsidR="00A53750" w:rsidP="00A53750" w:rsidRDefault="00A53750" w14:paraId="763E68EA" wp14:textId="77777777">
      <w:pPr>
        <w:pStyle w:val="NormalWeb"/>
        <w:tabs>
          <w:tab w:val="left" w:pos="540"/>
        </w:tabs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xmlns:wp14="http://schemas.microsoft.com/office/word/2010/wordml" w:rsidR="00A53750" w:rsidP="00A53750" w:rsidRDefault="00A53750" w14:paraId="16EFFBAB" wp14:textId="77777777">
      <w:pPr>
        <w:pStyle w:val="NormalWeb"/>
        <w:tabs>
          <w:tab w:val="left" w:pos="540"/>
        </w:tabs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 w:rsidR="00720055"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xmlns:wp14="http://schemas.microsoft.com/office/word/2010/wordml" w:rsidRPr="00A53750" w:rsidR="005E46CA" w:rsidP="00A53750" w:rsidRDefault="005E46CA" w14:paraId="672A6659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xmlns:wp14="http://schemas.microsoft.com/office/word/2010/wordml" w:rsidRPr="00A53750" w:rsidR="006D6933" w:rsidP="00A53750" w:rsidRDefault="006D6933" w14:paraId="005BE15C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53750">
        <w:rPr>
          <w:rFonts w:ascii="Segoe UI" w:hAnsi="Segoe UI" w:cs="Segoe UI"/>
          <w:b/>
          <w:sz w:val="22"/>
          <w:szCs w:val="22"/>
          <w:u w:val="single"/>
        </w:rPr>
        <w:t>ETHNIC</w:t>
      </w:r>
      <w:r w:rsidRPr="00A53750" w:rsidR="006F682D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A53750">
        <w:rPr>
          <w:rFonts w:ascii="Segoe UI" w:hAnsi="Segoe UI" w:cs="Segoe UI"/>
          <w:b/>
          <w:sz w:val="22"/>
          <w:szCs w:val="22"/>
          <w:u w:val="single"/>
        </w:rPr>
        <w:t>STUDIES</w:t>
      </w:r>
      <w:r w:rsidR="00A53750">
        <w:rPr>
          <w:rFonts w:ascii="Segoe UI" w:hAnsi="Segoe UI" w:cs="Segoe UI"/>
          <w:b/>
          <w:sz w:val="22"/>
          <w:szCs w:val="22"/>
          <w:u w:val="single"/>
        </w:rPr>
        <w:t xml:space="preserve"> 138</w:t>
      </w:r>
      <w:r w:rsidRPr="00A53750">
        <w:rPr>
          <w:rFonts w:ascii="Segoe UI" w:hAnsi="Segoe UI" w:cs="Segoe UI"/>
          <w:b/>
          <w:sz w:val="22"/>
          <w:szCs w:val="22"/>
          <w:u w:val="single"/>
        </w:rPr>
        <w:t xml:space="preserve"> – THE HISTORY AND CULTURES OF CALIFORNIA INDIANS</w:t>
      </w:r>
    </w:p>
    <w:p xmlns:wp14="http://schemas.microsoft.com/office/word/2010/wordml" w:rsidRPr="00A53750" w:rsidR="006D6933" w:rsidP="00A53750" w:rsidRDefault="006D6933" w14:paraId="0A37501D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6D6933" w:rsidP="00A53750" w:rsidRDefault="006D6933" w14:paraId="6BF406CA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  <w:tab w:val="left" w:pos="873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1.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A53750" w:rsidR="00A53750">
        <w:rPr>
          <w:rFonts w:ascii="Segoe UI" w:hAnsi="Segoe UI" w:cs="Segoe UI"/>
          <w:b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A53750">
        <w:rPr>
          <w:rFonts w:ascii="Segoe UI" w:hAnsi="Segoe UI" w:cs="Segoe UI"/>
          <w:b/>
          <w:sz w:val="22"/>
          <w:szCs w:val="22"/>
        </w:rPr>
        <w:tab/>
      </w:r>
      <w:r w:rsidRPr="00A53750" w:rsidR="00A53750">
        <w:rPr>
          <w:rFonts w:ascii="Segoe UI" w:hAnsi="Segoe UI" w:cs="Segoe UI"/>
          <w:b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A53750">
        <w:rPr>
          <w:rFonts w:ascii="Segoe UI" w:hAnsi="Segoe UI" w:cs="Segoe UI"/>
          <w:b/>
          <w:sz w:val="22"/>
          <w:szCs w:val="22"/>
        </w:rPr>
        <w:tab/>
      </w:r>
    </w:p>
    <w:p xmlns:wp14="http://schemas.microsoft.com/office/word/2010/wordml" w:rsidRPr="00A53750" w:rsidR="006D6933" w:rsidP="00A53750" w:rsidRDefault="00490DC0" w14:paraId="5DAB6C7B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  <w:tab w:val="left" w:pos="8730"/>
        </w:tabs>
        <w:suppressAutoHyphens/>
        <w:spacing w:line="220" w:lineRule="exact"/>
        <w:rPr>
          <w:rFonts w:ascii="Segoe UI" w:hAnsi="Segoe UI" w:cs="Segoe UI"/>
          <w:b/>
          <w:strike/>
          <w:sz w:val="22"/>
          <w:szCs w:val="22"/>
        </w:rPr>
      </w:pPr>
      <w:r w:rsidRPr="00A53750">
        <w:rPr>
          <w:rFonts w:ascii="Segoe UI" w:hAnsi="Segoe UI" w:cs="Segoe UI"/>
          <w:b/>
          <w:sz w:val="22"/>
          <w:szCs w:val="22"/>
        </w:rPr>
        <w:tab/>
      </w:r>
    </w:p>
    <w:p xmlns:wp14="http://schemas.microsoft.com/office/word/2010/wordml" w:rsidRPr="00A53750" w:rsidR="006D6933" w:rsidP="66BB4C0E" w:rsidRDefault="006D6933" w14:paraId="1D8764CC" wp14:textId="77777777" wp14:noSpellErr="1">
      <w:pPr>
        <w:tabs>
          <w:tab w:val="left" w:leader="none" w:pos="540"/>
          <w:tab w:val="left" w:leader="none" w:pos="720"/>
          <w:tab w:val="left" w:leader="none" w:pos="3000"/>
          <w:tab w:val="left" w:leader="none" w:pos="5880"/>
          <w:tab w:val="left" w:leader="none" w:pos="7920"/>
          <w:tab w:val="left" w:leader="none" w:pos="8550"/>
        </w:tabs>
        <w:suppressAutoHyphens/>
        <w:spacing w:line="220" w:lineRule="exact"/>
        <w:ind w:left="7920" w:hanging="7920"/>
        <w:rPr>
          <w:rFonts w:ascii="Segoe UI" w:hAnsi="Segoe UI" w:cs="Segoe UI"/>
          <w:sz w:val="22"/>
          <w:szCs w:val="22"/>
        </w:rPr>
      </w:pPr>
      <w:r w:rsidRPr="00A53750" w:rsidR="0080268E">
        <w:rPr>
          <w:rFonts w:ascii="Segoe UI" w:hAnsi="Segoe UI" w:cs="Segoe UI"/>
          <w:sz w:val="22"/>
          <w:szCs w:val="22"/>
        </w:rPr>
        <w:t>ETHN</w:t>
      </w:r>
      <w:r w:rsidRPr="00A53750" w:rsidR="006D6933">
        <w:rPr>
          <w:rFonts w:ascii="Segoe UI" w:hAnsi="Segoe UI" w:cs="Segoe UI"/>
          <w:sz w:val="22"/>
          <w:szCs w:val="22"/>
        </w:rPr>
        <w:t xml:space="preserve"> </w:t>
      </w:r>
      <w:r w:rsidR="00A53750">
        <w:rPr>
          <w:rFonts w:ascii="Segoe UI" w:hAnsi="Segoe UI" w:cs="Segoe UI"/>
          <w:sz w:val="22"/>
          <w:szCs w:val="22"/>
        </w:rPr>
        <w:t>138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 w:rsidR="006D6933">
        <w:rPr>
          <w:rFonts w:ascii="Segoe UI" w:hAnsi="Segoe UI" w:cs="Segoe UI"/>
          <w:sz w:val="22"/>
          <w:szCs w:val="22"/>
        </w:rPr>
        <w:t>The</w:t>
      </w:r>
      <w:r w:rsidRPr="00A53750" w:rsidR="006D6933">
        <w:rPr>
          <w:rFonts w:ascii="Segoe UI" w:hAnsi="Segoe UI" w:cs="Segoe UI"/>
          <w:sz w:val="22"/>
          <w:szCs w:val="22"/>
        </w:rPr>
        <w:t xml:space="preserve"> History and Cultures</w:t>
      </w:r>
      <w:r w:rsidRPr="00A53750" w:rsidR="00A53750">
        <w:rPr>
          <w:rFonts w:ascii="Segoe UI" w:hAnsi="Segoe UI" w:cs="Segoe UI"/>
          <w:sz w:val="22"/>
          <w:szCs w:val="22"/>
        </w:rPr>
        <w:t xml:space="preserve"> of California Indians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 w:rsidR="006D6933">
        <w:rPr>
          <w:rFonts w:ascii="Segoe UI" w:hAnsi="Segoe UI" w:cs="Segoe UI"/>
          <w:sz w:val="22"/>
          <w:szCs w:val="22"/>
        </w:rPr>
        <w:t xml:space="preserve">           3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 w:rsidR="006D6933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99575D" w:rsidR="00A53750" w:rsidP="00720055" w:rsidRDefault="00A53750" w14:paraId="2B8A9EEF" wp14:textId="77777777">
      <w:pPr>
        <w:tabs>
          <w:tab w:val="left" w:pos="-720"/>
          <w:tab w:val="left" w:pos="540"/>
          <w:tab w:val="left" w:pos="720"/>
        </w:tabs>
        <w:suppressAutoHyphens/>
        <w:ind w:left="54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720055">
        <w:rPr>
          <w:rFonts w:ascii="Segoe UI" w:hAnsi="Segoe UI" w:cs="Segoe UI"/>
          <w:sz w:val="22"/>
          <w:szCs w:val="22"/>
        </w:rPr>
        <w:br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xmlns:wp14="http://schemas.microsoft.com/office/word/2010/wordml" w:rsidRPr="00C01399" w:rsidR="00A53750" w:rsidP="00A53750" w:rsidRDefault="00A53750" w14:paraId="5DC1BB92" wp14:textId="77777777">
      <w:pPr>
        <w:tabs>
          <w:tab w:val="left" w:pos="-720"/>
          <w:tab w:val="left" w:pos="450"/>
          <w:tab w:val="left" w:pos="54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xmlns:wp14="http://schemas.microsoft.com/office/word/2010/wordml" w:rsidRPr="00A53750" w:rsidR="00A53750" w:rsidP="00A53750" w:rsidRDefault="00A53750" w14:paraId="02EB378F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  <w:tab w:val="left" w:pos="873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22B5357C" wp14:textId="77777777">
      <w:pPr>
        <w:tabs>
          <w:tab w:val="left" w:pos="0"/>
          <w:tab w:val="left" w:pos="540"/>
          <w:tab w:val="left" w:pos="720"/>
          <w:tab w:val="left" w:pos="279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2.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xmlns:wp14="http://schemas.microsoft.com/office/word/2010/wordml" w:rsidRPr="00A53750" w:rsidR="004D0867" w:rsidP="00A53750" w:rsidRDefault="00B93271" w14:paraId="48C9DA01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720055" w:rsidR="00EF1037" w:rsidP="00A53750" w:rsidRDefault="00EF1037" w14:paraId="6A05A809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16"/>
          <w:szCs w:val="22"/>
        </w:rPr>
      </w:pPr>
    </w:p>
    <w:p xmlns:wp14="http://schemas.microsoft.com/office/word/2010/wordml" w:rsidRPr="00A53750" w:rsidR="00EF1037" w:rsidP="00A53750" w:rsidRDefault="00EF1037" w14:paraId="7FB651BE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  <w:u w:val="single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xmlns:wp14="http://schemas.microsoft.com/office/word/2010/wordml" w:rsidRPr="00A53750" w:rsidR="00EF1037" w:rsidP="00A53750" w:rsidRDefault="00A53750" w14:paraId="3161A9A1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720055" w:rsidR="00EF1037" w:rsidP="00A53750" w:rsidRDefault="00EF1037" w14:paraId="5A39BBE3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16"/>
          <w:szCs w:val="22"/>
        </w:rPr>
      </w:pPr>
    </w:p>
    <w:p xmlns:wp14="http://schemas.microsoft.com/office/word/2010/wordml" w:rsidRPr="00A53750" w:rsidR="00EF1037" w:rsidP="00A53750" w:rsidRDefault="00EF1037" w14:paraId="4B9E4654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  <w:u w:val="single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xmlns:wp14="http://schemas.microsoft.com/office/word/2010/wordml" w:rsidRPr="00A53750" w:rsidR="00EF1037" w:rsidP="00A53750" w:rsidRDefault="00A53750" w14:paraId="11BE731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A53750" w:rsidR="004D0867" w:rsidP="00A53750" w:rsidRDefault="004D0867" w14:paraId="41C8F396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681624B3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3.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xmlns:wp14="http://schemas.microsoft.com/office/word/2010/wordml" w:rsidRPr="00A53750" w:rsidR="004D0867" w:rsidP="00A53750" w:rsidRDefault="00B93271" w14:paraId="2C2F8126" wp14:textId="77777777">
      <w:pPr>
        <w:tabs>
          <w:tab w:val="left" w:pos="0"/>
          <w:tab w:val="left" w:pos="540"/>
          <w:tab w:val="left" w:pos="1200"/>
          <w:tab w:val="left" w:pos="1800"/>
        </w:tabs>
        <w:suppressAutoHyphens/>
        <w:spacing w:line="220" w:lineRule="exact"/>
        <w:ind w:left="540" w:hanging="72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ab/>
      </w:r>
      <w:r w:rsidRPr="00A53750" w:rsidR="006D6933">
        <w:rPr>
          <w:rFonts w:ascii="Segoe UI" w:hAnsi="Segoe UI" w:cs="Segoe UI"/>
          <w:sz w:val="22"/>
          <w:szCs w:val="22"/>
        </w:rPr>
        <w:t xml:space="preserve">Historical overview of California native people. </w:t>
      </w:r>
      <w:proofErr w:type="gramStart"/>
      <w:r w:rsidRPr="00A53750" w:rsidR="006D6933">
        <w:rPr>
          <w:rFonts w:ascii="Segoe UI" w:hAnsi="Segoe UI" w:cs="Segoe UI"/>
          <w:sz w:val="22"/>
          <w:szCs w:val="22"/>
        </w:rPr>
        <w:t>and</w:t>
      </w:r>
      <w:proofErr w:type="gramEnd"/>
      <w:r w:rsidRPr="00A53750" w:rsidR="006D6933">
        <w:rPr>
          <w:rFonts w:ascii="Segoe UI" w:hAnsi="Segoe UI" w:cs="Segoe UI"/>
          <w:sz w:val="22"/>
          <w:szCs w:val="22"/>
        </w:rPr>
        <w:t xml:space="preserve"> their timeless cultural elements.  Included are an investigation into pre-European contact cultures and the subsequent impact of Spanish Missions and Anglo American </w:t>
      </w:r>
      <w:r w:rsidRPr="00A53750" w:rsidR="00F921FA">
        <w:rPr>
          <w:rFonts w:ascii="Segoe UI" w:hAnsi="Segoe UI" w:cs="Segoe UI"/>
          <w:sz w:val="22"/>
          <w:szCs w:val="22"/>
        </w:rPr>
        <w:t xml:space="preserve">colonialism and </w:t>
      </w:r>
      <w:r w:rsidRPr="00A53750" w:rsidR="006D6933">
        <w:rPr>
          <w:rFonts w:ascii="Segoe UI" w:hAnsi="Segoe UI" w:cs="Segoe UI"/>
          <w:sz w:val="22"/>
          <w:szCs w:val="22"/>
        </w:rPr>
        <w:t>institutions</w:t>
      </w:r>
      <w:r w:rsidRPr="00A53750" w:rsidR="00F921FA">
        <w:rPr>
          <w:rFonts w:ascii="Segoe UI" w:hAnsi="Segoe UI" w:cs="Segoe UI"/>
          <w:sz w:val="22"/>
          <w:szCs w:val="22"/>
        </w:rPr>
        <w:t>.</w:t>
      </w:r>
      <w:r w:rsidRPr="00A53750" w:rsidR="006D6933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A53750" w:rsidR="006D6933">
        <w:rPr>
          <w:rFonts w:ascii="Segoe UI" w:hAnsi="Segoe UI" w:cs="Segoe UI"/>
          <w:sz w:val="22"/>
          <w:szCs w:val="22"/>
        </w:rPr>
        <w:t>and</w:t>
      </w:r>
      <w:proofErr w:type="gramEnd"/>
      <w:r w:rsidRPr="00A53750" w:rsidR="006D6933">
        <w:rPr>
          <w:rFonts w:ascii="Segoe UI" w:hAnsi="Segoe UI" w:cs="Segoe UI"/>
          <w:sz w:val="22"/>
          <w:szCs w:val="22"/>
        </w:rPr>
        <w:t xml:space="preserve"> values</w:t>
      </w:r>
      <w:r w:rsidRPr="00A53750" w:rsidR="0080268E">
        <w:rPr>
          <w:rFonts w:ascii="Segoe UI" w:hAnsi="Segoe UI" w:cs="Segoe UI"/>
          <w:sz w:val="22"/>
          <w:szCs w:val="22"/>
        </w:rPr>
        <w:t>.</w:t>
      </w:r>
      <w:r w:rsidRPr="00A53750" w:rsidR="006D6933">
        <w:rPr>
          <w:rFonts w:ascii="Segoe UI" w:hAnsi="Segoe UI" w:cs="Segoe UI"/>
          <w:sz w:val="22"/>
          <w:szCs w:val="22"/>
        </w:rPr>
        <w:t xml:space="preserve"> With over 100 federally recognized California tribes,</w:t>
      </w:r>
      <w:r w:rsidRPr="00A53750" w:rsidR="00F921FA">
        <w:rPr>
          <w:rFonts w:ascii="Segoe UI" w:hAnsi="Segoe UI" w:cs="Segoe UI"/>
          <w:sz w:val="22"/>
          <w:szCs w:val="22"/>
        </w:rPr>
        <w:t xml:space="preserve"> </w:t>
      </w:r>
      <w:r w:rsidRPr="00A53750" w:rsidR="006D6933">
        <w:rPr>
          <w:rFonts w:ascii="Segoe UI" w:hAnsi="Segoe UI" w:cs="Segoe UI"/>
          <w:sz w:val="22"/>
          <w:szCs w:val="22"/>
        </w:rPr>
        <w:t xml:space="preserve">examples comprise diverse </w:t>
      </w:r>
      <w:r w:rsidRPr="00A53750" w:rsidR="00F921FA">
        <w:rPr>
          <w:rFonts w:ascii="Segoe UI" w:hAnsi="Segoe UI" w:cs="Segoe UI"/>
          <w:sz w:val="22"/>
          <w:szCs w:val="22"/>
        </w:rPr>
        <w:t>peoples</w:t>
      </w:r>
      <w:r w:rsidRPr="00A53750" w:rsidR="006D6933">
        <w:rPr>
          <w:rFonts w:ascii="Segoe UI" w:hAnsi="Segoe UI" w:cs="Segoe UI"/>
          <w:sz w:val="22"/>
          <w:szCs w:val="22"/>
        </w:rPr>
        <w:t xml:space="preserve"> in Northern, Central, and Southern California, including language survival and cultural revitalization.  Included are the impact of tribes on the economy today, culture and politics of state-Native relations, significance to tribes and their neighbors of gaming, and myths vs. realities of Native life and culture.</w:t>
      </w:r>
    </w:p>
    <w:p xmlns:wp14="http://schemas.microsoft.com/office/word/2010/wordml" w:rsidRPr="00A53750" w:rsidR="006D6933" w:rsidP="00A53750" w:rsidRDefault="006D6933" w14:paraId="72A3D3E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0A606E01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4.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xmlns:wp14="http://schemas.microsoft.com/office/word/2010/wordml" w:rsidRPr="00A53750" w:rsidR="006D6933" w:rsidP="00A53750" w:rsidRDefault="00B93271" w14:paraId="7E7DDE63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 w:rsidR="004D0867">
        <w:rPr>
          <w:rFonts w:ascii="Segoe UI" w:hAnsi="Segoe UI" w:cs="Segoe UI"/>
          <w:sz w:val="22"/>
          <w:szCs w:val="22"/>
        </w:rPr>
        <w:t>The student will:</w:t>
      </w:r>
      <w:r w:rsidRPr="00A53750" w:rsidR="006D6933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A53750" w:rsidR="006D6933" w:rsidP="00A53750" w:rsidRDefault="006D6933" w14:paraId="0C66CDD4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fldChar w:fldCharType="begin"/>
      </w:r>
      <w:r w:rsidRPr="00A53750">
        <w:rPr>
          <w:rFonts w:ascii="Segoe UI" w:hAnsi="Segoe UI" w:cs="Segoe UI"/>
          <w:sz w:val="22"/>
          <w:szCs w:val="22"/>
        </w:rPr>
        <w:instrText>listnum "WP List 1" \l 2</w:instrText>
      </w:r>
      <w:r w:rsidRPr="00A53750">
        <w:rPr>
          <w:rFonts w:ascii="Segoe UI" w:hAnsi="Segoe UI" w:cs="Segoe UI"/>
          <w:sz w:val="22"/>
          <w:szCs w:val="22"/>
        </w:rPr>
        <w:fldChar w:fldCharType="end"/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Examine California indigenous history and culture prior to European contact.</w:t>
      </w:r>
    </w:p>
    <w:p xmlns:wp14="http://schemas.microsoft.com/office/word/2010/wordml" w:rsidRPr="00A53750" w:rsidR="006D6933" w:rsidP="00A53750" w:rsidRDefault="006D6933" w14:paraId="7CFBF367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b.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Analyze the impact of European and American colonization on the native peoples of California.</w:t>
      </w:r>
    </w:p>
    <w:p xmlns:wp14="http://schemas.microsoft.com/office/word/2010/wordml" w:rsidRPr="00A53750" w:rsidR="006D6933" w:rsidP="00A53750" w:rsidRDefault="006D6933" w14:paraId="5509C9EF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 w:rsidR="0080268E">
        <w:rPr>
          <w:rFonts w:ascii="Segoe UI" w:hAnsi="Segoe UI" w:cs="Segoe UI"/>
          <w:sz w:val="22"/>
          <w:szCs w:val="22"/>
        </w:rPr>
        <w:t>c.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Compare and contrast diverse California Indian cultural traditions and values.</w:t>
      </w:r>
    </w:p>
    <w:p xmlns:wp14="http://schemas.microsoft.com/office/word/2010/wordml" w:rsidRPr="00A53750" w:rsidR="006D6933" w:rsidP="00A53750" w:rsidRDefault="006D6933" w14:paraId="14AFEE0E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 w:rsidR="0080268E">
        <w:rPr>
          <w:rFonts w:ascii="Segoe UI" w:hAnsi="Segoe UI" w:cs="Segoe UI"/>
          <w:sz w:val="22"/>
          <w:szCs w:val="22"/>
        </w:rPr>
        <w:t>d.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Analyze California Indian political and cultural trends in the late 20</w:t>
      </w:r>
      <w:r w:rsidRPr="00A53750">
        <w:rPr>
          <w:rFonts w:ascii="Segoe UI" w:hAnsi="Segoe UI" w:cs="Segoe UI"/>
          <w:sz w:val="22"/>
          <w:szCs w:val="22"/>
          <w:vertAlign w:val="superscript"/>
        </w:rPr>
        <w:t>th</w:t>
      </w:r>
      <w:r w:rsidRPr="00A53750">
        <w:rPr>
          <w:rFonts w:ascii="Segoe UI" w:hAnsi="Segoe UI" w:cs="Segoe UI"/>
          <w:sz w:val="22"/>
          <w:szCs w:val="22"/>
        </w:rPr>
        <w:t xml:space="preserve"> and early 21</w:t>
      </w:r>
      <w:r w:rsidRPr="00A53750">
        <w:rPr>
          <w:rFonts w:ascii="Segoe UI" w:hAnsi="Segoe UI" w:cs="Segoe UI"/>
          <w:sz w:val="22"/>
          <w:szCs w:val="22"/>
          <w:vertAlign w:val="superscript"/>
        </w:rPr>
        <w:t>st</w:t>
      </w:r>
      <w:r w:rsidRPr="00A53750">
        <w:rPr>
          <w:rFonts w:ascii="Segoe UI" w:hAnsi="Segoe UI" w:cs="Segoe UI"/>
          <w:sz w:val="22"/>
          <w:szCs w:val="22"/>
        </w:rPr>
        <w:t xml:space="preserve"> centuries.</w:t>
      </w:r>
    </w:p>
    <w:p xmlns:wp14="http://schemas.microsoft.com/office/word/2010/wordml" w:rsidRPr="00A53750" w:rsidR="006D6933" w:rsidP="00A53750" w:rsidRDefault="006D6933" w14:paraId="5619583E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e.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Examine circumstances of resistance, survival and cultural revitalization.</w:t>
      </w:r>
    </w:p>
    <w:p xmlns:wp14="http://schemas.microsoft.com/office/word/2010/wordml" w:rsidRPr="00A53750" w:rsidR="006D6933" w:rsidP="00A53750" w:rsidRDefault="006D6933" w14:paraId="1E811566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f.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Deconstruct myths vs. realities of California Native life and culture</w:t>
      </w:r>
    </w:p>
    <w:p xmlns:wp14="http://schemas.microsoft.com/office/word/2010/wordml" w:rsidRPr="00A53750" w:rsidR="006D6933" w:rsidP="00A53750" w:rsidRDefault="006D6933" w14:paraId="0B95ABB2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g.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Assess the significance of gaming to tribes and their neighbors</w:t>
      </w:r>
    </w:p>
    <w:p xmlns:wp14="http://schemas.microsoft.com/office/word/2010/wordml" w:rsidRPr="00A53750" w:rsidR="006D6933" w:rsidP="00A53750" w:rsidRDefault="006D6933" w14:paraId="4C47215C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h.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Examine the impact of tribes on the California economy.</w:t>
      </w:r>
    </w:p>
    <w:p xmlns:wp14="http://schemas.microsoft.com/office/word/2010/wordml" w:rsidRPr="00A53750" w:rsidR="004D0867" w:rsidP="00A53750" w:rsidRDefault="004D0867" w14:paraId="0D0B940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08FC0436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5.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xmlns:wp14="http://schemas.microsoft.com/office/word/2010/wordml" w:rsidRPr="00A53750" w:rsidR="006D6933" w:rsidP="00A53750" w:rsidRDefault="00720055" w14:paraId="04E82131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Standard C</w:t>
      </w:r>
      <w:r w:rsidRPr="00A53750" w:rsidR="004D0867">
        <w:rPr>
          <w:rFonts w:ascii="Segoe UI" w:hAnsi="Segoe UI" w:cs="Segoe UI"/>
          <w:sz w:val="22"/>
          <w:szCs w:val="22"/>
        </w:rPr>
        <w:t>lassroom</w:t>
      </w:r>
    </w:p>
    <w:p xmlns:wp14="http://schemas.microsoft.com/office/word/2010/wordml" w:rsidRPr="00A53750" w:rsidR="006D6933" w:rsidP="00A53750" w:rsidRDefault="006D6933" w14:paraId="0E27B00A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011CC7C7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6.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xmlns:wp14="http://schemas.microsoft.com/office/word/2010/wordml" w:rsidRPr="00A53750" w:rsidR="0080268E" w:rsidP="00A53750" w:rsidRDefault="00B93271" w14:paraId="729EF84A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720055" w:rsidR="0080268E" w:rsidP="00A53750" w:rsidRDefault="0080268E" w14:paraId="60061E4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16"/>
          <w:szCs w:val="22"/>
        </w:rPr>
      </w:pPr>
    </w:p>
    <w:p xmlns:wp14="http://schemas.microsoft.com/office/word/2010/wordml" w:rsidRPr="00A53750" w:rsidR="004D0867" w:rsidP="00A53750" w:rsidRDefault="004D0867" w14:paraId="574A0605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7.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xmlns:wp14="http://schemas.microsoft.com/office/word/2010/wordml" w:rsidRPr="00A53750" w:rsidR="004D0867" w:rsidP="00A53750" w:rsidRDefault="004D0867" w14:paraId="0E5A1384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a.</w:t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 w:rsidR="00563665">
        <w:rPr>
          <w:rFonts w:ascii="Segoe UI" w:hAnsi="Segoe UI" w:cs="Segoe UI"/>
          <w:sz w:val="22"/>
          <w:szCs w:val="22"/>
        </w:rPr>
        <w:t xml:space="preserve">Diverse California </w:t>
      </w:r>
      <w:r w:rsidRPr="00A53750">
        <w:rPr>
          <w:rFonts w:ascii="Segoe UI" w:hAnsi="Segoe UI" w:cs="Segoe UI"/>
          <w:sz w:val="22"/>
          <w:szCs w:val="22"/>
        </w:rPr>
        <w:t>Indigenous life</w:t>
      </w:r>
      <w:r w:rsidRPr="00A53750">
        <w:rPr>
          <w:rFonts w:ascii="Segoe UI" w:hAnsi="Segoe UI" w:cs="Segoe UI"/>
          <w:strike/>
          <w:sz w:val="22"/>
          <w:szCs w:val="22"/>
        </w:rPr>
        <w:t>;</w:t>
      </w:r>
      <w:r w:rsidR="00720055">
        <w:rPr>
          <w:rFonts w:ascii="Segoe UI" w:hAnsi="Segoe UI" w:cs="Segoe UI"/>
          <w:sz w:val="22"/>
          <w:szCs w:val="22"/>
        </w:rPr>
        <w:t xml:space="preserve"> pre-European contact</w:t>
      </w:r>
    </w:p>
    <w:p xmlns:wp14="http://schemas.microsoft.com/office/word/2010/wordml" w:rsidRPr="00A53750" w:rsidR="004D0867" w:rsidP="00A53750" w:rsidRDefault="004D0867" w14:paraId="0CFB9EFE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fldChar w:fldCharType="begin"/>
      </w:r>
      <w:r w:rsidRPr="00A53750">
        <w:rPr>
          <w:rFonts w:ascii="Segoe UI" w:hAnsi="Segoe UI" w:cs="Segoe UI"/>
          <w:sz w:val="22"/>
          <w:szCs w:val="22"/>
        </w:rPr>
        <w:instrText>listnum "WP List 1" \l 2</w:instrText>
      </w:r>
      <w:r w:rsidRPr="00A53750">
        <w:rPr>
          <w:rFonts w:ascii="Segoe UI" w:hAnsi="Segoe UI" w:cs="Segoe UI"/>
          <w:sz w:val="22"/>
          <w:szCs w:val="22"/>
        </w:rPr>
        <w:fldChar w:fldCharType="end"/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Patterns of mobility and migration</w:t>
      </w:r>
      <w:r w:rsidRPr="00A53750" w:rsidR="00563665">
        <w:rPr>
          <w:rFonts w:ascii="Segoe UI" w:hAnsi="Segoe UI" w:cs="Segoe UI"/>
          <w:sz w:val="22"/>
          <w:szCs w:val="22"/>
        </w:rPr>
        <w:t xml:space="preserve"> pre- and post-contact</w:t>
      </w:r>
    </w:p>
    <w:p xmlns:wp14="http://schemas.microsoft.com/office/word/2010/wordml" w:rsidRPr="00A53750" w:rsidR="004D0867" w:rsidP="00A53750" w:rsidRDefault="004D0867" w14:paraId="2B569EE2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fldChar w:fldCharType="begin"/>
      </w:r>
      <w:r w:rsidRPr="00A53750">
        <w:rPr>
          <w:rFonts w:ascii="Segoe UI" w:hAnsi="Segoe UI" w:cs="Segoe UI"/>
          <w:sz w:val="22"/>
          <w:szCs w:val="22"/>
        </w:rPr>
        <w:instrText>listnum "WP List 1" \l 2</w:instrText>
      </w:r>
      <w:r w:rsidRPr="00A53750">
        <w:rPr>
          <w:rFonts w:ascii="Segoe UI" w:hAnsi="Segoe UI" w:cs="Segoe UI"/>
          <w:sz w:val="22"/>
          <w:szCs w:val="22"/>
        </w:rPr>
        <w:fldChar w:fldCharType="end"/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="00720055">
        <w:rPr>
          <w:rFonts w:ascii="Segoe UI" w:hAnsi="Segoe UI" w:cs="Segoe UI"/>
          <w:sz w:val="22"/>
          <w:szCs w:val="22"/>
        </w:rPr>
        <w:t>Language and culture variations</w:t>
      </w:r>
    </w:p>
    <w:p xmlns:wp14="http://schemas.microsoft.com/office/word/2010/wordml" w:rsidRPr="00A53750" w:rsidR="004D0867" w:rsidP="00A53750" w:rsidRDefault="004D0867" w14:paraId="43D765D8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fldChar w:fldCharType="begin"/>
      </w:r>
      <w:r w:rsidRPr="00A53750">
        <w:rPr>
          <w:rFonts w:ascii="Segoe UI" w:hAnsi="Segoe UI" w:cs="Segoe UI"/>
          <w:sz w:val="22"/>
          <w:szCs w:val="22"/>
        </w:rPr>
        <w:instrText>listnum "WP List 1" \l 2</w:instrText>
      </w:r>
      <w:r w:rsidRPr="00A53750">
        <w:rPr>
          <w:rFonts w:ascii="Segoe UI" w:hAnsi="Segoe UI" w:cs="Segoe UI"/>
          <w:sz w:val="22"/>
          <w:szCs w:val="22"/>
        </w:rPr>
        <w:fldChar w:fldCharType="end"/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 w:rsidR="00563665">
        <w:rPr>
          <w:rFonts w:ascii="Segoe UI" w:hAnsi="Segoe UI" w:cs="Segoe UI"/>
          <w:sz w:val="22"/>
          <w:szCs w:val="22"/>
        </w:rPr>
        <w:t xml:space="preserve">Effects of </w:t>
      </w:r>
      <w:r w:rsidRPr="00A53750">
        <w:rPr>
          <w:rFonts w:ascii="Segoe UI" w:hAnsi="Segoe UI" w:cs="Segoe UI"/>
          <w:sz w:val="22"/>
          <w:szCs w:val="22"/>
        </w:rPr>
        <w:t>Spanish/Mexican an</w:t>
      </w:r>
      <w:r w:rsidR="00720055">
        <w:rPr>
          <w:rFonts w:ascii="Segoe UI" w:hAnsi="Segoe UI" w:cs="Segoe UI"/>
          <w:sz w:val="22"/>
          <w:szCs w:val="22"/>
        </w:rPr>
        <w:t>d Anglo invasion and settlement</w:t>
      </w:r>
    </w:p>
    <w:p xmlns:wp14="http://schemas.microsoft.com/office/word/2010/wordml" w:rsidRPr="00A53750" w:rsidR="004D0867" w:rsidP="00A53750" w:rsidRDefault="004D0867" w14:paraId="54D998D3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80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fldChar w:fldCharType="begin"/>
      </w:r>
      <w:r w:rsidRPr="00A53750">
        <w:rPr>
          <w:rFonts w:ascii="Segoe UI" w:hAnsi="Segoe UI" w:cs="Segoe UI"/>
          <w:sz w:val="22"/>
          <w:szCs w:val="22"/>
        </w:rPr>
        <w:instrText>listnum "WP List 1" \l 2</w:instrText>
      </w:r>
      <w:r w:rsidRPr="00A53750">
        <w:rPr>
          <w:rFonts w:ascii="Segoe UI" w:hAnsi="Segoe UI" w:cs="Segoe UI"/>
          <w:sz w:val="22"/>
          <w:szCs w:val="22"/>
        </w:rPr>
        <w:fldChar w:fldCharType="end"/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 w:rsidR="00563665">
        <w:rPr>
          <w:rFonts w:ascii="Segoe UI" w:hAnsi="Segoe UI" w:cs="Segoe UI"/>
          <w:sz w:val="22"/>
          <w:szCs w:val="22"/>
        </w:rPr>
        <w:t>Effects of national and local institutions, e.g., Bureau of Indian Affairs, forced boarding schools, res</w:t>
      </w:r>
      <w:r w:rsidR="00720055">
        <w:rPr>
          <w:rFonts w:ascii="Segoe UI" w:hAnsi="Segoe UI" w:cs="Segoe UI"/>
          <w:sz w:val="22"/>
          <w:szCs w:val="22"/>
        </w:rPr>
        <w:t xml:space="preserve">ervations, and </w:t>
      </w:r>
      <w:proofErr w:type="spellStart"/>
      <w:r w:rsidR="00720055">
        <w:rPr>
          <w:rFonts w:ascii="Segoe UI" w:hAnsi="Segoe UI" w:cs="Segoe UI"/>
          <w:sz w:val="22"/>
          <w:szCs w:val="22"/>
        </w:rPr>
        <w:t>rancheria</w:t>
      </w:r>
      <w:proofErr w:type="spellEnd"/>
      <w:r w:rsidR="00720055">
        <w:rPr>
          <w:rFonts w:ascii="Segoe UI" w:hAnsi="Segoe UI" w:cs="Segoe UI"/>
          <w:sz w:val="22"/>
          <w:szCs w:val="22"/>
        </w:rPr>
        <w:t xml:space="preserve"> system</w:t>
      </w:r>
    </w:p>
    <w:p xmlns:wp14="http://schemas.microsoft.com/office/word/2010/wordml" w:rsidRPr="00A53750" w:rsidR="00030D34" w:rsidP="00A53750" w:rsidRDefault="00563665" w14:paraId="07F30055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proofErr w:type="gramStart"/>
      <w:r w:rsidRPr="00A53750">
        <w:rPr>
          <w:rFonts w:ascii="Segoe UI" w:hAnsi="Segoe UI" w:cs="Segoe UI"/>
          <w:sz w:val="22"/>
          <w:szCs w:val="22"/>
        </w:rPr>
        <w:t>f.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California</w:t>
      </w:r>
      <w:proofErr w:type="gramEnd"/>
      <w:r w:rsidRPr="00A53750">
        <w:rPr>
          <w:rFonts w:ascii="Segoe UI" w:hAnsi="Segoe UI" w:cs="Segoe UI"/>
          <w:sz w:val="22"/>
          <w:szCs w:val="22"/>
        </w:rPr>
        <w:t xml:space="preserve"> Indian wars and “California genocide;” Ishi</w:t>
      </w:r>
    </w:p>
    <w:p xmlns:wp14="http://schemas.microsoft.com/office/word/2010/wordml" w:rsidRPr="00A53750" w:rsidR="004D0867" w:rsidP="00A53750" w:rsidRDefault="00F715A8" w14:paraId="635A7017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920" w:hanging="138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g.</w:t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 w:rsidR="004D0867">
        <w:rPr>
          <w:rFonts w:ascii="Segoe UI" w:hAnsi="Segoe UI" w:cs="Segoe UI"/>
          <w:sz w:val="22"/>
          <w:szCs w:val="22"/>
        </w:rPr>
        <w:t>Reservation system</w:t>
      </w:r>
      <w:r w:rsidRPr="00A53750" w:rsidR="005057CA">
        <w:rPr>
          <w:rFonts w:ascii="Segoe UI" w:hAnsi="Segoe UI" w:cs="Segoe UI"/>
          <w:sz w:val="22"/>
          <w:szCs w:val="22"/>
        </w:rPr>
        <w:t>; resistance and survival</w:t>
      </w:r>
    </w:p>
    <w:p xmlns:wp14="http://schemas.microsoft.com/office/word/2010/wordml" w:rsidRPr="00A53750" w:rsidR="00F715A8" w:rsidP="00A53750" w:rsidRDefault="00F715A8" w14:paraId="632045F5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h.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 w:rsidR="005057CA">
        <w:rPr>
          <w:rFonts w:ascii="Segoe UI" w:hAnsi="Segoe UI" w:cs="Segoe UI"/>
          <w:sz w:val="22"/>
          <w:szCs w:val="22"/>
        </w:rPr>
        <w:t>Diverse Tribes in Southern California</w:t>
      </w:r>
    </w:p>
    <w:p xmlns:wp14="http://schemas.microsoft.com/office/word/2010/wordml" w:rsidRPr="00A53750" w:rsidR="005057CA" w:rsidP="00A53750" w:rsidRDefault="005057CA" w14:paraId="5B31FDE8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proofErr w:type="spellStart"/>
      <w:r w:rsidRPr="00A53750">
        <w:rPr>
          <w:rFonts w:ascii="Segoe UI" w:hAnsi="Segoe UI" w:cs="Segoe UI"/>
          <w:sz w:val="22"/>
          <w:szCs w:val="22"/>
        </w:rPr>
        <w:t>i</w:t>
      </w:r>
      <w:proofErr w:type="spellEnd"/>
      <w:r w:rsidRPr="00A53750">
        <w:rPr>
          <w:rFonts w:ascii="Segoe UI" w:hAnsi="Segoe UI" w:cs="Segoe UI"/>
          <w:sz w:val="22"/>
          <w:szCs w:val="22"/>
        </w:rPr>
        <w:t>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Efforts in cultural rev</w:t>
      </w:r>
      <w:r w:rsidR="00720055">
        <w:rPr>
          <w:rFonts w:ascii="Segoe UI" w:hAnsi="Segoe UI" w:cs="Segoe UI"/>
          <w:sz w:val="22"/>
          <w:szCs w:val="22"/>
        </w:rPr>
        <w:t>italization, including language</w:t>
      </w:r>
      <w:r w:rsidR="00720055">
        <w:rPr>
          <w:rFonts w:ascii="Segoe UI" w:hAnsi="Segoe UI" w:cs="Segoe UI"/>
          <w:sz w:val="22"/>
          <w:szCs w:val="22"/>
        </w:rPr>
        <w:br/>
      </w:r>
      <w:r w:rsidR="00720055">
        <w:rPr>
          <w:rFonts w:ascii="Segoe UI" w:hAnsi="Segoe UI" w:cs="Segoe UI"/>
          <w:sz w:val="22"/>
          <w:szCs w:val="22"/>
        </w:rPr>
        <w:br/>
      </w:r>
      <w:r w:rsidR="00720055">
        <w:rPr>
          <w:rFonts w:ascii="Segoe UI" w:hAnsi="Segoe UI" w:cs="Segoe UI"/>
          <w:sz w:val="22"/>
          <w:szCs w:val="22"/>
        </w:rPr>
        <w:br/>
      </w:r>
      <w:bookmarkStart w:name="_GoBack" w:id="0"/>
      <w:bookmarkEnd w:id="0"/>
    </w:p>
    <w:p xmlns:wp14="http://schemas.microsoft.com/office/word/2010/wordml" w:rsidRPr="00A53750" w:rsidR="005057CA" w:rsidP="00A53750" w:rsidRDefault="005057CA" w14:paraId="2151FD54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j.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Myths and stereotypes vs. reality</w:t>
      </w:r>
    </w:p>
    <w:p xmlns:wp14="http://schemas.microsoft.com/office/word/2010/wordml" w:rsidRPr="00A53750" w:rsidR="005057CA" w:rsidP="00A53750" w:rsidRDefault="005057CA" w14:paraId="1A45E41E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k.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History, significance</w:t>
      </w:r>
      <w:r w:rsidR="00720055">
        <w:rPr>
          <w:rFonts w:ascii="Segoe UI" w:hAnsi="Segoe UI" w:cs="Segoe UI"/>
          <w:sz w:val="22"/>
          <w:szCs w:val="22"/>
        </w:rPr>
        <w:t xml:space="preserve"> and economics of Indian gaming</w:t>
      </w:r>
    </w:p>
    <w:p xmlns:wp14="http://schemas.microsoft.com/office/word/2010/wordml" w:rsidRPr="00A53750" w:rsidR="005057CA" w:rsidP="00A53750" w:rsidRDefault="005057CA" w14:paraId="1AD22182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l.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Late 20</w:t>
      </w:r>
      <w:r w:rsidRPr="00A53750">
        <w:rPr>
          <w:rFonts w:ascii="Segoe UI" w:hAnsi="Segoe UI" w:cs="Segoe UI"/>
          <w:sz w:val="22"/>
          <w:szCs w:val="22"/>
          <w:vertAlign w:val="superscript"/>
        </w:rPr>
        <w:t>th</w:t>
      </w:r>
      <w:r w:rsidRPr="00A53750">
        <w:rPr>
          <w:rFonts w:ascii="Segoe UI" w:hAnsi="Segoe UI" w:cs="Segoe UI"/>
          <w:sz w:val="22"/>
          <w:szCs w:val="22"/>
        </w:rPr>
        <w:t xml:space="preserve"> and early 21</w:t>
      </w:r>
      <w:r w:rsidRPr="00A53750">
        <w:rPr>
          <w:rFonts w:ascii="Segoe UI" w:hAnsi="Segoe UI" w:cs="Segoe UI"/>
          <w:sz w:val="22"/>
          <w:szCs w:val="22"/>
          <w:vertAlign w:val="superscript"/>
        </w:rPr>
        <w:t>st</w:t>
      </w:r>
      <w:r w:rsidRPr="00A53750">
        <w:rPr>
          <w:rFonts w:ascii="Segoe UI" w:hAnsi="Segoe UI" w:cs="Segoe UI"/>
          <w:sz w:val="22"/>
          <w:szCs w:val="22"/>
        </w:rPr>
        <w:t xml:space="preserve"> century law, politics and culture</w:t>
      </w:r>
    </w:p>
    <w:p xmlns:wp14="http://schemas.microsoft.com/office/word/2010/wordml" w:rsidRPr="00A53750" w:rsidR="005057CA" w:rsidP="00A53750" w:rsidRDefault="005057CA" w14:paraId="76A96B76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proofErr w:type="gramStart"/>
      <w:r w:rsidRPr="00A53750">
        <w:rPr>
          <w:rFonts w:ascii="Segoe UI" w:hAnsi="Segoe UI" w:cs="Segoe UI"/>
          <w:sz w:val="22"/>
          <w:szCs w:val="22"/>
        </w:rPr>
        <w:t>m</w:t>
      </w:r>
      <w:proofErr w:type="gramEnd"/>
      <w:r w:rsidRPr="00A53750">
        <w:rPr>
          <w:rFonts w:ascii="Segoe UI" w:hAnsi="Segoe UI" w:cs="Segoe UI"/>
          <w:sz w:val="22"/>
          <w:szCs w:val="22"/>
        </w:rPr>
        <w:t>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urban vs. reservation lifestyles and culture</w:t>
      </w:r>
    </w:p>
    <w:p xmlns:wp14="http://schemas.microsoft.com/office/word/2010/wordml" w:rsidRPr="00A53750" w:rsidR="00030D34" w:rsidP="00A53750" w:rsidRDefault="00030D34" w14:paraId="44EAFD9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71240A18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8.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xmlns:wp14="http://schemas.microsoft.com/office/word/2010/wordml" w:rsidRPr="00A53750" w:rsidR="004D0867" w:rsidP="00A53750" w:rsidRDefault="004D0867" w14:paraId="412D120E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a.</w:t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Lectures</w:t>
      </w:r>
      <w:r w:rsidRPr="00A53750" w:rsidR="00A662DE">
        <w:rPr>
          <w:rFonts w:ascii="Segoe UI" w:hAnsi="Segoe UI" w:cs="Segoe UI"/>
          <w:sz w:val="22"/>
          <w:szCs w:val="22"/>
        </w:rPr>
        <w:t xml:space="preserve"> with media presentations</w:t>
      </w:r>
    </w:p>
    <w:p xmlns:wp14="http://schemas.microsoft.com/office/word/2010/wordml" w:rsidRPr="00A53750" w:rsidR="004D0867" w:rsidP="00A53750" w:rsidRDefault="004D0867" w14:paraId="47EF5FCF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b.</w:t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Films.</w:t>
      </w:r>
    </w:p>
    <w:p xmlns:wp14="http://schemas.microsoft.com/office/word/2010/wordml" w:rsidRPr="00A53750" w:rsidR="004D0867" w:rsidP="00A53750" w:rsidRDefault="004D0867" w14:paraId="4C663272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c.</w:t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 w:rsidR="00A662DE">
        <w:rPr>
          <w:rFonts w:ascii="Segoe UI" w:hAnsi="Segoe UI" w:cs="Segoe UI"/>
          <w:sz w:val="22"/>
          <w:szCs w:val="22"/>
        </w:rPr>
        <w:t>Student presentations</w:t>
      </w:r>
    </w:p>
    <w:p xmlns:wp14="http://schemas.microsoft.com/office/word/2010/wordml" w:rsidRPr="00A53750" w:rsidR="004D0867" w:rsidP="00A53750" w:rsidRDefault="004D0867" w14:paraId="3EDBD8BF" wp14:textId="77777777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>d.</w:t>
      </w:r>
      <w:r w:rsidRPr="00A53750" w:rsidR="00A847C8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Field trip</w:t>
      </w:r>
      <w:r w:rsidRPr="00A53750" w:rsidR="00A662DE">
        <w:rPr>
          <w:rFonts w:ascii="Segoe UI" w:hAnsi="Segoe UI" w:cs="Segoe UI"/>
          <w:sz w:val="22"/>
          <w:szCs w:val="22"/>
        </w:rPr>
        <w:t xml:space="preserve"> or alternate </w:t>
      </w:r>
      <w:proofErr w:type="spellStart"/>
      <w:r w:rsidRPr="00A53750" w:rsidR="00A662DE">
        <w:rPr>
          <w:rFonts w:ascii="Segoe UI" w:hAnsi="Segoe UI" w:cs="Segoe UI"/>
          <w:sz w:val="22"/>
          <w:szCs w:val="22"/>
        </w:rPr>
        <w:t>web</w:t>
      </w:r>
      <w:r w:rsidRPr="00A53750" w:rsidR="00005EC4">
        <w:rPr>
          <w:rFonts w:ascii="Segoe UI" w:hAnsi="Segoe UI" w:cs="Segoe UI"/>
          <w:sz w:val="22"/>
          <w:szCs w:val="22"/>
        </w:rPr>
        <w:t>quest</w:t>
      </w:r>
      <w:proofErr w:type="spellEnd"/>
    </w:p>
    <w:p xmlns:wp14="http://schemas.microsoft.com/office/word/2010/wordml" w:rsidRPr="00A53750" w:rsidR="004D0867" w:rsidP="00A53750" w:rsidRDefault="004D0867" w14:paraId="4B94D5A5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4D0867" w14:paraId="6A2ED45F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9.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xmlns:wp14="http://schemas.microsoft.com/office/word/2010/wordml" w:rsidRPr="00A53750" w:rsidR="004D0867" w:rsidP="00A53750" w:rsidRDefault="00005EC4" w14:paraId="5EB0DE05" wp14:textId="77777777">
      <w:pPr>
        <w:numPr>
          <w:ilvl w:val="0"/>
          <w:numId w:val="4"/>
        </w:numPr>
        <w:tabs>
          <w:tab w:val="left" w:pos="0"/>
          <w:tab w:val="left" w:pos="540"/>
          <w:tab w:val="left" w:pos="900"/>
          <w:tab w:val="left" w:pos="1800"/>
        </w:tabs>
        <w:suppressAutoHyphens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Periodic quizzes or exams which may be essay, research project-based or objective questions on topics such as the Modoc War</w:t>
      </w:r>
      <w:r w:rsidRPr="00A53750" w:rsidR="00056844">
        <w:rPr>
          <w:rFonts w:ascii="Segoe UI" w:hAnsi="Segoe UI" w:cs="Segoe UI"/>
          <w:sz w:val="22"/>
          <w:szCs w:val="22"/>
        </w:rPr>
        <w:t>,</w:t>
      </w:r>
      <w:r w:rsidRPr="00A53750">
        <w:rPr>
          <w:rFonts w:ascii="Segoe UI" w:hAnsi="Segoe UI" w:cs="Segoe UI"/>
          <w:sz w:val="22"/>
          <w:szCs w:val="22"/>
        </w:rPr>
        <w:t xml:space="preserve"> the relationship between geography and the lifestyle and values of the Northern coastal peoples</w:t>
      </w:r>
      <w:r w:rsidRPr="00A53750" w:rsidR="00056844">
        <w:rPr>
          <w:rFonts w:ascii="Segoe UI" w:hAnsi="Segoe UI" w:cs="Segoe UI"/>
          <w:sz w:val="22"/>
          <w:szCs w:val="22"/>
        </w:rPr>
        <w:t>, or any other course content</w:t>
      </w:r>
      <w:r w:rsidRPr="00A53750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A53750" w:rsidR="00005EC4" w:rsidP="00A53750" w:rsidRDefault="00005EC4" w14:paraId="1C00F9A0" wp14:textId="77777777">
      <w:pPr>
        <w:numPr>
          <w:ilvl w:val="0"/>
          <w:numId w:val="4"/>
        </w:numPr>
        <w:tabs>
          <w:tab w:val="left" w:pos="0"/>
          <w:tab w:val="left" w:pos="540"/>
          <w:tab w:val="left" w:pos="900"/>
          <w:tab w:val="left" w:pos="1800"/>
        </w:tabs>
        <w:suppressAutoHyphens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In-class activities, such as a film analysis, interpretation of historic primary sources, or group presentations</w:t>
      </w:r>
    </w:p>
    <w:p xmlns:wp14="http://schemas.microsoft.com/office/word/2010/wordml" w:rsidRPr="00A53750" w:rsidR="00005EC4" w:rsidP="00A53750" w:rsidRDefault="00005EC4" w14:paraId="0041FA60" wp14:textId="77777777">
      <w:pPr>
        <w:numPr>
          <w:ilvl w:val="0"/>
          <w:numId w:val="4"/>
        </w:numPr>
        <w:tabs>
          <w:tab w:val="left" w:pos="0"/>
          <w:tab w:val="left" w:pos="540"/>
          <w:tab w:val="left" w:pos="900"/>
          <w:tab w:val="left" w:pos="1800"/>
        </w:tabs>
        <w:suppressAutoHyphens/>
        <w:spacing w:line="220" w:lineRule="exact"/>
        <w:ind w:left="900" w:hanging="36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Final examination in the form of an exam, project or portfolio</w:t>
      </w:r>
      <w:r w:rsidRPr="00A53750" w:rsidR="00056844">
        <w:rPr>
          <w:rFonts w:ascii="Segoe UI" w:hAnsi="Segoe UI" w:cs="Segoe UI"/>
          <w:sz w:val="22"/>
          <w:szCs w:val="22"/>
        </w:rPr>
        <w:t xml:space="preserve"> that demonstrates one or more of the learning outcomes.</w:t>
      </w:r>
    </w:p>
    <w:p xmlns:wp14="http://schemas.microsoft.com/office/word/2010/wordml" w:rsidRPr="00A53750" w:rsidR="00056844" w:rsidP="00A53750" w:rsidRDefault="00056844" w14:paraId="3DEEC669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120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0B155C" w:rsidP="00A53750" w:rsidRDefault="000B155C" w14:paraId="5A01241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10.</w:t>
      </w:r>
      <w:r w:rsidRPr="00A53750">
        <w:rPr>
          <w:rFonts w:ascii="Segoe UI" w:hAnsi="Segoe UI" w:cs="Segoe UI"/>
          <w:sz w:val="22"/>
          <w:szCs w:val="22"/>
        </w:rPr>
        <w:tab/>
      </w:r>
      <w:proofErr w:type="gramStart"/>
      <w:r w:rsidRPr="00A53750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A53750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xmlns:wp14="http://schemas.microsoft.com/office/word/2010/wordml" w:rsidRPr="00A53750" w:rsidR="000B155C" w:rsidP="00A53750" w:rsidRDefault="000B155C" w14:paraId="013EAE42" wp14:textId="77777777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 w:rsidR="00341624">
        <w:rPr>
          <w:rFonts w:ascii="Segoe UI" w:hAnsi="Segoe UI" w:cs="Segoe UI"/>
          <w:sz w:val="22"/>
          <w:szCs w:val="22"/>
        </w:rPr>
        <w:t>a.</w:t>
      </w:r>
      <w:r w:rsidRPr="00A53750" w:rsidR="00341624">
        <w:rPr>
          <w:rFonts w:ascii="Segoe UI" w:hAnsi="Segoe UI" w:cs="Segoe UI"/>
          <w:sz w:val="22"/>
          <w:szCs w:val="22"/>
        </w:rPr>
        <w:tab/>
      </w:r>
      <w:r w:rsidRPr="00A53750" w:rsidR="00341624">
        <w:rPr>
          <w:rFonts w:ascii="Segoe UI" w:hAnsi="Segoe UI" w:cs="Segoe UI"/>
          <w:sz w:val="22"/>
          <w:szCs w:val="22"/>
        </w:rPr>
        <w:t>Assigned readings both in the text and on the Internet.</w:t>
      </w:r>
    </w:p>
    <w:p xmlns:wp14="http://schemas.microsoft.com/office/word/2010/wordml" w:rsidRPr="00A53750" w:rsidR="00341624" w:rsidP="00A53750" w:rsidRDefault="00341624" w14:paraId="1F67D2A7" wp14:textId="77777777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b.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Individual and group projects</w:t>
      </w:r>
      <w:r w:rsidRPr="00A53750" w:rsidR="00FF0433">
        <w:rPr>
          <w:rFonts w:ascii="Segoe UI" w:hAnsi="Segoe UI" w:cs="Segoe UI"/>
          <w:sz w:val="22"/>
          <w:szCs w:val="22"/>
        </w:rPr>
        <w:t xml:space="preserve"> such as oral, written, and biographies</w:t>
      </w:r>
    </w:p>
    <w:p xmlns:wp14="http://schemas.microsoft.com/office/word/2010/wordml" w:rsidRPr="00A53750" w:rsidR="00056844" w:rsidP="00A53750" w:rsidRDefault="00056844" w14:paraId="304BD6AD" wp14:textId="77777777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c.</w:t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 xml:space="preserve">Visit a local site, such as the Barona </w:t>
      </w:r>
      <w:proofErr w:type="gramStart"/>
      <w:r w:rsidRPr="00A53750">
        <w:rPr>
          <w:rFonts w:ascii="Segoe UI" w:hAnsi="Segoe UI" w:cs="Segoe UI"/>
          <w:sz w:val="22"/>
          <w:szCs w:val="22"/>
        </w:rPr>
        <w:t>Museum,</w:t>
      </w:r>
      <w:proofErr w:type="gramEnd"/>
      <w:r w:rsidRPr="00A53750">
        <w:rPr>
          <w:rFonts w:ascii="Segoe UI" w:hAnsi="Segoe UI" w:cs="Segoe UI"/>
          <w:sz w:val="22"/>
          <w:szCs w:val="22"/>
        </w:rPr>
        <w:t xml:space="preserve"> attend a Pow Wow, or any other museum </w:t>
      </w:r>
    </w:p>
    <w:p xmlns:wp14="http://schemas.microsoft.com/office/word/2010/wordml" w:rsidRPr="00A53750" w:rsidR="00056844" w:rsidP="00A53750" w:rsidRDefault="00056844" w14:paraId="343D4E4B" wp14:textId="77777777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proofErr w:type="gramStart"/>
      <w:r w:rsidRPr="00A53750">
        <w:rPr>
          <w:rFonts w:ascii="Segoe UI" w:hAnsi="Segoe UI" w:cs="Segoe UI"/>
          <w:sz w:val="22"/>
          <w:szCs w:val="22"/>
        </w:rPr>
        <w:t>or</w:t>
      </w:r>
      <w:proofErr w:type="gramEnd"/>
      <w:r w:rsidRPr="00A53750">
        <w:rPr>
          <w:rFonts w:ascii="Segoe UI" w:hAnsi="Segoe UI" w:cs="Segoe UI"/>
          <w:sz w:val="22"/>
          <w:szCs w:val="22"/>
        </w:rPr>
        <w:t xml:space="preserve"> educational venue.</w:t>
      </w:r>
    </w:p>
    <w:p xmlns:wp14="http://schemas.microsoft.com/office/word/2010/wordml" w:rsidRPr="00A53750" w:rsidR="00341624" w:rsidP="00A53750" w:rsidRDefault="00341624" w14:paraId="724D5FBE" wp14:textId="77777777">
      <w:pPr>
        <w:numPr>
          <w:ilvl w:val="0"/>
          <w:numId w:val="4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hanging="66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Independent research for development of term paper or journal.</w:t>
      </w:r>
    </w:p>
    <w:p xmlns:wp14="http://schemas.microsoft.com/office/word/2010/wordml" w:rsidRPr="00A53750" w:rsidR="00056844" w:rsidP="00A53750" w:rsidRDefault="00056844" w14:paraId="44572F7B" wp14:textId="77777777">
      <w:pPr>
        <w:numPr>
          <w:ilvl w:val="0"/>
          <w:numId w:val="4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20" w:lineRule="exact"/>
        <w:ind w:hanging="66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Service learning or other assignment in the campus community or community at-large</w:t>
      </w:r>
    </w:p>
    <w:p xmlns:wp14="http://schemas.microsoft.com/office/word/2010/wordml" w:rsidRPr="00A53750" w:rsidR="00056844" w:rsidP="00A53750" w:rsidRDefault="00056844" w14:paraId="3656B9AB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4D0867" w:rsidP="00A53750" w:rsidRDefault="000B155C" w14:paraId="05F07D2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11</w:t>
      </w:r>
      <w:r w:rsidRPr="00A53750" w:rsidR="004D0867">
        <w:rPr>
          <w:rFonts w:ascii="Segoe UI" w:hAnsi="Segoe UI" w:cs="Segoe UI"/>
          <w:sz w:val="22"/>
          <w:szCs w:val="22"/>
        </w:rPr>
        <w:t>.</w:t>
      </w:r>
      <w:r w:rsidRPr="00A53750" w:rsidR="004D0867">
        <w:rPr>
          <w:rFonts w:ascii="Segoe UI" w:hAnsi="Segoe UI" w:cs="Segoe UI"/>
          <w:sz w:val="22"/>
          <w:szCs w:val="22"/>
        </w:rPr>
        <w:tab/>
      </w:r>
      <w:r w:rsidRPr="00A53750" w:rsidR="0080268E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A53750" w:rsidR="004D0867">
        <w:rPr>
          <w:rFonts w:ascii="Segoe UI" w:hAnsi="Segoe UI" w:cs="Segoe UI"/>
          <w:b/>
          <w:sz w:val="22"/>
          <w:szCs w:val="22"/>
          <w:u w:val="single"/>
        </w:rPr>
        <w:t>Texts</w:t>
      </w:r>
    </w:p>
    <w:p xmlns:wp14="http://schemas.microsoft.com/office/word/2010/wordml" w:rsidRPr="00720055" w:rsidR="004D0867" w:rsidP="00A53750" w:rsidRDefault="00A53750" w14:paraId="299A503F" wp14:textId="77777777">
      <w:pPr>
        <w:tabs>
          <w:tab w:val="left" w:pos="0"/>
          <w:tab w:val="left" w:pos="540"/>
          <w:tab w:val="left" w:pos="720"/>
          <w:tab w:val="left" w:pos="9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720055">
        <w:rPr>
          <w:rFonts w:ascii="Segoe UI" w:hAnsi="Segoe UI" w:cs="Segoe UI"/>
          <w:sz w:val="22"/>
          <w:szCs w:val="22"/>
          <w:u w:val="single"/>
        </w:rPr>
        <w:t>Representative Texts:</w:t>
      </w:r>
    </w:p>
    <w:p xmlns:wp14="http://schemas.microsoft.com/office/word/2010/wordml" w:rsidRPr="00A53750" w:rsidR="00CA14C4" w:rsidP="00A53750" w:rsidRDefault="00B93271" w14:paraId="729264D8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i/>
          <w:iCs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r w:rsidRPr="00A53750" w:rsidR="004A48F9">
        <w:rPr>
          <w:rFonts w:ascii="Segoe UI" w:hAnsi="Segoe UI" w:cs="Segoe UI"/>
          <w:sz w:val="22"/>
          <w:szCs w:val="22"/>
        </w:rPr>
        <w:t xml:space="preserve">1) </w:t>
      </w:r>
      <w:r w:rsidRPr="00A53750" w:rsidR="00CA14C4">
        <w:rPr>
          <w:rFonts w:ascii="Segoe UI" w:hAnsi="Segoe UI" w:cs="Segoe UI"/>
          <w:sz w:val="22"/>
          <w:szCs w:val="22"/>
        </w:rPr>
        <w:t xml:space="preserve">    Benjamin, </w:t>
      </w:r>
      <w:proofErr w:type="spellStart"/>
      <w:r w:rsidRPr="00A53750" w:rsidR="00CA14C4">
        <w:rPr>
          <w:rFonts w:ascii="Segoe UI" w:hAnsi="Segoe UI" w:cs="Segoe UI"/>
          <w:sz w:val="22"/>
          <w:szCs w:val="22"/>
        </w:rPr>
        <w:t>Madley</w:t>
      </w:r>
      <w:proofErr w:type="spellEnd"/>
      <w:r w:rsidRPr="00A53750" w:rsidR="00CA14C4">
        <w:rPr>
          <w:rFonts w:ascii="Segoe UI" w:hAnsi="Segoe UI" w:cs="Segoe UI"/>
          <w:sz w:val="22"/>
          <w:szCs w:val="22"/>
        </w:rPr>
        <w:t xml:space="preserve">. </w:t>
      </w:r>
      <w:r w:rsidRPr="00A53750" w:rsidR="00CA14C4">
        <w:rPr>
          <w:rFonts w:ascii="Segoe UI" w:hAnsi="Segoe UI" w:cs="Segoe UI"/>
          <w:i/>
          <w:iCs/>
          <w:sz w:val="22"/>
          <w:szCs w:val="22"/>
        </w:rPr>
        <w:t>An American Genocide: The United States and the California Indian</w:t>
      </w:r>
    </w:p>
    <w:p xmlns:wp14="http://schemas.microsoft.com/office/word/2010/wordml" w:rsidRPr="00A53750" w:rsidR="00CA14C4" w:rsidP="00A53750" w:rsidRDefault="00CA14C4" w14:paraId="0B2AA192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i/>
          <w:iCs/>
          <w:sz w:val="22"/>
          <w:szCs w:val="22"/>
        </w:rPr>
        <w:tab/>
      </w:r>
      <w:r w:rsidRPr="00A53750">
        <w:rPr>
          <w:rFonts w:ascii="Segoe UI" w:hAnsi="Segoe UI" w:cs="Segoe UI"/>
          <w:i/>
          <w:iCs/>
          <w:sz w:val="22"/>
          <w:szCs w:val="22"/>
        </w:rPr>
        <w:tab/>
      </w:r>
      <w:r w:rsidRPr="00A53750">
        <w:rPr>
          <w:rFonts w:ascii="Segoe UI" w:hAnsi="Segoe UI" w:cs="Segoe UI"/>
          <w:i/>
          <w:iCs/>
          <w:sz w:val="22"/>
          <w:szCs w:val="22"/>
        </w:rPr>
        <w:t xml:space="preserve">        Catastrophe, 1846-1873. </w:t>
      </w:r>
      <w:r w:rsidRPr="00A53750">
        <w:rPr>
          <w:rFonts w:ascii="Segoe UI" w:hAnsi="Segoe UI" w:cs="Segoe UI"/>
          <w:sz w:val="22"/>
          <w:szCs w:val="22"/>
        </w:rPr>
        <w:t>New Haven:  Yale University Press, 2016.</w:t>
      </w:r>
    </w:p>
    <w:p xmlns:wp14="http://schemas.microsoft.com/office/word/2010/wordml" w:rsidRPr="00A53750" w:rsidR="005C3033" w:rsidP="00A53750" w:rsidRDefault="00A53750" w14:paraId="2DB27FDD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A53750" w:rsidR="00CA14C4">
        <w:rPr>
          <w:rFonts w:ascii="Segoe UI" w:hAnsi="Segoe UI" w:cs="Segoe UI"/>
          <w:sz w:val="22"/>
          <w:szCs w:val="22"/>
        </w:rPr>
        <w:t xml:space="preserve">2)     </w:t>
      </w:r>
      <w:r w:rsidRPr="00A53750" w:rsidR="00030D34">
        <w:rPr>
          <w:rFonts w:ascii="Segoe UI" w:hAnsi="Segoe UI" w:cs="Segoe UI"/>
          <w:sz w:val="22"/>
          <w:szCs w:val="22"/>
        </w:rPr>
        <w:t>Jackson,</w:t>
      </w:r>
      <w:r w:rsidRPr="00A53750" w:rsidR="001B6487">
        <w:rPr>
          <w:rFonts w:ascii="Segoe UI" w:hAnsi="Segoe UI" w:cs="Segoe UI"/>
          <w:sz w:val="22"/>
          <w:szCs w:val="22"/>
        </w:rPr>
        <w:t xml:space="preserve"> </w:t>
      </w:r>
      <w:r w:rsidRPr="00A53750" w:rsidR="00030D34">
        <w:rPr>
          <w:rFonts w:ascii="Segoe UI" w:hAnsi="Segoe UI" w:cs="Segoe UI"/>
          <w:sz w:val="22"/>
          <w:szCs w:val="22"/>
        </w:rPr>
        <w:t>R. H. and</w:t>
      </w:r>
      <w:r w:rsidRPr="00A53750" w:rsidR="00341624">
        <w:rPr>
          <w:rFonts w:ascii="Segoe UI" w:hAnsi="Segoe UI" w:cs="Segoe UI"/>
          <w:sz w:val="22"/>
          <w:szCs w:val="22"/>
        </w:rPr>
        <w:t xml:space="preserve"> E. Castillo</w:t>
      </w:r>
      <w:r w:rsidRPr="00A53750" w:rsidR="001B6487">
        <w:rPr>
          <w:rFonts w:ascii="Segoe UI" w:hAnsi="Segoe UI" w:cs="Segoe UI"/>
          <w:sz w:val="22"/>
          <w:szCs w:val="22"/>
        </w:rPr>
        <w:t xml:space="preserve">. </w:t>
      </w:r>
      <w:r w:rsidRPr="00A53750" w:rsidR="00341624">
        <w:rPr>
          <w:rFonts w:ascii="Segoe UI" w:hAnsi="Segoe UI" w:cs="Segoe UI"/>
          <w:sz w:val="22"/>
          <w:szCs w:val="22"/>
        </w:rPr>
        <w:t xml:space="preserve"> </w:t>
      </w:r>
      <w:r w:rsidRPr="00A53750" w:rsidR="00341624">
        <w:rPr>
          <w:rFonts w:ascii="Segoe UI" w:hAnsi="Segoe UI" w:cs="Segoe UI"/>
          <w:i/>
          <w:sz w:val="22"/>
          <w:szCs w:val="22"/>
        </w:rPr>
        <w:t>Indians, Franciscans and Spanish Colonization: The</w:t>
      </w:r>
    </w:p>
    <w:p xmlns:wp14="http://schemas.microsoft.com/office/word/2010/wordml" w:rsidRPr="00A53750" w:rsidR="005C3033" w:rsidP="00A53750" w:rsidRDefault="005C3033" w14:paraId="3B52A980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i/>
          <w:sz w:val="22"/>
          <w:szCs w:val="22"/>
        </w:rPr>
        <w:tab/>
      </w:r>
      <w:r w:rsidRPr="00A53750">
        <w:rPr>
          <w:rFonts w:ascii="Segoe UI" w:hAnsi="Segoe UI" w:cs="Segoe UI"/>
          <w:i/>
          <w:sz w:val="22"/>
          <w:szCs w:val="22"/>
        </w:rPr>
        <w:tab/>
      </w:r>
      <w:r w:rsidRPr="00A53750">
        <w:rPr>
          <w:rFonts w:ascii="Segoe UI" w:hAnsi="Segoe UI" w:cs="Segoe UI"/>
          <w:i/>
          <w:sz w:val="22"/>
          <w:szCs w:val="22"/>
        </w:rPr>
        <w:t xml:space="preserve">        </w:t>
      </w:r>
      <w:r w:rsidRPr="00A53750" w:rsidR="00341624">
        <w:rPr>
          <w:rFonts w:ascii="Segoe UI" w:hAnsi="Segoe UI" w:cs="Segoe UI"/>
          <w:i/>
          <w:sz w:val="22"/>
          <w:szCs w:val="22"/>
        </w:rPr>
        <w:t>Impact of</w:t>
      </w:r>
      <w:r w:rsidRPr="00A53750">
        <w:rPr>
          <w:rFonts w:ascii="Segoe UI" w:hAnsi="Segoe UI" w:cs="Segoe UI"/>
          <w:i/>
          <w:sz w:val="22"/>
          <w:szCs w:val="22"/>
        </w:rPr>
        <w:t xml:space="preserve"> </w:t>
      </w:r>
      <w:r w:rsidRPr="00A53750" w:rsidR="00341624">
        <w:rPr>
          <w:rFonts w:ascii="Segoe UI" w:hAnsi="Segoe UI" w:cs="Segoe UI"/>
          <w:i/>
          <w:sz w:val="22"/>
          <w:szCs w:val="22"/>
        </w:rPr>
        <w:t>the Mission System on California Indians.</w:t>
      </w:r>
      <w:r w:rsidRPr="00A53750" w:rsidR="00341624">
        <w:rPr>
          <w:rFonts w:ascii="Segoe UI" w:hAnsi="Segoe UI" w:cs="Segoe UI"/>
          <w:sz w:val="22"/>
          <w:szCs w:val="22"/>
        </w:rPr>
        <w:t xml:space="preserve"> </w:t>
      </w:r>
      <w:r w:rsidRPr="00A53750" w:rsidR="00030D34">
        <w:rPr>
          <w:rFonts w:ascii="Segoe UI" w:hAnsi="Segoe UI" w:cs="Segoe UI"/>
          <w:sz w:val="22"/>
          <w:szCs w:val="22"/>
        </w:rPr>
        <w:t xml:space="preserve"> </w:t>
      </w:r>
      <w:r w:rsidRPr="00A53750" w:rsidR="00341624">
        <w:rPr>
          <w:rFonts w:ascii="Segoe UI" w:hAnsi="Segoe UI" w:cs="Segoe UI"/>
          <w:sz w:val="22"/>
          <w:szCs w:val="22"/>
        </w:rPr>
        <w:t xml:space="preserve">Albuquerque, </w:t>
      </w:r>
      <w:r w:rsidRPr="00A53750" w:rsidR="00030D34">
        <w:rPr>
          <w:rFonts w:ascii="Segoe UI" w:hAnsi="Segoe UI" w:cs="Segoe UI"/>
          <w:sz w:val="22"/>
          <w:szCs w:val="22"/>
        </w:rPr>
        <w:t>NM:</w:t>
      </w:r>
      <w:r w:rsidRPr="00A53750" w:rsidR="00341624">
        <w:rPr>
          <w:rFonts w:ascii="Segoe UI" w:hAnsi="Segoe UI" w:cs="Segoe UI"/>
          <w:sz w:val="22"/>
          <w:szCs w:val="22"/>
        </w:rPr>
        <w:t xml:space="preserve"> </w:t>
      </w:r>
      <w:r w:rsidRPr="00A53750" w:rsidR="00030D34">
        <w:rPr>
          <w:rFonts w:ascii="Segoe UI" w:hAnsi="Segoe UI" w:cs="Segoe UI"/>
          <w:sz w:val="22"/>
          <w:szCs w:val="22"/>
        </w:rPr>
        <w:t xml:space="preserve"> </w:t>
      </w:r>
      <w:r w:rsidRPr="00A53750" w:rsidR="00341624">
        <w:rPr>
          <w:rFonts w:ascii="Segoe UI" w:hAnsi="Segoe UI" w:cs="Segoe UI"/>
          <w:sz w:val="22"/>
          <w:szCs w:val="22"/>
        </w:rPr>
        <w:t>University o</w:t>
      </w:r>
      <w:r w:rsidRPr="00A53750">
        <w:rPr>
          <w:rFonts w:ascii="Segoe UI" w:hAnsi="Segoe UI" w:cs="Segoe UI"/>
          <w:sz w:val="22"/>
          <w:szCs w:val="22"/>
        </w:rPr>
        <w:t>f</w:t>
      </w:r>
    </w:p>
    <w:p xmlns:wp14="http://schemas.microsoft.com/office/word/2010/wordml" w:rsidRPr="00A53750" w:rsidR="004D0867" w:rsidP="00A53750" w:rsidRDefault="005C3033" w14:paraId="16626A0D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 xml:space="preserve">        </w:t>
      </w:r>
      <w:r w:rsidRPr="00A53750" w:rsidR="00341624">
        <w:rPr>
          <w:rFonts w:ascii="Segoe UI" w:hAnsi="Segoe UI" w:cs="Segoe UI"/>
          <w:sz w:val="22"/>
          <w:szCs w:val="22"/>
        </w:rPr>
        <w:t>New Mexico Press,</w:t>
      </w:r>
      <w:r w:rsidRPr="00A53750" w:rsidR="00CA14C4">
        <w:rPr>
          <w:rFonts w:ascii="Segoe UI" w:hAnsi="Segoe UI" w:cs="Segoe UI"/>
          <w:sz w:val="22"/>
          <w:szCs w:val="22"/>
        </w:rPr>
        <w:t xml:space="preserve"> 1</w:t>
      </w:r>
      <w:r w:rsidRPr="00A53750" w:rsidR="00341624">
        <w:rPr>
          <w:rFonts w:ascii="Segoe UI" w:hAnsi="Segoe UI" w:cs="Segoe UI"/>
          <w:sz w:val="22"/>
          <w:szCs w:val="22"/>
        </w:rPr>
        <w:t>99</w:t>
      </w:r>
      <w:r w:rsidRPr="00A53750" w:rsidR="001B6487">
        <w:rPr>
          <w:rFonts w:ascii="Segoe UI" w:hAnsi="Segoe UI" w:cs="Segoe UI"/>
          <w:sz w:val="22"/>
          <w:szCs w:val="22"/>
        </w:rPr>
        <w:t>6</w:t>
      </w:r>
      <w:r w:rsidRPr="00A53750" w:rsidR="00341624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A53750" w:rsidR="00CA14C4" w:rsidP="00A53750" w:rsidRDefault="00A53750" w14:paraId="41FE5BD6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A53750" w:rsidR="00CA14C4">
        <w:rPr>
          <w:rFonts w:ascii="Segoe UI" w:hAnsi="Segoe UI" w:cs="Segoe UI"/>
          <w:sz w:val="22"/>
          <w:szCs w:val="22"/>
        </w:rPr>
        <w:t>3</w:t>
      </w:r>
      <w:r w:rsidRPr="00A53750" w:rsidR="004A48F9">
        <w:rPr>
          <w:rFonts w:ascii="Segoe UI" w:hAnsi="Segoe UI" w:cs="Segoe UI"/>
          <w:sz w:val="22"/>
          <w:szCs w:val="22"/>
        </w:rPr>
        <w:t xml:space="preserve">) </w:t>
      </w:r>
      <w:r w:rsidRPr="00A53750" w:rsidR="00CA14C4">
        <w:rPr>
          <w:rFonts w:ascii="Segoe UI" w:hAnsi="Segoe UI" w:cs="Segoe UI"/>
          <w:sz w:val="22"/>
          <w:szCs w:val="22"/>
        </w:rPr>
        <w:t xml:space="preserve">    </w:t>
      </w:r>
      <w:proofErr w:type="spellStart"/>
      <w:r w:rsidRPr="00A53750" w:rsidR="00FE5190">
        <w:rPr>
          <w:rFonts w:ascii="Segoe UI" w:hAnsi="Segoe UI" w:cs="Segoe UI"/>
          <w:sz w:val="22"/>
          <w:szCs w:val="22"/>
        </w:rPr>
        <w:t>LaPena</w:t>
      </w:r>
      <w:proofErr w:type="spellEnd"/>
      <w:r w:rsidRPr="00A53750" w:rsidR="00FE5190">
        <w:rPr>
          <w:rFonts w:ascii="Segoe UI" w:hAnsi="Segoe UI" w:cs="Segoe UI"/>
          <w:sz w:val="22"/>
          <w:szCs w:val="22"/>
        </w:rPr>
        <w:t xml:space="preserve">, Frank, Mark Dean Johnson, et al, </w:t>
      </w:r>
      <w:proofErr w:type="gramStart"/>
      <w:r w:rsidRPr="00A53750" w:rsidR="00FE5190">
        <w:rPr>
          <w:rFonts w:ascii="Segoe UI" w:hAnsi="Segoe UI" w:cs="Segoe UI"/>
          <w:sz w:val="22"/>
          <w:szCs w:val="22"/>
        </w:rPr>
        <w:t>eds</w:t>
      </w:r>
      <w:proofErr w:type="gramEnd"/>
      <w:r w:rsidRPr="00A53750" w:rsidR="00FE5190">
        <w:rPr>
          <w:rFonts w:ascii="Segoe UI" w:hAnsi="Segoe UI" w:cs="Segoe UI"/>
          <w:sz w:val="22"/>
          <w:szCs w:val="22"/>
        </w:rPr>
        <w:t xml:space="preserve">.  </w:t>
      </w:r>
      <w:r w:rsidRPr="00A53750" w:rsidR="00FE5190">
        <w:rPr>
          <w:rFonts w:ascii="Segoe UI" w:hAnsi="Segoe UI" w:cs="Segoe UI"/>
          <w:i/>
          <w:iCs/>
          <w:sz w:val="22"/>
          <w:szCs w:val="22"/>
        </w:rPr>
        <w:t>When I Remember I see Red:  American</w:t>
      </w:r>
    </w:p>
    <w:p xmlns:wp14="http://schemas.microsoft.com/office/word/2010/wordml" w:rsidRPr="00A53750" w:rsidR="00FE5190" w:rsidP="00A53750" w:rsidRDefault="00A53750" w14:paraId="5D4F18AA" wp14:textId="77777777">
      <w:pPr>
        <w:tabs>
          <w:tab w:val="left" w:pos="0"/>
          <w:tab w:val="left" w:pos="540"/>
          <w:tab w:val="left" w:pos="90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ab/>
      </w:r>
      <w:r>
        <w:rPr>
          <w:rFonts w:ascii="Segoe UI" w:hAnsi="Segoe UI" w:cs="Segoe UI"/>
          <w:i/>
          <w:iCs/>
          <w:sz w:val="22"/>
          <w:szCs w:val="22"/>
        </w:rPr>
        <w:tab/>
      </w:r>
      <w:r>
        <w:rPr>
          <w:rFonts w:ascii="Segoe UI" w:hAnsi="Segoe UI" w:cs="Segoe UI"/>
          <w:i/>
          <w:iCs/>
          <w:sz w:val="22"/>
          <w:szCs w:val="22"/>
        </w:rPr>
        <w:t xml:space="preserve">        </w:t>
      </w:r>
      <w:r w:rsidRPr="00A53750" w:rsidR="00FE5190">
        <w:rPr>
          <w:rFonts w:ascii="Segoe UI" w:hAnsi="Segoe UI" w:cs="Segoe UI"/>
          <w:i/>
          <w:iCs/>
          <w:sz w:val="22"/>
          <w:szCs w:val="22"/>
        </w:rPr>
        <w:t>Indian Art and Activism in California</w:t>
      </w:r>
      <w:r w:rsidRPr="00A53750" w:rsidR="00FE5190">
        <w:rPr>
          <w:rFonts w:ascii="Segoe UI" w:hAnsi="Segoe UI" w:cs="Segoe UI"/>
          <w:sz w:val="22"/>
          <w:szCs w:val="22"/>
        </w:rPr>
        <w:t>.  Berkeley:  Univ. of California Press, 2019.</w:t>
      </w:r>
    </w:p>
    <w:p xmlns:wp14="http://schemas.microsoft.com/office/word/2010/wordml" w:rsidRPr="00A53750" w:rsidR="005C3033" w:rsidP="00A53750" w:rsidRDefault="00CA14C4" w14:paraId="22DE5F31" wp14:textId="77777777">
      <w:pPr>
        <w:tabs>
          <w:tab w:val="left" w:pos="0"/>
          <w:tab w:val="left" w:pos="540"/>
          <w:tab w:val="left" w:pos="720"/>
          <w:tab w:val="left" w:pos="90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i/>
          <w:iCs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 xml:space="preserve">4)  </w:t>
      </w:r>
      <w:r w:rsidRPr="00A53750" w:rsidR="005C3033">
        <w:rPr>
          <w:rFonts w:ascii="Segoe UI" w:hAnsi="Segoe UI" w:cs="Segoe UI"/>
          <w:sz w:val="22"/>
          <w:szCs w:val="22"/>
        </w:rPr>
        <w:t xml:space="preserve">   </w:t>
      </w:r>
      <w:r w:rsidRPr="00A53750" w:rsidR="004A48F9">
        <w:rPr>
          <w:rFonts w:ascii="Segoe UI" w:hAnsi="Segoe UI" w:cs="Segoe UI"/>
          <w:sz w:val="22"/>
          <w:szCs w:val="22"/>
        </w:rPr>
        <w:t xml:space="preserve">Lightfoot, Kent and Otis Parrish.  </w:t>
      </w:r>
      <w:r w:rsidRPr="00A53750" w:rsidR="004A48F9">
        <w:rPr>
          <w:rFonts w:ascii="Segoe UI" w:hAnsi="Segoe UI" w:cs="Segoe UI"/>
          <w:i/>
          <w:iCs/>
          <w:sz w:val="22"/>
          <w:szCs w:val="22"/>
        </w:rPr>
        <w:t xml:space="preserve">California Indians and Their Environment:  An </w:t>
      </w:r>
    </w:p>
    <w:p xmlns:wp14="http://schemas.microsoft.com/office/word/2010/wordml" w:rsidRPr="00A53750" w:rsidR="004A48F9" w:rsidP="00A53750" w:rsidRDefault="005C3033" w14:paraId="72F73D78" wp14:textId="77777777">
      <w:pPr>
        <w:tabs>
          <w:tab w:val="left" w:pos="0"/>
          <w:tab w:val="left" w:pos="540"/>
          <w:tab w:val="left" w:pos="720"/>
          <w:tab w:val="left" w:pos="1170"/>
          <w:tab w:val="left" w:pos="12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 xml:space="preserve">   </w:t>
      </w:r>
      <w:r w:rsidRPr="00A53750" w:rsidR="004A48F9">
        <w:rPr>
          <w:rFonts w:ascii="Segoe UI" w:hAnsi="Segoe UI" w:cs="Segoe UI"/>
          <w:i/>
          <w:iCs/>
          <w:sz w:val="22"/>
          <w:szCs w:val="22"/>
        </w:rPr>
        <w:t>Introduction.</w:t>
      </w:r>
      <w:r w:rsidRPr="00A53750" w:rsidR="004A48F9">
        <w:rPr>
          <w:rFonts w:ascii="Segoe UI" w:hAnsi="Segoe UI" w:cs="Segoe UI"/>
          <w:sz w:val="22"/>
          <w:szCs w:val="22"/>
        </w:rPr>
        <w:t xml:space="preserve">  Berkeley:  University of California Press, 2009.</w:t>
      </w:r>
    </w:p>
    <w:p xmlns:wp14="http://schemas.microsoft.com/office/word/2010/wordml" w:rsidRPr="00720055" w:rsidR="004D0867" w:rsidP="00A53750" w:rsidRDefault="004D0867" w14:paraId="5A2D3C20" wp14:textId="77777777">
      <w:pPr>
        <w:tabs>
          <w:tab w:val="left" w:pos="0"/>
          <w:tab w:val="left" w:pos="540"/>
          <w:tab w:val="left" w:pos="720"/>
          <w:tab w:val="left" w:pos="9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b.</w:t>
      </w:r>
      <w:r w:rsidRPr="00A53750">
        <w:rPr>
          <w:rFonts w:ascii="Segoe UI" w:hAnsi="Segoe UI" w:cs="Segoe UI"/>
          <w:sz w:val="22"/>
          <w:szCs w:val="22"/>
        </w:rPr>
        <w:tab/>
      </w:r>
      <w:r w:rsidR="00A53750">
        <w:rPr>
          <w:rFonts w:ascii="Segoe UI" w:hAnsi="Segoe UI" w:cs="Segoe UI"/>
          <w:sz w:val="22"/>
          <w:szCs w:val="22"/>
        </w:rPr>
        <w:tab/>
      </w:r>
      <w:r w:rsidRPr="00720055">
        <w:rPr>
          <w:rFonts w:ascii="Segoe UI" w:hAnsi="Segoe UI" w:cs="Segoe UI"/>
          <w:sz w:val="22"/>
          <w:szCs w:val="22"/>
          <w:u w:val="single"/>
        </w:rPr>
        <w:t>Supplementary texts:</w:t>
      </w:r>
    </w:p>
    <w:p xmlns:wp14="http://schemas.microsoft.com/office/word/2010/wordml" w:rsidRPr="00A53750" w:rsidR="00811AC9" w:rsidP="00A53750" w:rsidRDefault="00811AC9" w14:paraId="5AD7A9EA" wp14:textId="77777777">
      <w:pPr>
        <w:pStyle w:val="ListParagraph"/>
        <w:numPr>
          <w:ilvl w:val="0"/>
          <w:numId w:val="7"/>
        </w:num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Banegas, Ethan.  ”Indian Gaming in the Kumeyaay Nation.” </w:t>
      </w:r>
      <w:r w:rsidRPr="00A53750">
        <w:rPr>
          <w:rFonts w:ascii="Segoe UI" w:hAnsi="Segoe UI" w:cs="Segoe UI"/>
          <w:i/>
          <w:iCs/>
          <w:sz w:val="22"/>
          <w:szCs w:val="22"/>
        </w:rPr>
        <w:t xml:space="preserve">Journal of San Diego </w:t>
      </w:r>
    </w:p>
    <w:p xmlns:wp14="http://schemas.microsoft.com/office/word/2010/wordml" w:rsidRPr="00A53750" w:rsidR="005C3033" w:rsidP="00A53750" w:rsidRDefault="00811AC9" w14:paraId="32E57744" wp14:textId="77777777">
      <w:p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 </w:t>
      </w:r>
      <w:r w:rsid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i/>
          <w:iCs/>
          <w:sz w:val="22"/>
          <w:szCs w:val="22"/>
        </w:rPr>
        <w:t>History</w:t>
      </w:r>
      <w:r w:rsidRPr="00A53750">
        <w:rPr>
          <w:rFonts w:ascii="Segoe UI" w:hAnsi="Segoe UI" w:cs="Segoe UI"/>
          <w:sz w:val="22"/>
          <w:szCs w:val="22"/>
        </w:rPr>
        <w:t xml:space="preserve"> 63 (1) 2017.</w:t>
      </w:r>
    </w:p>
    <w:p xmlns:wp14="http://schemas.microsoft.com/office/word/2010/wordml" w:rsidRPr="00A53750" w:rsidR="00963658" w:rsidP="00A53750" w:rsidRDefault="00811AC9" w14:paraId="47273D6F" wp14:textId="77777777">
      <w:pPr>
        <w:pStyle w:val="ListParagraph"/>
        <w:numPr>
          <w:ilvl w:val="0"/>
          <w:numId w:val="7"/>
        </w:num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proofErr w:type="spellStart"/>
      <w:r w:rsidRPr="00A53750">
        <w:rPr>
          <w:rFonts w:ascii="Segoe UI" w:hAnsi="Segoe UI" w:cs="Segoe UI"/>
          <w:sz w:val="22"/>
          <w:szCs w:val="22"/>
        </w:rPr>
        <w:t>Carrico</w:t>
      </w:r>
      <w:proofErr w:type="spellEnd"/>
      <w:r w:rsidRPr="00A53750">
        <w:rPr>
          <w:rFonts w:ascii="Segoe UI" w:hAnsi="Segoe UI" w:cs="Segoe UI"/>
          <w:sz w:val="22"/>
          <w:szCs w:val="22"/>
        </w:rPr>
        <w:t>, Richard L.  “Castigating the Insolent Ones:  Native Resistance and the</w:t>
      </w:r>
    </w:p>
    <w:p xmlns:wp14="http://schemas.microsoft.com/office/word/2010/wordml" w:rsidRPr="00A53750" w:rsidR="00811AC9" w:rsidP="00A53750" w:rsidRDefault="00811AC9" w14:paraId="76F055F6" wp14:textId="77777777">
      <w:p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</w:t>
      </w:r>
      <w:r w:rsidRPr="00A53750" w:rsidR="00963658">
        <w:rPr>
          <w:rFonts w:ascii="Segoe UI" w:hAnsi="Segoe UI" w:cs="Segoe UI"/>
          <w:sz w:val="22"/>
          <w:szCs w:val="22"/>
        </w:rPr>
        <w:t xml:space="preserve"> </w:t>
      </w:r>
      <w:r w:rsid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 xml:space="preserve">Spanish Military:  The </w:t>
      </w:r>
      <w:proofErr w:type="spellStart"/>
      <w:r w:rsidRPr="00A53750">
        <w:rPr>
          <w:rFonts w:ascii="Segoe UI" w:hAnsi="Segoe UI" w:cs="Segoe UI"/>
          <w:sz w:val="22"/>
          <w:szCs w:val="22"/>
        </w:rPr>
        <w:t>Pa’mu</w:t>
      </w:r>
      <w:proofErr w:type="spellEnd"/>
      <w:r w:rsidRPr="00A53750">
        <w:rPr>
          <w:rFonts w:ascii="Segoe UI" w:hAnsi="Segoe UI" w:cs="Segoe UI"/>
          <w:sz w:val="22"/>
          <w:szCs w:val="22"/>
        </w:rPr>
        <w:t xml:space="preserve"> Incident.  </w:t>
      </w:r>
      <w:r w:rsidRPr="00A53750">
        <w:rPr>
          <w:rFonts w:ascii="Segoe UI" w:hAnsi="Segoe UI" w:cs="Segoe UI"/>
          <w:i/>
          <w:iCs/>
          <w:sz w:val="22"/>
          <w:szCs w:val="22"/>
        </w:rPr>
        <w:t>Journal of San Diego History</w:t>
      </w:r>
      <w:r w:rsidRPr="00A53750">
        <w:rPr>
          <w:rFonts w:ascii="Segoe UI" w:hAnsi="Segoe UI" w:cs="Segoe UI"/>
          <w:sz w:val="22"/>
          <w:szCs w:val="22"/>
        </w:rPr>
        <w:t xml:space="preserve"> 63 (3+4)</w:t>
      </w:r>
      <w:r w:rsidRPr="00A53750" w:rsidR="00963658">
        <w:rPr>
          <w:rFonts w:ascii="Segoe UI" w:hAnsi="Segoe UI" w:cs="Segoe UI"/>
          <w:sz w:val="22"/>
          <w:szCs w:val="22"/>
        </w:rPr>
        <w:t xml:space="preserve"> </w:t>
      </w:r>
      <w:r w:rsidRPr="00A53750">
        <w:rPr>
          <w:rFonts w:ascii="Segoe UI" w:hAnsi="Segoe UI" w:cs="Segoe UI"/>
          <w:sz w:val="22"/>
          <w:szCs w:val="22"/>
        </w:rPr>
        <w:t>2017.</w:t>
      </w:r>
    </w:p>
    <w:p xmlns:wp14="http://schemas.microsoft.com/office/word/2010/wordml" w:rsidRPr="00A53750" w:rsidR="00963658" w:rsidP="00A53750" w:rsidRDefault="00963658" w14:paraId="7FF37F36" wp14:textId="77777777">
      <w:pPr>
        <w:numPr>
          <w:ilvl w:val="0"/>
          <w:numId w:val="7"/>
        </w:num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i/>
          <w:iCs/>
          <w:sz w:val="22"/>
          <w:szCs w:val="22"/>
        </w:rPr>
      </w:pPr>
      <w:proofErr w:type="spellStart"/>
      <w:r w:rsidRPr="00A53750">
        <w:rPr>
          <w:rFonts w:ascii="Segoe UI" w:hAnsi="Segoe UI" w:cs="Segoe UI"/>
          <w:sz w:val="22"/>
          <w:szCs w:val="22"/>
        </w:rPr>
        <w:t>Delfina</w:t>
      </w:r>
      <w:proofErr w:type="spellEnd"/>
      <w:r w:rsidRPr="00A53750">
        <w:rPr>
          <w:rFonts w:ascii="Segoe UI" w:hAnsi="Segoe UI" w:cs="Segoe UI"/>
          <w:sz w:val="22"/>
          <w:szCs w:val="22"/>
        </w:rPr>
        <w:t xml:space="preserve">, Florence </w:t>
      </w:r>
      <w:proofErr w:type="spellStart"/>
      <w:r w:rsidRPr="00A53750">
        <w:rPr>
          <w:rFonts w:ascii="Segoe UI" w:hAnsi="Segoe UI" w:cs="Segoe UI"/>
          <w:sz w:val="22"/>
          <w:szCs w:val="22"/>
        </w:rPr>
        <w:t>Shipek</w:t>
      </w:r>
      <w:proofErr w:type="spellEnd"/>
      <w:r w:rsidRPr="00A53750">
        <w:rPr>
          <w:rFonts w:ascii="Segoe UI" w:hAnsi="Segoe UI" w:cs="Segoe UI"/>
          <w:sz w:val="22"/>
          <w:szCs w:val="22"/>
        </w:rPr>
        <w:t xml:space="preserve">.  </w:t>
      </w:r>
      <w:r w:rsidRPr="00A53750">
        <w:rPr>
          <w:rFonts w:ascii="Segoe UI" w:hAnsi="Segoe UI" w:cs="Segoe UI"/>
          <w:i/>
          <w:iCs/>
          <w:sz w:val="22"/>
          <w:szCs w:val="22"/>
        </w:rPr>
        <w:t xml:space="preserve">Delfina Cuero:  Her Autobiography:  An Account of Her Last </w:t>
      </w:r>
    </w:p>
    <w:p xmlns:wp14="http://schemas.microsoft.com/office/word/2010/wordml" w:rsidRPr="00A53750" w:rsidR="00963658" w:rsidP="00A53750" w:rsidRDefault="00963658" w14:paraId="2D4A81A4" wp14:textId="77777777">
      <w:p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 </w:t>
      </w:r>
      <w:r w:rsid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i/>
          <w:iCs/>
          <w:sz w:val="22"/>
          <w:szCs w:val="22"/>
        </w:rPr>
        <w:t xml:space="preserve">Years and Her </w:t>
      </w:r>
      <w:proofErr w:type="spellStart"/>
      <w:r w:rsidRPr="00A53750">
        <w:rPr>
          <w:rFonts w:ascii="Segoe UI" w:hAnsi="Segoe UI" w:cs="Segoe UI"/>
          <w:i/>
          <w:iCs/>
          <w:sz w:val="22"/>
          <w:szCs w:val="22"/>
        </w:rPr>
        <w:t>Ethnobotanic</w:t>
      </w:r>
      <w:proofErr w:type="spellEnd"/>
      <w:r w:rsidRPr="00A53750">
        <w:rPr>
          <w:rFonts w:ascii="Segoe UI" w:hAnsi="Segoe UI" w:cs="Segoe UI"/>
          <w:i/>
          <w:iCs/>
          <w:sz w:val="22"/>
          <w:szCs w:val="22"/>
        </w:rPr>
        <w:t xml:space="preserve"> Contributions</w:t>
      </w:r>
      <w:r w:rsidRPr="00A53750">
        <w:rPr>
          <w:rFonts w:ascii="Segoe UI" w:hAnsi="Segoe UI" w:cs="Segoe UI"/>
          <w:sz w:val="22"/>
          <w:szCs w:val="22"/>
        </w:rPr>
        <w:t xml:space="preserve">.  </w:t>
      </w:r>
      <w:proofErr w:type="gramStart"/>
      <w:r w:rsidRPr="00A53750">
        <w:rPr>
          <w:rFonts w:ascii="Segoe UI" w:hAnsi="Segoe UI" w:cs="Segoe UI"/>
          <w:sz w:val="22"/>
          <w:szCs w:val="22"/>
        </w:rPr>
        <w:t>Banning:</w:t>
      </w:r>
      <w:proofErr w:type="gramEnd"/>
      <w:r w:rsidRPr="00A5375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A53750">
        <w:rPr>
          <w:rFonts w:ascii="Segoe UI" w:hAnsi="Segoe UI" w:cs="Segoe UI"/>
          <w:sz w:val="22"/>
          <w:szCs w:val="22"/>
        </w:rPr>
        <w:t>Malki</w:t>
      </w:r>
      <w:proofErr w:type="spellEnd"/>
      <w:r w:rsidRPr="00A53750">
        <w:rPr>
          <w:rFonts w:ascii="Segoe UI" w:hAnsi="Segoe UI" w:cs="Segoe UI"/>
          <w:sz w:val="22"/>
          <w:szCs w:val="22"/>
        </w:rPr>
        <w:t xml:space="preserve"> Museum Press, 1970, 1991.</w:t>
      </w:r>
    </w:p>
    <w:p xmlns:wp14="http://schemas.microsoft.com/office/word/2010/wordml" w:rsidRPr="00A53750" w:rsidR="00EA75CB" w:rsidP="00A53750" w:rsidRDefault="00963658" w14:paraId="2BEC8CE5" wp14:textId="77777777">
      <w:pPr>
        <w:numPr>
          <w:ilvl w:val="0"/>
          <w:numId w:val="7"/>
        </w:num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proofErr w:type="spellStart"/>
      <w:r w:rsidRPr="00A53750">
        <w:rPr>
          <w:rFonts w:ascii="Segoe UI" w:hAnsi="Segoe UI" w:cs="Segoe UI"/>
          <w:sz w:val="22"/>
          <w:szCs w:val="22"/>
        </w:rPr>
        <w:t>Mathes</w:t>
      </w:r>
      <w:proofErr w:type="spellEnd"/>
      <w:r w:rsidRPr="00A53750">
        <w:rPr>
          <w:rFonts w:ascii="Segoe UI" w:hAnsi="Segoe UI" w:cs="Segoe UI"/>
          <w:sz w:val="22"/>
          <w:szCs w:val="22"/>
        </w:rPr>
        <w:t xml:space="preserve">, Valerie </w:t>
      </w:r>
      <w:proofErr w:type="spellStart"/>
      <w:r w:rsidRPr="00A53750">
        <w:rPr>
          <w:rFonts w:ascii="Segoe UI" w:hAnsi="Segoe UI" w:cs="Segoe UI"/>
          <w:sz w:val="22"/>
          <w:szCs w:val="22"/>
        </w:rPr>
        <w:t>Sherer</w:t>
      </w:r>
      <w:proofErr w:type="spellEnd"/>
      <w:r w:rsidRPr="00A53750">
        <w:rPr>
          <w:rFonts w:ascii="Segoe UI" w:hAnsi="Segoe UI" w:cs="Segoe UI"/>
          <w:sz w:val="22"/>
          <w:szCs w:val="22"/>
        </w:rPr>
        <w:t xml:space="preserve">.  </w:t>
      </w:r>
      <w:r w:rsidRPr="00A53750" w:rsidR="00543462">
        <w:rPr>
          <w:rFonts w:ascii="Segoe UI" w:hAnsi="Segoe UI" w:cs="Segoe UI"/>
          <w:sz w:val="22"/>
          <w:szCs w:val="22"/>
        </w:rPr>
        <w:t>He</w:t>
      </w:r>
      <w:r w:rsidRPr="00A53750">
        <w:rPr>
          <w:rFonts w:ascii="Segoe UI" w:hAnsi="Segoe UI" w:cs="Segoe UI"/>
          <w:sz w:val="22"/>
          <w:szCs w:val="22"/>
        </w:rPr>
        <w:t>len Hunt Jackson and Southern California’s Mission</w:t>
      </w:r>
    </w:p>
    <w:p xmlns:wp14="http://schemas.microsoft.com/office/word/2010/wordml" w:rsidRPr="00A53750" w:rsidR="00963658" w:rsidP="00A53750" w:rsidRDefault="00EA75CB" w14:paraId="07A2C430" wp14:textId="77777777">
      <w:pPr>
        <w:tabs>
          <w:tab w:val="left" w:pos="0"/>
          <w:tab w:val="left" w:pos="540"/>
          <w:tab w:val="left" w:pos="720"/>
          <w:tab w:val="left" w:pos="1350"/>
          <w:tab w:val="left" w:pos="1800"/>
        </w:tabs>
        <w:suppressAutoHyphens/>
        <w:spacing w:line="220" w:lineRule="exact"/>
        <w:ind w:left="1980" w:hanging="108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 </w:t>
      </w:r>
      <w:r w:rsidR="00A53750">
        <w:rPr>
          <w:rFonts w:ascii="Segoe UI" w:hAnsi="Segoe UI" w:cs="Segoe UI"/>
          <w:sz w:val="22"/>
          <w:szCs w:val="22"/>
        </w:rPr>
        <w:tab/>
      </w:r>
      <w:r w:rsidRPr="00A53750" w:rsidR="00963658">
        <w:rPr>
          <w:rFonts w:ascii="Segoe UI" w:hAnsi="Segoe UI" w:cs="Segoe UI"/>
          <w:sz w:val="22"/>
          <w:szCs w:val="22"/>
        </w:rPr>
        <w:t xml:space="preserve">Indians.”  </w:t>
      </w:r>
      <w:r w:rsidRPr="00A53750" w:rsidR="00963658">
        <w:rPr>
          <w:rFonts w:ascii="Segoe UI" w:hAnsi="Segoe UI" w:cs="Segoe UI"/>
          <w:i/>
          <w:iCs/>
          <w:sz w:val="22"/>
          <w:szCs w:val="22"/>
        </w:rPr>
        <w:t>California History</w:t>
      </w:r>
      <w:r w:rsidRPr="00A53750" w:rsidR="00963658">
        <w:rPr>
          <w:rFonts w:ascii="Segoe UI" w:hAnsi="Segoe UI" w:cs="Segoe UI"/>
          <w:sz w:val="22"/>
          <w:szCs w:val="22"/>
        </w:rPr>
        <w:t xml:space="preserve"> 78 (4), 1999/2000</w:t>
      </w:r>
    </w:p>
    <w:p xmlns:wp14="http://schemas.microsoft.com/office/word/2010/wordml" w:rsidRPr="00A53750" w:rsidR="004D0867" w:rsidP="00A53750" w:rsidRDefault="004D0867" w14:paraId="45FB0818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53750" w:rsidR="001A5B05" w:rsidP="00A53750" w:rsidRDefault="001A5B05" w14:paraId="2FD618DC" wp14:textId="77777777">
      <w:pPr>
        <w:tabs>
          <w:tab w:val="left" w:pos="0"/>
          <w:tab w:val="left" w:pos="54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xmlns:wp14="http://schemas.microsoft.com/office/word/2010/wordml" w:rsidRPr="00A53750" w:rsidR="001A5B05" w:rsidP="00A53750" w:rsidRDefault="001A5B05" w14:paraId="5EE8D10F" wp14:textId="77777777">
      <w:pPr>
        <w:tabs>
          <w:tab w:val="left" w:pos="54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ab/>
      </w:r>
      <w:r w:rsidRPr="00A53750">
        <w:rPr>
          <w:rFonts w:ascii="Segoe UI" w:hAnsi="Segoe UI" w:cs="Segoe UI"/>
          <w:sz w:val="22"/>
          <w:szCs w:val="22"/>
        </w:rPr>
        <w:t>Upon completion of this course, students will be able to</w:t>
      </w:r>
      <w:r w:rsidRPr="00A53750" w:rsidR="00EA75CB">
        <w:rPr>
          <w:rFonts w:ascii="Segoe UI" w:hAnsi="Segoe UI" w:cs="Segoe UI"/>
          <w:sz w:val="22"/>
          <w:szCs w:val="22"/>
        </w:rPr>
        <w:t>:</w:t>
      </w:r>
    </w:p>
    <w:p xmlns:wp14="http://schemas.microsoft.com/office/word/2010/wordml" w:rsidRPr="00A53750" w:rsidR="001A5B05" w:rsidP="00A53750" w:rsidRDefault="001A5B05" w14:paraId="0CCC67D6" wp14:textId="77777777">
      <w:pPr>
        <w:widowControl/>
        <w:numPr>
          <w:ilvl w:val="1"/>
          <w:numId w:val="3"/>
        </w:numPr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Demonstrate knowledge of California indigenous history and culture </w:t>
      </w:r>
      <w:r w:rsidRPr="00A53750">
        <w:rPr>
          <w:rFonts w:ascii="Segoe UI" w:hAnsi="Segoe UI" w:cs="Segoe UI"/>
          <w:strike/>
          <w:sz w:val="22"/>
          <w:szCs w:val="22"/>
        </w:rPr>
        <w:t>prior to</w:t>
      </w:r>
      <w:r w:rsidRPr="00A53750">
        <w:rPr>
          <w:rFonts w:ascii="Segoe UI" w:hAnsi="Segoe UI" w:cs="Segoe UI"/>
          <w:sz w:val="22"/>
          <w:szCs w:val="22"/>
        </w:rPr>
        <w:t xml:space="preserve"> </w:t>
      </w:r>
      <w:r w:rsidRPr="00A53750" w:rsidR="00EA75CB">
        <w:rPr>
          <w:rFonts w:ascii="Segoe UI" w:hAnsi="Segoe UI" w:cs="Segoe UI"/>
          <w:sz w:val="22"/>
          <w:szCs w:val="22"/>
        </w:rPr>
        <w:t>pre- and post-</w:t>
      </w:r>
      <w:r w:rsidRPr="00A53750">
        <w:rPr>
          <w:rFonts w:ascii="Segoe UI" w:hAnsi="Segoe UI" w:cs="Segoe UI"/>
          <w:sz w:val="22"/>
          <w:szCs w:val="22"/>
        </w:rPr>
        <w:t xml:space="preserve">European contact. </w:t>
      </w:r>
    </w:p>
    <w:p xmlns:wp14="http://schemas.microsoft.com/office/word/2010/wordml" w:rsidRPr="00A53750" w:rsidR="001A5B05" w:rsidP="00A53750" w:rsidRDefault="001A5B05" w14:paraId="53EE9FE6" wp14:textId="77777777">
      <w:pPr>
        <w:widowControl/>
        <w:numPr>
          <w:ilvl w:val="1"/>
          <w:numId w:val="3"/>
        </w:numPr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>Analyze California</w:t>
      </w:r>
      <w:r w:rsidRPr="00A53750" w:rsidR="00EE361B">
        <w:rPr>
          <w:rFonts w:ascii="Segoe UI" w:hAnsi="Segoe UI" w:cs="Segoe UI"/>
          <w:sz w:val="22"/>
          <w:szCs w:val="22"/>
        </w:rPr>
        <w:t>’s diverse</w:t>
      </w:r>
      <w:r w:rsidRPr="00A53750">
        <w:rPr>
          <w:rFonts w:ascii="Segoe UI" w:hAnsi="Segoe UI" w:cs="Segoe UI"/>
          <w:sz w:val="22"/>
          <w:szCs w:val="22"/>
        </w:rPr>
        <w:t xml:space="preserve"> Indian cultural traditions and values</w:t>
      </w:r>
      <w:r w:rsidRPr="00A53750" w:rsidR="00EA75CB">
        <w:rPr>
          <w:rFonts w:ascii="Segoe UI" w:hAnsi="Segoe UI" w:cs="Segoe UI"/>
          <w:sz w:val="22"/>
          <w:szCs w:val="22"/>
        </w:rPr>
        <w:t xml:space="preserve"> in the past and present</w:t>
      </w:r>
      <w:r w:rsidRPr="00A53750">
        <w:rPr>
          <w:rFonts w:ascii="Segoe UI" w:hAnsi="Segoe UI" w:cs="Segoe UI"/>
          <w:sz w:val="22"/>
          <w:szCs w:val="22"/>
        </w:rPr>
        <w:t xml:space="preserve">. </w:t>
      </w:r>
    </w:p>
    <w:p xmlns:wp14="http://schemas.microsoft.com/office/word/2010/wordml" w:rsidRPr="00A53750" w:rsidR="00EA75CB" w:rsidP="00A53750" w:rsidRDefault="00EA75CB" w14:paraId="30DA8EA6" wp14:textId="77777777">
      <w:pPr>
        <w:widowControl/>
        <w:tabs>
          <w:tab w:val="left" w:pos="540"/>
          <w:tab w:val="left" w:pos="900"/>
        </w:tabs>
        <w:autoSpaceDE/>
        <w:autoSpaceDN/>
        <w:adjustRightInd/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 w:rsidRPr="00A53750">
        <w:rPr>
          <w:rFonts w:ascii="Segoe UI" w:hAnsi="Segoe UI" w:cs="Segoe UI"/>
          <w:sz w:val="22"/>
          <w:szCs w:val="22"/>
        </w:rPr>
        <w:t xml:space="preserve">c. </w:t>
      </w:r>
      <w:r w:rsidR="00A53750">
        <w:rPr>
          <w:rFonts w:ascii="Segoe UI" w:hAnsi="Segoe UI" w:cs="Segoe UI"/>
          <w:sz w:val="22"/>
          <w:szCs w:val="22"/>
        </w:rPr>
        <w:t xml:space="preserve">  </w:t>
      </w:r>
      <w:r w:rsidRPr="00A53750">
        <w:rPr>
          <w:rFonts w:ascii="Segoe UI" w:hAnsi="Segoe UI" w:cs="Segoe UI"/>
          <w:sz w:val="22"/>
          <w:szCs w:val="22"/>
        </w:rPr>
        <w:t>Assess the myths vs. realities of Native life and culture, including the significance of gaming</w:t>
      </w:r>
    </w:p>
    <w:p xmlns:wp14="http://schemas.microsoft.com/office/word/2010/wordml" w:rsidRPr="00A53750" w:rsidR="00EA75CB" w:rsidP="00A53750" w:rsidRDefault="00EA75CB" w14:paraId="7B094E02" wp14:textId="77777777">
      <w:pPr>
        <w:widowControl/>
        <w:tabs>
          <w:tab w:val="left" w:pos="540"/>
          <w:tab w:val="left" w:pos="900"/>
        </w:tabs>
        <w:autoSpaceDE/>
        <w:autoSpaceDN/>
        <w:adjustRightInd/>
        <w:spacing w:line="220" w:lineRule="exact"/>
        <w:ind w:left="900"/>
        <w:rPr>
          <w:rFonts w:ascii="Segoe UI" w:hAnsi="Segoe UI" w:cs="Segoe UI"/>
          <w:sz w:val="22"/>
          <w:szCs w:val="22"/>
        </w:rPr>
      </w:pPr>
      <w:proofErr w:type="gramStart"/>
      <w:r w:rsidRPr="00A53750">
        <w:rPr>
          <w:rFonts w:ascii="Segoe UI" w:hAnsi="Segoe UI" w:cs="Segoe UI"/>
          <w:sz w:val="22"/>
          <w:szCs w:val="22"/>
        </w:rPr>
        <w:t>in</w:t>
      </w:r>
      <w:proofErr w:type="gramEnd"/>
      <w:r w:rsidRPr="00A53750">
        <w:rPr>
          <w:rFonts w:ascii="Segoe UI" w:hAnsi="Segoe UI" w:cs="Segoe UI"/>
          <w:sz w:val="22"/>
          <w:szCs w:val="22"/>
        </w:rPr>
        <w:t xml:space="preserve"> California.</w:t>
      </w:r>
    </w:p>
    <w:p xmlns:wp14="http://schemas.microsoft.com/office/word/2010/wordml" w:rsidRPr="00A53750" w:rsidR="004D0867" w:rsidP="00A53750" w:rsidRDefault="004D0867" w14:paraId="049F31CB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Pr="00A53750" w:rsidR="004D0867" w:rsidSect="006A22C7">
      <w:headerReference w:type="default" r:id="rId7"/>
      <w:footerReference w:type="default" r:id="rId8"/>
      <w:footerReference w:type="first" r:id="rId9"/>
      <w:pgSz w:w="12240" w:h="15840" w:orient="portrait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2494F" w:rsidRDefault="0062494F" w14:paraId="62486C05" wp14:textId="77777777">
      <w:pPr>
        <w:spacing w:line="20" w:lineRule="exact"/>
        <w:rPr>
          <w:rFonts w:cs="Times New Roman"/>
        </w:rPr>
      </w:pPr>
    </w:p>
  </w:endnote>
  <w:endnote w:type="continuationSeparator" w:id="0">
    <w:p xmlns:wp14="http://schemas.microsoft.com/office/word/2010/wordml" w:rsidR="0062494F" w:rsidP="004D0867" w:rsidRDefault="0062494F" w14:paraId="29D6B04F" wp14:textId="77777777">
      <w:r>
        <w:rPr>
          <w:rFonts w:cs="Times New Roman"/>
        </w:rPr>
        <w:t xml:space="preserve"> </w:t>
      </w:r>
    </w:p>
  </w:endnote>
  <w:endnote w:type="continuationNotice" w:id="1">
    <w:p xmlns:wp14="http://schemas.microsoft.com/office/word/2010/wordml" w:rsidR="0062494F" w:rsidP="004D0867" w:rsidRDefault="0062494F" w14:paraId="0A6959E7" wp14:textId="77777777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02460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xmlns:wp14="http://schemas.microsoft.com/office/word/2010/wordml" w:rsidRPr="006A22C7" w:rsidR="006A22C7" w:rsidP="006A22C7" w:rsidRDefault="006A22C7" w14:paraId="6CB141C1" wp14:textId="77777777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A22C7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720055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6A22C7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720055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6A22C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xmlns:wp14="http://schemas.microsoft.com/office/word/2010/wordml" w:rsidR="006A22C7" w:rsidRDefault="006A22C7" w14:paraId="5312826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A22C7" w:rsidR="00720055" w:rsidP="00720055" w:rsidRDefault="00720055" w14:paraId="6C6F245B" wp14:textId="77777777">
    <w:pPr>
      <w:pStyle w:val="Footer"/>
      <w:jc w:val="right"/>
      <w:rPr>
        <w:rFonts w:ascii="Segoe UI" w:hAnsi="Segoe UI" w:cs="Segoe UI"/>
        <w:sz w:val="20"/>
        <w:szCs w:val="20"/>
      </w:rPr>
    </w:pPr>
    <w:r w:rsidRPr="006A22C7">
      <w:rPr>
        <w:rFonts w:ascii="Segoe UI" w:hAnsi="Segoe UI" w:cs="Segoe UI"/>
        <w:sz w:val="20"/>
        <w:szCs w:val="20"/>
      </w:rPr>
      <w:t xml:space="preserve">Page </w:t>
    </w:r>
    <w:r w:rsidRPr="006A22C7">
      <w:rPr>
        <w:rFonts w:ascii="Segoe UI" w:hAnsi="Segoe UI" w:cs="Segoe UI"/>
        <w:bCs/>
        <w:sz w:val="20"/>
        <w:szCs w:val="20"/>
      </w:rPr>
      <w:fldChar w:fldCharType="begin"/>
    </w:r>
    <w:r w:rsidRPr="006A22C7">
      <w:rPr>
        <w:rFonts w:ascii="Segoe UI" w:hAnsi="Segoe UI" w:cs="Segoe UI"/>
        <w:bCs/>
        <w:sz w:val="20"/>
        <w:szCs w:val="20"/>
      </w:rPr>
      <w:instrText xml:space="preserve"> PAGE </w:instrText>
    </w:r>
    <w:r w:rsidRPr="006A22C7">
      <w:rPr>
        <w:rFonts w:ascii="Segoe UI" w:hAnsi="Segoe UI" w:cs="Segoe UI"/>
        <w:bCs/>
        <w:sz w:val="20"/>
        <w:szCs w:val="20"/>
      </w:rPr>
      <w:fldChar w:fldCharType="separate"/>
    </w:r>
    <w:r>
      <w:rPr>
        <w:rFonts w:ascii="Segoe UI" w:hAnsi="Segoe UI" w:cs="Segoe UI"/>
        <w:bCs/>
        <w:noProof/>
        <w:sz w:val="20"/>
        <w:szCs w:val="20"/>
      </w:rPr>
      <w:t>1</w:t>
    </w:r>
    <w:r w:rsidRPr="006A22C7">
      <w:rPr>
        <w:rFonts w:ascii="Segoe UI" w:hAnsi="Segoe UI" w:cs="Segoe UI"/>
        <w:bCs/>
        <w:sz w:val="20"/>
        <w:szCs w:val="20"/>
      </w:rPr>
      <w:fldChar w:fldCharType="end"/>
    </w:r>
    <w:r w:rsidRPr="006A22C7">
      <w:rPr>
        <w:rFonts w:ascii="Segoe UI" w:hAnsi="Segoe UI" w:cs="Segoe UI"/>
        <w:sz w:val="20"/>
        <w:szCs w:val="20"/>
      </w:rPr>
      <w:t xml:space="preserve"> of </w:t>
    </w:r>
    <w:r w:rsidRPr="006A22C7">
      <w:rPr>
        <w:rFonts w:ascii="Segoe UI" w:hAnsi="Segoe UI" w:cs="Segoe UI"/>
        <w:bCs/>
        <w:sz w:val="20"/>
        <w:szCs w:val="20"/>
      </w:rPr>
      <w:fldChar w:fldCharType="begin"/>
    </w:r>
    <w:r w:rsidRPr="006A22C7">
      <w:rPr>
        <w:rFonts w:ascii="Segoe UI" w:hAnsi="Segoe UI" w:cs="Segoe UI"/>
        <w:bCs/>
        <w:sz w:val="20"/>
        <w:szCs w:val="20"/>
      </w:rPr>
      <w:instrText xml:space="preserve"> NUMPAGES  </w:instrText>
    </w:r>
    <w:r w:rsidRPr="006A22C7">
      <w:rPr>
        <w:rFonts w:ascii="Segoe UI" w:hAnsi="Segoe UI" w:cs="Segoe UI"/>
        <w:bCs/>
        <w:sz w:val="20"/>
        <w:szCs w:val="20"/>
      </w:rPr>
      <w:fldChar w:fldCharType="separate"/>
    </w:r>
    <w:r>
      <w:rPr>
        <w:rFonts w:ascii="Segoe UI" w:hAnsi="Segoe UI" w:cs="Segoe UI"/>
        <w:bCs/>
        <w:noProof/>
        <w:sz w:val="20"/>
        <w:szCs w:val="20"/>
      </w:rPr>
      <w:t>2</w:t>
    </w:r>
    <w:r w:rsidRPr="006A22C7">
      <w:rPr>
        <w:rFonts w:ascii="Segoe UI" w:hAnsi="Segoe UI" w:cs="Segoe UI"/>
        <w:bCs/>
        <w:sz w:val="20"/>
        <w:szCs w:val="20"/>
      </w:rPr>
      <w:fldChar w:fldCharType="end"/>
    </w:r>
  </w:p>
  <w:p xmlns:wp14="http://schemas.microsoft.com/office/word/2010/wordml" w:rsidRPr="00720055" w:rsidR="00720055" w:rsidP="00720055" w:rsidRDefault="00720055" w14:paraId="1299C43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2494F" w:rsidP="004D0867" w:rsidRDefault="0062494F" w14:paraId="4101652C" wp14:textId="77777777">
      <w:r>
        <w:rPr>
          <w:rFonts w:cs="Times New Roman"/>
        </w:rPr>
        <w:separator/>
      </w:r>
    </w:p>
  </w:footnote>
  <w:footnote w:type="continuationSeparator" w:id="0">
    <w:p xmlns:wp14="http://schemas.microsoft.com/office/word/2010/wordml" w:rsidR="0062494F" w:rsidRDefault="0062494F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A22C7" w:rsidR="006A22C7" w:rsidP="006A22C7" w:rsidRDefault="004B05E7" w14:paraId="0F4FA659" wp14:textId="77777777">
    <w:pPr>
      <w:tabs>
        <w:tab w:val="left" w:pos="0"/>
        <w:tab w:val="left" w:pos="540"/>
        <w:tab w:val="left" w:pos="720"/>
        <w:tab w:val="left" w:pos="3000"/>
        <w:tab w:val="left" w:pos="5880"/>
        <w:tab w:val="left" w:pos="7920"/>
      </w:tabs>
      <w:suppressAutoHyphens/>
      <w:spacing w:line="220" w:lineRule="exact"/>
      <w:jc w:val="right"/>
      <w:rPr>
        <w:rFonts w:ascii="Segoe UI" w:hAnsi="Segoe UI" w:cs="Segoe UI"/>
        <w:sz w:val="20"/>
        <w:szCs w:val="20"/>
      </w:rPr>
    </w:pPr>
    <w:r w:rsidRPr="006A22C7">
      <w:rPr>
        <w:rFonts w:ascii="Segoe UI" w:hAnsi="Segoe UI" w:cs="Segoe UI"/>
        <w:sz w:val="20"/>
        <w:szCs w:val="20"/>
      </w:rPr>
      <w:t>Et</w:t>
    </w:r>
    <w:r>
      <w:rPr>
        <w:rFonts w:ascii="Segoe UI" w:hAnsi="Segoe UI" w:cs="Segoe UI"/>
        <w:sz w:val="20"/>
        <w:szCs w:val="20"/>
      </w:rPr>
      <w:t>hnic Studies 138 – The History and Cultures o</w:t>
    </w:r>
    <w:r w:rsidRPr="006A22C7">
      <w:rPr>
        <w:rFonts w:ascii="Segoe UI" w:hAnsi="Segoe UI" w:cs="Segoe UI"/>
        <w:sz w:val="20"/>
        <w:szCs w:val="20"/>
      </w:rPr>
      <w:t>f California Indian</w:t>
    </w:r>
    <w:r>
      <w:rPr>
        <w:rFonts w:ascii="Segoe UI" w:hAnsi="Segoe UI" w:cs="Segoe UI"/>
        <w:sz w:val="20"/>
        <w:szCs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" w:hAnsi="Courier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bullet"/>
      <w:suff w:val="nothing"/>
      <w:lvlText w:val=" "/>
      <w:lvlJc w:val="left"/>
      <w:rPr>
        <w:rFonts w:ascii="Courier" w:hAnsi="Courier" w:cs="Courier"/>
      </w:rPr>
    </w:lvl>
    <w:lvl w:ilvl="5">
      <w:start w:val="1"/>
      <w:numFmt w:val="bullet"/>
      <w:suff w:val="nothing"/>
      <w:lvlText w:val=" "/>
      <w:lvlJc w:val="left"/>
      <w:rPr>
        <w:rFonts w:ascii="Courier" w:hAnsi="Courier" w:cs="Courier"/>
      </w:rPr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41E0759"/>
    <w:multiLevelType w:val="hybridMultilevel"/>
    <w:tmpl w:val="44388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BDE"/>
    <w:multiLevelType w:val="hybridMultilevel"/>
    <w:tmpl w:val="A204FEF4"/>
    <w:lvl w:ilvl="0" w:tplc="04090011">
      <w:start w:val="1"/>
      <w:numFmt w:val="decimal"/>
      <w:lvlText w:val="%1)"/>
      <w:lvlJc w:val="left"/>
      <w:pPr>
        <w:ind w:left="1665" w:hanging="46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8331979"/>
    <w:multiLevelType w:val="hybridMultilevel"/>
    <w:tmpl w:val="BE22B546"/>
    <w:lvl w:ilvl="0" w:tplc="04090011">
      <w:start w:val="1"/>
      <w:numFmt w:val="decimal"/>
      <w:lvlText w:val="%1)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511436CF"/>
    <w:multiLevelType w:val="hybridMultilevel"/>
    <w:tmpl w:val="86DAC01A"/>
    <w:lvl w:ilvl="0" w:tplc="5A222EF2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77F23F37"/>
    <w:multiLevelType w:val="hybridMultilevel"/>
    <w:tmpl w:val="F606FCCE"/>
    <w:lvl w:ilvl="0" w:tplc="DE6EAB02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67"/>
    <w:rsid w:val="00002C87"/>
    <w:rsid w:val="00005EC4"/>
    <w:rsid w:val="00030D34"/>
    <w:rsid w:val="00056844"/>
    <w:rsid w:val="000B155C"/>
    <w:rsid w:val="000C72E1"/>
    <w:rsid w:val="00156B59"/>
    <w:rsid w:val="001A5B05"/>
    <w:rsid w:val="001B6487"/>
    <w:rsid w:val="0021339D"/>
    <w:rsid w:val="00234B86"/>
    <w:rsid w:val="00341624"/>
    <w:rsid w:val="003829DD"/>
    <w:rsid w:val="003A5E8D"/>
    <w:rsid w:val="00457D2E"/>
    <w:rsid w:val="00477313"/>
    <w:rsid w:val="00490DC0"/>
    <w:rsid w:val="004A48F9"/>
    <w:rsid w:val="004B05E7"/>
    <w:rsid w:val="004D0867"/>
    <w:rsid w:val="005057CA"/>
    <w:rsid w:val="00543462"/>
    <w:rsid w:val="00563665"/>
    <w:rsid w:val="00592824"/>
    <w:rsid w:val="005C3033"/>
    <w:rsid w:val="005E46CA"/>
    <w:rsid w:val="005F7BC7"/>
    <w:rsid w:val="0062494F"/>
    <w:rsid w:val="0062766F"/>
    <w:rsid w:val="006A22C7"/>
    <w:rsid w:val="006D6933"/>
    <w:rsid w:val="006F682D"/>
    <w:rsid w:val="00720055"/>
    <w:rsid w:val="00725C8D"/>
    <w:rsid w:val="0080268E"/>
    <w:rsid w:val="00811AC9"/>
    <w:rsid w:val="008268ED"/>
    <w:rsid w:val="0083068D"/>
    <w:rsid w:val="00882B26"/>
    <w:rsid w:val="00883857"/>
    <w:rsid w:val="009273A0"/>
    <w:rsid w:val="00963658"/>
    <w:rsid w:val="009C2D74"/>
    <w:rsid w:val="00A53750"/>
    <w:rsid w:val="00A662DE"/>
    <w:rsid w:val="00A847C8"/>
    <w:rsid w:val="00AC3291"/>
    <w:rsid w:val="00AE3C60"/>
    <w:rsid w:val="00AF7FCB"/>
    <w:rsid w:val="00B93271"/>
    <w:rsid w:val="00BA6450"/>
    <w:rsid w:val="00BD30D5"/>
    <w:rsid w:val="00CA14C4"/>
    <w:rsid w:val="00D50844"/>
    <w:rsid w:val="00D57481"/>
    <w:rsid w:val="00DC008E"/>
    <w:rsid w:val="00DC4AD6"/>
    <w:rsid w:val="00DF4BA7"/>
    <w:rsid w:val="00E019B1"/>
    <w:rsid w:val="00E706E9"/>
    <w:rsid w:val="00E820EF"/>
    <w:rsid w:val="00EA75CB"/>
    <w:rsid w:val="00ED4546"/>
    <w:rsid w:val="00EE361B"/>
    <w:rsid w:val="00EF1037"/>
    <w:rsid w:val="00F715A8"/>
    <w:rsid w:val="00F921FA"/>
    <w:rsid w:val="00FC7E54"/>
    <w:rsid w:val="00FE5190"/>
    <w:rsid w:val="00FF0433"/>
    <w:rsid w:val="00FF3E80"/>
    <w:rsid w:val="66B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D43AF"/>
  <w15:chartTrackingRefBased/>
  <w15:docId w15:val="{3FAE7C73-14A6-4ECF-BED0-FE50CFCDC6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AC32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3750"/>
    <w:pPr>
      <w:widowControl/>
      <w:autoSpaceDE/>
      <w:autoSpaceDN/>
      <w:adjustRightInd/>
    </w:pPr>
    <w:rPr>
      <w:rFonts w:ascii="Times New Roman" w:hAnsi="Times New Roman" w:cs="Times New Roman" w:eastAsiaTheme="minorHAnsi"/>
    </w:rPr>
  </w:style>
  <w:style w:type="character" w:styleId="GCOUTLINE1" w:customStyle="1">
    <w:name w:val="GC OUTLINE 1"/>
    <w:basedOn w:val="DefaultParagraphFont"/>
    <w:rsid w:val="00A53750"/>
  </w:style>
  <w:style w:type="paragraph" w:styleId="ListParagraph">
    <w:name w:val="List Paragraph"/>
    <w:basedOn w:val="Normal"/>
    <w:uiPriority w:val="34"/>
    <w:qFormat/>
    <w:rsid w:val="00A53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22C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22C7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22C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22C7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0dfbf499c80342a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e9a52-e110-479b-a280-d54d4a988e2c}"/>
      </w:docPartPr>
      <w:docPartBody>
        <w:p w14:paraId="66BB4C0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C.O.  CCS 133</dc:title>
  <dc:subject/>
  <dc:creator>BG</dc:creator>
  <keywords/>
  <dc:description/>
  <lastModifiedBy>Deanna Thompson</lastModifiedBy>
  <revision>7</revision>
  <lastPrinted>2019-09-24T05:12:00.0000000Z</lastPrinted>
  <dcterms:created xsi:type="dcterms:W3CDTF">2021-05-18T16:32:00.0000000Z</dcterms:created>
  <dcterms:modified xsi:type="dcterms:W3CDTF">2023-08-03T18:45:35.7401469Z</dcterms:modified>
</coreProperties>
</file>