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02445" w14:textId="54DE47C7" w:rsidR="004B02F3" w:rsidRPr="00505C3B" w:rsidRDefault="004B02F3" w:rsidP="00C857CB">
      <w:pPr>
        <w:tabs>
          <w:tab w:val="center" w:pos="5040"/>
        </w:tabs>
        <w:suppressAutoHyphens/>
        <w:spacing w:line="220" w:lineRule="exact"/>
        <w:rPr>
          <w:rFonts w:ascii="Segoe UI" w:hAnsi="Segoe UI" w:cs="Segoe UI"/>
          <w:b/>
          <w:sz w:val="22"/>
          <w:szCs w:val="22"/>
        </w:rPr>
      </w:pPr>
      <w:r w:rsidRPr="00505C3B">
        <w:rPr>
          <w:rFonts w:ascii="Segoe UI" w:hAnsi="Segoe UI" w:cs="Segoe UI"/>
          <w:sz w:val="22"/>
          <w:szCs w:val="22"/>
        </w:rPr>
        <w:tab/>
      </w:r>
      <w:r w:rsidRPr="00505C3B">
        <w:rPr>
          <w:rFonts w:ascii="Segoe UI" w:hAnsi="Segoe UI" w:cs="Segoe UI"/>
          <w:b/>
          <w:sz w:val="22"/>
          <w:szCs w:val="22"/>
        </w:rPr>
        <w:t>GROSSMONT COLLEGE</w:t>
      </w:r>
    </w:p>
    <w:p w14:paraId="04AC4AC2" w14:textId="154A1BD3" w:rsidR="004B02F3" w:rsidRPr="00505C3B" w:rsidRDefault="004B02F3" w:rsidP="00C857CB">
      <w:pPr>
        <w:tabs>
          <w:tab w:val="center" w:pos="5040"/>
        </w:tabs>
        <w:suppressAutoHyphens/>
        <w:spacing w:line="220" w:lineRule="exact"/>
        <w:rPr>
          <w:rFonts w:ascii="Segoe UI" w:hAnsi="Segoe UI" w:cs="Segoe UI"/>
          <w:b/>
          <w:sz w:val="22"/>
          <w:szCs w:val="22"/>
        </w:rPr>
      </w:pPr>
      <w:r w:rsidRPr="00505C3B">
        <w:rPr>
          <w:rFonts w:ascii="Segoe UI" w:hAnsi="Segoe UI" w:cs="Segoe UI"/>
          <w:sz w:val="22"/>
          <w:szCs w:val="22"/>
        </w:rPr>
        <w:tab/>
      </w:r>
      <w:r w:rsidRPr="00505C3B">
        <w:rPr>
          <w:rFonts w:ascii="Segoe UI" w:hAnsi="Segoe UI" w:cs="Segoe UI"/>
          <w:b/>
          <w:sz w:val="22"/>
          <w:szCs w:val="22"/>
        </w:rPr>
        <w:t>Course Outline</w:t>
      </w:r>
      <w:r w:rsidR="00505C3B" w:rsidRPr="00505C3B">
        <w:rPr>
          <w:rFonts w:ascii="Segoe UI" w:hAnsi="Segoe UI" w:cs="Segoe UI"/>
          <w:b/>
          <w:sz w:val="22"/>
          <w:szCs w:val="22"/>
        </w:rPr>
        <w:t xml:space="preserve"> of Record</w:t>
      </w:r>
      <w:r w:rsidR="00F27797">
        <w:rPr>
          <w:rFonts w:ascii="Segoe UI" w:hAnsi="Segoe UI" w:cs="Segoe UI"/>
          <w:b/>
          <w:sz w:val="22"/>
          <w:szCs w:val="22"/>
        </w:rPr>
        <w:br/>
      </w:r>
    </w:p>
    <w:p w14:paraId="39F948D1" w14:textId="4D2372C6" w:rsidR="00505C3B" w:rsidRDefault="00505C3B" w:rsidP="00C857CB">
      <w:pPr>
        <w:tabs>
          <w:tab w:val="left" w:pos="0"/>
          <w:tab w:val="right" w:pos="10080"/>
        </w:tabs>
        <w:suppressAutoHyphens/>
        <w:spacing w:line="220" w:lineRule="exact"/>
        <w:rPr>
          <w:rFonts w:ascii="Segoe UI" w:hAnsi="Segoe UI" w:cs="Segoe UI"/>
          <w:sz w:val="22"/>
          <w:szCs w:val="22"/>
        </w:rPr>
      </w:pPr>
      <w:r>
        <w:rPr>
          <w:rFonts w:ascii="Segoe UI" w:hAnsi="Segoe UI" w:cs="Segoe UI"/>
          <w:sz w:val="22"/>
          <w:szCs w:val="22"/>
        </w:rPr>
        <w:tab/>
        <w:t>Curriculum Committee Approval: 03/16/2021</w:t>
      </w:r>
    </w:p>
    <w:p w14:paraId="2B6B442E" w14:textId="096922DE" w:rsidR="00505C3B" w:rsidRPr="00243294" w:rsidRDefault="00505C3B" w:rsidP="00C857CB">
      <w:pPr>
        <w:tabs>
          <w:tab w:val="left" w:pos="0"/>
          <w:tab w:val="right" w:pos="10080"/>
        </w:tabs>
        <w:suppressAutoHyphens/>
        <w:spacing w:line="220" w:lineRule="exact"/>
        <w:rPr>
          <w:rFonts w:ascii="Segoe UI" w:hAnsi="Segoe UI" w:cs="Segoe UI"/>
          <w:sz w:val="22"/>
          <w:szCs w:val="22"/>
        </w:rPr>
      </w:pPr>
      <w:r>
        <w:rPr>
          <w:rFonts w:ascii="Segoe UI" w:hAnsi="Segoe UI" w:cs="Segoe UI"/>
          <w:sz w:val="22"/>
          <w:szCs w:val="22"/>
        </w:rPr>
        <w:tab/>
        <w:t xml:space="preserve">GCCCD Governing Board Approval: </w:t>
      </w:r>
      <w:r w:rsidR="00F27797">
        <w:rPr>
          <w:rFonts w:ascii="Segoe UI" w:hAnsi="Segoe UI" w:cs="Segoe UI"/>
          <w:sz w:val="22"/>
          <w:szCs w:val="22"/>
        </w:rPr>
        <w:t>0</w:t>
      </w:r>
      <w:r>
        <w:rPr>
          <w:rFonts w:ascii="Segoe UI" w:hAnsi="Segoe UI" w:cs="Segoe UI"/>
          <w:sz w:val="22"/>
          <w:szCs w:val="22"/>
        </w:rPr>
        <w:t>5/18/2021</w:t>
      </w:r>
    </w:p>
    <w:p w14:paraId="60BC96DE" w14:textId="77777777" w:rsidR="004B02F3" w:rsidRPr="00505C3B" w:rsidRDefault="004B02F3" w:rsidP="00C857CB">
      <w:pPr>
        <w:tabs>
          <w:tab w:val="left" w:pos="0"/>
          <w:tab w:val="right" w:pos="10620"/>
        </w:tabs>
        <w:suppressAutoHyphens/>
        <w:spacing w:line="220" w:lineRule="exact"/>
        <w:rPr>
          <w:rFonts w:ascii="Segoe UI" w:hAnsi="Segoe UI" w:cs="Segoe UI"/>
          <w:sz w:val="22"/>
          <w:szCs w:val="22"/>
        </w:rPr>
      </w:pPr>
    </w:p>
    <w:p w14:paraId="3DF4AACD" w14:textId="396415D8" w:rsidR="00FC68F3" w:rsidRPr="00505C3B" w:rsidRDefault="00792725" w:rsidP="00C857CB">
      <w:pPr>
        <w:pStyle w:val="Heading1"/>
        <w:spacing w:line="220" w:lineRule="exact"/>
        <w:rPr>
          <w:rFonts w:ascii="Segoe UI" w:hAnsi="Segoe UI" w:cs="Segoe UI"/>
          <w:b/>
          <w:sz w:val="22"/>
          <w:szCs w:val="22"/>
        </w:rPr>
      </w:pPr>
      <w:r w:rsidRPr="00505C3B">
        <w:rPr>
          <w:rFonts w:ascii="Segoe UI" w:hAnsi="Segoe UI" w:cs="Segoe UI"/>
          <w:b/>
          <w:sz w:val="22"/>
          <w:szCs w:val="22"/>
        </w:rPr>
        <w:t>ETHNIC</w:t>
      </w:r>
      <w:r w:rsidR="00C53759" w:rsidRPr="00505C3B">
        <w:rPr>
          <w:rFonts w:ascii="Segoe UI" w:hAnsi="Segoe UI" w:cs="Segoe UI"/>
          <w:b/>
          <w:sz w:val="22"/>
          <w:szCs w:val="22"/>
        </w:rPr>
        <w:t xml:space="preserve"> </w:t>
      </w:r>
      <w:r w:rsidR="00FC68F3" w:rsidRPr="00505C3B">
        <w:rPr>
          <w:rFonts w:ascii="Segoe UI" w:hAnsi="Segoe UI" w:cs="Segoe UI"/>
          <w:b/>
          <w:sz w:val="22"/>
          <w:szCs w:val="22"/>
        </w:rPr>
        <w:t>STUDIES</w:t>
      </w:r>
      <w:r w:rsidR="00FC68F3" w:rsidRPr="00505C3B">
        <w:rPr>
          <w:rFonts w:ascii="Segoe UI" w:hAnsi="Segoe UI" w:cs="Segoe UI"/>
          <w:b/>
          <w:bCs/>
          <w:sz w:val="22"/>
          <w:szCs w:val="22"/>
        </w:rPr>
        <w:t xml:space="preserve"> </w:t>
      </w:r>
      <w:r w:rsidR="00FC68F3" w:rsidRPr="00505C3B">
        <w:rPr>
          <w:rFonts w:ascii="Segoe UI" w:hAnsi="Segoe UI" w:cs="Segoe UI"/>
          <w:b/>
          <w:sz w:val="22"/>
          <w:szCs w:val="22"/>
        </w:rPr>
        <w:t>135 –</w:t>
      </w:r>
      <w:r w:rsidR="0029435D" w:rsidRPr="00505C3B">
        <w:rPr>
          <w:rFonts w:ascii="Segoe UI" w:hAnsi="Segoe UI" w:cs="Segoe UI"/>
          <w:b/>
          <w:sz w:val="22"/>
          <w:szCs w:val="22"/>
        </w:rPr>
        <w:t xml:space="preserve"> </w:t>
      </w:r>
      <w:proofErr w:type="gramStart"/>
      <w:r w:rsidR="0029435D" w:rsidRPr="00505C3B">
        <w:rPr>
          <w:rFonts w:ascii="Segoe UI" w:hAnsi="Segoe UI" w:cs="Segoe UI"/>
          <w:b/>
          <w:sz w:val="22"/>
          <w:szCs w:val="22"/>
        </w:rPr>
        <w:t>SAN DIEGO</w:t>
      </w:r>
      <w:proofErr w:type="gramEnd"/>
      <w:r w:rsidR="0029435D" w:rsidRPr="00505C3B">
        <w:rPr>
          <w:rFonts w:ascii="Segoe UI" w:hAnsi="Segoe UI" w:cs="Segoe UI"/>
          <w:b/>
          <w:sz w:val="22"/>
          <w:szCs w:val="22"/>
        </w:rPr>
        <w:t xml:space="preserve"> COUNTY AMERICAN INDIAN TRIBES</w:t>
      </w:r>
    </w:p>
    <w:p w14:paraId="6E494061" w14:textId="77777777" w:rsidR="00A02A34" w:rsidRPr="00505C3B" w:rsidRDefault="00A02A34" w:rsidP="00C857CB">
      <w:pPr>
        <w:spacing w:line="220" w:lineRule="exact"/>
        <w:rPr>
          <w:rFonts w:ascii="Segoe UI" w:hAnsi="Segoe UI" w:cs="Segoe UI"/>
          <w:sz w:val="22"/>
          <w:szCs w:val="22"/>
        </w:rPr>
      </w:pPr>
    </w:p>
    <w:p w14:paraId="0B37B523" w14:textId="5AE11CBD" w:rsidR="004B02F3" w:rsidRPr="00505C3B" w:rsidRDefault="004B02F3" w:rsidP="00C857CB">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505C3B">
        <w:rPr>
          <w:rFonts w:ascii="Segoe UI" w:hAnsi="Segoe UI" w:cs="Segoe UI"/>
          <w:sz w:val="22"/>
          <w:szCs w:val="22"/>
        </w:rPr>
        <w:t xml:space="preserve"> 1.</w:t>
      </w:r>
      <w:r w:rsidRPr="00505C3B">
        <w:rPr>
          <w:rFonts w:ascii="Segoe UI" w:hAnsi="Segoe UI" w:cs="Segoe UI"/>
          <w:sz w:val="22"/>
          <w:szCs w:val="22"/>
        </w:rPr>
        <w:tab/>
      </w:r>
      <w:r w:rsidRPr="00505C3B">
        <w:rPr>
          <w:rFonts w:ascii="Segoe UI" w:hAnsi="Segoe UI" w:cs="Segoe UI"/>
          <w:b/>
          <w:sz w:val="22"/>
          <w:szCs w:val="22"/>
          <w:u w:val="single"/>
        </w:rPr>
        <w:t>Course Number</w:t>
      </w:r>
      <w:r w:rsidRPr="00505C3B">
        <w:rPr>
          <w:rFonts w:ascii="Segoe UI" w:hAnsi="Segoe UI" w:cs="Segoe UI"/>
          <w:b/>
          <w:sz w:val="22"/>
          <w:szCs w:val="22"/>
        </w:rPr>
        <w:tab/>
      </w:r>
      <w:r w:rsidRPr="00505C3B">
        <w:rPr>
          <w:rFonts w:ascii="Segoe UI" w:hAnsi="Segoe UI" w:cs="Segoe UI"/>
          <w:b/>
          <w:sz w:val="22"/>
          <w:szCs w:val="22"/>
          <w:u w:val="single"/>
        </w:rPr>
        <w:t>Course Title</w:t>
      </w:r>
      <w:r w:rsidRPr="00505C3B">
        <w:rPr>
          <w:rFonts w:ascii="Segoe UI" w:hAnsi="Segoe UI" w:cs="Segoe UI"/>
          <w:b/>
          <w:sz w:val="22"/>
          <w:szCs w:val="22"/>
        </w:rPr>
        <w:tab/>
      </w:r>
      <w:r w:rsidR="00505C3B" w:rsidRPr="00505C3B">
        <w:rPr>
          <w:rFonts w:ascii="Segoe UI" w:hAnsi="Segoe UI" w:cs="Segoe UI"/>
          <w:b/>
          <w:sz w:val="22"/>
          <w:szCs w:val="22"/>
        </w:rPr>
        <w:tab/>
      </w:r>
      <w:r w:rsidR="00505C3B" w:rsidRPr="00505C3B">
        <w:rPr>
          <w:rFonts w:ascii="Segoe UI" w:hAnsi="Segoe UI" w:cs="Segoe UI"/>
          <w:b/>
          <w:sz w:val="22"/>
          <w:szCs w:val="22"/>
        </w:rPr>
        <w:tab/>
      </w:r>
      <w:r w:rsidR="00505C3B" w:rsidRPr="00505C3B">
        <w:rPr>
          <w:rFonts w:ascii="Segoe UI" w:hAnsi="Segoe UI" w:cs="Segoe UI"/>
          <w:b/>
          <w:sz w:val="22"/>
          <w:szCs w:val="22"/>
        </w:rPr>
        <w:tab/>
      </w:r>
      <w:r w:rsidRPr="00505C3B">
        <w:rPr>
          <w:rFonts w:ascii="Segoe UI" w:hAnsi="Segoe UI" w:cs="Segoe UI"/>
          <w:b/>
          <w:sz w:val="22"/>
          <w:szCs w:val="22"/>
          <w:u w:val="single"/>
        </w:rPr>
        <w:t>Semester Units</w:t>
      </w:r>
      <w:r w:rsidRPr="00505C3B">
        <w:rPr>
          <w:rFonts w:ascii="Segoe UI" w:hAnsi="Segoe UI" w:cs="Segoe UI"/>
          <w:sz w:val="22"/>
          <w:szCs w:val="22"/>
        </w:rPr>
        <w:tab/>
      </w:r>
    </w:p>
    <w:p w14:paraId="732CC8C4" w14:textId="77777777" w:rsidR="004B02F3" w:rsidRPr="00505C3B" w:rsidRDefault="004B02F3" w:rsidP="00C857CB">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181F0B3B" w14:textId="679D7181" w:rsidR="004B02F3" w:rsidRPr="00505C3B" w:rsidRDefault="004B02F3" w:rsidP="00C857CB">
      <w:pPr>
        <w:pStyle w:val="TOAHeading"/>
        <w:tabs>
          <w:tab w:val="clear" w:pos="9360"/>
          <w:tab w:val="left" w:pos="0"/>
          <w:tab w:val="left" w:pos="450"/>
          <w:tab w:val="left" w:pos="2964"/>
          <w:tab w:val="left" w:pos="5472"/>
          <w:tab w:val="left" w:pos="6120"/>
          <w:tab w:val="left" w:pos="7716"/>
        </w:tabs>
        <w:spacing w:line="220" w:lineRule="exact"/>
        <w:rPr>
          <w:rFonts w:ascii="Segoe UI" w:hAnsi="Segoe UI" w:cs="Segoe UI"/>
          <w:sz w:val="22"/>
          <w:szCs w:val="22"/>
        </w:rPr>
      </w:pPr>
      <w:r w:rsidRPr="00505C3B">
        <w:rPr>
          <w:rFonts w:ascii="Segoe UI" w:hAnsi="Segoe UI" w:cs="Segoe UI"/>
          <w:sz w:val="22"/>
          <w:szCs w:val="22"/>
        </w:rPr>
        <w:tab/>
      </w:r>
      <w:r w:rsidR="00C53759" w:rsidRPr="002C5BF9">
        <w:rPr>
          <w:rFonts w:ascii="Segoe UI" w:hAnsi="Segoe UI" w:cs="Segoe UI"/>
          <w:sz w:val="22"/>
          <w:szCs w:val="22"/>
        </w:rPr>
        <w:t>ETHN</w:t>
      </w:r>
      <w:r w:rsidR="00792725" w:rsidRPr="00505C3B">
        <w:rPr>
          <w:rFonts w:ascii="Segoe UI" w:hAnsi="Segoe UI" w:cs="Segoe UI"/>
          <w:sz w:val="22"/>
          <w:szCs w:val="22"/>
        </w:rPr>
        <w:t xml:space="preserve"> </w:t>
      </w:r>
      <w:r w:rsidR="002009F4" w:rsidRPr="00505C3B">
        <w:rPr>
          <w:rFonts w:ascii="Segoe UI" w:hAnsi="Segoe UI" w:cs="Segoe UI"/>
          <w:sz w:val="22"/>
          <w:szCs w:val="22"/>
        </w:rPr>
        <w:t>135</w:t>
      </w:r>
      <w:r w:rsidR="00DA5C33" w:rsidRPr="00505C3B">
        <w:rPr>
          <w:rFonts w:ascii="Segoe UI" w:hAnsi="Segoe UI" w:cs="Segoe UI"/>
          <w:sz w:val="22"/>
          <w:szCs w:val="22"/>
        </w:rPr>
        <w:tab/>
      </w:r>
      <w:r w:rsidR="00A02A34" w:rsidRPr="00505C3B">
        <w:rPr>
          <w:rFonts w:ascii="Segoe UI" w:hAnsi="Segoe UI" w:cs="Segoe UI"/>
          <w:sz w:val="22"/>
          <w:szCs w:val="22"/>
        </w:rPr>
        <w:t>San Diego County</w:t>
      </w:r>
      <w:r w:rsidR="00505C3B" w:rsidRPr="00505C3B">
        <w:rPr>
          <w:rFonts w:ascii="Segoe UI" w:hAnsi="Segoe UI" w:cs="Segoe UI"/>
          <w:sz w:val="22"/>
          <w:szCs w:val="22"/>
        </w:rPr>
        <w:t xml:space="preserve"> American Indian Tribes</w:t>
      </w:r>
      <w:r w:rsidR="00DA5C33" w:rsidRPr="00505C3B">
        <w:rPr>
          <w:rFonts w:ascii="Segoe UI" w:hAnsi="Segoe UI" w:cs="Segoe UI"/>
          <w:sz w:val="22"/>
          <w:szCs w:val="22"/>
        </w:rPr>
        <w:tab/>
      </w:r>
      <w:r w:rsidRPr="00505C3B">
        <w:rPr>
          <w:rFonts w:ascii="Segoe UI" w:hAnsi="Segoe UI" w:cs="Segoe UI"/>
          <w:sz w:val="22"/>
          <w:szCs w:val="22"/>
        </w:rPr>
        <w:tab/>
      </w:r>
      <w:r w:rsidR="00505C3B">
        <w:rPr>
          <w:rFonts w:ascii="Segoe UI" w:hAnsi="Segoe UI" w:cs="Segoe UI"/>
          <w:sz w:val="22"/>
          <w:szCs w:val="22"/>
        </w:rPr>
        <w:tab/>
      </w:r>
      <w:r w:rsidRPr="00505C3B">
        <w:rPr>
          <w:rFonts w:ascii="Segoe UI" w:hAnsi="Segoe UI" w:cs="Segoe UI"/>
          <w:sz w:val="22"/>
          <w:szCs w:val="22"/>
        </w:rPr>
        <w:t>3</w:t>
      </w:r>
      <w:r w:rsidRPr="00505C3B">
        <w:rPr>
          <w:rFonts w:ascii="Segoe UI" w:hAnsi="Segoe UI" w:cs="Segoe UI"/>
          <w:sz w:val="22"/>
          <w:szCs w:val="22"/>
        </w:rPr>
        <w:tab/>
      </w:r>
    </w:p>
    <w:p w14:paraId="23CB2DA6" w14:textId="77777777" w:rsidR="00505C3B" w:rsidRDefault="00505C3B" w:rsidP="00C857CB">
      <w:pPr>
        <w:tabs>
          <w:tab w:val="left" w:pos="1440"/>
          <w:tab w:val="left" w:pos="2964"/>
          <w:tab w:val="left" w:pos="7716"/>
        </w:tabs>
        <w:spacing w:line="220" w:lineRule="exact"/>
        <w:rPr>
          <w:rFonts w:ascii="Segoe UI" w:hAnsi="Segoe UI" w:cs="Segoe UI"/>
          <w:sz w:val="22"/>
          <w:szCs w:val="22"/>
        </w:rPr>
      </w:pPr>
    </w:p>
    <w:p w14:paraId="7E153D16" w14:textId="3690C611" w:rsidR="00505C3B" w:rsidRPr="00243294" w:rsidRDefault="00505C3B" w:rsidP="00C857CB">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b/>
          <w:sz w:val="22"/>
          <w:szCs w:val="22"/>
        </w:rPr>
      </w:pPr>
      <w:r>
        <w:rPr>
          <w:rFonts w:ascii="Segoe UI" w:hAnsi="Segoe UI" w:cs="Segoe UI"/>
          <w:sz w:val="22"/>
          <w:szCs w:val="22"/>
        </w:rPr>
        <w:tab/>
      </w:r>
      <w:r w:rsidRPr="00243294">
        <w:rPr>
          <w:rFonts w:ascii="Segoe UI" w:hAnsi="Segoe UI" w:cs="Segoe UI"/>
          <w:b/>
          <w:sz w:val="22"/>
          <w:szCs w:val="22"/>
          <w:u w:val="single"/>
        </w:rPr>
        <w:t>Semester Hours</w:t>
      </w:r>
      <w:r w:rsidRPr="00243294">
        <w:rPr>
          <w:rFonts w:ascii="Segoe UI" w:hAnsi="Segoe UI" w:cs="Segoe UI"/>
          <w:b/>
          <w:sz w:val="22"/>
          <w:szCs w:val="22"/>
        </w:rPr>
        <w:tab/>
      </w:r>
    </w:p>
    <w:p w14:paraId="0FD5731A" w14:textId="77777777" w:rsidR="00505C3B" w:rsidRPr="00C01399" w:rsidRDefault="00505C3B" w:rsidP="00C857CB">
      <w:pPr>
        <w:tabs>
          <w:tab w:val="left" w:pos="-720"/>
          <w:tab w:val="left" w:pos="450"/>
          <w:tab w:val="left" w:pos="2700"/>
          <w:tab w:val="left" w:pos="3960"/>
          <w:tab w:val="left" w:pos="5580"/>
          <w:tab w:val="left" w:pos="711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243294">
        <w:rPr>
          <w:rFonts w:ascii="Segoe UI" w:hAnsi="Segoe UI" w:cs="Segoe UI"/>
          <w:sz w:val="22"/>
          <w:szCs w:val="22"/>
        </w:rPr>
        <w:t>3 hours lecture</w:t>
      </w:r>
      <w:r>
        <w:rPr>
          <w:rFonts w:ascii="Segoe UI" w:hAnsi="Segoe UI" w:cs="Segoe UI"/>
          <w:sz w:val="22"/>
          <w:szCs w:val="22"/>
        </w:rPr>
        <w:t xml:space="preserve"> </w:t>
      </w:r>
      <w:r w:rsidRPr="00243294">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79FE8C01" w14:textId="1EF33C14" w:rsidR="00D626C2" w:rsidRPr="00505C3B" w:rsidRDefault="00A02A34" w:rsidP="00C857CB">
      <w:pPr>
        <w:tabs>
          <w:tab w:val="left" w:pos="450"/>
          <w:tab w:val="left" w:pos="1440"/>
          <w:tab w:val="left" w:pos="2964"/>
          <w:tab w:val="left" w:pos="7716"/>
        </w:tabs>
        <w:spacing w:line="220" w:lineRule="exact"/>
        <w:rPr>
          <w:rFonts w:ascii="Segoe UI" w:hAnsi="Segoe UI" w:cs="Segoe UI"/>
          <w:sz w:val="22"/>
          <w:szCs w:val="22"/>
        </w:rPr>
      </w:pPr>
      <w:r w:rsidRPr="00505C3B">
        <w:rPr>
          <w:rFonts w:ascii="Segoe UI" w:hAnsi="Segoe UI" w:cs="Segoe UI"/>
          <w:sz w:val="22"/>
          <w:szCs w:val="22"/>
        </w:rPr>
        <w:tab/>
      </w:r>
      <w:r w:rsidRPr="00505C3B">
        <w:rPr>
          <w:rFonts w:ascii="Segoe UI" w:hAnsi="Segoe UI" w:cs="Segoe UI"/>
          <w:sz w:val="22"/>
          <w:szCs w:val="22"/>
        </w:rPr>
        <w:tab/>
      </w:r>
      <w:r w:rsidRPr="00505C3B">
        <w:rPr>
          <w:rFonts w:ascii="Segoe UI" w:hAnsi="Segoe UI" w:cs="Segoe UI"/>
          <w:sz w:val="22"/>
          <w:szCs w:val="22"/>
        </w:rPr>
        <w:tab/>
      </w:r>
      <w:r w:rsidRPr="00505C3B">
        <w:rPr>
          <w:rFonts w:ascii="Segoe UI" w:hAnsi="Segoe UI" w:cs="Segoe UI"/>
          <w:sz w:val="22"/>
          <w:szCs w:val="22"/>
        </w:rPr>
        <w:tab/>
      </w:r>
      <w:r w:rsidRPr="00505C3B">
        <w:rPr>
          <w:rFonts w:ascii="Segoe UI" w:hAnsi="Segoe UI" w:cs="Segoe UI"/>
          <w:sz w:val="22"/>
          <w:szCs w:val="22"/>
        </w:rPr>
        <w:tab/>
      </w:r>
      <w:r w:rsidRPr="00505C3B">
        <w:rPr>
          <w:rFonts w:ascii="Segoe UI" w:hAnsi="Segoe UI" w:cs="Segoe UI"/>
          <w:sz w:val="22"/>
          <w:szCs w:val="22"/>
        </w:rPr>
        <w:tab/>
      </w:r>
    </w:p>
    <w:p w14:paraId="0C0A6EE8" w14:textId="28B4DC64" w:rsidR="004B02F3" w:rsidRPr="00505C3B" w:rsidRDefault="004B02F3"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 xml:space="preserve"> 2.</w:t>
      </w:r>
      <w:r w:rsidRPr="00505C3B">
        <w:rPr>
          <w:rFonts w:ascii="Segoe UI" w:hAnsi="Segoe UI" w:cs="Segoe UI"/>
          <w:sz w:val="22"/>
          <w:szCs w:val="22"/>
        </w:rPr>
        <w:tab/>
      </w:r>
      <w:r w:rsidRPr="00505C3B">
        <w:rPr>
          <w:rFonts w:ascii="Segoe UI" w:hAnsi="Segoe UI" w:cs="Segoe UI"/>
          <w:b/>
          <w:sz w:val="22"/>
          <w:szCs w:val="22"/>
          <w:u w:val="single"/>
        </w:rPr>
        <w:t>Prerequisites</w:t>
      </w:r>
    </w:p>
    <w:p w14:paraId="074D7A93" w14:textId="33FF58B6" w:rsidR="001B7E7D" w:rsidRPr="00505C3B" w:rsidRDefault="00505C3B" w:rsidP="00C857CB">
      <w:pPr>
        <w:tabs>
          <w:tab w:val="left" w:pos="0"/>
          <w:tab w:val="left" w:pos="444"/>
          <w:tab w:val="left" w:pos="912"/>
          <w:tab w:val="left" w:pos="1344"/>
          <w:tab w:val="left" w:pos="1776"/>
          <w:tab w:val="left" w:pos="2160"/>
        </w:tabs>
        <w:suppressAutoHyphens/>
        <w:spacing w:line="220" w:lineRule="exact"/>
        <w:ind w:left="446" w:hanging="446"/>
        <w:rPr>
          <w:rFonts w:ascii="Segoe UI" w:hAnsi="Segoe UI" w:cs="Segoe UI"/>
          <w:sz w:val="22"/>
          <w:szCs w:val="22"/>
        </w:rPr>
      </w:pPr>
      <w:r>
        <w:rPr>
          <w:rFonts w:ascii="Segoe UI" w:hAnsi="Segoe UI" w:cs="Segoe UI"/>
          <w:sz w:val="22"/>
          <w:szCs w:val="22"/>
        </w:rPr>
        <w:tab/>
        <w:t>None</w:t>
      </w:r>
    </w:p>
    <w:p w14:paraId="126EAF80" w14:textId="6B743374" w:rsidR="001B7E7D" w:rsidRPr="00505C3B" w:rsidRDefault="001B7E7D" w:rsidP="00C857CB">
      <w:pPr>
        <w:pStyle w:val="Heading9"/>
        <w:spacing w:line="220" w:lineRule="exact"/>
        <w:ind w:firstLine="450"/>
        <w:rPr>
          <w:rFonts w:ascii="Segoe UI" w:hAnsi="Segoe UI" w:cs="Segoe UI"/>
          <w:b/>
          <w:u w:val="single"/>
        </w:rPr>
      </w:pPr>
      <w:r w:rsidRPr="00505C3B">
        <w:rPr>
          <w:rFonts w:ascii="Segoe UI" w:hAnsi="Segoe UI" w:cs="Segoe UI"/>
          <w:b/>
          <w:u w:val="single"/>
        </w:rPr>
        <w:t>Corequisite</w:t>
      </w:r>
    </w:p>
    <w:p w14:paraId="3B4F8310" w14:textId="275CE2B9" w:rsidR="001B7E7D" w:rsidRPr="00505C3B" w:rsidRDefault="00505C3B" w:rsidP="00C857CB">
      <w:pPr>
        <w:tabs>
          <w:tab w:val="left" w:pos="-720"/>
          <w:tab w:val="left" w:pos="360"/>
        </w:tabs>
        <w:suppressAutoHyphens/>
        <w:spacing w:line="220" w:lineRule="exact"/>
        <w:ind w:firstLine="450"/>
        <w:rPr>
          <w:rFonts w:ascii="Segoe UI" w:hAnsi="Segoe UI" w:cs="Segoe UI"/>
          <w:sz w:val="22"/>
          <w:szCs w:val="22"/>
        </w:rPr>
      </w:pPr>
      <w:r>
        <w:rPr>
          <w:rFonts w:ascii="Segoe UI" w:hAnsi="Segoe UI" w:cs="Segoe UI"/>
          <w:sz w:val="22"/>
          <w:szCs w:val="22"/>
        </w:rPr>
        <w:t>None</w:t>
      </w:r>
    </w:p>
    <w:p w14:paraId="7463D42D" w14:textId="77777777" w:rsidR="004B02F3" w:rsidRPr="00505C3B" w:rsidRDefault="004B02F3"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036BAAE" w14:textId="17799621" w:rsidR="004B02F3" w:rsidRPr="00505C3B" w:rsidRDefault="004B02F3" w:rsidP="00C857CB">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505C3B">
        <w:rPr>
          <w:rFonts w:ascii="Segoe UI" w:hAnsi="Segoe UI" w:cs="Segoe UI"/>
          <w:sz w:val="22"/>
          <w:szCs w:val="22"/>
        </w:rPr>
        <w:tab/>
      </w:r>
      <w:r w:rsidRPr="00505C3B">
        <w:rPr>
          <w:rFonts w:ascii="Segoe UI" w:hAnsi="Segoe UI" w:cs="Segoe UI"/>
          <w:b/>
          <w:sz w:val="22"/>
          <w:szCs w:val="22"/>
          <w:u w:val="single"/>
        </w:rPr>
        <w:t>Recommended Preparation</w:t>
      </w:r>
    </w:p>
    <w:p w14:paraId="6EA46E0A" w14:textId="2C962E41" w:rsidR="004B02F3" w:rsidRPr="00505C3B" w:rsidRDefault="004B02F3" w:rsidP="00C857C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505C3B">
        <w:rPr>
          <w:rFonts w:ascii="Segoe UI" w:hAnsi="Segoe UI" w:cs="Segoe UI"/>
          <w:sz w:val="22"/>
          <w:szCs w:val="22"/>
        </w:rPr>
        <w:tab/>
      </w:r>
      <w:r w:rsidR="00505C3B">
        <w:rPr>
          <w:rFonts w:ascii="Segoe UI" w:hAnsi="Segoe UI" w:cs="Segoe UI"/>
          <w:sz w:val="22"/>
          <w:szCs w:val="22"/>
        </w:rPr>
        <w:t>None</w:t>
      </w:r>
    </w:p>
    <w:p w14:paraId="351E64C1" w14:textId="77777777" w:rsidR="004B02F3" w:rsidRPr="00505C3B" w:rsidRDefault="004B02F3"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9B4A0B2" w14:textId="008ECD77" w:rsidR="004B02F3" w:rsidRPr="00505C3B" w:rsidRDefault="004B02F3"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 xml:space="preserve"> 3.</w:t>
      </w:r>
      <w:r w:rsidRPr="00505C3B">
        <w:rPr>
          <w:rFonts w:ascii="Segoe UI" w:hAnsi="Segoe UI" w:cs="Segoe UI"/>
          <w:sz w:val="22"/>
          <w:szCs w:val="22"/>
        </w:rPr>
        <w:tab/>
      </w:r>
      <w:r w:rsidRPr="00505C3B">
        <w:rPr>
          <w:rFonts w:ascii="Segoe UI" w:hAnsi="Segoe UI" w:cs="Segoe UI"/>
          <w:b/>
          <w:sz w:val="22"/>
          <w:szCs w:val="22"/>
          <w:u w:val="single"/>
        </w:rPr>
        <w:t>Catalog Description</w:t>
      </w:r>
    </w:p>
    <w:p w14:paraId="5185B470" w14:textId="77777777" w:rsidR="004B02F3" w:rsidRPr="00505C3B" w:rsidRDefault="00FC68F3" w:rsidP="00F27797">
      <w:pPr>
        <w:spacing w:line="204" w:lineRule="auto"/>
        <w:ind w:left="446"/>
        <w:rPr>
          <w:rFonts w:ascii="Segoe UI" w:hAnsi="Segoe UI" w:cs="Segoe UI"/>
          <w:color w:val="000000"/>
          <w:sz w:val="22"/>
          <w:szCs w:val="22"/>
        </w:rPr>
      </w:pPr>
      <w:r w:rsidRPr="00505C3B">
        <w:rPr>
          <w:rFonts w:ascii="Segoe UI" w:hAnsi="Segoe UI" w:cs="Segoe UI"/>
          <w:sz w:val="22"/>
          <w:szCs w:val="22"/>
        </w:rPr>
        <w:t>This course discusses the cultural complexity of indigenous San Diego County Indians, spanning geographically from the ocean to the mountains and desert. San Diego County has 18 Indian Reservations, more than any county in the United States. The course examines pre-contact, migration/relocation patterns, present day reservations, and an in-depth study of the dominant Hokan speakers (</w:t>
      </w:r>
      <w:proofErr w:type="spellStart"/>
      <w:r w:rsidRPr="00505C3B">
        <w:rPr>
          <w:rFonts w:ascii="Segoe UI" w:hAnsi="Segoe UI" w:cs="Segoe UI"/>
          <w:sz w:val="22"/>
          <w:szCs w:val="22"/>
        </w:rPr>
        <w:t>Kumeyaay-Diegueño</w:t>
      </w:r>
      <w:proofErr w:type="spellEnd"/>
      <w:r w:rsidRPr="00505C3B">
        <w:rPr>
          <w:rFonts w:ascii="Segoe UI" w:hAnsi="Segoe UI" w:cs="Segoe UI"/>
          <w:sz w:val="22"/>
          <w:szCs w:val="22"/>
        </w:rPr>
        <w:t xml:space="preserve">) and of the three groups of Uto-Aztecan speakers (Luiseño, Cahuilla and </w:t>
      </w:r>
      <w:proofErr w:type="spellStart"/>
      <w:r w:rsidRPr="00505C3B">
        <w:rPr>
          <w:rFonts w:ascii="Segoe UI" w:hAnsi="Segoe UI" w:cs="Segoe UI"/>
          <w:sz w:val="22"/>
          <w:szCs w:val="22"/>
        </w:rPr>
        <w:t>Cupeño</w:t>
      </w:r>
      <w:proofErr w:type="spellEnd"/>
      <w:r w:rsidRPr="00505C3B">
        <w:rPr>
          <w:rFonts w:ascii="Segoe UI" w:hAnsi="Segoe UI" w:cs="Segoe UI"/>
          <w:sz w:val="22"/>
          <w:szCs w:val="22"/>
        </w:rPr>
        <w:t xml:space="preserve">). The history of these groups includes the Spanish, Mexican, and American periods resulting in forced removals and loss of traditional territories and altered traditions. Also covered is </w:t>
      </w:r>
      <w:proofErr w:type="gramStart"/>
      <w:r w:rsidRPr="00505C3B">
        <w:rPr>
          <w:rFonts w:ascii="Segoe UI" w:hAnsi="Segoe UI" w:cs="Segoe UI"/>
          <w:sz w:val="22"/>
          <w:szCs w:val="22"/>
        </w:rPr>
        <w:t>each group’s origins, traditional songs, oral tradition, religious practices, foods, family patterns, and how they have survived and maintained their language, arts and culture</w:t>
      </w:r>
      <w:proofErr w:type="gramEnd"/>
      <w:r w:rsidRPr="00505C3B">
        <w:rPr>
          <w:rFonts w:ascii="Segoe UI" w:hAnsi="Segoe UI" w:cs="Segoe UI"/>
          <w:sz w:val="22"/>
          <w:szCs w:val="22"/>
        </w:rPr>
        <w:t>. The course evaluates how the tribes shaped ancient and modern San Diego, including the socio-economic and political importance of gaming tribes and sovereignty.</w:t>
      </w:r>
    </w:p>
    <w:p w14:paraId="11681C7C" w14:textId="77777777" w:rsidR="004B02F3" w:rsidRPr="00505C3B" w:rsidRDefault="004B02F3" w:rsidP="00C857C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05A389D7" w14:textId="4B2CCDDA" w:rsidR="004B02F3" w:rsidRPr="00505C3B" w:rsidRDefault="004B02F3"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 xml:space="preserve"> 4.</w:t>
      </w:r>
      <w:r w:rsidRPr="00505C3B">
        <w:rPr>
          <w:rFonts w:ascii="Segoe UI" w:hAnsi="Segoe UI" w:cs="Segoe UI"/>
          <w:sz w:val="22"/>
          <w:szCs w:val="22"/>
        </w:rPr>
        <w:tab/>
      </w:r>
      <w:r w:rsidR="00DA5C33" w:rsidRPr="00505C3B">
        <w:rPr>
          <w:rFonts w:ascii="Segoe UI" w:hAnsi="Segoe UI" w:cs="Segoe UI"/>
          <w:b/>
          <w:sz w:val="22"/>
          <w:szCs w:val="22"/>
          <w:u w:val="single"/>
        </w:rPr>
        <w:t>Student</w:t>
      </w:r>
      <w:r w:rsidRPr="00505C3B">
        <w:rPr>
          <w:rFonts w:ascii="Segoe UI" w:hAnsi="Segoe UI" w:cs="Segoe UI"/>
          <w:b/>
          <w:sz w:val="22"/>
          <w:szCs w:val="22"/>
          <w:u w:val="single"/>
        </w:rPr>
        <w:t xml:space="preserve"> </w:t>
      </w:r>
      <w:r w:rsidR="00DA5C33" w:rsidRPr="00505C3B">
        <w:rPr>
          <w:rFonts w:ascii="Segoe UI" w:hAnsi="Segoe UI" w:cs="Segoe UI"/>
          <w:b/>
          <w:sz w:val="22"/>
          <w:szCs w:val="22"/>
          <w:u w:val="single"/>
        </w:rPr>
        <w:t xml:space="preserve">Learning </w:t>
      </w:r>
      <w:r w:rsidRPr="00505C3B">
        <w:rPr>
          <w:rFonts w:ascii="Segoe UI" w:hAnsi="Segoe UI" w:cs="Segoe UI"/>
          <w:b/>
          <w:sz w:val="22"/>
          <w:szCs w:val="22"/>
          <w:u w:val="single"/>
        </w:rPr>
        <w:t>Objectives</w:t>
      </w:r>
    </w:p>
    <w:p w14:paraId="6DEB9FA5" w14:textId="77777777" w:rsidR="00DA5C33" w:rsidRPr="00505C3B" w:rsidRDefault="004B02F3"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ab/>
        <w:t>The student will:</w:t>
      </w:r>
    </w:p>
    <w:p w14:paraId="03587308" w14:textId="77777777" w:rsidR="00A821FC" w:rsidRPr="00505C3B" w:rsidRDefault="00A821FC"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b/>
          <w:sz w:val="22"/>
          <w:szCs w:val="22"/>
        </w:rPr>
      </w:pPr>
      <w:r w:rsidRPr="00505C3B">
        <w:rPr>
          <w:rFonts w:ascii="Segoe UI" w:hAnsi="Segoe UI" w:cs="Segoe UI"/>
          <w:sz w:val="22"/>
          <w:szCs w:val="22"/>
        </w:rPr>
        <w:t>Differentiate between the cultures and reservations of the Uto-Aztecan speakers (</w:t>
      </w:r>
      <w:r w:rsidRPr="00505C3B">
        <w:rPr>
          <w:rFonts w:ascii="Segoe UI" w:hAnsi="Segoe UI" w:cs="Segoe UI"/>
          <w:color w:val="000000"/>
          <w:sz w:val="22"/>
          <w:szCs w:val="22"/>
        </w:rPr>
        <w:t>Luiseño, Cahuilla</w:t>
      </w:r>
      <w:r w:rsidRPr="00505C3B">
        <w:rPr>
          <w:rFonts w:ascii="Segoe UI" w:hAnsi="Segoe UI" w:cs="Segoe UI"/>
          <w:bCs/>
          <w:i/>
          <w:iCs/>
          <w:sz w:val="22"/>
          <w:szCs w:val="22"/>
        </w:rPr>
        <w:t xml:space="preserve"> </w:t>
      </w:r>
      <w:r w:rsidRPr="00505C3B">
        <w:rPr>
          <w:rFonts w:ascii="Segoe UI" w:hAnsi="Segoe UI" w:cs="Segoe UI"/>
          <w:color w:val="000000"/>
          <w:sz w:val="22"/>
          <w:szCs w:val="22"/>
        </w:rPr>
        <w:t xml:space="preserve">and </w:t>
      </w:r>
      <w:proofErr w:type="spellStart"/>
      <w:r w:rsidRPr="00505C3B">
        <w:rPr>
          <w:rFonts w:ascii="Segoe UI" w:hAnsi="Segoe UI" w:cs="Segoe UI"/>
          <w:color w:val="000000"/>
          <w:sz w:val="22"/>
          <w:szCs w:val="22"/>
        </w:rPr>
        <w:t>Cupeño</w:t>
      </w:r>
      <w:proofErr w:type="spellEnd"/>
      <w:r w:rsidRPr="00505C3B">
        <w:rPr>
          <w:rFonts w:ascii="Segoe UI" w:hAnsi="Segoe UI" w:cs="Segoe UI"/>
          <w:sz w:val="22"/>
          <w:szCs w:val="22"/>
        </w:rPr>
        <w:t>) and compare them to the more dominant Hokan (Kumeyaay) speakers of San Diego County</w:t>
      </w:r>
      <w:r w:rsidRPr="00505C3B">
        <w:rPr>
          <w:rFonts w:ascii="Segoe UI" w:hAnsi="Segoe UI" w:cs="Segoe UI"/>
          <w:b/>
          <w:sz w:val="22"/>
          <w:szCs w:val="22"/>
        </w:rPr>
        <w:t>.</w:t>
      </w:r>
    </w:p>
    <w:p w14:paraId="7341B792" w14:textId="77777777" w:rsidR="00B85103" w:rsidRPr="00505C3B" w:rsidRDefault="005E5CC7"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 xml:space="preserve">Examine Kumeyaay history </w:t>
      </w:r>
      <w:r w:rsidR="00A821FC" w:rsidRPr="00505C3B">
        <w:rPr>
          <w:rFonts w:ascii="Segoe UI" w:hAnsi="Segoe UI" w:cs="Segoe UI"/>
          <w:sz w:val="22"/>
          <w:szCs w:val="22"/>
        </w:rPr>
        <w:t>from pre-contact to present day, including Baja California Kumiai.</w:t>
      </w:r>
    </w:p>
    <w:p w14:paraId="3B2C48B0" w14:textId="77777777" w:rsidR="00A821FC" w:rsidRPr="00505C3B" w:rsidRDefault="00A821FC"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 xml:space="preserve">Examine </w:t>
      </w:r>
      <w:r w:rsidRPr="00505C3B">
        <w:rPr>
          <w:rFonts w:ascii="Segoe UI" w:hAnsi="Segoe UI" w:cs="Segoe UI"/>
          <w:color w:val="000000"/>
          <w:sz w:val="22"/>
          <w:szCs w:val="22"/>
        </w:rPr>
        <w:t>Luiseño, Cahuilla</w:t>
      </w:r>
      <w:r w:rsidRPr="00505C3B">
        <w:rPr>
          <w:rFonts w:ascii="Segoe UI" w:hAnsi="Segoe UI" w:cs="Segoe UI"/>
          <w:bCs/>
          <w:i/>
          <w:iCs/>
          <w:sz w:val="22"/>
          <w:szCs w:val="22"/>
        </w:rPr>
        <w:t xml:space="preserve"> </w:t>
      </w:r>
      <w:r w:rsidRPr="00505C3B">
        <w:rPr>
          <w:rFonts w:ascii="Segoe UI" w:hAnsi="Segoe UI" w:cs="Segoe UI"/>
          <w:color w:val="000000"/>
          <w:sz w:val="22"/>
          <w:szCs w:val="22"/>
        </w:rPr>
        <w:t xml:space="preserve">and </w:t>
      </w:r>
      <w:proofErr w:type="spellStart"/>
      <w:r w:rsidRPr="00505C3B">
        <w:rPr>
          <w:rFonts w:ascii="Segoe UI" w:hAnsi="Segoe UI" w:cs="Segoe UI"/>
          <w:color w:val="000000"/>
          <w:sz w:val="22"/>
          <w:szCs w:val="22"/>
        </w:rPr>
        <w:t>Cupeño</w:t>
      </w:r>
      <w:proofErr w:type="spellEnd"/>
      <w:r w:rsidRPr="00505C3B">
        <w:rPr>
          <w:rFonts w:ascii="Segoe UI" w:hAnsi="Segoe UI" w:cs="Segoe UI"/>
          <w:color w:val="000000"/>
          <w:sz w:val="22"/>
          <w:szCs w:val="22"/>
        </w:rPr>
        <w:t xml:space="preserve"> </w:t>
      </w:r>
      <w:r w:rsidRPr="00505C3B">
        <w:rPr>
          <w:rFonts w:ascii="Segoe UI" w:hAnsi="Segoe UI" w:cs="Segoe UI"/>
          <w:sz w:val="22"/>
          <w:szCs w:val="22"/>
        </w:rPr>
        <w:t>history from pre-contact to present day including</w:t>
      </w:r>
      <w:r w:rsidRPr="00505C3B">
        <w:rPr>
          <w:rFonts w:ascii="Segoe UI" w:hAnsi="Segoe UI" w:cs="Segoe UI"/>
          <w:b/>
          <w:sz w:val="22"/>
          <w:szCs w:val="22"/>
        </w:rPr>
        <w:t xml:space="preserve"> </w:t>
      </w:r>
      <w:r w:rsidR="00AE4B9E" w:rsidRPr="00505C3B">
        <w:rPr>
          <w:rFonts w:ascii="Segoe UI" w:hAnsi="Segoe UI" w:cs="Segoe UI"/>
          <w:sz w:val="22"/>
          <w:szCs w:val="22"/>
        </w:rPr>
        <w:t>Shoshonean connections.</w:t>
      </w:r>
    </w:p>
    <w:p w14:paraId="2CED4A1A" w14:textId="77777777" w:rsidR="005E5CC7" w:rsidRPr="00505C3B" w:rsidRDefault="005E5CC7"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b/>
          <w:sz w:val="22"/>
          <w:szCs w:val="22"/>
        </w:rPr>
      </w:pPr>
      <w:r w:rsidRPr="00505C3B">
        <w:rPr>
          <w:rFonts w:ascii="Segoe UI" w:hAnsi="Segoe UI" w:cs="Segoe UI"/>
          <w:sz w:val="22"/>
          <w:szCs w:val="22"/>
        </w:rPr>
        <w:t>Identify cultural values and attitudes of</w:t>
      </w:r>
      <w:r w:rsidRPr="00505C3B">
        <w:rPr>
          <w:rFonts w:ascii="Segoe UI" w:hAnsi="Segoe UI" w:cs="Segoe UI"/>
          <w:b/>
          <w:sz w:val="22"/>
          <w:szCs w:val="22"/>
        </w:rPr>
        <w:t xml:space="preserve"> </w:t>
      </w:r>
      <w:r w:rsidR="00A821FC" w:rsidRPr="00505C3B">
        <w:rPr>
          <w:rFonts w:ascii="Segoe UI" w:hAnsi="Segoe UI" w:cs="Segoe UI"/>
          <w:sz w:val="22"/>
          <w:szCs w:val="22"/>
        </w:rPr>
        <w:t>each culture and tribe</w:t>
      </w:r>
      <w:r w:rsidRPr="00505C3B">
        <w:rPr>
          <w:rFonts w:ascii="Segoe UI" w:hAnsi="Segoe UI" w:cs="Segoe UI"/>
          <w:b/>
          <w:sz w:val="22"/>
          <w:szCs w:val="22"/>
        </w:rPr>
        <w:t>.</w:t>
      </w:r>
    </w:p>
    <w:p w14:paraId="264089D5" w14:textId="77777777" w:rsidR="005E5CC7" w:rsidRPr="00505C3B" w:rsidRDefault="005E5CC7"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b/>
          <w:sz w:val="22"/>
          <w:szCs w:val="22"/>
        </w:rPr>
      </w:pPr>
      <w:r w:rsidRPr="00505C3B">
        <w:rPr>
          <w:rFonts w:ascii="Segoe UI" w:hAnsi="Segoe UI" w:cs="Segoe UI"/>
          <w:sz w:val="22"/>
          <w:szCs w:val="22"/>
        </w:rPr>
        <w:t>Assess historical, social and political tren</w:t>
      </w:r>
      <w:r w:rsidR="00A821FC" w:rsidRPr="00505C3B">
        <w:rPr>
          <w:rFonts w:ascii="Segoe UI" w:hAnsi="Segoe UI" w:cs="Segoe UI"/>
          <w:sz w:val="22"/>
          <w:szCs w:val="22"/>
        </w:rPr>
        <w:t>ds affecting the</w:t>
      </w:r>
      <w:r w:rsidR="00A821FC" w:rsidRPr="00505C3B">
        <w:rPr>
          <w:rFonts w:ascii="Segoe UI" w:hAnsi="Segoe UI" w:cs="Segoe UI"/>
          <w:b/>
          <w:sz w:val="22"/>
          <w:szCs w:val="22"/>
        </w:rPr>
        <w:t xml:space="preserve"> </w:t>
      </w:r>
      <w:r w:rsidR="00A821FC" w:rsidRPr="00505C3B">
        <w:rPr>
          <w:rFonts w:ascii="Segoe UI" w:hAnsi="Segoe UI" w:cs="Segoe UI"/>
          <w:sz w:val="22"/>
          <w:szCs w:val="22"/>
        </w:rPr>
        <w:t>native tribes of San Diego</w:t>
      </w:r>
      <w:r w:rsidRPr="00505C3B">
        <w:rPr>
          <w:rFonts w:ascii="Segoe UI" w:hAnsi="Segoe UI" w:cs="Segoe UI"/>
          <w:b/>
          <w:sz w:val="22"/>
          <w:szCs w:val="22"/>
        </w:rPr>
        <w:t>.</w:t>
      </w:r>
    </w:p>
    <w:p w14:paraId="14F487AC" w14:textId="77777777" w:rsidR="005E5CC7" w:rsidRPr="00505C3B" w:rsidRDefault="001E6B2B"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E</w:t>
      </w:r>
      <w:r w:rsidR="001D7579" w:rsidRPr="00505C3B">
        <w:rPr>
          <w:rFonts w:ascii="Segoe UI" w:hAnsi="Segoe UI" w:cs="Segoe UI"/>
          <w:sz w:val="22"/>
          <w:szCs w:val="22"/>
        </w:rPr>
        <w:t xml:space="preserve">xperience </w:t>
      </w:r>
      <w:r w:rsidR="00A821FC" w:rsidRPr="00505C3B">
        <w:rPr>
          <w:rFonts w:ascii="Segoe UI" w:hAnsi="Segoe UI" w:cs="Segoe UI"/>
          <w:sz w:val="22"/>
          <w:szCs w:val="22"/>
        </w:rPr>
        <w:t>traditional art forms and the</w:t>
      </w:r>
      <w:r w:rsidR="005E5CC7" w:rsidRPr="00505C3B">
        <w:rPr>
          <w:rFonts w:ascii="Segoe UI" w:hAnsi="Segoe UI" w:cs="Segoe UI"/>
          <w:sz w:val="22"/>
          <w:szCs w:val="22"/>
        </w:rPr>
        <w:t xml:space="preserve"> language, including the </w:t>
      </w:r>
      <w:r w:rsidR="00A821FC" w:rsidRPr="00505C3B">
        <w:rPr>
          <w:rFonts w:ascii="Segoe UI" w:hAnsi="Segoe UI" w:cs="Segoe UI"/>
          <w:sz w:val="22"/>
          <w:szCs w:val="22"/>
        </w:rPr>
        <w:t>oral tradition and storytelling</w:t>
      </w:r>
      <w:r w:rsidR="005E5CC7" w:rsidRPr="00505C3B">
        <w:rPr>
          <w:rFonts w:ascii="Segoe UI" w:hAnsi="Segoe UI" w:cs="Segoe UI"/>
          <w:sz w:val="22"/>
          <w:szCs w:val="22"/>
        </w:rPr>
        <w:t>.</w:t>
      </w:r>
    </w:p>
    <w:p w14:paraId="04059C6B" w14:textId="77777777" w:rsidR="00A821FC" w:rsidRPr="00505C3B" w:rsidRDefault="00A821FC" w:rsidP="00C857CB">
      <w:pPr>
        <w:numPr>
          <w:ilvl w:val="0"/>
          <w:numId w:val="1"/>
        </w:numPr>
        <w:tabs>
          <w:tab w:val="clear" w:pos="915"/>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Recognize the influence of diverse environments on the lifestyle of each of the groups.</w:t>
      </w:r>
    </w:p>
    <w:p w14:paraId="664E5A8F" w14:textId="77777777" w:rsidR="00A821FC" w:rsidRPr="00505C3B" w:rsidRDefault="00B240FC"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Analyze</w:t>
      </w:r>
      <w:r w:rsidR="00A821FC" w:rsidRPr="00505C3B">
        <w:rPr>
          <w:rFonts w:ascii="Segoe UI" w:hAnsi="Segoe UI" w:cs="Segoe UI"/>
          <w:sz w:val="22"/>
          <w:szCs w:val="22"/>
        </w:rPr>
        <w:t xml:space="preserve"> the circumstances that led to the forced removals and how </w:t>
      </w:r>
      <w:proofErr w:type="gramStart"/>
      <w:r w:rsidR="00A821FC" w:rsidRPr="00505C3B">
        <w:rPr>
          <w:rFonts w:ascii="Segoe UI" w:hAnsi="Segoe UI" w:cs="Segoe UI"/>
          <w:sz w:val="22"/>
          <w:szCs w:val="22"/>
        </w:rPr>
        <w:t>that also</w:t>
      </w:r>
      <w:proofErr w:type="gramEnd"/>
      <w:r w:rsidR="00A821FC" w:rsidRPr="00505C3B">
        <w:rPr>
          <w:rFonts w:ascii="Segoe UI" w:hAnsi="Segoe UI" w:cs="Segoe UI"/>
          <w:sz w:val="22"/>
          <w:szCs w:val="22"/>
        </w:rPr>
        <w:t xml:space="preserve"> affected relationships between tribes and other San Diego residents.</w:t>
      </w:r>
    </w:p>
    <w:p w14:paraId="66F507CC" w14:textId="77777777" w:rsidR="00A821FC" w:rsidRPr="00505C3B" w:rsidRDefault="00A821FC"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Analyze and compare the political conflicts between these groups in the Spanish, Mexican and American periods.</w:t>
      </w:r>
    </w:p>
    <w:p w14:paraId="613913DE" w14:textId="77777777" w:rsidR="00A821FC" w:rsidRPr="00505C3B" w:rsidRDefault="00B240FC"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 xml:space="preserve">Examine </w:t>
      </w:r>
      <w:r w:rsidR="00A821FC" w:rsidRPr="00505C3B">
        <w:rPr>
          <w:rFonts w:ascii="Segoe UI" w:hAnsi="Segoe UI" w:cs="Segoe UI"/>
          <w:sz w:val="22"/>
          <w:szCs w:val="22"/>
        </w:rPr>
        <w:t xml:space="preserve">the initiation rites and religious practices of the various groups and reflect on their persistence in present-day </w:t>
      </w:r>
    </w:p>
    <w:p w14:paraId="65BC2807" w14:textId="77777777" w:rsidR="00BF56F5" w:rsidRPr="00505C3B" w:rsidRDefault="00A821FC"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Discern and discuss the cultural revitalization</w:t>
      </w:r>
      <w:r w:rsidRPr="00505C3B">
        <w:rPr>
          <w:rFonts w:ascii="Segoe UI" w:hAnsi="Segoe UI" w:cs="Segoe UI"/>
          <w:b/>
          <w:sz w:val="22"/>
          <w:szCs w:val="22"/>
        </w:rPr>
        <w:t xml:space="preserve"> </w:t>
      </w:r>
      <w:r w:rsidRPr="00505C3B">
        <w:rPr>
          <w:rFonts w:ascii="Segoe UI" w:hAnsi="Segoe UI" w:cs="Segoe UI"/>
          <w:sz w:val="22"/>
          <w:szCs w:val="22"/>
        </w:rPr>
        <w:t>and empowerment that has taken place among these</w:t>
      </w:r>
      <w:r w:rsidRPr="00505C3B">
        <w:rPr>
          <w:rFonts w:ascii="Segoe UI" w:hAnsi="Segoe UI" w:cs="Segoe UI"/>
          <w:b/>
          <w:sz w:val="22"/>
          <w:szCs w:val="22"/>
        </w:rPr>
        <w:t xml:space="preserve"> </w:t>
      </w:r>
      <w:r w:rsidRPr="00505C3B">
        <w:rPr>
          <w:rFonts w:ascii="Segoe UI" w:hAnsi="Segoe UI" w:cs="Segoe UI"/>
          <w:sz w:val="22"/>
          <w:szCs w:val="22"/>
        </w:rPr>
        <w:t>groups today.</w:t>
      </w:r>
    </w:p>
    <w:p w14:paraId="7E588276" w14:textId="155C2C9F" w:rsidR="0029435D" w:rsidRPr="00505C3B" w:rsidRDefault="0029435D" w:rsidP="00C857CB">
      <w:pPr>
        <w:numPr>
          <w:ilvl w:val="0"/>
          <w:numId w:val="1"/>
        </w:numPr>
        <w:tabs>
          <w:tab w:val="left" w:pos="0"/>
          <w:tab w:val="left" w:pos="444"/>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Develop critical thinking, reading and writing skills related to San Diego County American Indians.</w:t>
      </w:r>
    </w:p>
    <w:p w14:paraId="09966CAC" w14:textId="3B3CFD09" w:rsidR="001E6B2B" w:rsidRPr="00505C3B" w:rsidRDefault="00F27797" w:rsidP="00C857CB">
      <w:pPr>
        <w:tabs>
          <w:tab w:val="left" w:pos="-720"/>
          <w:tab w:val="left" w:pos="0"/>
        </w:tabs>
        <w:suppressAutoHyphens/>
        <w:spacing w:line="220" w:lineRule="exact"/>
        <w:rPr>
          <w:rFonts w:ascii="Segoe UI" w:hAnsi="Segoe UI" w:cs="Segoe UI"/>
          <w:sz w:val="22"/>
          <w:szCs w:val="22"/>
        </w:rPr>
      </w:pPr>
      <w:bookmarkStart w:id="0" w:name="_GoBack"/>
      <w:bookmarkEnd w:id="0"/>
      <w:r>
        <w:rPr>
          <w:rFonts w:ascii="Segoe UI" w:hAnsi="Segoe UI" w:cs="Segoe UI"/>
          <w:sz w:val="22"/>
          <w:szCs w:val="22"/>
        </w:rPr>
        <w:br/>
      </w:r>
    </w:p>
    <w:p w14:paraId="551E2560" w14:textId="71C4FA61" w:rsidR="00FE5960" w:rsidRPr="00505C3B" w:rsidRDefault="001E6B2B"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5.</w:t>
      </w:r>
      <w:r w:rsidRPr="00505C3B">
        <w:rPr>
          <w:rFonts w:ascii="Segoe UI" w:hAnsi="Segoe UI" w:cs="Segoe UI"/>
          <w:sz w:val="22"/>
          <w:szCs w:val="22"/>
        </w:rPr>
        <w:tab/>
      </w:r>
      <w:r w:rsidR="0029435D" w:rsidRPr="00505C3B">
        <w:rPr>
          <w:rFonts w:ascii="Segoe UI" w:hAnsi="Segoe UI" w:cs="Segoe UI"/>
          <w:b/>
          <w:sz w:val="22"/>
          <w:szCs w:val="22"/>
          <w:u w:val="single"/>
        </w:rPr>
        <w:t>Instructional Facilities</w:t>
      </w:r>
    </w:p>
    <w:p w14:paraId="340D27D2" w14:textId="318E4DC5" w:rsidR="0029435D" w:rsidRPr="00505C3B" w:rsidRDefault="00FE5960"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ab/>
      </w:r>
      <w:r w:rsidR="00F27797">
        <w:rPr>
          <w:rFonts w:ascii="Segoe UI" w:hAnsi="Segoe UI" w:cs="Segoe UI"/>
          <w:sz w:val="22"/>
          <w:szCs w:val="22"/>
        </w:rPr>
        <w:t>Standard C</w:t>
      </w:r>
      <w:r w:rsidR="0029435D" w:rsidRPr="00505C3B">
        <w:rPr>
          <w:rFonts w:ascii="Segoe UI" w:hAnsi="Segoe UI" w:cs="Segoe UI"/>
          <w:sz w:val="22"/>
          <w:szCs w:val="22"/>
        </w:rPr>
        <w:t>lassroom</w:t>
      </w:r>
    </w:p>
    <w:p w14:paraId="39934DE4" w14:textId="77777777" w:rsidR="0029435D" w:rsidRPr="00F27797" w:rsidRDefault="0029435D"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18"/>
          <w:szCs w:val="22"/>
        </w:rPr>
      </w:pPr>
    </w:p>
    <w:p w14:paraId="59FAC155" w14:textId="50727296" w:rsidR="005C0387" w:rsidRPr="00505C3B" w:rsidRDefault="005C0387"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505C3B">
        <w:rPr>
          <w:rFonts w:ascii="Segoe UI" w:hAnsi="Segoe UI" w:cs="Segoe UI"/>
          <w:sz w:val="22"/>
          <w:szCs w:val="22"/>
        </w:rPr>
        <w:t>6.</w:t>
      </w:r>
      <w:r w:rsidR="001556B4" w:rsidRPr="00505C3B">
        <w:rPr>
          <w:rFonts w:ascii="Segoe UI" w:hAnsi="Segoe UI" w:cs="Segoe UI"/>
          <w:sz w:val="22"/>
          <w:szCs w:val="22"/>
        </w:rPr>
        <w:tab/>
      </w:r>
      <w:r w:rsidR="001556B4" w:rsidRPr="00505C3B">
        <w:rPr>
          <w:rFonts w:ascii="Segoe UI" w:hAnsi="Segoe UI" w:cs="Segoe UI"/>
          <w:b/>
          <w:sz w:val="22"/>
          <w:szCs w:val="22"/>
          <w:u w:val="single"/>
        </w:rPr>
        <w:t>S</w:t>
      </w:r>
      <w:r w:rsidRPr="00505C3B">
        <w:rPr>
          <w:rFonts w:ascii="Segoe UI" w:hAnsi="Segoe UI" w:cs="Segoe UI"/>
          <w:b/>
          <w:sz w:val="22"/>
          <w:szCs w:val="22"/>
          <w:u w:val="single"/>
        </w:rPr>
        <w:t>pecial Materials Required of Students</w:t>
      </w:r>
    </w:p>
    <w:p w14:paraId="03D7B3B9" w14:textId="6EEA8C54" w:rsidR="005C0387" w:rsidRPr="00505C3B" w:rsidRDefault="00505C3B"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05166B85" w14:textId="77777777" w:rsidR="005C0387" w:rsidRPr="00F27797" w:rsidRDefault="005C0387"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18"/>
          <w:szCs w:val="22"/>
        </w:rPr>
      </w:pPr>
    </w:p>
    <w:p w14:paraId="2E737E32" w14:textId="70D1CA51" w:rsidR="005C0387" w:rsidRPr="00505C3B" w:rsidRDefault="005C0387"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7.</w:t>
      </w:r>
      <w:r w:rsidRPr="00505C3B">
        <w:rPr>
          <w:rFonts w:ascii="Segoe UI" w:hAnsi="Segoe UI" w:cs="Segoe UI"/>
          <w:sz w:val="22"/>
          <w:szCs w:val="22"/>
        </w:rPr>
        <w:tab/>
      </w:r>
      <w:r w:rsidRPr="00505C3B">
        <w:rPr>
          <w:rFonts w:ascii="Segoe UI" w:hAnsi="Segoe UI" w:cs="Segoe UI"/>
          <w:b/>
          <w:sz w:val="22"/>
          <w:szCs w:val="22"/>
          <w:u w:val="single"/>
        </w:rPr>
        <w:t>Course Content</w:t>
      </w:r>
    </w:p>
    <w:p w14:paraId="1FBD0FEB" w14:textId="77777777" w:rsidR="005C0387" w:rsidRPr="00505C3B" w:rsidRDefault="005C0387" w:rsidP="00C857CB">
      <w:pPr>
        <w:numPr>
          <w:ilvl w:val="0"/>
          <w:numId w:val="16"/>
        </w:numPr>
        <w:tabs>
          <w:tab w:val="left" w:pos="0"/>
          <w:tab w:val="left" w:pos="444"/>
          <w:tab w:val="left" w:pos="1344"/>
          <w:tab w:val="left" w:pos="1776"/>
          <w:tab w:val="left" w:pos="2160"/>
        </w:tabs>
        <w:suppressAutoHyphens/>
        <w:spacing w:line="220" w:lineRule="exact"/>
        <w:ind w:left="900" w:hanging="450"/>
        <w:rPr>
          <w:rFonts w:ascii="Segoe UI" w:hAnsi="Segoe UI" w:cs="Segoe UI"/>
          <w:sz w:val="22"/>
          <w:szCs w:val="22"/>
        </w:rPr>
      </w:pPr>
      <w:r w:rsidRPr="00505C3B">
        <w:rPr>
          <w:rFonts w:ascii="Segoe UI" w:hAnsi="Segoe UI" w:cs="Segoe UI"/>
          <w:sz w:val="22"/>
          <w:szCs w:val="22"/>
        </w:rPr>
        <w:t>Cultural values of the County’s dominant Hokan speakers (</w:t>
      </w:r>
      <w:proofErr w:type="spellStart"/>
      <w:r w:rsidRPr="00505C3B">
        <w:rPr>
          <w:rFonts w:ascii="Segoe UI" w:hAnsi="Segoe UI" w:cs="Segoe UI"/>
          <w:sz w:val="22"/>
          <w:szCs w:val="22"/>
        </w:rPr>
        <w:t>Kumeyaay-Diegueño</w:t>
      </w:r>
      <w:proofErr w:type="spellEnd"/>
      <w:r w:rsidRPr="00505C3B">
        <w:rPr>
          <w:rFonts w:ascii="Segoe UI" w:hAnsi="Segoe UI" w:cs="Segoe UI"/>
          <w:sz w:val="22"/>
          <w:szCs w:val="22"/>
        </w:rPr>
        <w:t>) and of the three</w:t>
      </w:r>
      <w:r w:rsidR="00947618" w:rsidRPr="00505C3B">
        <w:rPr>
          <w:rFonts w:ascii="Segoe UI" w:hAnsi="Segoe UI" w:cs="Segoe UI"/>
          <w:sz w:val="22"/>
          <w:szCs w:val="22"/>
        </w:rPr>
        <w:t xml:space="preserve"> </w:t>
      </w:r>
      <w:r w:rsidRPr="00505C3B">
        <w:rPr>
          <w:rFonts w:ascii="Segoe UI" w:hAnsi="Segoe UI" w:cs="Segoe UI"/>
          <w:sz w:val="22"/>
          <w:szCs w:val="22"/>
        </w:rPr>
        <w:t xml:space="preserve">groups of Uto-Aztecan speakers (Luiseño, Cahuilla and </w:t>
      </w:r>
      <w:proofErr w:type="spellStart"/>
      <w:r w:rsidRPr="00505C3B">
        <w:rPr>
          <w:rFonts w:ascii="Segoe UI" w:hAnsi="Segoe UI" w:cs="Segoe UI"/>
          <w:sz w:val="22"/>
          <w:szCs w:val="22"/>
        </w:rPr>
        <w:t>Cupeño</w:t>
      </w:r>
      <w:proofErr w:type="spellEnd"/>
      <w:r w:rsidRPr="00505C3B">
        <w:rPr>
          <w:rFonts w:ascii="Segoe UI" w:hAnsi="Segoe UI" w:cs="Segoe UI"/>
          <w:sz w:val="22"/>
          <w:szCs w:val="22"/>
        </w:rPr>
        <w:t xml:space="preserve">). </w:t>
      </w:r>
    </w:p>
    <w:p w14:paraId="33187659"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 history of each tribe, pre-contact in San Diego and Baja California.</w:t>
      </w:r>
    </w:p>
    <w:p w14:paraId="4C811537"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 Spanish Mission years 1769-1826.</w:t>
      </w:r>
    </w:p>
    <w:p w14:paraId="0F17B381"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 Mexican Period 1826-1848.</w:t>
      </w:r>
    </w:p>
    <w:p w14:paraId="1B4E0B25"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 American/California experience 1850 to present day.</w:t>
      </w:r>
    </w:p>
    <w:p w14:paraId="1C0E5586"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 cultural values and attitudes of the tribes.</w:t>
      </w:r>
    </w:p>
    <w:p w14:paraId="6CF3A94E"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 migration/relocation experience.</w:t>
      </w:r>
    </w:p>
    <w:p w14:paraId="5AB2F4F1"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 origins of the tribes as reflected in their oral traditions and storytelling.</w:t>
      </w:r>
    </w:p>
    <w:p w14:paraId="1E6BB910"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proofErr w:type="gramStart"/>
      <w:r w:rsidRPr="00505C3B">
        <w:rPr>
          <w:rFonts w:ascii="Segoe UI" w:hAnsi="Segoe UI" w:cs="Segoe UI"/>
          <w:sz w:val="22"/>
          <w:szCs w:val="22"/>
        </w:rPr>
        <w:t>The bird songs and how they relate to storytelling.</w:t>
      </w:r>
      <w:proofErr w:type="gramEnd"/>
    </w:p>
    <w:p w14:paraId="25A769CA"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Familiarization of language with presentations from a native speaker.</w:t>
      </w:r>
    </w:p>
    <w:p w14:paraId="22922F18"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Their various art forms for pre-contact to present day.</w:t>
      </w:r>
    </w:p>
    <w:p w14:paraId="5D2574D9"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Hands-on basketry making instructions presented by an elder.</w:t>
      </w:r>
    </w:p>
    <w:p w14:paraId="01008D77" w14:textId="77777777" w:rsidR="005C0387" w:rsidRPr="00505C3B" w:rsidRDefault="005C0387" w:rsidP="00C857CB">
      <w:pPr>
        <w:numPr>
          <w:ilvl w:val="0"/>
          <w:numId w:val="16"/>
        </w:numPr>
        <w:tabs>
          <w:tab w:val="left" w:pos="0"/>
          <w:tab w:val="left" w:pos="444"/>
          <w:tab w:val="left" w:pos="912"/>
          <w:tab w:val="left" w:pos="990"/>
          <w:tab w:val="left" w:pos="1344"/>
          <w:tab w:val="left" w:pos="1776"/>
          <w:tab w:val="left" w:pos="2160"/>
        </w:tabs>
        <w:suppressAutoHyphens/>
        <w:spacing w:line="220" w:lineRule="exact"/>
        <w:ind w:left="990" w:hanging="540"/>
        <w:rPr>
          <w:rFonts w:ascii="Segoe UI" w:hAnsi="Segoe UI" w:cs="Segoe UI"/>
          <w:sz w:val="22"/>
          <w:szCs w:val="22"/>
        </w:rPr>
      </w:pPr>
      <w:r w:rsidRPr="00505C3B">
        <w:rPr>
          <w:rFonts w:ascii="Segoe UI" w:hAnsi="Segoe UI" w:cs="Segoe UI"/>
          <w:sz w:val="22"/>
          <w:szCs w:val="22"/>
        </w:rPr>
        <w:t>Present day issues the tribes are experiencing.</w:t>
      </w:r>
    </w:p>
    <w:p w14:paraId="0D3FBF89" w14:textId="77777777" w:rsidR="005C0387" w:rsidRPr="00F27797" w:rsidRDefault="005C0387" w:rsidP="00C857CB">
      <w:pPr>
        <w:tabs>
          <w:tab w:val="left" w:pos="0"/>
          <w:tab w:val="left" w:pos="444"/>
          <w:tab w:val="left" w:pos="912"/>
          <w:tab w:val="left" w:pos="1344"/>
          <w:tab w:val="left" w:pos="1776"/>
          <w:tab w:val="left" w:pos="2160"/>
        </w:tabs>
        <w:suppressAutoHyphens/>
        <w:spacing w:line="220" w:lineRule="exact"/>
        <w:ind w:left="444"/>
        <w:rPr>
          <w:rFonts w:ascii="Segoe UI" w:hAnsi="Segoe UI" w:cs="Segoe UI"/>
          <w:sz w:val="18"/>
          <w:szCs w:val="22"/>
        </w:rPr>
      </w:pPr>
    </w:p>
    <w:p w14:paraId="5FF751A8" w14:textId="5BCDDDBF" w:rsidR="001E6B2B" w:rsidRPr="00505C3B" w:rsidRDefault="007259E9"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505C3B">
        <w:rPr>
          <w:rFonts w:ascii="Segoe UI" w:hAnsi="Segoe UI" w:cs="Segoe UI"/>
          <w:sz w:val="22"/>
          <w:szCs w:val="22"/>
        </w:rPr>
        <w:t>8.</w:t>
      </w:r>
      <w:r w:rsidR="00502294" w:rsidRPr="00505C3B">
        <w:rPr>
          <w:rFonts w:ascii="Segoe UI" w:hAnsi="Segoe UI" w:cs="Segoe UI"/>
          <w:sz w:val="22"/>
          <w:szCs w:val="22"/>
        </w:rPr>
        <w:tab/>
      </w:r>
      <w:r w:rsidR="001E6B2B" w:rsidRPr="00505C3B">
        <w:rPr>
          <w:rFonts w:ascii="Segoe UI" w:hAnsi="Segoe UI" w:cs="Segoe UI"/>
          <w:b/>
          <w:sz w:val="22"/>
          <w:szCs w:val="22"/>
          <w:u w:val="single"/>
        </w:rPr>
        <w:t>Method of Instruction</w:t>
      </w:r>
    </w:p>
    <w:p w14:paraId="2E04925E" w14:textId="77777777" w:rsidR="001E6B2B" w:rsidRPr="00505C3B" w:rsidRDefault="00B240FC" w:rsidP="00C857CB">
      <w:pPr>
        <w:tabs>
          <w:tab w:val="left" w:pos="0"/>
          <w:tab w:val="left" w:pos="444"/>
          <w:tab w:val="left" w:pos="1344"/>
          <w:tab w:val="left" w:pos="1776"/>
          <w:tab w:val="left" w:pos="2160"/>
        </w:tabs>
        <w:suppressAutoHyphens/>
        <w:spacing w:line="220" w:lineRule="exact"/>
        <w:ind w:left="900" w:hanging="900"/>
        <w:rPr>
          <w:rFonts w:ascii="Segoe UI" w:hAnsi="Segoe UI" w:cs="Segoe UI"/>
          <w:sz w:val="22"/>
          <w:szCs w:val="22"/>
        </w:rPr>
      </w:pPr>
      <w:r w:rsidRPr="00505C3B">
        <w:rPr>
          <w:rFonts w:ascii="Segoe UI" w:hAnsi="Segoe UI" w:cs="Segoe UI"/>
          <w:sz w:val="22"/>
          <w:szCs w:val="22"/>
        </w:rPr>
        <w:tab/>
        <w:t>a.</w:t>
      </w:r>
      <w:r w:rsidRPr="00505C3B">
        <w:rPr>
          <w:rFonts w:ascii="Segoe UI" w:hAnsi="Segoe UI" w:cs="Segoe UI"/>
          <w:sz w:val="22"/>
          <w:szCs w:val="22"/>
        </w:rPr>
        <w:tab/>
        <w:t>Standard lectures</w:t>
      </w:r>
    </w:p>
    <w:p w14:paraId="006FEF0D" w14:textId="3AB64ADA" w:rsidR="001E6B2B" w:rsidRPr="00505C3B" w:rsidRDefault="00F27797" w:rsidP="00C857CB">
      <w:pPr>
        <w:tabs>
          <w:tab w:val="left" w:pos="0"/>
          <w:tab w:val="left" w:pos="444"/>
          <w:tab w:val="left" w:pos="912"/>
          <w:tab w:val="left" w:pos="1344"/>
          <w:tab w:val="left" w:pos="1776"/>
          <w:tab w:val="left" w:pos="2160"/>
        </w:tabs>
        <w:suppressAutoHyphens/>
        <w:spacing w:line="220" w:lineRule="exact"/>
        <w:ind w:left="990" w:hanging="990"/>
        <w:rPr>
          <w:rFonts w:ascii="Segoe UI" w:hAnsi="Segoe UI" w:cs="Segoe UI"/>
          <w:sz w:val="22"/>
          <w:szCs w:val="22"/>
        </w:rPr>
      </w:pPr>
      <w:r>
        <w:rPr>
          <w:rFonts w:ascii="Segoe UI" w:hAnsi="Segoe UI" w:cs="Segoe UI"/>
          <w:sz w:val="22"/>
          <w:szCs w:val="22"/>
        </w:rPr>
        <w:tab/>
        <w:t>b.</w:t>
      </w:r>
      <w:r>
        <w:rPr>
          <w:rFonts w:ascii="Segoe UI" w:hAnsi="Segoe UI" w:cs="Segoe UI"/>
          <w:sz w:val="22"/>
          <w:szCs w:val="22"/>
        </w:rPr>
        <w:tab/>
        <w:t>Class discussion</w:t>
      </w:r>
    </w:p>
    <w:p w14:paraId="61328376" w14:textId="77777777" w:rsidR="001E6B2B" w:rsidRPr="00505C3B" w:rsidRDefault="001E6B2B" w:rsidP="00C857CB">
      <w:pPr>
        <w:tabs>
          <w:tab w:val="left" w:pos="0"/>
          <w:tab w:val="left" w:pos="444"/>
          <w:tab w:val="left" w:pos="912"/>
          <w:tab w:val="left" w:pos="1344"/>
          <w:tab w:val="left" w:pos="1776"/>
          <w:tab w:val="left" w:pos="2160"/>
        </w:tabs>
        <w:suppressAutoHyphens/>
        <w:spacing w:line="220" w:lineRule="exact"/>
        <w:ind w:left="990" w:hanging="990"/>
        <w:rPr>
          <w:rFonts w:ascii="Segoe UI" w:hAnsi="Segoe UI" w:cs="Segoe UI"/>
          <w:sz w:val="22"/>
          <w:szCs w:val="22"/>
        </w:rPr>
      </w:pPr>
      <w:r w:rsidRPr="00505C3B">
        <w:rPr>
          <w:rFonts w:ascii="Segoe UI" w:hAnsi="Segoe UI" w:cs="Segoe UI"/>
          <w:sz w:val="22"/>
          <w:szCs w:val="22"/>
        </w:rPr>
        <w:tab/>
        <w:t>c.</w:t>
      </w:r>
      <w:r w:rsidRPr="00505C3B">
        <w:rPr>
          <w:rFonts w:ascii="Segoe UI" w:hAnsi="Segoe UI" w:cs="Segoe UI"/>
          <w:sz w:val="22"/>
          <w:szCs w:val="22"/>
        </w:rPr>
        <w:tab/>
        <w:t>Interactive, hands-on experiences.</w:t>
      </w:r>
    </w:p>
    <w:p w14:paraId="69EA397B" w14:textId="77777777" w:rsidR="001E6B2B" w:rsidRPr="00505C3B" w:rsidRDefault="001E6B2B" w:rsidP="00C857CB">
      <w:pPr>
        <w:tabs>
          <w:tab w:val="left" w:pos="0"/>
          <w:tab w:val="left" w:pos="444"/>
          <w:tab w:val="left" w:pos="912"/>
          <w:tab w:val="left" w:pos="1344"/>
          <w:tab w:val="left" w:pos="1776"/>
          <w:tab w:val="left" w:pos="2160"/>
        </w:tabs>
        <w:suppressAutoHyphens/>
        <w:spacing w:line="220" w:lineRule="exact"/>
        <w:ind w:left="990" w:hanging="990"/>
        <w:rPr>
          <w:rFonts w:ascii="Segoe UI" w:hAnsi="Segoe UI" w:cs="Segoe UI"/>
          <w:sz w:val="22"/>
          <w:szCs w:val="22"/>
        </w:rPr>
      </w:pPr>
      <w:r w:rsidRPr="00505C3B">
        <w:rPr>
          <w:rFonts w:ascii="Segoe UI" w:hAnsi="Segoe UI" w:cs="Segoe UI"/>
          <w:sz w:val="22"/>
          <w:szCs w:val="22"/>
        </w:rPr>
        <w:tab/>
        <w:t xml:space="preserve">d. </w:t>
      </w:r>
      <w:r w:rsidRPr="00505C3B">
        <w:rPr>
          <w:rFonts w:ascii="Segoe UI" w:hAnsi="Segoe UI" w:cs="Segoe UI"/>
          <w:sz w:val="22"/>
          <w:szCs w:val="22"/>
        </w:rPr>
        <w:tab/>
        <w:t>Online resources</w:t>
      </w:r>
    </w:p>
    <w:p w14:paraId="59AC1367" w14:textId="77777777" w:rsidR="001E6B2B" w:rsidRPr="00505C3B" w:rsidRDefault="001E6B2B" w:rsidP="00C857CB">
      <w:pPr>
        <w:tabs>
          <w:tab w:val="left" w:pos="0"/>
          <w:tab w:val="left" w:pos="444"/>
          <w:tab w:val="left" w:pos="912"/>
          <w:tab w:val="left" w:pos="1344"/>
          <w:tab w:val="left" w:pos="1776"/>
          <w:tab w:val="left" w:pos="2160"/>
        </w:tabs>
        <w:suppressAutoHyphens/>
        <w:spacing w:line="220" w:lineRule="exact"/>
        <w:ind w:left="990" w:hanging="990"/>
        <w:rPr>
          <w:rFonts w:ascii="Segoe UI" w:hAnsi="Segoe UI" w:cs="Segoe UI"/>
          <w:sz w:val="22"/>
          <w:szCs w:val="22"/>
        </w:rPr>
      </w:pPr>
      <w:r w:rsidRPr="00505C3B">
        <w:rPr>
          <w:rFonts w:ascii="Segoe UI" w:hAnsi="Segoe UI" w:cs="Segoe UI"/>
          <w:sz w:val="22"/>
          <w:szCs w:val="22"/>
        </w:rPr>
        <w:tab/>
        <w:t>e.</w:t>
      </w:r>
      <w:r w:rsidRPr="00505C3B">
        <w:rPr>
          <w:rFonts w:ascii="Segoe UI" w:hAnsi="Segoe UI" w:cs="Segoe UI"/>
          <w:sz w:val="22"/>
          <w:szCs w:val="22"/>
        </w:rPr>
        <w:tab/>
        <w:t>Field trips (local reservation and cultural center).</w:t>
      </w:r>
    </w:p>
    <w:p w14:paraId="39712997" w14:textId="77777777" w:rsidR="003B44FB" w:rsidRPr="00505C3B" w:rsidRDefault="003B44FB" w:rsidP="00C857CB">
      <w:pPr>
        <w:tabs>
          <w:tab w:val="left" w:pos="0"/>
          <w:tab w:val="left" w:pos="444"/>
          <w:tab w:val="left" w:pos="912"/>
          <w:tab w:val="left" w:pos="1344"/>
          <w:tab w:val="left" w:pos="1776"/>
          <w:tab w:val="left" w:pos="2160"/>
        </w:tabs>
        <w:suppressAutoHyphens/>
        <w:spacing w:line="220" w:lineRule="exact"/>
        <w:ind w:left="990" w:hanging="990"/>
        <w:rPr>
          <w:rFonts w:ascii="Segoe UI" w:hAnsi="Segoe UI" w:cs="Segoe UI"/>
          <w:sz w:val="22"/>
          <w:szCs w:val="22"/>
        </w:rPr>
      </w:pPr>
      <w:r w:rsidRPr="00505C3B">
        <w:rPr>
          <w:rFonts w:ascii="Segoe UI" w:hAnsi="Segoe UI" w:cs="Segoe UI"/>
          <w:sz w:val="22"/>
          <w:szCs w:val="22"/>
        </w:rPr>
        <w:tab/>
        <w:t>f</w:t>
      </w:r>
      <w:r w:rsidRPr="00505C3B">
        <w:rPr>
          <w:rFonts w:ascii="Segoe UI" w:hAnsi="Segoe UI" w:cs="Segoe UI"/>
          <w:b/>
          <w:sz w:val="22"/>
          <w:szCs w:val="22"/>
        </w:rPr>
        <w:t xml:space="preserve">.  </w:t>
      </w:r>
      <w:r w:rsidRPr="00505C3B">
        <w:rPr>
          <w:rFonts w:ascii="Segoe UI" w:hAnsi="Segoe UI" w:cs="Segoe UI"/>
          <w:b/>
          <w:sz w:val="22"/>
          <w:szCs w:val="22"/>
        </w:rPr>
        <w:tab/>
      </w:r>
      <w:r w:rsidRPr="00505C3B">
        <w:rPr>
          <w:rFonts w:ascii="Segoe UI" w:hAnsi="Segoe UI" w:cs="Segoe UI"/>
          <w:sz w:val="22"/>
          <w:szCs w:val="22"/>
        </w:rPr>
        <w:t>Guest lecturers</w:t>
      </w:r>
    </w:p>
    <w:p w14:paraId="45555129" w14:textId="77777777" w:rsidR="001E6B2B" w:rsidRPr="00505C3B" w:rsidRDefault="001E6B2B" w:rsidP="00C857C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BF4DAD8" w14:textId="191DEC3F" w:rsidR="00BF56F5" w:rsidRPr="00505C3B" w:rsidRDefault="007259E9" w:rsidP="00C857CB">
      <w:pPr>
        <w:tabs>
          <w:tab w:val="left" w:pos="-720"/>
        </w:tabs>
        <w:suppressAutoHyphens/>
        <w:spacing w:line="220" w:lineRule="exact"/>
        <w:ind w:left="450" w:hanging="450"/>
        <w:rPr>
          <w:rFonts w:ascii="Segoe UI" w:hAnsi="Segoe UI" w:cs="Segoe UI"/>
          <w:sz w:val="22"/>
          <w:szCs w:val="22"/>
        </w:rPr>
      </w:pPr>
      <w:r w:rsidRPr="00505C3B">
        <w:rPr>
          <w:rStyle w:val="GCOUTLINE1"/>
          <w:rFonts w:ascii="Segoe UI" w:hAnsi="Segoe UI" w:cs="Segoe UI"/>
          <w:sz w:val="22"/>
          <w:szCs w:val="22"/>
        </w:rPr>
        <w:t>9</w:t>
      </w:r>
      <w:r w:rsidR="00B240FC" w:rsidRPr="00505C3B">
        <w:rPr>
          <w:rStyle w:val="GCOUTLINE1"/>
          <w:rFonts w:ascii="Segoe UI" w:hAnsi="Segoe UI" w:cs="Segoe UI"/>
          <w:sz w:val="22"/>
          <w:szCs w:val="22"/>
        </w:rPr>
        <w:t>.</w:t>
      </w:r>
      <w:r w:rsidR="00B240FC" w:rsidRPr="00505C3B">
        <w:rPr>
          <w:rStyle w:val="GCOUTLINE1"/>
          <w:rFonts w:ascii="Segoe UI" w:hAnsi="Segoe UI" w:cs="Segoe UI"/>
          <w:sz w:val="22"/>
          <w:szCs w:val="22"/>
        </w:rPr>
        <w:tab/>
      </w:r>
      <w:r w:rsidR="00BF56F5" w:rsidRPr="00505C3B">
        <w:rPr>
          <w:rStyle w:val="GCOUTLINE1"/>
          <w:rFonts w:ascii="Segoe UI" w:hAnsi="Segoe UI" w:cs="Segoe UI"/>
          <w:b/>
          <w:sz w:val="22"/>
          <w:szCs w:val="22"/>
          <w:u w:val="single"/>
        </w:rPr>
        <w:t>Methods of Evaluating Student Performance</w:t>
      </w:r>
    </w:p>
    <w:p w14:paraId="1B7C62D1" w14:textId="56B743E7" w:rsidR="001E6B2B" w:rsidRPr="00505C3B" w:rsidRDefault="00BF56F5" w:rsidP="00C857CB">
      <w:pPr>
        <w:numPr>
          <w:ilvl w:val="1"/>
          <w:numId w:val="7"/>
        </w:numPr>
        <w:tabs>
          <w:tab w:val="clear" w:pos="720"/>
          <w:tab w:val="left" w:pos="-720"/>
        </w:tabs>
        <w:suppressAutoHyphens/>
        <w:spacing w:line="220" w:lineRule="exact"/>
        <w:ind w:left="810"/>
        <w:rPr>
          <w:rFonts w:ascii="Segoe UI" w:hAnsi="Segoe UI" w:cs="Segoe UI"/>
          <w:sz w:val="22"/>
          <w:szCs w:val="22"/>
        </w:rPr>
      </w:pPr>
      <w:r w:rsidRPr="00505C3B">
        <w:rPr>
          <w:rFonts w:ascii="Segoe UI" w:hAnsi="Segoe UI" w:cs="Segoe UI"/>
          <w:sz w:val="22"/>
          <w:szCs w:val="22"/>
        </w:rPr>
        <w:t>Term paper or group project</w:t>
      </w:r>
      <w:r w:rsidR="007259E9" w:rsidRPr="00505C3B">
        <w:rPr>
          <w:rFonts w:ascii="Segoe UI" w:hAnsi="Segoe UI" w:cs="Segoe UI"/>
          <w:sz w:val="22"/>
          <w:szCs w:val="22"/>
        </w:rPr>
        <w:t>, utilizing library and/or online sources about a specific aspect of one or more tribes,</w:t>
      </w:r>
      <w:r w:rsidR="005B73B9" w:rsidRPr="00505C3B">
        <w:rPr>
          <w:rFonts w:ascii="Segoe UI" w:hAnsi="Segoe UI" w:cs="Segoe UI"/>
          <w:sz w:val="22"/>
          <w:szCs w:val="22"/>
        </w:rPr>
        <w:t xml:space="preserve"> particularly the </w:t>
      </w:r>
      <w:proofErr w:type="spellStart"/>
      <w:r w:rsidR="005B73B9" w:rsidRPr="00505C3B">
        <w:rPr>
          <w:rFonts w:ascii="Segoe UI" w:hAnsi="Segoe UI" w:cs="Segoe UI"/>
          <w:sz w:val="22"/>
          <w:szCs w:val="22"/>
        </w:rPr>
        <w:t>Kumeyaay</w:t>
      </w:r>
      <w:proofErr w:type="spellEnd"/>
      <w:r w:rsidR="005B73B9" w:rsidRPr="00505C3B">
        <w:rPr>
          <w:rFonts w:ascii="Segoe UI" w:hAnsi="Segoe UI" w:cs="Segoe UI"/>
          <w:sz w:val="22"/>
          <w:szCs w:val="22"/>
        </w:rPr>
        <w:t xml:space="preserve">, Cahuilla, and </w:t>
      </w:r>
      <w:proofErr w:type="spellStart"/>
      <w:r w:rsidR="005B73B9" w:rsidRPr="00505C3B">
        <w:rPr>
          <w:rFonts w:ascii="Segoe UI" w:hAnsi="Segoe UI" w:cs="Segoe UI"/>
          <w:sz w:val="22"/>
          <w:szCs w:val="22"/>
        </w:rPr>
        <w:t>Cupeno</w:t>
      </w:r>
      <w:proofErr w:type="spellEnd"/>
      <w:r w:rsidR="007259E9" w:rsidRPr="00505C3B">
        <w:rPr>
          <w:rFonts w:ascii="Segoe UI" w:hAnsi="Segoe UI" w:cs="Segoe UI"/>
          <w:sz w:val="22"/>
          <w:szCs w:val="22"/>
        </w:rPr>
        <w:t xml:space="preserve"> such as comparing and contrasting the experiences of </w:t>
      </w:r>
      <w:r w:rsidR="005B73B9" w:rsidRPr="00505C3B">
        <w:rPr>
          <w:rFonts w:ascii="Segoe UI" w:hAnsi="Segoe UI" w:cs="Segoe UI"/>
          <w:sz w:val="22"/>
          <w:szCs w:val="22"/>
        </w:rPr>
        <w:t>different</w:t>
      </w:r>
      <w:r w:rsidR="007259E9" w:rsidRPr="00505C3B">
        <w:rPr>
          <w:rFonts w:ascii="Segoe UI" w:hAnsi="Segoe UI" w:cs="Segoe UI"/>
          <w:sz w:val="22"/>
          <w:szCs w:val="22"/>
        </w:rPr>
        <w:t xml:space="preserve"> nations</w:t>
      </w:r>
      <w:r w:rsidRPr="00505C3B">
        <w:rPr>
          <w:rFonts w:ascii="Segoe UI" w:hAnsi="Segoe UI" w:cs="Segoe UI"/>
          <w:sz w:val="22"/>
          <w:szCs w:val="22"/>
        </w:rPr>
        <w:t>.</w:t>
      </w:r>
      <w:r w:rsidR="001E6B2B" w:rsidRPr="00505C3B">
        <w:rPr>
          <w:rFonts w:ascii="Segoe UI" w:hAnsi="Segoe UI" w:cs="Segoe UI"/>
          <w:sz w:val="22"/>
          <w:szCs w:val="22"/>
        </w:rPr>
        <w:t xml:space="preserve"> </w:t>
      </w:r>
    </w:p>
    <w:p w14:paraId="0DE7B74F" w14:textId="77777777" w:rsidR="00BF56F5" w:rsidRPr="00505C3B" w:rsidRDefault="001E6B2B" w:rsidP="00C857CB">
      <w:pPr>
        <w:numPr>
          <w:ilvl w:val="1"/>
          <w:numId w:val="7"/>
        </w:numPr>
        <w:tabs>
          <w:tab w:val="clear" w:pos="720"/>
          <w:tab w:val="left" w:pos="-720"/>
        </w:tabs>
        <w:suppressAutoHyphens/>
        <w:spacing w:line="220" w:lineRule="exact"/>
        <w:ind w:left="810"/>
        <w:rPr>
          <w:rFonts w:ascii="Segoe UI" w:hAnsi="Segoe UI" w:cs="Segoe UI"/>
          <w:sz w:val="22"/>
          <w:szCs w:val="22"/>
        </w:rPr>
      </w:pPr>
      <w:r w:rsidRPr="00505C3B">
        <w:rPr>
          <w:rFonts w:ascii="Segoe UI" w:hAnsi="Segoe UI" w:cs="Segoe UI"/>
          <w:sz w:val="22"/>
          <w:szCs w:val="22"/>
        </w:rPr>
        <w:t>Written or oral periodic quizzes.</w:t>
      </w:r>
    </w:p>
    <w:p w14:paraId="0D6FFAD7" w14:textId="77777777" w:rsidR="001E6B2B" w:rsidRPr="00505C3B" w:rsidRDefault="00BF56F5" w:rsidP="00C857CB">
      <w:pPr>
        <w:numPr>
          <w:ilvl w:val="1"/>
          <w:numId w:val="7"/>
        </w:numPr>
        <w:tabs>
          <w:tab w:val="clear" w:pos="720"/>
          <w:tab w:val="left" w:pos="-720"/>
        </w:tabs>
        <w:suppressAutoHyphens/>
        <w:spacing w:line="220" w:lineRule="exact"/>
        <w:ind w:left="810"/>
        <w:rPr>
          <w:rFonts w:ascii="Segoe UI" w:hAnsi="Segoe UI" w:cs="Segoe UI"/>
          <w:sz w:val="22"/>
          <w:szCs w:val="22"/>
        </w:rPr>
      </w:pPr>
      <w:r w:rsidRPr="00505C3B">
        <w:rPr>
          <w:rFonts w:ascii="Segoe UI" w:hAnsi="Segoe UI" w:cs="Segoe UI"/>
          <w:sz w:val="22"/>
          <w:szCs w:val="22"/>
        </w:rPr>
        <w:t>Written and comprehensive examinations including final examination.</w:t>
      </w:r>
    </w:p>
    <w:p w14:paraId="1BF6B2DE" w14:textId="77777777" w:rsidR="00BF56F5" w:rsidRPr="00505C3B" w:rsidRDefault="001D7579" w:rsidP="00C857CB">
      <w:pPr>
        <w:tabs>
          <w:tab w:val="left" w:pos="-720"/>
          <w:tab w:val="left" w:pos="360"/>
        </w:tabs>
        <w:suppressAutoHyphens/>
        <w:spacing w:line="220" w:lineRule="exact"/>
        <w:rPr>
          <w:rFonts w:ascii="Segoe UI" w:hAnsi="Segoe UI" w:cs="Segoe UI"/>
          <w:sz w:val="22"/>
          <w:szCs w:val="22"/>
        </w:rPr>
      </w:pPr>
      <w:r w:rsidRPr="00505C3B">
        <w:rPr>
          <w:rFonts w:ascii="Segoe UI" w:hAnsi="Segoe UI" w:cs="Segoe UI"/>
          <w:sz w:val="22"/>
          <w:szCs w:val="22"/>
        </w:rPr>
        <w:t xml:space="preserve"> </w:t>
      </w:r>
    </w:p>
    <w:p w14:paraId="365C4180" w14:textId="2345D2C6" w:rsidR="00B240FC" w:rsidRPr="00505C3B" w:rsidRDefault="007259E9" w:rsidP="00C857CB">
      <w:pPr>
        <w:tabs>
          <w:tab w:val="left" w:pos="-720"/>
          <w:tab w:val="left" w:pos="0"/>
          <w:tab w:val="left" w:pos="450"/>
        </w:tabs>
        <w:suppressAutoHyphens/>
        <w:spacing w:line="220" w:lineRule="exact"/>
        <w:rPr>
          <w:rStyle w:val="GCOUTLINE1"/>
          <w:rFonts w:ascii="Segoe UI" w:hAnsi="Segoe UI" w:cs="Segoe UI"/>
          <w:sz w:val="22"/>
          <w:szCs w:val="22"/>
          <w:u w:val="single"/>
        </w:rPr>
      </w:pPr>
      <w:r w:rsidRPr="00505C3B">
        <w:rPr>
          <w:rFonts w:ascii="Segoe UI" w:hAnsi="Segoe UI" w:cs="Segoe UI"/>
          <w:sz w:val="22"/>
          <w:szCs w:val="22"/>
        </w:rPr>
        <w:t>10</w:t>
      </w:r>
      <w:r w:rsidR="001E6B2B" w:rsidRPr="00505C3B">
        <w:rPr>
          <w:rFonts w:ascii="Segoe UI" w:hAnsi="Segoe UI" w:cs="Segoe UI"/>
          <w:sz w:val="22"/>
          <w:szCs w:val="22"/>
        </w:rPr>
        <w:t>.</w:t>
      </w:r>
      <w:r w:rsidR="001E6B2B" w:rsidRPr="00505C3B">
        <w:rPr>
          <w:rFonts w:ascii="Segoe UI" w:hAnsi="Segoe UI" w:cs="Segoe UI"/>
          <w:sz w:val="22"/>
          <w:szCs w:val="22"/>
        </w:rPr>
        <w:tab/>
      </w:r>
      <w:proofErr w:type="gramStart"/>
      <w:r w:rsidR="00BF56F5" w:rsidRPr="00505C3B">
        <w:rPr>
          <w:rStyle w:val="GCOUTLINE1"/>
          <w:rFonts w:ascii="Segoe UI" w:hAnsi="Segoe UI" w:cs="Segoe UI"/>
          <w:b/>
          <w:sz w:val="22"/>
          <w:szCs w:val="22"/>
          <w:u w:val="single"/>
        </w:rPr>
        <w:t>Outside</w:t>
      </w:r>
      <w:proofErr w:type="gramEnd"/>
      <w:r w:rsidR="00BF56F5" w:rsidRPr="00505C3B">
        <w:rPr>
          <w:rStyle w:val="GCOUTLINE1"/>
          <w:rFonts w:ascii="Segoe UI" w:hAnsi="Segoe UI" w:cs="Segoe UI"/>
          <w:b/>
          <w:sz w:val="22"/>
          <w:szCs w:val="22"/>
          <w:u w:val="single"/>
        </w:rPr>
        <w:t xml:space="preserve"> Class Assignments</w:t>
      </w:r>
    </w:p>
    <w:p w14:paraId="0C498A85" w14:textId="6535E716" w:rsidR="001E6B2B" w:rsidRPr="00505C3B" w:rsidRDefault="00505C3B" w:rsidP="00C857CB">
      <w:pPr>
        <w:tabs>
          <w:tab w:val="left" w:pos="-720"/>
          <w:tab w:val="left" w:pos="450"/>
        </w:tabs>
        <w:suppressAutoHyphens/>
        <w:spacing w:line="220" w:lineRule="exact"/>
        <w:ind w:left="900" w:hanging="810"/>
        <w:rPr>
          <w:rFonts w:ascii="Segoe UI" w:hAnsi="Segoe UI" w:cs="Segoe UI"/>
          <w:sz w:val="22"/>
          <w:szCs w:val="22"/>
        </w:rPr>
      </w:pPr>
      <w:r>
        <w:rPr>
          <w:rStyle w:val="GCOUTLINE1"/>
          <w:rFonts w:ascii="Segoe UI" w:hAnsi="Segoe UI" w:cs="Segoe UI"/>
          <w:sz w:val="22"/>
          <w:szCs w:val="22"/>
        </w:rPr>
        <w:t xml:space="preserve">      </w:t>
      </w:r>
      <w:r w:rsidR="001E6B2B" w:rsidRPr="00505C3B">
        <w:rPr>
          <w:rStyle w:val="GCOUTLINE1"/>
          <w:rFonts w:ascii="Segoe UI" w:hAnsi="Segoe UI" w:cs="Segoe UI"/>
          <w:sz w:val="22"/>
          <w:szCs w:val="22"/>
        </w:rPr>
        <w:t xml:space="preserve">a.   </w:t>
      </w:r>
      <w:r w:rsidR="00BF56F5" w:rsidRPr="00505C3B">
        <w:rPr>
          <w:rFonts w:ascii="Segoe UI" w:hAnsi="Segoe UI" w:cs="Segoe UI"/>
          <w:sz w:val="22"/>
          <w:szCs w:val="22"/>
        </w:rPr>
        <w:t>Assigned readings both in the text and online.</w:t>
      </w:r>
    </w:p>
    <w:p w14:paraId="7C53BA93" w14:textId="71E350E5" w:rsidR="00BF56F5" w:rsidRPr="00505C3B" w:rsidRDefault="00505C3B" w:rsidP="00C857CB">
      <w:pPr>
        <w:tabs>
          <w:tab w:val="left" w:pos="-720"/>
          <w:tab w:val="left" w:pos="0"/>
          <w:tab w:val="left" w:pos="450"/>
          <w:tab w:val="left" w:pos="810"/>
        </w:tabs>
        <w:suppressAutoHyphens/>
        <w:spacing w:line="220" w:lineRule="exact"/>
        <w:ind w:firstLine="90"/>
        <w:rPr>
          <w:rFonts w:ascii="Segoe UI" w:hAnsi="Segoe UI" w:cs="Segoe UI"/>
          <w:sz w:val="22"/>
          <w:szCs w:val="22"/>
        </w:rPr>
      </w:pPr>
      <w:r>
        <w:rPr>
          <w:rFonts w:ascii="Segoe UI" w:hAnsi="Segoe UI" w:cs="Segoe UI"/>
          <w:sz w:val="22"/>
          <w:szCs w:val="22"/>
        </w:rPr>
        <w:t xml:space="preserve">      b.  </w:t>
      </w:r>
      <w:r>
        <w:rPr>
          <w:rFonts w:ascii="Segoe UI" w:hAnsi="Segoe UI" w:cs="Segoe UI"/>
          <w:sz w:val="22"/>
          <w:szCs w:val="22"/>
        </w:rPr>
        <w:tab/>
      </w:r>
      <w:r w:rsidR="00BF56F5" w:rsidRPr="00505C3B">
        <w:rPr>
          <w:rFonts w:ascii="Segoe UI" w:hAnsi="Segoe UI" w:cs="Segoe UI"/>
          <w:sz w:val="22"/>
          <w:szCs w:val="22"/>
        </w:rPr>
        <w:t>Individual and group projects.</w:t>
      </w:r>
    </w:p>
    <w:p w14:paraId="33298453" w14:textId="0CA64B42" w:rsidR="00BF56F5" w:rsidRPr="00505C3B" w:rsidRDefault="00BF56F5" w:rsidP="00C857CB">
      <w:pPr>
        <w:pStyle w:val="ListParagraph"/>
        <w:numPr>
          <w:ilvl w:val="0"/>
          <w:numId w:val="20"/>
        </w:numPr>
        <w:tabs>
          <w:tab w:val="left" w:pos="-720"/>
          <w:tab w:val="left" w:pos="450"/>
        </w:tabs>
        <w:suppressAutoHyphens/>
        <w:spacing w:line="220" w:lineRule="exact"/>
        <w:ind w:left="810"/>
        <w:rPr>
          <w:rFonts w:ascii="Segoe UI" w:hAnsi="Segoe UI" w:cs="Segoe UI"/>
          <w:sz w:val="22"/>
          <w:szCs w:val="22"/>
        </w:rPr>
      </w:pPr>
      <w:r w:rsidRPr="00505C3B">
        <w:rPr>
          <w:rFonts w:ascii="Segoe UI" w:hAnsi="Segoe UI" w:cs="Segoe UI"/>
          <w:sz w:val="22"/>
          <w:szCs w:val="22"/>
        </w:rPr>
        <w:t>Research or use of resources such as interviews of elders or</w:t>
      </w:r>
      <w:r w:rsidR="005B73B9" w:rsidRPr="00505C3B">
        <w:rPr>
          <w:rFonts w:ascii="Segoe UI" w:hAnsi="Segoe UI" w:cs="Segoe UI"/>
          <w:sz w:val="22"/>
          <w:szCs w:val="22"/>
        </w:rPr>
        <w:t xml:space="preserve"> study </w:t>
      </w:r>
      <w:r w:rsidRPr="00505C3B">
        <w:rPr>
          <w:rFonts w:ascii="Segoe UI" w:hAnsi="Segoe UI" w:cs="Segoe UI"/>
          <w:sz w:val="22"/>
          <w:szCs w:val="22"/>
        </w:rPr>
        <w:t>reservation public resources such as cultural centers or powwows.</w:t>
      </w:r>
    </w:p>
    <w:p w14:paraId="7E116C23" w14:textId="77777777" w:rsidR="004F3B7E" w:rsidRPr="00505C3B" w:rsidRDefault="004F3B7E" w:rsidP="00C857CB">
      <w:pPr>
        <w:tabs>
          <w:tab w:val="left" w:pos="-720"/>
          <w:tab w:val="left" w:pos="0"/>
        </w:tabs>
        <w:suppressAutoHyphens/>
        <w:spacing w:line="220" w:lineRule="exact"/>
        <w:rPr>
          <w:rFonts w:ascii="Segoe UI" w:hAnsi="Segoe UI" w:cs="Segoe UI"/>
          <w:sz w:val="22"/>
          <w:szCs w:val="22"/>
        </w:rPr>
      </w:pPr>
    </w:p>
    <w:p w14:paraId="1276FACF" w14:textId="7539F6FC" w:rsidR="007259E9" w:rsidRPr="00505C3B" w:rsidRDefault="007259E9" w:rsidP="00C857CB">
      <w:pPr>
        <w:tabs>
          <w:tab w:val="left" w:pos="-720"/>
          <w:tab w:val="left" w:pos="0"/>
          <w:tab w:val="left" w:pos="450"/>
        </w:tabs>
        <w:suppressAutoHyphens/>
        <w:spacing w:line="220" w:lineRule="exact"/>
        <w:rPr>
          <w:rFonts w:ascii="Segoe UI" w:hAnsi="Segoe UI" w:cs="Segoe UI"/>
          <w:sz w:val="22"/>
          <w:szCs w:val="22"/>
        </w:rPr>
      </w:pPr>
      <w:r w:rsidRPr="00505C3B">
        <w:rPr>
          <w:rFonts w:ascii="Segoe UI" w:hAnsi="Segoe UI" w:cs="Segoe UI"/>
          <w:sz w:val="22"/>
          <w:szCs w:val="22"/>
        </w:rPr>
        <w:t>11</w:t>
      </w:r>
      <w:r w:rsidR="001E6B2B" w:rsidRPr="00505C3B">
        <w:rPr>
          <w:rFonts w:ascii="Segoe UI" w:hAnsi="Segoe UI" w:cs="Segoe UI"/>
          <w:sz w:val="22"/>
          <w:szCs w:val="22"/>
        </w:rPr>
        <w:t>.</w:t>
      </w:r>
      <w:r w:rsidR="001E6B2B" w:rsidRPr="00505C3B">
        <w:rPr>
          <w:rFonts w:ascii="Segoe UI" w:hAnsi="Segoe UI" w:cs="Segoe UI"/>
          <w:sz w:val="22"/>
          <w:szCs w:val="22"/>
        </w:rPr>
        <w:tab/>
      </w:r>
      <w:r w:rsidR="005B73B9" w:rsidRPr="00505C3B">
        <w:rPr>
          <w:rFonts w:ascii="Segoe UI" w:hAnsi="Segoe UI" w:cs="Segoe UI"/>
          <w:b/>
          <w:sz w:val="22"/>
          <w:szCs w:val="22"/>
          <w:u w:val="single"/>
        </w:rPr>
        <w:t xml:space="preserve">Representative </w:t>
      </w:r>
      <w:r w:rsidRPr="00505C3B">
        <w:rPr>
          <w:rStyle w:val="GCOUTLINE2"/>
          <w:rFonts w:ascii="Segoe UI" w:hAnsi="Segoe UI" w:cs="Segoe UI"/>
          <w:b/>
          <w:sz w:val="22"/>
          <w:szCs w:val="22"/>
          <w:u w:val="single"/>
        </w:rPr>
        <w:t>Texts</w:t>
      </w:r>
    </w:p>
    <w:p w14:paraId="79808BDF" w14:textId="4A6A5990" w:rsidR="00BF56F5" w:rsidRPr="00F27797" w:rsidRDefault="00505C3B" w:rsidP="00C857CB">
      <w:pPr>
        <w:numPr>
          <w:ilvl w:val="0"/>
          <w:numId w:val="15"/>
        </w:numPr>
        <w:tabs>
          <w:tab w:val="left" w:pos="-720"/>
          <w:tab w:val="left" w:pos="0"/>
        </w:tabs>
        <w:suppressAutoHyphens/>
        <w:spacing w:line="220" w:lineRule="exact"/>
        <w:ind w:left="810"/>
        <w:rPr>
          <w:rStyle w:val="GCOUTLINE2"/>
          <w:rFonts w:ascii="Segoe UI" w:hAnsi="Segoe UI" w:cs="Segoe UI"/>
          <w:sz w:val="22"/>
          <w:szCs w:val="22"/>
          <w:u w:val="single"/>
        </w:rPr>
      </w:pPr>
      <w:r w:rsidRPr="00F27797">
        <w:rPr>
          <w:rFonts w:ascii="Segoe UI" w:hAnsi="Segoe UI" w:cs="Segoe UI"/>
          <w:sz w:val="22"/>
          <w:szCs w:val="22"/>
          <w:u w:val="single"/>
        </w:rPr>
        <w:t>Representative</w:t>
      </w:r>
      <w:r w:rsidR="007259E9" w:rsidRPr="00F27797">
        <w:rPr>
          <w:rStyle w:val="GCOUTLINE2"/>
          <w:rFonts w:ascii="Segoe UI" w:hAnsi="Segoe UI" w:cs="Segoe UI"/>
          <w:sz w:val="22"/>
          <w:szCs w:val="22"/>
          <w:u w:val="single"/>
        </w:rPr>
        <w:t xml:space="preserve"> Texts</w:t>
      </w:r>
      <w:r w:rsidR="00F27797">
        <w:rPr>
          <w:rStyle w:val="GCOUTLINE2"/>
          <w:rFonts w:ascii="Segoe UI" w:hAnsi="Segoe UI" w:cs="Segoe UI"/>
          <w:sz w:val="22"/>
          <w:szCs w:val="22"/>
          <w:u w:val="single"/>
        </w:rPr>
        <w:t>:</w:t>
      </w:r>
    </w:p>
    <w:p w14:paraId="5382DE73" w14:textId="77777777" w:rsidR="00400F8D" w:rsidRPr="00505C3B" w:rsidRDefault="00FC68F3" w:rsidP="00C857CB">
      <w:pPr>
        <w:numPr>
          <w:ilvl w:val="0"/>
          <w:numId w:val="17"/>
        </w:numPr>
        <w:tabs>
          <w:tab w:val="left" w:pos="-720"/>
          <w:tab w:val="left" w:pos="0"/>
        </w:tabs>
        <w:suppressAutoHyphens/>
        <w:spacing w:line="220" w:lineRule="exact"/>
        <w:ind w:left="1170"/>
        <w:rPr>
          <w:rFonts w:ascii="Segoe UI" w:hAnsi="Segoe UI" w:cs="Segoe UI"/>
          <w:sz w:val="22"/>
          <w:szCs w:val="22"/>
        </w:rPr>
      </w:pPr>
      <w:r w:rsidRPr="00505C3B">
        <w:rPr>
          <w:rFonts w:ascii="Segoe UI" w:hAnsi="Segoe UI" w:cs="Segoe UI"/>
          <w:sz w:val="22"/>
          <w:szCs w:val="22"/>
        </w:rPr>
        <w:t xml:space="preserve">Carrico, Richard. </w:t>
      </w:r>
      <w:r w:rsidRPr="00505C3B">
        <w:rPr>
          <w:rFonts w:ascii="Segoe UI" w:hAnsi="Segoe UI" w:cs="Segoe UI"/>
          <w:i/>
          <w:sz w:val="22"/>
          <w:szCs w:val="22"/>
        </w:rPr>
        <w:t>Strangers in a Stolen Land: The Indians of San Diego County from Prehistory to the New Deal.</w:t>
      </w:r>
      <w:r w:rsidRPr="00505C3B">
        <w:rPr>
          <w:rFonts w:ascii="Segoe UI" w:hAnsi="Segoe UI" w:cs="Segoe UI"/>
          <w:sz w:val="22"/>
          <w:szCs w:val="22"/>
        </w:rPr>
        <w:t xml:space="preserve"> </w:t>
      </w:r>
      <w:r w:rsidR="00400F8D" w:rsidRPr="00505C3B">
        <w:rPr>
          <w:rFonts w:ascii="Segoe UI" w:hAnsi="Segoe UI" w:cs="Segoe UI"/>
          <w:sz w:val="22"/>
          <w:szCs w:val="22"/>
        </w:rPr>
        <w:t>El Cajon</w:t>
      </w:r>
      <w:r w:rsidRPr="00505C3B">
        <w:rPr>
          <w:rFonts w:ascii="Segoe UI" w:hAnsi="Segoe UI" w:cs="Segoe UI"/>
          <w:sz w:val="22"/>
          <w:szCs w:val="22"/>
        </w:rPr>
        <w:t xml:space="preserve">: Sunbelt Publishers. </w:t>
      </w:r>
      <w:r w:rsidR="00400F8D" w:rsidRPr="00505C3B">
        <w:rPr>
          <w:rFonts w:ascii="Segoe UI" w:hAnsi="Segoe UI" w:cs="Segoe UI"/>
          <w:sz w:val="22"/>
          <w:szCs w:val="22"/>
        </w:rPr>
        <w:t>2008</w:t>
      </w:r>
      <w:r w:rsidRPr="00505C3B">
        <w:rPr>
          <w:rFonts w:ascii="Segoe UI" w:hAnsi="Segoe UI" w:cs="Segoe UI"/>
          <w:sz w:val="22"/>
          <w:szCs w:val="22"/>
        </w:rPr>
        <w:t xml:space="preserve">. </w:t>
      </w:r>
    </w:p>
    <w:p w14:paraId="5E9CC61B" w14:textId="77777777" w:rsidR="00502294" w:rsidRPr="00505C3B" w:rsidRDefault="00FC68F3" w:rsidP="00C857CB">
      <w:pPr>
        <w:numPr>
          <w:ilvl w:val="0"/>
          <w:numId w:val="17"/>
        </w:numPr>
        <w:tabs>
          <w:tab w:val="left" w:pos="-720"/>
          <w:tab w:val="left" w:pos="0"/>
        </w:tabs>
        <w:suppressAutoHyphens/>
        <w:spacing w:line="220" w:lineRule="exact"/>
        <w:ind w:left="1170"/>
        <w:rPr>
          <w:rFonts w:ascii="Segoe UI" w:hAnsi="Segoe UI" w:cs="Segoe UI"/>
          <w:sz w:val="22"/>
          <w:szCs w:val="22"/>
        </w:rPr>
      </w:pPr>
      <w:proofErr w:type="spellStart"/>
      <w:r w:rsidRPr="00505C3B">
        <w:rPr>
          <w:rFonts w:ascii="Segoe UI" w:hAnsi="Segoe UI" w:cs="Segoe UI"/>
          <w:sz w:val="22"/>
          <w:szCs w:val="22"/>
        </w:rPr>
        <w:t>Shakley</w:t>
      </w:r>
      <w:proofErr w:type="spellEnd"/>
      <w:r w:rsidRPr="00505C3B">
        <w:rPr>
          <w:rFonts w:ascii="Segoe UI" w:hAnsi="Segoe UI" w:cs="Segoe UI"/>
          <w:sz w:val="22"/>
          <w:szCs w:val="22"/>
        </w:rPr>
        <w:t xml:space="preserve">, M. Steven, </w:t>
      </w:r>
      <w:proofErr w:type="gramStart"/>
      <w:r w:rsidRPr="00505C3B">
        <w:rPr>
          <w:rFonts w:ascii="Segoe UI" w:hAnsi="Segoe UI" w:cs="Segoe UI"/>
          <w:sz w:val="22"/>
          <w:szCs w:val="22"/>
        </w:rPr>
        <w:t>ed</w:t>
      </w:r>
      <w:proofErr w:type="gramEnd"/>
      <w:r w:rsidRPr="00505C3B">
        <w:rPr>
          <w:rFonts w:ascii="Segoe UI" w:hAnsi="Segoe UI" w:cs="Segoe UI"/>
          <w:sz w:val="22"/>
          <w:szCs w:val="22"/>
        </w:rPr>
        <w:t xml:space="preserve">. </w:t>
      </w:r>
      <w:r w:rsidRPr="00505C3B">
        <w:rPr>
          <w:rFonts w:ascii="Segoe UI" w:hAnsi="Segoe UI" w:cs="Segoe UI"/>
          <w:i/>
          <w:sz w:val="22"/>
          <w:szCs w:val="22"/>
        </w:rPr>
        <w:t>The Early Ethnography of the Kumeyaay</w:t>
      </w:r>
      <w:r w:rsidR="007259E9" w:rsidRPr="00505C3B">
        <w:rPr>
          <w:rFonts w:ascii="Segoe UI" w:hAnsi="Segoe UI" w:cs="Segoe UI"/>
          <w:sz w:val="22"/>
          <w:szCs w:val="22"/>
        </w:rPr>
        <w:t>, Berkeley</w:t>
      </w:r>
      <w:r w:rsidRPr="00505C3B">
        <w:rPr>
          <w:rFonts w:ascii="Segoe UI" w:hAnsi="Segoe UI" w:cs="Segoe UI"/>
          <w:sz w:val="22"/>
          <w:szCs w:val="22"/>
        </w:rPr>
        <w:t>: University</w:t>
      </w:r>
      <w:r w:rsidR="007259E9" w:rsidRPr="00505C3B">
        <w:rPr>
          <w:rFonts w:ascii="Segoe UI" w:hAnsi="Segoe UI" w:cs="Segoe UI"/>
          <w:sz w:val="22"/>
          <w:szCs w:val="22"/>
        </w:rPr>
        <w:t xml:space="preserve"> of California Press, </w:t>
      </w:r>
      <w:r w:rsidRPr="00505C3B">
        <w:rPr>
          <w:rFonts w:ascii="Segoe UI" w:hAnsi="Segoe UI" w:cs="Segoe UI"/>
          <w:sz w:val="22"/>
          <w:szCs w:val="22"/>
        </w:rPr>
        <w:t>2004</w:t>
      </w:r>
      <w:r w:rsidR="00400F8D" w:rsidRPr="00505C3B">
        <w:rPr>
          <w:rFonts w:ascii="Segoe UI" w:hAnsi="Segoe UI" w:cs="Segoe UI"/>
          <w:sz w:val="22"/>
          <w:szCs w:val="22"/>
        </w:rPr>
        <w:t>.</w:t>
      </w:r>
    </w:p>
    <w:p w14:paraId="3F68DBF7" w14:textId="77777777" w:rsidR="00FA501E" w:rsidRPr="00505C3B" w:rsidRDefault="004F3B7E" w:rsidP="00C857CB">
      <w:pPr>
        <w:numPr>
          <w:ilvl w:val="0"/>
          <w:numId w:val="17"/>
        </w:numPr>
        <w:tabs>
          <w:tab w:val="left" w:pos="-720"/>
          <w:tab w:val="left" w:pos="0"/>
        </w:tabs>
        <w:suppressAutoHyphens/>
        <w:spacing w:line="220" w:lineRule="exact"/>
        <w:ind w:left="1170"/>
        <w:rPr>
          <w:rFonts w:ascii="Segoe UI" w:hAnsi="Segoe UI" w:cs="Segoe UI"/>
          <w:sz w:val="22"/>
          <w:szCs w:val="22"/>
        </w:rPr>
      </w:pPr>
      <w:r w:rsidRPr="00505C3B">
        <w:rPr>
          <w:rFonts w:ascii="Segoe UI" w:hAnsi="Segoe UI" w:cs="Segoe UI"/>
          <w:sz w:val="22"/>
          <w:szCs w:val="22"/>
        </w:rPr>
        <w:t>P</w:t>
      </w:r>
      <w:r w:rsidR="00FC68F3" w:rsidRPr="00505C3B">
        <w:rPr>
          <w:rFonts w:ascii="Segoe UI" w:hAnsi="Segoe UI" w:cs="Segoe UI"/>
          <w:sz w:val="22"/>
          <w:szCs w:val="22"/>
        </w:rPr>
        <w:t xml:space="preserve">hillips, George Harwood. </w:t>
      </w:r>
      <w:r w:rsidR="00FC68F3" w:rsidRPr="00505C3B">
        <w:rPr>
          <w:rFonts w:ascii="Segoe UI" w:hAnsi="Segoe UI" w:cs="Segoe UI"/>
          <w:i/>
          <w:sz w:val="22"/>
          <w:szCs w:val="22"/>
        </w:rPr>
        <w:t xml:space="preserve">Chiefs and Challengers: Indian Resistance and Cooperation in Southern </w:t>
      </w:r>
      <w:r w:rsidR="007259E9" w:rsidRPr="00505C3B">
        <w:rPr>
          <w:rFonts w:ascii="Segoe UI" w:hAnsi="Segoe UI" w:cs="Segoe UI"/>
          <w:i/>
          <w:sz w:val="22"/>
          <w:szCs w:val="22"/>
        </w:rPr>
        <w:t>California, 1769-1906.</w:t>
      </w:r>
      <w:r w:rsidR="007259E9" w:rsidRPr="00505C3B">
        <w:rPr>
          <w:rFonts w:ascii="Segoe UI" w:hAnsi="Segoe UI" w:cs="Segoe UI"/>
          <w:sz w:val="22"/>
          <w:szCs w:val="22"/>
        </w:rPr>
        <w:t xml:space="preserve"> Norman</w:t>
      </w:r>
      <w:r w:rsidR="00FC68F3" w:rsidRPr="00505C3B">
        <w:rPr>
          <w:rFonts w:ascii="Segoe UI" w:hAnsi="Segoe UI" w:cs="Segoe UI"/>
          <w:sz w:val="22"/>
          <w:szCs w:val="22"/>
        </w:rPr>
        <w:t xml:space="preserve">: University of Oklahoma Press. </w:t>
      </w:r>
      <w:r w:rsidR="00400F8D" w:rsidRPr="00505C3B">
        <w:rPr>
          <w:rFonts w:ascii="Segoe UI" w:hAnsi="Segoe UI" w:cs="Segoe UI"/>
          <w:sz w:val="22"/>
          <w:szCs w:val="22"/>
        </w:rPr>
        <w:t>2014</w:t>
      </w:r>
    </w:p>
    <w:p w14:paraId="74CBBE44" w14:textId="3CF8F213" w:rsidR="002C5BF9" w:rsidRPr="00C857CB" w:rsidRDefault="00FC68F3" w:rsidP="00C857CB">
      <w:pPr>
        <w:numPr>
          <w:ilvl w:val="0"/>
          <w:numId w:val="17"/>
        </w:numPr>
        <w:tabs>
          <w:tab w:val="left" w:pos="-720"/>
          <w:tab w:val="left" w:pos="0"/>
        </w:tabs>
        <w:suppressAutoHyphens/>
        <w:spacing w:line="220" w:lineRule="exact"/>
        <w:ind w:left="1170"/>
        <w:rPr>
          <w:rFonts w:ascii="Segoe UI" w:hAnsi="Segoe UI" w:cs="Segoe UI"/>
          <w:sz w:val="22"/>
          <w:szCs w:val="22"/>
        </w:rPr>
      </w:pPr>
      <w:proofErr w:type="spellStart"/>
      <w:r w:rsidRPr="00505C3B">
        <w:rPr>
          <w:rFonts w:ascii="Segoe UI" w:hAnsi="Segoe UI" w:cs="Segoe UI"/>
          <w:sz w:val="22"/>
          <w:szCs w:val="22"/>
        </w:rPr>
        <w:t>Shipek</w:t>
      </w:r>
      <w:proofErr w:type="spellEnd"/>
      <w:r w:rsidRPr="00505C3B">
        <w:rPr>
          <w:rFonts w:ascii="Segoe UI" w:hAnsi="Segoe UI" w:cs="Segoe UI"/>
          <w:sz w:val="22"/>
          <w:szCs w:val="22"/>
        </w:rPr>
        <w:t>, Florence</w:t>
      </w:r>
      <w:r w:rsidR="007259E9" w:rsidRPr="00505C3B">
        <w:rPr>
          <w:rFonts w:ascii="Segoe UI" w:hAnsi="Segoe UI" w:cs="Segoe UI"/>
          <w:sz w:val="22"/>
          <w:szCs w:val="22"/>
        </w:rPr>
        <w:t>.</w:t>
      </w:r>
      <w:r w:rsidRPr="00505C3B">
        <w:rPr>
          <w:rFonts w:ascii="Segoe UI" w:hAnsi="Segoe UI" w:cs="Segoe UI"/>
          <w:sz w:val="22"/>
          <w:szCs w:val="22"/>
        </w:rPr>
        <w:t xml:space="preserve"> </w:t>
      </w:r>
      <w:r w:rsidRPr="00505C3B">
        <w:rPr>
          <w:rFonts w:ascii="Segoe UI" w:hAnsi="Segoe UI" w:cs="Segoe UI"/>
          <w:i/>
          <w:sz w:val="22"/>
          <w:szCs w:val="22"/>
        </w:rPr>
        <w:t xml:space="preserve">The Autobiography of </w:t>
      </w:r>
      <w:proofErr w:type="spellStart"/>
      <w:r w:rsidRPr="00505C3B">
        <w:rPr>
          <w:rFonts w:ascii="Segoe UI" w:hAnsi="Segoe UI" w:cs="Segoe UI"/>
          <w:i/>
          <w:sz w:val="22"/>
          <w:szCs w:val="22"/>
        </w:rPr>
        <w:t>Delfina</w:t>
      </w:r>
      <w:proofErr w:type="spellEnd"/>
      <w:r w:rsidRPr="00505C3B">
        <w:rPr>
          <w:rFonts w:ascii="Segoe UI" w:hAnsi="Segoe UI" w:cs="Segoe UI"/>
          <w:i/>
          <w:sz w:val="22"/>
          <w:szCs w:val="22"/>
        </w:rPr>
        <w:t xml:space="preserve"> Cuero</w:t>
      </w:r>
      <w:r w:rsidR="00947618" w:rsidRPr="00505C3B">
        <w:rPr>
          <w:rFonts w:ascii="Segoe UI" w:hAnsi="Segoe UI" w:cs="Segoe UI"/>
          <w:i/>
          <w:sz w:val="22"/>
          <w:szCs w:val="22"/>
        </w:rPr>
        <w:t xml:space="preserve"> </w:t>
      </w:r>
      <w:r w:rsidR="007259E9" w:rsidRPr="00505C3B">
        <w:rPr>
          <w:rFonts w:ascii="Segoe UI" w:hAnsi="Segoe UI" w:cs="Segoe UI"/>
          <w:sz w:val="22"/>
          <w:szCs w:val="22"/>
        </w:rPr>
        <w:t xml:space="preserve">Riverside: </w:t>
      </w:r>
      <w:proofErr w:type="spellStart"/>
      <w:r w:rsidRPr="00505C3B">
        <w:rPr>
          <w:rFonts w:ascii="Segoe UI" w:hAnsi="Segoe UI" w:cs="Segoe UI"/>
          <w:sz w:val="22"/>
          <w:szCs w:val="22"/>
        </w:rPr>
        <w:t>Ballena</w:t>
      </w:r>
      <w:proofErr w:type="spellEnd"/>
      <w:r w:rsidRPr="00505C3B">
        <w:rPr>
          <w:rFonts w:ascii="Segoe UI" w:hAnsi="Segoe UI" w:cs="Segoe UI"/>
          <w:sz w:val="22"/>
          <w:szCs w:val="22"/>
        </w:rPr>
        <w:t xml:space="preserve"> Press. </w:t>
      </w:r>
      <w:r w:rsidR="00400F8D" w:rsidRPr="00505C3B">
        <w:rPr>
          <w:rFonts w:ascii="Segoe UI" w:hAnsi="Segoe UI" w:cs="Segoe UI"/>
          <w:sz w:val="22"/>
          <w:szCs w:val="22"/>
        </w:rPr>
        <w:t>1991 (primary source)</w:t>
      </w:r>
    </w:p>
    <w:p w14:paraId="5087BDC0" w14:textId="084E115F" w:rsidR="00BB2E79" w:rsidRPr="00F27797" w:rsidRDefault="00BB2E79" w:rsidP="00C857CB">
      <w:pPr>
        <w:pStyle w:val="ListParagraph"/>
        <w:numPr>
          <w:ilvl w:val="0"/>
          <w:numId w:val="15"/>
        </w:numPr>
        <w:tabs>
          <w:tab w:val="left" w:pos="-720"/>
          <w:tab w:val="left" w:pos="0"/>
        </w:tabs>
        <w:suppressAutoHyphens/>
        <w:spacing w:line="220" w:lineRule="exact"/>
        <w:ind w:left="720" w:hanging="270"/>
        <w:rPr>
          <w:rFonts w:ascii="Segoe UI" w:hAnsi="Segoe UI" w:cs="Segoe UI"/>
          <w:sz w:val="22"/>
          <w:szCs w:val="22"/>
          <w:u w:val="single"/>
        </w:rPr>
      </w:pPr>
      <w:r w:rsidRPr="00F27797">
        <w:rPr>
          <w:rFonts w:ascii="Segoe UI" w:hAnsi="Segoe UI" w:cs="Segoe UI"/>
          <w:sz w:val="22"/>
          <w:szCs w:val="22"/>
        </w:rPr>
        <w:t xml:space="preserve"> </w:t>
      </w:r>
      <w:r w:rsidRPr="00F27797">
        <w:rPr>
          <w:rFonts w:ascii="Segoe UI" w:hAnsi="Segoe UI" w:cs="Segoe UI"/>
          <w:sz w:val="22"/>
          <w:szCs w:val="22"/>
          <w:u w:val="single"/>
        </w:rPr>
        <w:t>Supplementary Texts:</w:t>
      </w:r>
    </w:p>
    <w:p w14:paraId="35FD1D70" w14:textId="60566B63" w:rsidR="00BB2E79" w:rsidRPr="00505C3B" w:rsidRDefault="00BB2E79" w:rsidP="00C857CB">
      <w:pPr>
        <w:pStyle w:val="ListParagraph"/>
        <w:numPr>
          <w:ilvl w:val="0"/>
          <w:numId w:val="19"/>
        </w:numPr>
        <w:tabs>
          <w:tab w:val="left" w:pos="-720"/>
          <w:tab w:val="left" w:pos="0"/>
        </w:tabs>
        <w:suppressAutoHyphens/>
        <w:spacing w:line="220" w:lineRule="exact"/>
        <w:ind w:left="1170"/>
        <w:rPr>
          <w:rFonts w:ascii="Segoe UI" w:hAnsi="Segoe UI" w:cs="Segoe UI"/>
          <w:bCs/>
          <w:sz w:val="22"/>
          <w:szCs w:val="22"/>
        </w:rPr>
      </w:pPr>
      <w:r w:rsidRPr="00505C3B">
        <w:rPr>
          <w:rFonts w:ascii="Segoe UI" w:hAnsi="Segoe UI" w:cs="Segoe UI"/>
          <w:bCs/>
          <w:sz w:val="22"/>
          <w:szCs w:val="22"/>
        </w:rPr>
        <w:t xml:space="preserve"> Banegas, Ethan.  “Indian Gaming in the Kumeyaay Nation.”  </w:t>
      </w:r>
      <w:r w:rsidRPr="00505C3B">
        <w:rPr>
          <w:rFonts w:ascii="Segoe UI" w:hAnsi="Segoe UI" w:cs="Segoe UI"/>
          <w:bCs/>
          <w:i/>
          <w:iCs/>
          <w:sz w:val="22"/>
          <w:szCs w:val="22"/>
        </w:rPr>
        <w:t>Journal of San Diego History</w:t>
      </w:r>
      <w:r w:rsidRPr="00505C3B">
        <w:rPr>
          <w:rFonts w:ascii="Segoe UI" w:hAnsi="Segoe UI" w:cs="Segoe UI"/>
          <w:bCs/>
          <w:sz w:val="22"/>
          <w:szCs w:val="22"/>
        </w:rPr>
        <w:t xml:space="preserve"> 63 (1) 2017.</w:t>
      </w:r>
    </w:p>
    <w:p w14:paraId="6E629506" w14:textId="3F8EC643" w:rsidR="00BB2E79" w:rsidRPr="00505C3B" w:rsidRDefault="009F3A1D" w:rsidP="00C857CB">
      <w:pPr>
        <w:pStyle w:val="ListParagraph"/>
        <w:numPr>
          <w:ilvl w:val="0"/>
          <w:numId w:val="19"/>
        </w:numPr>
        <w:tabs>
          <w:tab w:val="left" w:pos="-720"/>
          <w:tab w:val="left" w:pos="0"/>
        </w:tabs>
        <w:suppressAutoHyphens/>
        <w:spacing w:line="220" w:lineRule="exact"/>
        <w:ind w:left="1170"/>
        <w:rPr>
          <w:rFonts w:ascii="Segoe UI" w:hAnsi="Segoe UI" w:cs="Segoe UI"/>
          <w:bCs/>
          <w:sz w:val="22"/>
          <w:szCs w:val="22"/>
        </w:rPr>
      </w:pPr>
      <w:r w:rsidRPr="00505C3B">
        <w:rPr>
          <w:rFonts w:ascii="Segoe UI" w:hAnsi="Segoe UI" w:cs="Segoe UI"/>
          <w:bCs/>
          <w:sz w:val="22"/>
          <w:szCs w:val="22"/>
        </w:rPr>
        <w:t xml:space="preserve">Lankford, Alyssa.  “Agua Caliente Band of Cahuilla Indians v. Coachella Valley Water District:  A Tribe’s Successful Fight for Federally Reserved Water Rights.” </w:t>
      </w:r>
      <w:r w:rsidRPr="00505C3B">
        <w:rPr>
          <w:rFonts w:ascii="Segoe UI" w:hAnsi="Segoe UI" w:cs="Segoe UI"/>
          <w:bCs/>
          <w:i/>
          <w:iCs/>
          <w:sz w:val="22"/>
          <w:szCs w:val="22"/>
        </w:rPr>
        <w:t>American Indian Law Review</w:t>
      </w:r>
      <w:r w:rsidRPr="00505C3B">
        <w:rPr>
          <w:rFonts w:ascii="Segoe UI" w:hAnsi="Segoe UI" w:cs="Segoe UI"/>
          <w:bCs/>
          <w:sz w:val="22"/>
          <w:szCs w:val="22"/>
        </w:rPr>
        <w:t xml:space="preserve"> 43 (1) 2018.</w:t>
      </w:r>
    </w:p>
    <w:p w14:paraId="6358CC55" w14:textId="6D11899C" w:rsidR="009F3A1D" w:rsidRPr="00505C3B" w:rsidRDefault="009F3A1D" w:rsidP="00C857CB">
      <w:pPr>
        <w:pStyle w:val="ListParagraph"/>
        <w:numPr>
          <w:ilvl w:val="0"/>
          <w:numId w:val="19"/>
        </w:numPr>
        <w:tabs>
          <w:tab w:val="left" w:pos="-720"/>
          <w:tab w:val="left" w:pos="0"/>
        </w:tabs>
        <w:suppressAutoHyphens/>
        <w:spacing w:line="220" w:lineRule="exact"/>
        <w:ind w:left="1170"/>
        <w:rPr>
          <w:rFonts w:ascii="Segoe UI" w:hAnsi="Segoe UI" w:cs="Segoe UI"/>
          <w:bCs/>
          <w:sz w:val="22"/>
          <w:szCs w:val="22"/>
        </w:rPr>
      </w:pPr>
      <w:r w:rsidRPr="00505C3B">
        <w:rPr>
          <w:rFonts w:ascii="Segoe UI" w:hAnsi="Segoe UI" w:cs="Segoe UI"/>
          <w:bCs/>
          <w:sz w:val="22"/>
          <w:szCs w:val="22"/>
        </w:rPr>
        <w:t xml:space="preserve">Beemer, Eleanor.  </w:t>
      </w:r>
      <w:r w:rsidRPr="00505C3B">
        <w:rPr>
          <w:rFonts w:ascii="Segoe UI" w:hAnsi="Segoe UI" w:cs="Segoe UI"/>
          <w:bCs/>
          <w:i/>
          <w:iCs/>
          <w:sz w:val="22"/>
          <w:szCs w:val="22"/>
        </w:rPr>
        <w:t>My Luiseno Neighbors:  Excerpts from a Journal Kept in Pauma Valley, Northern San Diego County, 1934-1974.</w:t>
      </w:r>
      <w:r w:rsidRPr="00505C3B">
        <w:rPr>
          <w:rFonts w:ascii="Segoe UI" w:hAnsi="Segoe UI" w:cs="Segoe UI"/>
          <w:bCs/>
          <w:sz w:val="22"/>
          <w:szCs w:val="22"/>
        </w:rPr>
        <w:t xml:space="preserve"> Ramona: Acoma Books, 1980.</w:t>
      </w:r>
    </w:p>
    <w:p w14:paraId="7AC63212" w14:textId="24E6EEF8" w:rsidR="00400F8D" w:rsidRPr="00505C3B" w:rsidRDefault="00F27797" w:rsidP="00C857CB">
      <w:pPr>
        <w:tabs>
          <w:tab w:val="left" w:pos="-720"/>
          <w:tab w:val="left" w:pos="0"/>
        </w:tabs>
        <w:suppressAutoHyphens/>
        <w:spacing w:line="220" w:lineRule="exact"/>
        <w:rPr>
          <w:rFonts w:ascii="Segoe UI" w:hAnsi="Segoe UI" w:cs="Segoe UI"/>
          <w:sz w:val="22"/>
          <w:szCs w:val="22"/>
        </w:rPr>
      </w:pPr>
      <w:r>
        <w:rPr>
          <w:rFonts w:ascii="Segoe UI" w:hAnsi="Segoe UI" w:cs="Segoe UI"/>
          <w:sz w:val="22"/>
          <w:szCs w:val="22"/>
        </w:rPr>
        <w:br/>
      </w:r>
    </w:p>
    <w:p w14:paraId="498E4541" w14:textId="06D50C84" w:rsidR="007259E9" w:rsidRPr="00505C3B" w:rsidRDefault="007259E9" w:rsidP="00C857CB">
      <w:pPr>
        <w:tabs>
          <w:tab w:val="left" w:pos="-720"/>
          <w:tab w:val="left" w:pos="0"/>
          <w:tab w:val="left" w:pos="450"/>
        </w:tabs>
        <w:suppressAutoHyphens/>
        <w:spacing w:line="220" w:lineRule="exact"/>
        <w:rPr>
          <w:rFonts w:ascii="Segoe UI" w:hAnsi="Segoe UI" w:cs="Segoe UI"/>
          <w:b/>
          <w:sz w:val="22"/>
          <w:szCs w:val="22"/>
          <w:u w:val="single"/>
        </w:rPr>
      </w:pPr>
      <w:r w:rsidRPr="00505C3B">
        <w:rPr>
          <w:rFonts w:ascii="Segoe UI" w:hAnsi="Segoe UI" w:cs="Segoe UI"/>
          <w:sz w:val="22"/>
          <w:szCs w:val="22"/>
        </w:rPr>
        <w:tab/>
      </w:r>
      <w:r w:rsidRPr="00505C3B">
        <w:rPr>
          <w:rFonts w:ascii="Segoe UI" w:hAnsi="Segoe UI" w:cs="Segoe UI"/>
          <w:b/>
          <w:sz w:val="22"/>
          <w:szCs w:val="22"/>
          <w:u w:val="single"/>
        </w:rPr>
        <w:t>Addendum: Student Learning Outcomes</w:t>
      </w:r>
    </w:p>
    <w:p w14:paraId="7203B02B" w14:textId="3C8DFD1C" w:rsidR="007259E9" w:rsidRPr="00505C3B" w:rsidRDefault="00C857CB" w:rsidP="00C857CB">
      <w:pPr>
        <w:tabs>
          <w:tab w:val="left" w:pos="450"/>
        </w:tabs>
        <w:spacing w:line="220" w:lineRule="exact"/>
        <w:rPr>
          <w:rFonts w:ascii="Segoe UI" w:hAnsi="Segoe UI" w:cs="Segoe UI"/>
          <w:sz w:val="22"/>
          <w:szCs w:val="22"/>
        </w:rPr>
      </w:pPr>
      <w:r>
        <w:rPr>
          <w:rFonts w:ascii="Segoe UI" w:hAnsi="Segoe UI" w:cs="Segoe UI"/>
          <w:sz w:val="22"/>
          <w:szCs w:val="22"/>
        </w:rPr>
        <w:tab/>
      </w:r>
      <w:r w:rsidR="007259E9" w:rsidRPr="00505C3B">
        <w:rPr>
          <w:rFonts w:ascii="Segoe UI" w:hAnsi="Segoe UI" w:cs="Segoe UI"/>
          <w:sz w:val="22"/>
          <w:szCs w:val="22"/>
        </w:rPr>
        <w:t>Upon completion of this course, our students will be able to do the following:</w:t>
      </w:r>
    </w:p>
    <w:p w14:paraId="128A4E7F" w14:textId="77777777" w:rsidR="007259E9" w:rsidRPr="00505C3B" w:rsidRDefault="004866ED" w:rsidP="00C857CB">
      <w:pPr>
        <w:widowControl/>
        <w:tabs>
          <w:tab w:val="left" w:pos="1170"/>
        </w:tabs>
        <w:spacing w:line="220" w:lineRule="exact"/>
        <w:ind w:left="1170" w:hanging="450"/>
        <w:rPr>
          <w:rFonts w:ascii="Segoe UI" w:hAnsi="Segoe UI" w:cs="Segoe UI"/>
          <w:sz w:val="22"/>
          <w:szCs w:val="22"/>
        </w:rPr>
      </w:pPr>
      <w:r w:rsidRPr="00505C3B">
        <w:rPr>
          <w:rFonts w:ascii="Segoe UI" w:hAnsi="Segoe UI" w:cs="Segoe UI"/>
          <w:sz w:val="22"/>
          <w:szCs w:val="22"/>
        </w:rPr>
        <w:t>a.</w:t>
      </w:r>
      <w:r w:rsidRPr="00505C3B">
        <w:rPr>
          <w:rFonts w:ascii="Segoe UI" w:hAnsi="Segoe UI" w:cs="Segoe UI"/>
          <w:sz w:val="22"/>
          <w:szCs w:val="22"/>
        </w:rPr>
        <w:tab/>
      </w:r>
      <w:r w:rsidR="007259E9" w:rsidRPr="00505C3B">
        <w:rPr>
          <w:rFonts w:ascii="Segoe UI" w:hAnsi="Segoe UI" w:cs="Segoe UI"/>
          <w:sz w:val="22"/>
          <w:szCs w:val="22"/>
        </w:rPr>
        <w:t xml:space="preserve">Demonstrate knowledge of the history and culture of </w:t>
      </w:r>
      <w:r w:rsidR="00CC2669" w:rsidRPr="00505C3B">
        <w:rPr>
          <w:rFonts w:ascii="Segoe UI" w:hAnsi="Segoe UI" w:cs="Segoe UI"/>
          <w:sz w:val="22"/>
          <w:szCs w:val="22"/>
        </w:rPr>
        <w:t xml:space="preserve">the </w:t>
      </w:r>
      <w:r w:rsidR="007259E9" w:rsidRPr="00505C3B">
        <w:rPr>
          <w:rFonts w:ascii="Segoe UI" w:hAnsi="Segoe UI" w:cs="Segoe UI"/>
          <w:sz w:val="22"/>
          <w:szCs w:val="22"/>
        </w:rPr>
        <w:t>County’s dominant Hokan speakers (</w:t>
      </w:r>
      <w:proofErr w:type="spellStart"/>
      <w:r w:rsidR="007259E9" w:rsidRPr="00505C3B">
        <w:rPr>
          <w:rFonts w:ascii="Segoe UI" w:hAnsi="Segoe UI" w:cs="Segoe UI"/>
          <w:sz w:val="22"/>
          <w:szCs w:val="22"/>
        </w:rPr>
        <w:t>Kumeyaay-Diegueño</w:t>
      </w:r>
      <w:proofErr w:type="spellEnd"/>
      <w:r w:rsidR="007259E9" w:rsidRPr="00505C3B">
        <w:rPr>
          <w:rFonts w:ascii="Segoe UI" w:hAnsi="Segoe UI" w:cs="Segoe UI"/>
          <w:sz w:val="22"/>
          <w:szCs w:val="22"/>
        </w:rPr>
        <w:t xml:space="preserve">) and of the three groups of Uto-Aztecan speakers (Luiseño, Cahuilla and </w:t>
      </w:r>
      <w:proofErr w:type="spellStart"/>
      <w:r w:rsidR="007259E9" w:rsidRPr="00505C3B">
        <w:rPr>
          <w:rFonts w:ascii="Segoe UI" w:hAnsi="Segoe UI" w:cs="Segoe UI"/>
          <w:sz w:val="22"/>
          <w:szCs w:val="22"/>
        </w:rPr>
        <w:t>Cupeño</w:t>
      </w:r>
      <w:proofErr w:type="spellEnd"/>
      <w:r w:rsidR="007259E9" w:rsidRPr="00505C3B">
        <w:rPr>
          <w:rFonts w:ascii="Segoe UI" w:hAnsi="Segoe UI" w:cs="Segoe UI"/>
          <w:sz w:val="22"/>
          <w:szCs w:val="22"/>
        </w:rPr>
        <w:t>) from pre-contact to present day.</w:t>
      </w:r>
    </w:p>
    <w:p w14:paraId="5EF20EC3" w14:textId="77777777" w:rsidR="007259E9" w:rsidRPr="002C5BF9" w:rsidRDefault="00F25C7E" w:rsidP="00C857CB">
      <w:pPr>
        <w:widowControl/>
        <w:tabs>
          <w:tab w:val="left" w:pos="1170"/>
        </w:tabs>
        <w:spacing w:line="220" w:lineRule="exact"/>
        <w:ind w:left="1170" w:hanging="450"/>
        <w:rPr>
          <w:rFonts w:ascii="Segoe UI" w:hAnsi="Segoe UI" w:cs="Segoe UI"/>
          <w:sz w:val="22"/>
          <w:szCs w:val="22"/>
        </w:rPr>
      </w:pPr>
      <w:r w:rsidRPr="00505C3B">
        <w:rPr>
          <w:rFonts w:ascii="Segoe UI" w:hAnsi="Segoe UI" w:cs="Segoe UI"/>
          <w:sz w:val="22"/>
          <w:szCs w:val="22"/>
        </w:rPr>
        <w:t>b.</w:t>
      </w:r>
      <w:r w:rsidRPr="00505C3B">
        <w:rPr>
          <w:rFonts w:ascii="Segoe UI" w:hAnsi="Segoe UI" w:cs="Segoe UI"/>
          <w:sz w:val="22"/>
          <w:szCs w:val="22"/>
        </w:rPr>
        <w:tab/>
      </w:r>
      <w:r w:rsidR="007259E9" w:rsidRPr="00505C3B">
        <w:rPr>
          <w:rFonts w:ascii="Segoe UI" w:hAnsi="Segoe UI" w:cs="Segoe UI"/>
          <w:sz w:val="22"/>
          <w:szCs w:val="22"/>
        </w:rPr>
        <w:t xml:space="preserve">Analyze and </w:t>
      </w:r>
      <w:proofErr w:type="gramStart"/>
      <w:r w:rsidR="007259E9" w:rsidRPr="00505C3B">
        <w:rPr>
          <w:rFonts w:ascii="Segoe UI" w:hAnsi="Segoe UI" w:cs="Segoe UI"/>
          <w:sz w:val="22"/>
          <w:szCs w:val="22"/>
        </w:rPr>
        <w:t>critique</w:t>
      </w:r>
      <w:proofErr w:type="gramEnd"/>
      <w:r w:rsidR="007259E9" w:rsidRPr="00505C3B">
        <w:rPr>
          <w:rFonts w:ascii="Segoe UI" w:hAnsi="Segoe UI" w:cs="Segoe UI"/>
          <w:sz w:val="22"/>
          <w:szCs w:val="22"/>
        </w:rPr>
        <w:t xml:space="preserve"> </w:t>
      </w:r>
      <w:r w:rsidR="004B3589" w:rsidRPr="00505C3B">
        <w:rPr>
          <w:rFonts w:ascii="Segoe UI" w:hAnsi="Segoe UI" w:cs="Segoe UI"/>
          <w:sz w:val="22"/>
          <w:szCs w:val="22"/>
        </w:rPr>
        <w:t xml:space="preserve">local, national and international </w:t>
      </w:r>
      <w:r w:rsidR="007259E9" w:rsidRPr="00505C3B">
        <w:rPr>
          <w:rFonts w:ascii="Segoe UI" w:hAnsi="Segoe UI" w:cs="Segoe UI"/>
          <w:sz w:val="22"/>
          <w:szCs w:val="22"/>
        </w:rPr>
        <w:t>historical, social and political trends affecting the Nation</w:t>
      </w:r>
      <w:r w:rsidR="004B3589" w:rsidRPr="002C5BF9">
        <w:rPr>
          <w:rFonts w:ascii="Segoe UI" w:hAnsi="Segoe UI" w:cs="Segoe UI"/>
          <w:sz w:val="22"/>
          <w:szCs w:val="22"/>
        </w:rPr>
        <w:t>s</w:t>
      </w:r>
      <w:r w:rsidR="007259E9" w:rsidRPr="002C5BF9">
        <w:rPr>
          <w:rFonts w:ascii="Segoe UI" w:hAnsi="Segoe UI" w:cs="Segoe UI"/>
          <w:sz w:val="22"/>
          <w:szCs w:val="22"/>
        </w:rPr>
        <w:t>.</w:t>
      </w:r>
    </w:p>
    <w:p w14:paraId="072D4AA0" w14:textId="77777777" w:rsidR="007259E9" w:rsidRPr="00505C3B" w:rsidRDefault="007259E9" w:rsidP="00C857CB">
      <w:pPr>
        <w:tabs>
          <w:tab w:val="left" w:pos="0"/>
          <w:tab w:val="left" w:pos="444"/>
          <w:tab w:val="left" w:pos="912"/>
          <w:tab w:val="left" w:pos="1344"/>
          <w:tab w:val="left" w:pos="1776"/>
          <w:tab w:val="left" w:pos="2160"/>
          <w:tab w:val="left" w:pos="8550"/>
        </w:tabs>
        <w:suppressAutoHyphens/>
        <w:spacing w:line="220" w:lineRule="exact"/>
        <w:rPr>
          <w:rFonts w:ascii="Segoe UI" w:hAnsi="Segoe UI" w:cs="Segoe UI"/>
          <w:sz w:val="22"/>
          <w:szCs w:val="22"/>
        </w:rPr>
      </w:pPr>
    </w:p>
    <w:p w14:paraId="6F94924C" w14:textId="77777777" w:rsidR="007259E9" w:rsidRPr="00505C3B" w:rsidRDefault="007259E9" w:rsidP="00C857CB">
      <w:pPr>
        <w:tabs>
          <w:tab w:val="left" w:pos="0"/>
          <w:tab w:val="left" w:pos="444"/>
          <w:tab w:val="left" w:pos="912"/>
          <w:tab w:val="left" w:pos="1344"/>
          <w:tab w:val="left" w:pos="1776"/>
          <w:tab w:val="left" w:pos="2160"/>
          <w:tab w:val="left" w:pos="8550"/>
        </w:tabs>
        <w:suppressAutoHyphens/>
        <w:spacing w:line="220" w:lineRule="exact"/>
        <w:rPr>
          <w:rFonts w:ascii="Segoe UI" w:hAnsi="Segoe UI" w:cs="Segoe UI"/>
          <w:sz w:val="22"/>
          <w:szCs w:val="22"/>
        </w:rPr>
      </w:pPr>
    </w:p>
    <w:p w14:paraId="474AE300" w14:textId="77777777" w:rsidR="00FC68F3" w:rsidRPr="00505C3B" w:rsidRDefault="00FC68F3" w:rsidP="00C857CB">
      <w:pPr>
        <w:tabs>
          <w:tab w:val="left" w:pos="0"/>
          <w:tab w:val="left" w:pos="444"/>
          <w:tab w:val="left" w:pos="912"/>
          <w:tab w:val="left" w:pos="1344"/>
          <w:tab w:val="left" w:pos="1776"/>
          <w:tab w:val="left" w:pos="2160"/>
          <w:tab w:val="left" w:pos="8550"/>
        </w:tabs>
        <w:suppressAutoHyphens/>
        <w:spacing w:line="220" w:lineRule="exact"/>
        <w:rPr>
          <w:rFonts w:ascii="Segoe UI" w:hAnsi="Segoe UI" w:cs="Segoe UI"/>
          <w:sz w:val="22"/>
          <w:szCs w:val="22"/>
        </w:rPr>
      </w:pPr>
    </w:p>
    <w:sectPr w:rsidR="00FC68F3" w:rsidRPr="00505C3B" w:rsidSect="002C5BF9">
      <w:headerReference w:type="default" r:id="rId7"/>
      <w:footerReference w:type="default" r:id="rId8"/>
      <w:footerReference w:type="first" r:id="rId9"/>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DE2FE" w14:textId="77777777" w:rsidR="005B4919" w:rsidRDefault="005B4919">
      <w:pPr>
        <w:spacing w:line="20" w:lineRule="exact"/>
        <w:rPr>
          <w:sz w:val="24"/>
        </w:rPr>
      </w:pPr>
    </w:p>
  </w:endnote>
  <w:endnote w:type="continuationSeparator" w:id="0">
    <w:p w14:paraId="5EF3E9CA" w14:textId="77777777" w:rsidR="005B4919" w:rsidRDefault="005B4919">
      <w:r>
        <w:rPr>
          <w:sz w:val="24"/>
        </w:rPr>
        <w:t xml:space="preserve"> </w:t>
      </w:r>
    </w:p>
  </w:endnote>
  <w:endnote w:type="continuationNotice" w:id="1">
    <w:p w14:paraId="58F763D5" w14:textId="77777777" w:rsidR="005B4919" w:rsidRDefault="005B49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210B" w14:textId="74332A13" w:rsidR="00F27797" w:rsidRPr="002C5BF9" w:rsidRDefault="00F27797" w:rsidP="00F27797">
    <w:pPr>
      <w:pStyle w:val="Footer"/>
      <w:jc w:val="right"/>
      <w:rPr>
        <w:rFonts w:ascii="Segoe UI" w:hAnsi="Segoe UI" w:cs="Segoe UI"/>
      </w:rPr>
    </w:pPr>
    <w:r>
      <w:tab/>
    </w:r>
    <w:sdt>
      <w:sdtPr>
        <w:id w:val="-1711333526"/>
        <w:docPartObj>
          <w:docPartGallery w:val="Page Numbers (Bottom of Page)"/>
          <w:docPartUnique/>
        </w:docPartObj>
      </w:sdtPr>
      <w:sdtEndPr>
        <w:rPr>
          <w:rFonts w:ascii="Segoe UI" w:hAnsi="Segoe UI" w:cs="Segoe UI"/>
        </w:rPr>
      </w:sdtEndPr>
      <w:sdtContent>
        <w:sdt>
          <w:sdtPr>
            <w:id w:val="-2135166344"/>
            <w:docPartObj>
              <w:docPartGallery w:val="Page Numbers (Top of Page)"/>
              <w:docPartUnique/>
            </w:docPartObj>
          </w:sdtPr>
          <w:sdtEndPr>
            <w:rPr>
              <w:rFonts w:ascii="Segoe UI" w:hAnsi="Segoe UI" w:cs="Segoe UI"/>
            </w:rPr>
          </w:sdtEndPr>
          <w:sdtContent>
            <w:r w:rsidRPr="002C5BF9">
              <w:rPr>
                <w:rFonts w:ascii="Segoe UI" w:hAnsi="Segoe UI" w:cs="Segoe UI"/>
              </w:rPr>
              <w:t xml:space="preserve">Page </w:t>
            </w:r>
            <w:r w:rsidRPr="002C5BF9">
              <w:rPr>
                <w:rFonts w:ascii="Segoe UI" w:hAnsi="Segoe UI" w:cs="Segoe UI"/>
                <w:bCs/>
              </w:rPr>
              <w:fldChar w:fldCharType="begin"/>
            </w:r>
            <w:r w:rsidRPr="002C5BF9">
              <w:rPr>
                <w:rFonts w:ascii="Segoe UI" w:hAnsi="Segoe UI" w:cs="Segoe UI"/>
                <w:bCs/>
              </w:rPr>
              <w:instrText xml:space="preserve"> PAGE </w:instrText>
            </w:r>
            <w:r w:rsidRPr="002C5BF9">
              <w:rPr>
                <w:rFonts w:ascii="Segoe UI" w:hAnsi="Segoe UI" w:cs="Segoe UI"/>
                <w:bCs/>
              </w:rPr>
              <w:fldChar w:fldCharType="separate"/>
            </w:r>
            <w:r>
              <w:rPr>
                <w:rFonts w:ascii="Segoe UI" w:hAnsi="Segoe UI" w:cs="Segoe UI"/>
                <w:bCs/>
                <w:noProof/>
              </w:rPr>
              <w:t>3</w:t>
            </w:r>
            <w:r w:rsidRPr="002C5BF9">
              <w:rPr>
                <w:rFonts w:ascii="Segoe UI" w:hAnsi="Segoe UI" w:cs="Segoe UI"/>
                <w:bCs/>
              </w:rPr>
              <w:fldChar w:fldCharType="end"/>
            </w:r>
            <w:r w:rsidRPr="002C5BF9">
              <w:rPr>
                <w:rFonts w:ascii="Segoe UI" w:hAnsi="Segoe UI" w:cs="Segoe UI"/>
              </w:rPr>
              <w:t xml:space="preserve"> of </w:t>
            </w:r>
            <w:r w:rsidRPr="002C5BF9">
              <w:rPr>
                <w:rFonts w:ascii="Segoe UI" w:hAnsi="Segoe UI" w:cs="Segoe UI"/>
                <w:bCs/>
              </w:rPr>
              <w:fldChar w:fldCharType="begin"/>
            </w:r>
            <w:r w:rsidRPr="002C5BF9">
              <w:rPr>
                <w:rFonts w:ascii="Segoe UI" w:hAnsi="Segoe UI" w:cs="Segoe UI"/>
                <w:bCs/>
              </w:rPr>
              <w:instrText xml:space="preserve"> NUMPAGES  </w:instrText>
            </w:r>
            <w:r w:rsidRPr="002C5BF9">
              <w:rPr>
                <w:rFonts w:ascii="Segoe UI" w:hAnsi="Segoe UI" w:cs="Segoe UI"/>
                <w:bCs/>
              </w:rPr>
              <w:fldChar w:fldCharType="separate"/>
            </w:r>
            <w:r>
              <w:rPr>
                <w:rFonts w:ascii="Segoe UI" w:hAnsi="Segoe UI" w:cs="Segoe UI"/>
                <w:bCs/>
                <w:noProof/>
              </w:rPr>
              <w:t>3</w:t>
            </w:r>
            <w:r w:rsidRPr="002C5BF9">
              <w:rPr>
                <w:rFonts w:ascii="Segoe UI" w:hAnsi="Segoe UI" w:cs="Segoe UI"/>
                <w:bCs/>
              </w:rPr>
              <w:fldChar w:fldCharType="end"/>
            </w:r>
          </w:sdtContent>
        </w:sdt>
      </w:sdtContent>
    </w:sdt>
  </w:p>
  <w:p w14:paraId="14E4340A" w14:textId="5CD9525E" w:rsidR="00F27797" w:rsidRDefault="00F27797" w:rsidP="00F27797">
    <w:pPr>
      <w:pStyle w:val="Footer"/>
      <w:tabs>
        <w:tab w:val="clear" w:pos="4680"/>
        <w:tab w:val="clear" w:pos="9360"/>
        <w:tab w:val="left" w:pos="80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75927"/>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1FC26EDA" w14:textId="524F3CB4" w:rsidR="002C5BF9" w:rsidRPr="002C5BF9" w:rsidRDefault="002C5BF9" w:rsidP="002C5BF9">
            <w:pPr>
              <w:pStyle w:val="Footer"/>
              <w:jc w:val="right"/>
              <w:rPr>
                <w:rFonts w:ascii="Segoe UI" w:hAnsi="Segoe UI" w:cs="Segoe UI"/>
              </w:rPr>
            </w:pPr>
            <w:r w:rsidRPr="002C5BF9">
              <w:rPr>
                <w:rFonts w:ascii="Segoe UI" w:hAnsi="Segoe UI" w:cs="Segoe UI"/>
              </w:rPr>
              <w:t xml:space="preserve">Page </w:t>
            </w:r>
            <w:r w:rsidRPr="002C5BF9">
              <w:rPr>
                <w:rFonts w:ascii="Segoe UI" w:hAnsi="Segoe UI" w:cs="Segoe UI"/>
                <w:bCs/>
              </w:rPr>
              <w:fldChar w:fldCharType="begin"/>
            </w:r>
            <w:r w:rsidRPr="002C5BF9">
              <w:rPr>
                <w:rFonts w:ascii="Segoe UI" w:hAnsi="Segoe UI" w:cs="Segoe UI"/>
                <w:bCs/>
              </w:rPr>
              <w:instrText xml:space="preserve"> PAGE </w:instrText>
            </w:r>
            <w:r w:rsidRPr="002C5BF9">
              <w:rPr>
                <w:rFonts w:ascii="Segoe UI" w:hAnsi="Segoe UI" w:cs="Segoe UI"/>
                <w:bCs/>
              </w:rPr>
              <w:fldChar w:fldCharType="separate"/>
            </w:r>
            <w:r w:rsidR="00F27797">
              <w:rPr>
                <w:rFonts w:ascii="Segoe UI" w:hAnsi="Segoe UI" w:cs="Segoe UI"/>
                <w:bCs/>
                <w:noProof/>
              </w:rPr>
              <w:t>1</w:t>
            </w:r>
            <w:r w:rsidRPr="002C5BF9">
              <w:rPr>
                <w:rFonts w:ascii="Segoe UI" w:hAnsi="Segoe UI" w:cs="Segoe UI"/>
                <w:bCs/>
              </w:rPr>
              <w:fldChar w:fldCharType="end"/>
            </w:r>
            <w:r w:rsidRPr="002C5BF9">
              <w:rPr>
                <w:rFonts w:ascii="Segoe UI" w:hAnsi="Segoe UI" w:cs="Segoe UI"/>
              </w:rPr>
              <w:t xml:space="preserve"> of </w:t>
            </w:r>
            <w:r w:rsidRPr="002C5BF9">
              <w:rPr>
                <w:rFonts w:ascii="Segoe UI" w:hAnsi="Segoe UI" w:cs="Segoe UI"/>
                <w:bCs/>
              </w:rPr>
              <w:fldChar w:fldCharType="begin"/>
            </w:r>
            <w:r w:rsidRPr="002C5BF9">
              <w:rPr>
                <w:rFonts w:ascii="Segoe UI" w:hAnsi="Segoe UI" w:cs="Segoe UI"/>
                <w:bCs/>
              </w:rPr>
              <w:instrText xml:space="preserve"> NUMPAGES  </w:instrText>
            </w:r>
            <w:r w:rsidRPr="002C5BF9">
              <w:rPr>
                <w:rFonts w:ascii="Segoe UI" w:hAnsi="Segoe UI" w:cs="Segoe UI"/>
                <w:bCs/>
              </w:rPr>
              <w:fldChar w:fldCharType="separate"/>
            </w:r>
            <w:r w:rsidR="00F27797">
              <w:rPr>
                <w:rFonts w:ascii="Segoe UI" w:hAnsi="Segoe UI" w:cs="Segoe UI"/>
                <w:bCs/>
                <w:noProof/>
              </w:rPr>
              <w:t>3</w:t>
            </w:r>
            <w:r w:rsidRPr="002C5BF9">
              <w:rPr>
                <w:rFonts w:ascii="Segoe UI" w:hAnsi="Segoe UI" w:cs="Segoe UI"/>
                <w:bCs/>
              </w:rPr>
              <w:fldChar w:fldCharType="end"/>
            </w:r>
          </w:p>
        </w:sdtContent>
      </w:sdt>
    </w:sdtContent>
  </w:sdt>
  <w:p w14:paraId="12B408CD" w14:textId="77777777" w:rsidR="002C5BF9" w:rsidRDefault="002C5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B3050" w14:textId="77777777" w:rsidR="005B4919" w:rsidRDefault="005B4919">
      <w:r>
        <w:rPr>
          <w:sz w:val="24"/>
        </w:rPr>
        <w:separator/>
      </w:r>
    </w:p>
  </w:footnote>
  <w:footnote w:type="continuationSeparator" w:id="0">
    <w:p w14:paraId="6A72CA1E" w14:textId="77777777" w:rsidR="005B4919" w:rsidRDefault="005B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696A" w14:textId="27DB2FE8" w:rsidR="002C5BF9" w:rsidRPr="002C5BF9" w:rsidRDefault="002C5BF9" w:rsidP="002C5BF9">
    <w:pPr>
      <w:pStyle w:val="Heading1"/>
      <w:jc w:val="right"/>
      <w:rPr>
        <w:rFonts w:ascii="Segoe UI" w:hAnsi="Segoe UI" w:cs="Segoe UI"/>
        <w:u w:val="none"/>
      </w:rPr>
    </w:pPr>
    <w:r w:rsidRPr="002C5BF9">
      <w:rPr>
        <w:rFonts w:ascii="Segoe UI" w:hAnsi="Segoe UI" w:cs="Segoe UI"/>
        <w:u w:val="none"/>
      </w:rPr>
      <w:t>Ethnic Studies</w:t>
    </w:r>
    <w:r w:rsidRPr="002C5BF9">
      <w:rPr>
        <w:rFonts w:ascii="Segoe UI" w:hAnsi="Segoe UI" w:cs="Segoe UI"/>
        <w:bCs/>
        <w:u w:val="none"/>
      </w:rPr>
      <w:t xml:space="preserve"> </w:t>
    </w:r>
    <w:r w:rsidRPr="002C5BF9">
      <w:rPr>
        <w:rFonts w:ascii="Segoe UI" w:hAnsi="Segoe UI" w:cs="Segoe UI"/>
        <w:u w:val="none"/>
      </w:rPr>
      <w:t>135 – San Diego County American Indian Tribes</w:t>
    </w:r>
  </w:p>
  <w:p w14:paraId="0980637A" w14:textId="77777777" w:rsidR="002C5BF9" w:rsidRDefault="002C5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296"/>
    <w:multiLevelType w:val="hybridMultilevel"/>
    <w:tmpl w:val="13E80B3E"/>
    <w:lvl w:ilvl="0" w:tplc="AC827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A37D6"/>
    <w:multiLevelType w:val="hybridMultilevel"/>
    <w:tmpl w:val="EC7CF4E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146CA"/>
    <w:multiLevelType w:val="hybridMultilevel"/>
    <w:tmpl w:val="E294000C"/>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7049F"/>
    <w:multiLevelType w:val="hybridMultilevel"/>
    <w:tmpl w:val="F87C61F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21512"/>
    <w:multiLevelType w:val="hybridMultilevel"/>
    <w:tmpl w:val="EB56FD4C"/>
    <w:lvl w:ilvl="0" w:tplc="04090019">
      <w:start w:val="1"/>
      <w:numFmt w:val="lowerLetter"/>
      <w:lvlText w:val="%1."/>
      <w:lvlJc w:val="left"/>
      <w:pPr>
        <w:ind w:left="720" w:hanging="360"/>
      </w:pPr>
    </w:lvl>
    <w:lvl w:ilvl="1" w:tplc="13447198">
      <w:start w:val="2"/>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00EF8"/>
    <w:multiLevelType w:val="multilevel"/>
    <w:tmpl w:val="C6EA8F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52BCD"/>
    <w:multiLevelType w:val="hybridMultilevel"/>
    <w:tmpl w:val="FED61ADE"/>
    <w:lvl w:ilvl="0" w:tplc="2674A942">
      <w:start w:val="1"/>
      <w:numFmt w:val="lowerLetter"/>
      <w:lvlText w:val="%1."/>
      <w:lvlJc w:val="left"/>
      <w:pPr>
        <w:tabs>
          <w:tab w:val="num" w:pos="915"/>
        </w:tabs>
        <w:ind w:left="915" w:hanging="465"/>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1C4363"/>
    <w:multiLevelType w:val="hybridMultilevel"/>
    <w:tmpl w:val="D6ECCC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22BB6"/>
    <w:multiLevelType w:val="hybridMultilevel"/>
    <w:tmpl w:val="91FE4F3A"/>
    <w:lvl w:ilvl="0" w:tplc="E132D01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57F52"/>
    <w:multiLevelType w:val="hybridMultilevel"/>
    <w:tmpl w:val="97E808C0"/>
    <w:lvl w:ilvl="0" w:tplc="EF80CBC6">
      <w:start w:val="1"/>
      <w:numFmt w:val="lowerLetter"/>
      <w:lvlText w:val="%1."/>
      <w:lvlJc w:val="left"/>
      <w:pPr>
        <w:ind w:left="1080" w:hanging="360"/>
      </w:pPr>
      <w:rPr>
        <w:rFonts w:ascii="Arial" w:eastAsia="Times New Roman" w:hAnsi="Arial"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C6E00"/>
    <w:multiLevelType w:val="hybridMultilevel"/>
    <w:tmpl w:val="811EBCCC"/>
    <w:lvl w:ilvl="0" w:tplc="07467962">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765E6E"/>
    <w:multiLevelType w:val="hybridMultilevel"/>
    <w:tmpl w:val="F170EBDE"/>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14356"/>
    <w:multiLevelType w:val="hybridMultilevel"/>
    <w:tmpl w:val="61768510"/>
    <w:lvl w:ilvl="0" w:tplc="5F98B0EA">
      <w:start w:val="1"/>
      <w:numFmt w:val="decimal"/>
      <w:lvlText w:val="%1)"/>
      <w:lvlJc w:val="left"/>
      <w:pPr>
        <w:ind w:left="1080" w:hanging="360"/>
      </w:pPr>
      <w:rPr>
        <w:rFonts w:ascii="Arial" w:eastAsia="Times New Roman" w:hAnsi="Arial"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222788"/>
    <w:multiLevelType w:val="hybridMultilevel"/>
    <w:tmpl w:val="7540A744"/>
    <w:lvl w:ilvl="0" w:tplc="B84498AC">
      <w:start w:val="1"/>
      <w:numFmt w:val="lowerLetter"/>
      <w:lvlText w:val="%1."/>
      <w:lvlJc w:val="left"/>
      <w:pPr>
        <w:ind w:left="1614" w:hanging="360"/>
      </w:pPr>
      <w:rPr>
        <w:rFonts w:hint="default"/>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15" w15:restartNumberingAfterBreak="0">
    <w:nsid w:val="5AFF407C"/>
    <w:multiLevelType w:val="hybridMultilevel"/>
    <w:tmpl w:val="97B698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57885"/>
    <w:multiLevelType w:val="hybridMultilevel"/>
    <w:tmpl w:val="CBF4F604"/>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57967"/>
    <w:multiLevelType w:val="hybridMultilevel"/>
    <w:tmpl w:val="50E82664"/>
    <w:lvl w:ilvl="0" w:tplc="AA3A0E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517619"/>
    <w:multiLevelType w:val="hybridMultilevel"/>
    <w:tmpl w:val="01A0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40956"/>
    <w:multiLevelType w:val="hybridMultilevel"/>
    <w:tmpl w:val="0088AE20"/>
    <w:lvl w:ilvl="0" w:tplc="07467962">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5"/>
  </w:num>
  <w:num w:numId="4">
    <w:abstractNumId w:val="11"/>
  </w:num>
  <w:num w:numId="5">
    <w:abstractNumId w:val="16"/>
  </w:num>
  <w:num w:numId="6">
    <w:abstractNumId w:val="18"/>
  </w:num>
  <w:num w:numId="7">
    <w:abstractNumId w:val="7"/>
  </w:num>
  <w:num w:numId="8">
    <w:abstractNumId w:val="17"/>
  </w:num>
  <w:num w:numId="9">
    <w:abstractNumId w:val="8"/>
  </w:num>
  <w:num w:numId="10">
    <w:abstractNumId w:val="9"/>
  </w:num>
  <w:num w:numId="11">
    <w:abstractNumId w:val="15"/>
  </w:num>
  <w:num w:numId="12">
    <w:abstractNumId w:val="1"/>
  </w:num>
  <w:num w:numId="13">
    <w:abstractNumId w:val="12"/>
  </w:num>
  <w:num w:numId="14">
    <w:abstractNumId w:val="2"/>
  </w:num>
  <w:num w:numId="15">
    <w:abstractNumId w:val="10"/>
  </w:num>
  <w:num w:numId="16">
    <w:abstractNumId w:val="14"/>
  </w:num>
  <w:num w:numId="17">
    <w:abstractNumId w:val="13"/>
  </w:num>
  <w:num w:numId="18">
    <w:abstractNumId w:val="4"/>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B6"/>
    <w:rsid w:val="000255FD"/>
    <w:rsid w:val="0005193C"/>
    <w:rsid w:val="000A38B0"/>
    <w:rsid w:val="000E0A60"/>
    <w:rsid w:val="000E1C3C"/>
    <w:rsid w:val="000F32D5"/>
    <w:rsid w:val="00111FCD"/>
    <w:rsid w:val="00152005"/>
    <w:rsid w:val="0015217B"/>
    <w:rsid w:val="001556B4"/>
    <w:rsid w:val="001B7E7D"/>
    <w:rsid w:val="001C14AD"/>
    <w:rsid w:val="001D7579"/>
    <w:rsid w:val="001E6B2B"/>
    <w:rsid w:val="002009F4"/>
    <w:rsid w:val="002078B8"/>
    <w:rsid w:val="00214F87"/>
    <w:rsid w:val="00285B69"/>
    <w:rsid w:val="0029435D"/>
    <w:rsid w:val="002A1E81"/>
    <w:rsid w:val="002C063A"/>
    <w:rsid w:val="002C5BF9"/>
    <w:rsid w:val="00346723"/>
    <w:rsid w:val="00391FC0"/>
    <w:rsid w:val="003B44FB"/>
    <w:rsid w:val="003F30E8"/>
    <w:rsid w:val="003F560E"/>
    <w:rsid w:val="003F5B01"/>
    <w:rsid w:val="00400F8D"/>
    <w:rsid w:val="00423C3D"/>
    <w:rsid w:val="0045636F"/>
    <w:rsid w:val="0046172F"/>
    <w:rsid w:val="004803EC"/>
    <w:rsid w:val="004866ED"/>
    <w:rsid w:val="00487494"/>
    <w:rsid w:val="004B02F3"/>
    <w:rsid w:val="004B3589"/>
    <w:rsid w:val="004B5F7D"/>
    <w:rsid w:val="004D21F2"/>
    <w:rsid w:val="004D3C03"/>
    <w:rsid w:val="004F3B7E"/>
    <w:rsid w:val="00502294"/>
    <w:rsid w:val="00505C3B"/>
    <w:rsid w:val="00526D45"/>
    <w:rsid w:val="00536094"/>
    <w:rsid w:val="00553780"/>
    <w:rsid w:val="0057603B"/>
    <w:rsid w:val="005B4919"/>
    <w:rsid w:val="005B55C2"/>
    <w:rsid w:val="005B73B9"/>
    <w:rsid w:val="005C0387"/>
    <w:rsid w:val="005E5CC7"/>
    <w:rsid w:val="00615DA2"/>
    <w:rsid w:val="00671ADA"/>
    <w:rsid w:val="006A6768"/>
    <w:rsid w:val="006F2CE1"/>
    <w:rsid w:val="00713AAF"/>
    <w:rsid w:val="007259E9"/>
    <w:rsid w:val="00773F3B"/>
    <w:rsid w:val="00790AC0"/>
    <w:rsid w:val="00792725"/>
    <w:rsid w:val="007B261C"/>
    <w:rsid w:val="00833925"/>
    <w:rsid w:val="00871F69"/>
    <w:rsid w:val="008A789B"/>
    <w:rsid w:val="008B7CE6"/>
    <w:rsid w:val="00947618"/>
    <w:rsid w:val="009605BB"/>
    <w:rsid w:val="00973DDF"/>
    <w:rsid w:val="0098136A"/>
    <w:rsid w:val="00993D82"/>
    <w:rsid w:val="009C3A66"/>
    <w:rsid w:val="009F0CDA"/>
    <w:rsid w:val="009F3A1D"/>
    <w:rsid w:val="00A02A34"/>
    <w:rsid w:val="00A047CF"/>
    <w:rsid w:val="00A6418C"/>
    <w:rsid w:val="00A779B7"/>
    <w:rsid w:val="00A821FC"/>
    <w:rsid w:val="00A9263A"/>
    <w:rsid w:val="00AA73D3"/>
    <w:rsid w:val="00AC44B4"/>
    <w:rsid w:val="00AE4B9E"/>
    <w:rsid w:val="00AE6985"/>
    <w:rsid w:val="00AE6A6E"/>
    <w:rsid w:val="00AF6A01"/>
    <w:rsid w:val="00B2030D"/>
    <w:rsid w:val="00B240FC"/>
    <w:rsid w:val="00B35C29"/>
    <w:rsid w:val="00B80DF4"/>
    <w:rsid w:val="00B85103"/>
    <w:rsid w:val="00B979A3"/>
    <w:rsid w:val="00BB1F9F"/>
    <w:rsid w:val="00BB2E79"/>
    <w:rsid w:val="00BD320D"/>
    <w:rsid w:val="00BF56F5"/>
    <w:rsid w:val="00C1125B"/>
    <w:rsid w:val="00C11C91"/>
    <w:rsid w:val="00C504DD"/>
    <w:rsid w:val="00C53759"/>
    <w:rsid w:val="00C72947"/>
    <w:rsid w:val="00C8480A"/>
    <w:rsid w:val="00C851A7"/>
    <w:rsid w:val="00C857CB"/>
    <w:rsid w:val="00C9754A"/>
    <w:rsid w:val="00CC2669"/>
    <w:rsid w:val="00CD0CAD"/>
    <w:rsid w:val="00D626C2"/>
    <w:rsid w:val="00D75EB7"/>
    <w:rsid w:val="00DA5C33"/>
    <w:rsid w:val="00E40D3F"/>
    <w:rsid w:val="00E5055D"/>
    <w:rsid w:val="00E5523F"/>
    <w:rsid w:val="00E61D38"/>
    <w:rsid w:val="00E7150E"/>
    <w:rsid w:val="00EA4416"/>
    <w:rsid w:val="00EE2CFF"/>
    <w:rsid w:val="00EF2B82"/>
    <w:rsid w:val="00F0320E"/>
    <w:rsid w:val="00F16726"/>
    <w:rsid w:val="00F25B89"/>
    <w:rsid w:val="00F25C7E"/>
    <w:rsid w:val="00F27797"/>
    <w:rsid w:val="00F44E21"/>
    <w:rsid w:val="00F57BF3"/>
    <w:rsid w:val="00FA501E"/>
    <w:rsid w:val="00FB1CEE"/>
    <w:rsid w:val="00FB42B6"/>
    <w:rsid w:val="00FC68F3"/>
    <w:rsid w:val="00FE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B901B"/>
  <w15:chartTrackingRefBased/>
  <w15:docId w15:val="{637C3C03-49C2-499B-8653-2CB9410D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link w:val="Heading1Char"/>
    <w:qFormat/>
    <w:pPr>
      <w:keepNext/>
      <w:tabs>
        <w:tab w:val="left" w:pos="0"/>
        <w:tab w:val="right" w:pos="9990"/>
      </w:tabs>
      <w:suppressAutoHyphens/>
      <w:spacing w:line="240" w:lineRule="atLeast"/>
      <w:outlineLvl w:val="0"/>
    </w:pPr>
    <w:rPr>
      <w:rFonts w:ascii="Arial" w:hAnsi="Arial"/>
      <w:u w:val="single"/>
    </w:rPr>
  </w:style>
  <w:style w:type="paragraph" w:styleId="Heading9">
    <w:name w:val="heading 9"/>
    <w:basedOn w:val="Normal"/>
    <w:next w:val="Normal"/>
    <w:qFormat/>
    <w:rsid w:val="001B7E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6094"/>
    <w:rPr>
      <w:rFonts w:ascii="Tahoma" w:hAnsi="Tahoma" w:cs="Tahoma"/>
      <w:sz w:val="16"/>
      <w:szCs w:val="16"/>
    </w:rPr>
  </w:style>
  <w:style w:type="character" w:customStyle="1" w:styleId="GCOUTLINE1">
    <w:name w:val="GC OUTLINE 1"/>
    <w:basedOn w:val="DefaultParagraphFont"/>
    <w:rsid w:val="00BF56F5"/>
  </w:style>
  <w:style w:type="character" w:customStyle="1" w:styleId="GCOUTLINE2">
    <w:name w:val="GC OUTLINE 2"/>
    <w:basedOn w:val="DefaultParagraphFont"/>
    <w:rsid w:val="00BF56F5"/>
  </w:style>
  <w:style w:type="character" w:customStyle="1" w:styleId="a-size-large">
    <w:name w:val="a-size-large"/>
    <w:rsid w:val="001E6B2B"/>
  </w:style>
  <w:style w:type="character" w:customStyle="1" w:styleId="a-size-medium">
    <w:name w:val="a-size-medium"/>
    <w:rsid w:val="00973DDF"/>
  </w:style>
  <w:style w:type="character" w:customStyle="1" w:styleId="Heading1Char">
    <w:name w:val="Heading 1 Char"/>
    <w:link w:val="Heading1"/>
    <w:rsid w:val="00FC68F3"/>
    <w:rPr>
      <w:rFonts w:ascii="Arial" w:hAnsi="Arial"/>
      <w:u w:val="single"/>
    </w:rPr>
  </w:style>
  <w:style w:type="paragraph" w:styleId="NormalWeb">
    <w:name w:val="Normal (Web)"/>
    <w:basedOn w:val="Normal"/>
    <w:uiPriority w:val="99"/>
    <w:unhideWhenUsed/>
    <w:rsid w:val="00FC68F3"/>
    <w:pPr>
      <w:widowControl/>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B2E79"/>
    <w:pPr>
      <w:ind w:left="720"/>
      <w:contextualSpacing/>
    </w:pPr>
  </w:style>
  <w:style w:type="paragraph" w:styleId="Header">
    <w:name w:val="header"/>
    <w:basedOn w:val="Normal"/>
    <w:link w:val="HeaderChar"/>
    <w:uiPriority w:val="99"/>
    <w:rsid w:val="002C5BF9"/>
    <w:pPr>
      <w:tabs>
        <w:tab w:val="center" w:pos="4680"/>
        <w:tab w:val="right" w:pos="9360"/>
      </w:tabs>
    </w:pPr>
  </w:style>
  <w:style w:type="character" w:customStyle="1" w:styleId="HeaderChar">
    <w:name w:val="Header Char"/>
    <w:basedOn w:val="DefaultParagraphFont"/>
    <w:link w:val="Header"/>
    <w:uiPriority w:val="99"/>
    <w:rsid w:val="002C5BF9"/>
    <w:rPr>
      <w:rFonts w:ascii="Courier" w:hAnsi="Courier"/>
    </w:rPr>
  </w:style>
  <w:style w:type="paragraph" w:styleId="Footer">
    <w:name w:val="footer"/>
    <w:basedOn w:val="Normal"/>
    <w:link w:val="FooterChar"/>
    <w:rsid w:val="002C5BF9"/>
    <w:pPr>
      <w:tabs>
        <w:tab w:val="center" w:pos="4680"/>
        <w:tab w:val="right" w:pos="9360"/>
      </w:tabs>
    </w:pPr>
  </w:style>
  <w:style w:type="character" w:customStyle="1" w:styleId="FooterChar">
    <w:name w:val="Footer Char"/>
    <w:basedOn w:val="DefaultParagraphFont"/>
    <w:link w:val="Footer"/>
    <w:rsid w:val="002C5BF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30278">
      <w:bodyDiv w:val="1"/>
      <w:marLeft w:val="0"/>
      <w:marRight w:val="0"/>
      <w:marTop w:val="0"/>
      <w:marBottom w:val="0"/>
      <w:divBdr>
        <w:top w:val="none" w:sz="0" w:space="0" w:color="auto"/>
        <w:left w:val="none" w:sz="0" w:space="0" w:color="auto"/>
        <w:bottom w:val="none" w:sz="0" w:space="0" w:color="auto"/>
        <w:right w:val="none" w:sz="0" w:space="0" w:color="auto"/>
      </w:divBdr>
    </w:div>
    <w:div w:id="1226526069">
      <w:bodyDiv w:val="1"/>
      <w:marLeft w:val="0"/>
      <w:marRight w:val="0"/>
      <w:marTop w:val="0"/>
      <w:marBottom w:val="0"/>
      <w:divBdr>
        <w:top w:val="none" w:sz="0" w:space="0" w:color="auto"/>
        <w:left w:val="none" w:sz="0" w:space="0" w:color="auto"/>
        <w:bottom w:val="none" w:sz="0" w:space="0" w:color="auto"/>
        <w:right w:val="none" w:sz="0" w:space="0" w:color="auto"/>
      </w:divBdr>
    </w:div>
    <w:div w:id="15581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4</cp:revision>
  <cp:lastPrinted>2019-10-16T19:26:00Z</cp:lastPrinted>
  <dcterms:created xsi:type="dcterms:W3CDTF">2021-05-17T21:59:00Z</dcterms:created>
  <dcterms:modified xsi:type="dcterms:W3CDTF">2021-05-19T18:47:00Z</dcterms:modified>
</cp:coreProperties>
</file>