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FA1781" w:rsidR="00D20C85" w:rsidP="007E7E13" w:rsidRDefault="00D20C85" w14:paraId="54337C46" wp14:textId="77777777">
      <w:pPr>
        <w:tabs>
          <w:tab w:val="left" w:pos="0"/>
          <w:tab w:val="left" w:pos="6960"/>
          <w:tab w:val="left" w:pos="7680"/>
          <w:tab w:val="left" w:pos="8400"/>
        </w:tabs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FA1781">
        <w:rPr>
          <w:rFonts w:ascii="Segoe UI" w:hAnsi="Segoe UI" w:cs="Segoe UI"/>
          <w:b/>
          <w:sz w:val="22"/>
          <w:szCs w:val="22"/>
        </w:rPr>
        <w:t>GROSSMONT COLLEGE</w:t>
      </w:r>
    </w:p>
    <w:p xmlns:wp14="http://schemas.microsoft.com/office/word/2010/wordml" w:rsidRPr="00FA1781" w:rsidR="00D20C85" w:rsidP="007E7E13" w:rsidRDefault="00D20C85" w14:paraId="5ECD5774" wp14:textId="77777777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FA1781">
        <w:rPr>
          <w:rFonts w:ascii="Segoe UI" w:hAnsi="Segoe UI" w:cs="Segoe UI"/>
          <w:b/>
          <w:sz w:val="22"/>
          <w:szCs w:val="22"/>
        </w:rPr>
        <w:t>Course Outline</w:t>
      </w:r>
      <w:r w:rsidRPr="00FA1781" w:rsidR="00FA1781">
        <w:rPr>
          <w:rFonts w:ascii="Segoe UI" w:hAnsi="Segoe UI" w:cs="Segoe UI"/>
          <w:b/>
          <w:sz w:val="22"/>
          <w:szCs w:val="22"/>
        </w:rPr>
        <w:t xml:space="preserve"> of Record</w:t>
      </w:r>
      <w:r w:rsidR="000E2298">
        <w:rPr>
          <w:rFonts w:ascii="Segoe UI" w:hAnsi="Segoe UI" w:cs="Segoe UI"/>
          <w:b/>
          <w:sz w:val="22"/>
          <w:szCs w:val="22"/>
        </w:rPr>
        <w:br/>
      </w:r>
    </w:p>
    <w:p xmlns:wp14="http://schemas.microsoft.com/office/word/2010/wordml" w:rsidRPr="00F34DA0" w:rsidR="00FA1781" w:rsidP="007E7E13" w:rsidRDefault="00FA1781" w14:paraId="763E68EA" wp14:textId="77777777">
      <w:pPr>
        <w:pStyle w:val="COURSENUMTITLE"/>
        <w:keepNext w:val="0"/>
        <w:widowControl w:val="0"/>
        <w:tabs>
          <w:tab w:val="left" w:pos="540"/>
          <w:tab w:val="left" w:pos="900"/>
          <w:tab w:val="right" w:pos="10620"/>
        </w:tabs>
        <w:spacing w:line="220" w:lineRule="exact"/>
        <w:rPr>
          <w:rFonts w:ascii="Segoe UI" w:hAnsi="Segoe UI" w:cs="Segoe UI"/>
          <w:b w:val="0"/>
          <w:sz w:val="20"/>
        </w:rPr>
      </w:pPr>
      <w:r>
        <w:rPr>
          <w:rFonts w:ascii="Segoe UI" w:hAnsi="Segoe UI" w:cs="Segoe UI"/>
          <w:b w:val="0"/>
          <w:sz w:val="20"/>
        </w:rPr>
        <w:tab/>
      </w:r>
      <w:r>
        <w:rPr>
          <w:rFonts w:ascii="Segoe UI" w:hAnsi="Segoe UI" w:cs="Segoe UI"/>
          <w:b w:val="0"/>
          <w:sz w:val="20"/>
        </w:rPr>
        <w:tab/>
      </w:r>
      <w:r>
        <w:rPr>
          <w:rFonts w:ascii="Segoe UI" w:hAnsi="Segoe UI" w:cs="Segoe UI"/>
          <w:b w:val="0"/>
          <w:sz w:val="20"/>
        </w:rPr>
        <w:tab/>
      </w:r>
      <w:r w:rsidRPr="00F34DA0">
        <w:rPr>
          <w:rFonts w:ascii="Segoe UI" w:hAnsi="Segoe UI" w:cs="Segoe UI"/>
          <w:b w:val="0"/>
          <w:sz w:val="20"/>
        </w:rPr>
        <w:t xml:space="preserve">Curriculum Committee Approval: </w:t>
      </w:r>
      <w:r w:rsidR="000E2298">
        <w:rPr>
          <w:rFonts w:ascii="Segoe UI" w:hAnsi="Segoe UI" w:cs="Segoe UI"/>
          <w:b w:val="0"/>
          <w:sz w:val="20"/>
        </w:rPr>
        <w:t>0</w:t>
      </w:r>
      <w:r>
        <w:rPr>
          <w:rFonts w:ascii="Segoe UI" w:hAnsi="Segoe UI" w:cs="Segoe UI"/>
          <w:b w:val="0"/>
          <w:sz w:val="20"/>
        </w:rPr>
        <w:t>3/16</w:t>
      </w:r>
      <w:r w:rsidRPr="00F34DA0">
        <w:rPr>
          <w:rFonts w:ascii="Segoe UI" w:hAnsi="Segoe UI" w:cs="Segoe UI"/>
          <w:b w:val="0"/>
          <w:sz w:val="20"/>
        </w:rPr>
        <w:t xml:space="preserve">/2021 </w:t>
      </w:r>
    </w:p>
    <w:p xmlns:wp14="http://schemas.microsoft.com/office/word/2010/wordml" w:rsidRPr="00F34DA0" w:rsidR="00FA1781" w:rsidP="007E7E13" w:rsidRDefault="00FA1781" w14:paraId="16EFFBAB" wp14:textId="77777777">
      <w:pPr>
        <w:pStyle w:val="COURSENUMTITLE"/>
        <w:keepNext w:val="0"/>
        <w:widowControl w:val="0"/>
        <w:tabs>
          <w:tab w:val="left" w:pos="540"/>
          <w:tab w:val="left" w:pos="900"/>
          <w:tab w:val="right" w:pos="10620"/>
        </w:tabs>
        <w:spacing w:line="220" w:lineRule="exact"/>
        <w:rPr>
          <w:rFonts w:ascii="Segoe UI" w:hAnsi="Segoe UI" w:cs="Segoe UI"/>
          <w:b w:val="0"/>
          <w:sz w:val="20"/>
        </w:rPr>
      </w:pPr>
      <w:r w:rsidRPr="00F34DA0">
        <w:rPr>
          <w:rFonts w:ascii="Segoe UI" w:hAnsi="Segoe UI" w:cs="Segoe UI"/>
          <w:b w:val="0"/>
          <w:sz w:val="20"/>
        </w:rPr>
        <w:tab/>
      </w:r>
      <w:r w:rsidRPr="00F34DA0">
        <w:rPr>
          <w:rFonts w:ascii="Segoe UI" w:hAnsi="Segoe UI" w:cs="Segoe UI"/>
          <w:b w:val="0"/>
          <w:sz w:val="20"/>
        </w:rPr>
        <w:tab/>
      </w:r>
      <w:r w:rsidRPr="00F34DA0">
        <w:rPr>
          <w:rFonts w:ascii="Segoe UI" w:hAnsi="Segoe UI" w:cs="Segoe UI"/>
          <w:b w:val="0"/>
          <w:sz w:val="20"/>
        </w:rPr>
        <w:tab/>
      </w:r>
      <w:r w:rsidRPr="00F34DA0">
        <w:rPr>
          <w:rFonts w:ascii="Segoe UI" w:hAnsi="Segoe UI" w:cs="Segoe UI"/>
          <w:b w:val="0"/>
          <w:sz w:val="20"/>
        </w:rPr>
        <w:t xml:space="preserve">GCCCD Governing Board Approval: </w:t>
      </w:r>
      <w:r w:rsidR="000E2298">
        <w:rPr>
          <w:rFonts w:ascii="Segoe UI" w:hAnsi="Segoe UI" w:cs="Segoe UI"/>
          <w:b w:val="0"/>
          <w:sz w:val="20"/>
        </w:rPr>
        <w:t>0</w:t>
      </w:r>
      <w:r>
        <w:rPr>
          <w:rFonts w:ascii="Segoe UI" w:hAnsi="Segoe UI" w:cs="Segoe UI"/>
          <w:b w:val="0"/>
          <w:sz w:val="20"/>
        </w:rPr>
        <w:t>5/18</w:t>
      </w:r>
      <w:r w:rsidRPr="00F34DA0">
        <w:rPr>
          <w:rFonts w:ascii="Segoe UI" w:hAnsi="Segoe UI" w:cs="Segoe UI"/>
          <w:b w:val="0"/>
          <w:sz w:val="20"/>
        </w:rPr>
        <w:t>/2021</w:t>
      </w:r>
    </w:p>
    <w:p xmlns:wp14="http://schemas.microsoft.com/office/word/2010/wordml" w:rsidRPr="00FA1781" w:rsidR="00837FEA" w:rsidP="007E7E13" w:rsidRDefault="00837FEA" w14:paraId="672A6659" wp14:textId="77777777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FA1781" w:rsidR="00D20C85" w:rsidP="007E7E13" w:rsidRDefault="000A3D61" w14:paraId="5EA9E172" wp14:textId="77777777">
      <w:pPr>
        <w:tabs>
          <w:tab w:val="left" w:pos="0"/>
          <w:tab w:val="left" w:pos="720"/>
          <w:tab w:val="left" w:pos="300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FA1781">
        <w:rPr>
          <w:rFonts w:ascii="Segoe UI" w:hAnsi="Segoe UI" w:cs="Segoe UI"/>
          <w:b/>
          <w:sz w:val="22"/>
          <w:szCs w:val="22"/>
          <w:u w:val="single"/>
        </w:rPr>
        <w:t xml:space="preserve">ETHNIC STUDIES </w:t>
      </w:r>
      <w:r w:rsidRPr="00FA1781" w:rsidR="00D20C85">
        <w:rPr>
          <w:rFonts w:ascii="Segoe UI" w:hAnsi="Segoe UI" w:cs="Segoe UI"/>
          <w:b/>
          <w:sz w:val="22"/>
          <w:szCs w:val="22"/>
          <w:u w:val="single"/>
        </w:rPr>
        <w:t>115</w:t>
      </w:r>
      <w:r w:rsidRPr="00FA1781" w:rsidR="00D4010B">
        <w:rPr>
          <w:rFonts w:ascii="Segoe UI" w:hAnsi="Segoe UI" w:cs="Segoe UI"/>
          <w:b/>
          <w:sz w:val="22"/>
          <w:szCs w:val="22"/>
          <w:u w:val="single"/>
        </w:rPr>
        <w:t xml:space="preserve"> –</w:t>
      </w:r>
      <w:r w:rsidRPr="00FA1781" w:rsidR="00530F78">
        <w:rPr>
          <w:rFonts w:ascii="Segoe UI" w:hAnsi="Segoe UI" w:cs="Segoe UI"/>
          <w:b/>
          <w:sz w:val="22"/>
          <w:szCs w:val="22"/>
          <w:u w:val="single"/>
        </w:rPr>
        <w:t xml:space="preserve"> </w:t>
      </w:r>
      <w:r w:rsidRPr="00FA1781" w:rsidR="00E87710">
        <w:rPr>
          <w:rFonts w:ascii="Segoe UI" w:hAnsi="Segoe UI" w:cs="Segoe UI"/>
          <w:b/>
          <w:sz w:val="22"/>
          <w:szCs w:val="22"/>
          <w:u w:val="single"/>
        </w:rPr>
        <w:t>INTRODUCTION TO</w:t>
      </w:r>
      <w:r w:rsidRPr="00FA1781">
        <w:rPr>
          <w:rFonts w:ascii="Segoe UI" w:hAnsi="Segoe UI" w:cs="Segoe UI"/>
          <w:b/>
          <w:sz w:val="22"/>
          <w:szCs w:val="22"/>
          <w:u w:val="single"/>
        </w:rPr>
        <w:t xml:space="preserve"> </w:t>
      </w:r>
      <w:r w:rsidRPr="00FA1781" w:rsidR="00530F78">
        <w:rPr>
          <w:rFonts w:ascii="Segoe UI" w:hAnsi="Segoe UI" w:cs="Segoe UI"/>
          <w:b/>
          <w:sz w:val="22"/>
          <w:szCs w:val="22"/>
          <w:u w:val="single"/>
        </w:rPr>
        <w:t>CULTURAL</w:t>
      </w:r>
      <w:r w:rsidRPr="00FA1781" w:rsidR="005053ED">
        <w:rPr>
          <w:rFonts w:ascii="Segoe UI" w:hAnsi="Segoe UI" w:cs="Segoe UI"/>
          <w:b/>
          <w:sz w:val="22"/>
          <w:szCs w:val="22"/>
          <w:u w:val="single"/>
        </w:rPr>
        <w:t xml:space="preserve"> </w:t>
      </w:r>
      <w:r w:rsidRPr="00FA1781" w:rsidR="00530F78">
        <w:rPr>
          <w:rFonts w:ascii="Segoe UI" w:hAnsi="Segoe UI" w:cs="Segoe UI"/>
          <w:b/>
          <w:sz w:val="22"/>
          <w:szCs w:val="22"/>
          <w:u w:val="single"/>
        </w:rPr>
        <w:t>COMPETENCE</w:t>
      </w:r>
    </w:p>
    <w:p xmlns:wp14="http://schemas.microsoft.com/office/word/2010/wordml" w:rsidRPr="00FA1781" w:rsidR="00D20C85" w:rsidP="007E7E13" w:rsidRDefault="00D20C85" w14:paraId="0A37501D" wp14:textId="77777777">
      <w:pPr>
        <w:tabs>
          <w:tab w:val="left" w:pos="0"/>
          <w:tab w:val="left" w:pos="720"/>
          <w:tab w:val="left" w:pos="300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FA1781" w:rsidR="00D20C85" w:rsidP="007E7E13" w:rsidRDefault="00D20C85" w14:paraId="6BF406CA" wp14:textId="77777777">
      <w:pPr>
        <w:tabs>
          <w:tab w:val="left" w:pos="0"/>
          <w:tab w:val="left" w:pos="720"/>
          <w:tab w:val="left" w:pos="300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 xml:space="preserve"> 1.</w:t>
      </w:r>
      <w:r w:rsidRPr="00FA1781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FA1781">
        <w:rPr>
          <w:rFonts w:ascii="Segoe UI" w:hAnsi="Segoe UI" w:cs="Segoe UI"/>
          <w:b/>
          <w:sz w:val="22"/>
          <w:szCs w:val="22"/>
        </w:rPr>
        <w:tab/>
      </w:r>
      <w:r w:rsidRPr="00FA1781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FA1781">
        <w:rPr>
          <w:rFonts w:ascii="Segoe UI" w:hAnsi="Segoe UI" w:cs="Segoe UI"/>
          <w:b/>
          <w:sz w:val="22"/>
          <w:szCs w:val="22"/>
        </w:rPr>
        <w:tab/>
      </w:r>
      <w:r w:rsidRPr="00FA1781" w:rsidR="00FA1781">
        <w:rPr>
          <w:rFonts w:ascii="Segoe UI" w:hAnsi="Segoe UI" w:cs="Segoe UI"/>
          <w:b/>
          <w:sz w:val="22"/>
          <w:szCs w:val="22"/>
        </w:rPr>
        <w:tab/>
      </w:r>
      <w:r w:rsidRPr="00FA1781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FA1781">
        <w:rPr>
          <w:rFonts w:ascii="Segoe UI" w:hAnsi="Segoe UI" w:cs="Segoe UI"/>
          <w:sz w:val="22"/>
          <w:szCs w:val="22"/>
        </w:rPr>
        <w:tab/>
      </w:r>
    </w:p>
    <w:p xmlns:wp14="http://schemas.microsoft.com/office/word/2010/wordml" w:rsidRPr="00FA1781" w:rsidR="00D20C85" w:rsidP="007E7E13" w:rsidRDefault="00027199" w14:paraId="5DAB6C7B" wp14:textId="77777777">
      <w:pPr>
        <w:tabs>
          <w:tab w:val="left" w:pos="0"/>
          <w:tab w:val="left" w:pos="720"/>
          <w:tab w:val="left" w:pos="300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ab/>
      </w:r>
      <w:r w:rsidRPr="00FA1781" w:rsidR="005C506C">
        <w:rPr>
          <w:rFonts w:ascii="Segoe UI" w:hAnsi="Segoe UI" w:cs="Segoe UI"/>
          <w:sz w:val="22"/>
          <w:szCs w:val="22"/>
        </w:rPr>
        <w:tab/>
      </w:r>
      <w:r w:rsidRPr="00FA1781" w:rsidR="005C506C">
        <w:rPr>
          <w:rFonts w:ascii="Segoe UI" w:hAnsi="Segoe UI" w:cs="Segoe UI"/>
          <w:sz w:val="22"/>
          <w:szCs w:val="22"/>
        </w:rPr>
        <w:tab/>
      </w:r>
      <w:r w:rsidRPr="00FA1781" w:rsidR="005C506C">
        <w:rPr>
          <w:rFonts w:ascii="Segoe UI" w:hAnsi="Segoe UI" w:cs="Segoe UI"/>
          <w:sz w:val="22"/>
          <w:szCs w:val="22"/>
        </w:rPr>
        <w:tab/>
      </w:r>
    </w:p>
    <w:p xmlns:wp14="http://schemas.microsoft.com/office/word/2010/wordml" w:rsidRPr="00FA1781" w:rsidR="00D20C85" w:rsidP="44FF0D9F" w:rsidRDefault="001F7B82" w14:paraId="4573A138" wp14:textId="77777777" wp14:noSpellErr="1">
      <w:pPr>
        <w:tabs>
          <w:tab w:val="left" w:leader="none" w:pos="720"/>
          <w:tab w:val="left" w:leader="none" w:pos="3000"/>
          <w:tab w:val="left" w:leader="none" w:pos="5520"/>
          <w:tab w:val="left" w:leader="none" w:pos="6120"/>
          <w:tab w:val="left" w:leader="none" w:pos="7800"/>
          <w:tab w:val="left" w:leader="none" w:pos="8460"/>
        </w:tabs>
        <w:suppressAutoHyphens/>
        <w:spacing w:line="220" w:lineRule="exact"/>
        <w:ind w:left="864" w:hanging="864"/>
        <w:rPr>
          <w:rFonts w:ascii="Segoe UI" w:hAnsi="Segoe UI" w:cs="Segoe UI"/>
          <w:sz w:val="22"/>
          <w:szCs w:val="22"/>
        </w:rPr>
      </w:pPr>
      <w:r w:rsidRPr="00FA1781" w:rsidR="000A3D61">
        <w:rPr>
          <w:rFonts w:ascii="Segoe UI" w:hAnsi="Segoe UI" w:cs="Segoe UI"/>
          <w:sz w:val="22"/>
          <w:szCs w:val="22"/>
        </w:rPr>
        <w:t>ETHN</w:t>
      </w:r>
      <w:r w:rsidRPr="00FA1781" w:rsidR="000B0D26">
        <w:rPr>
          <w:rFonts w:ascii="Segoe UI" w:hAnsi="Segoe UI" w:cs="Segoe UI"/>
          <w:sz w:val="22"/>
          <w:szCs w:val="22"/>
        </w:rPr>
        <w:t xml:space="preserve"> </w:t>
      </w:r>
      <w:r w:rsidRPr="00FA1781" w:rsidR="00D20C85">
        <w:rPr>
          <w:rFonts w:ascii="Segoe UI" w:hAnsi="Segoe UI" w:cs="Segoe UI"/>
          <w:sz w:val="22"/>
          <w:szCs w:val="22"/>
        </w:rPr>
        <w:t>115</w:t>
      </w:r>
      <w:r w:rsidRPr="00FA1781" w:rsidR="00D20C85">
        <w:rPr>
          <w:rFonts w:ascii="Segoe UI" w:hAnsi="Segoe UI" w:cs="Segoe UI"/>
          <w:sz w:val="22"/>
          <w:szCs w:val="22"/>
        </w:rPr>
        <w:tab/>
      </w:r>
      <w:r w:rsidRPr="00FA1781" w:rsidR="001E5D23">
        <w:rPr>
          <w:rFonts w:ascii="Segoe UI" w:hAnsi="Segoe UI" w:cs="Segoe UI"/>
          <w:sz w:val="22"/>
          <w:szCs w:val="22"/>
        </w:rPr>
        <w:t>Introduction to</w:t>
      </w:r>
      <w:r w:rsidRPr="00FA1781" w:rsidR="00FA1781">
        <w:rPr>
          <w:rFonts w:ascii="Segoe UI" w:hAnsi="Segoe UI" w:cs="Segoe UI"/>
          <w:sz w:val="22"/>
          <w:szCs w:val="22"/>
        </w:rPr>
        <w:t xml:space="preserve"> Cultural Competence</w:t>
      </w:r>
      <w:r w:rsidRPr="00FA1781" w:rsidR="00530F78">
        <w:rPr>
          <w:rFonts w:ascii="Segoe UI" w:hAnsi="Segoe UI" w:cs="Segoe UI"/>
          <w:sz w:val="22"/>
          <w:szCs w:val="22"/>
        </w:rPr>
        <w:tab/>
      </w:r>
      <w:r w:rsidRPr="00FA1781" w:rsidR="005053ED">
        <w:rPr>
          <w:rFonts w:ascii="Segoe UI" w:hAnsi="Segoe UI" w:cs="Segoe UI"/>
          <w:sz w:val="22"/>
          <w:szCs w:val="22"/>
        </w:rPr>
        <w:t xml:space="preserve">         </w:t>
      </w:r>
      <w:r w:rsidR="00FA1781">
        <w:rPr>
          <w:rFonts w:ascii="Segoe UI" w:hAnsi="Segoe UI" w:cs="Segoe UI"/>
          <w:sz w:val="22"/>
          <w:szCs w:val="22"/>
        </w:rPr>
        <w:tab/>
      </w:r>
      <w:r w:rsidR="00FA1781">
        <w:rPr>
          <w:rFonts w:ascii="Segoe UI" w:hAnsi="Segoe UI" w:cs="Segoe UI"/>
          <w:sz w:val="22"/>
          <w:szCs w:val="22"/>
        </w:rPr>
        <w:tab/>
      </w:r>
      <w:r w:rsidRPr="00FA1781" w:rsidR="00D20C85">
        <w:rPr>
          <w:rFonts w:ascii="Segoe UI" w:hAnsi="Segoe UI" w:cs="Segoe UI"/>
          <w:sz w:val="22"/>
          <w:szCs w:val="22"/>
        </w:rPr>
        <w:t>3</w:t>
      </w:r>
      <w:r w:rsidRPr="00FA1781" w:rsidR="00D20C85">
        <w:rPr>
          <w:rFonts w:ascii="Segoe UI" w:hAnsi="Segoe UI" w:cs="Segoe UI"/>
          <w:sz w:val="22"/>
          <w:szCs w:val="22"/>
        </w:rPr>
        <w:tab/>
      </w:r>
    </w:p>
    <w:p xmlns:wp14="http://schemas.microsoft.com/office/word/2010/wordml" w:rsidRPr="00FA1781" w:rsidR="00D20C85" w:rsidP="007E7E13" w:rsidRDefault="00FF4118" w14:paraId="02EB378F" wp14:textId="77777777">
      <w:pPr>
        <w:tabs>
          <w:tab w:val="left" w:pos="0"/>
          <w:tab w:val="left" w:pos="720"/>
          <w:tab w:val="left" w:pos="300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sz w:val="22"/>
          <w:szCs w:val="22"/>
        </w:rPr>
        <w:tab/>
      </w:r>
      <w:r w:rsidRPr="00FA1781" w:rsidR="005C506C">
        <w:rPr>
          <w:rFonts w:ascii="Segoe UI" w:hAnsi="Segoe UI" w:cs="Segoe UI"/>
          <w:b/>
          <w:sz w:val="22"/>
          <w:szCs w:val="22"/>
        </w:rPr>
        <w:tab/>
      </w:r>
      <w:r w:rsidRPr="00FA1781" w:rsidR="005C506C">
        <w:rPr>
          <w:rFonts w:ascii="Segoe UI" w:hAnsi="Segoe UI" w:cs="Segoe UI"/>
          <w:b/>
          <w:sz w:val="22"/>
          <w:szCs w:val="22"/>
        </w:rPr>
        <w:tab/>
      </w:r>
    </w:p>
    <w:p xmlns:wp14="http://schemas.microsoft.com/office/word/2010/wordml" w:rsidRPr="00FA1781" w:rsidR="00FA1781" w:rsidP="007E7E13" w:rsidRDefault="005C506C" w14:paraId="2B8A9EEF" wp14:textId="77777777">
      <w:pPr>
        <w:tabs>
          <w:tab w:val="left" w:pos="0"/>
          <w:tab w:val="left" w:pos="720"/>
          <w:tab w:val="left" w:pos="300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ab/>
      </w:r>
      <w:r w:rsidRPr="00FA1781" w:rsidR="00FA1781">
        <w:rPr>
          <w:rFonts w:ascii="Segoe UI" w:hAnsi="Segoe UI" w:cs="Segoe UI"/>
          <w:b/>
          <w:sz w:val="22"/>
          <w:szCs w:val="22"/>
          <w:u w:val="single"/>
        </w:rPr>
        <w:t>Semester Hours</w:t>
      </w:r>
      <w:r w:rsidRPr="00FA1781">
        <w:rPr>
          <w:rFonts w:ascii="Segoe UI" w:hAnsi="Segoe UI" w:cs="Segoe UI"/>
          <w:b/>
          <w:sz w:val="22"/>
          <w:szCs w:val="22"/>
        </w:rPr>
        <w:tab/>
      </w:r>
    </w:p>
    <w:p xmlns:wp14="http://schemas.microsoft.com/office/word/2010/wordml" w:rsidR="002000DE" w:rsidP="007E7E13" w:rsidRDefault="00FA1781" w14:paraId="3DE08A23" wp14:textId="77777777">
      <w:pPr>
        <w:tabs>
          <w:tab w:val="left" w:pos="0"/>
          <w:tab w:val="left" w:pos="720"/>
          <w:tab w:val="left" w:pos="3000"/>
          <w:tab w:val="left" w:pos="3870"/>
          <w:tab w:val="left" w:pos="5520"/>
          <w:tab w:val="left" w:pos="73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sz w:val="22"/>
          <w:szCs w:val="22"/>
        </w:rPr>
        <w:t xml:space="preserve">3 hours </w:t>
      </w:r>
      <w:proofErr w:type="gramStart"/>
      <w:r w:rsidRPr="00FA1781">
        <w:rPr>
          <w:rFonts w:ascii="Segoe UI" w:hAnsi="Segoe UI" w:cs="Segoe UI"/>
          <w:sz w:val="22"/>
          <w:szCs w:val="22"/>
        </w:rPr>
        <w:t>lecture:</w:t>
      </w:r>
      <w:proofErr w:type="gramEnd"/>
      <w:r w:rsidRPr="00FA1781">
        <w:rPr>
          <w:rFonts w:ascii="Segoe UI" w:hAnsi="Segoe UI" w:cs="Segoe UI"/>
          <w:sz w:val="22"/>
          <w:szCs w:val="22"/>
        </w:rPr>
        <w:t xml:space="preserve"> 48-54 hours</w:t>
      </w:r>
      <w:r w:rsidRPr="00FA1781" w:rsidR="005C506C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sz w:val="22"/>
          <w:szCs w:val="22"/>
        </w:rPr>
        <w:t>96-108 outside-of-class hours</w:t>
      </w:r>
      <w:r w:rsidRPr="00FA1781" w:rsidR="005C506C">
        <w:rPr>
          <w:rFonts w:ascii="Segoe UI" w:hAnsi="Segoe UI" w:cs="Segoe UI"/>
          <w:sz w:val="22"/>
          <w:szCs w:val="22"/>
        </w:rPr>
        <w:tab/>
      </w:r>
      <w:r w:rsidRPr="00FA1781" w:rsidR="005C506C">
        <w:rPr>
          <w:rFonts w:ascii="Segoe UI" w:hAnsi="Segoe UI" w:cs="Segoe UI"/>
          <w:sz w:val="22"/>
          <w:szCs w:val="22"/>
        </w:rPr>
        <w:t>144-162 total hours</w:t>
      </w:r>
    </w:p>
    <w:p xmlns:wp14="http://schemas.microsoft.com/office/word/2010/wordml" w:rsidRPr="00FA1781" w:rsidR="00FA1781" w:rsidP="007E7E13" w:rsidRDefault="00FA1781" w14:paraId="6A05A809" wp14:textId="77777777">
      <w:pPr>
        <w:tabs>
          <w:tab w:val="left" w:pos="0"/>
          <w:tab w:val="left" w:pos="720"/>
          <w:tab w:val="left" w:pos="3000"/>
          <w:tab w:val="left" w:pos="3870"/>
          <w:tab w:val="left" w:pos="5520"/>
          <w:tab w:val="left" w:pos="73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FA1781" w:rsidR="00D20C85" w:rsidP="007E7E13" w:rsidRDefault="00D20C85" w14:paraId="3399DAFE" wp14:textId="77777777">
      <w:pPr>
        <w:tabs>
          <w:tab w:val="left" w:pos="0"/>
          <w:tab w:val="left" w:pos="720"/>
          <w:tab w:val="left" w:pos="300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 xml:space="preserve"> 2.</w:t>
      </w:r>
      <w:r w:rsidRPr="00FA1781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b/>
          <w:sz w:val="22"/>
          <w:szCs w:val="22"/>
          <w:u w:val="single"/>
        </w:rPr>
        <w:t>Course Prerequisites</w:t>
      </w:r>
    </w:p>
    <w:p xmlns:wp14="http://schemas.microsoft.com/office/word/2010/wordml" w:rsidRPr="00FA1781" w:rsidR="002D5068" w:rsidP="007E7E13" w:rsidRDefault="00FA1781" w14:paraId="48C9DA01" wp14:textId="77777777">
      <w:pPr>
        <w:tabs>
          <w:tab w:val="left" w:pos="-720"/>
          <w:tab w:val="left" w:pos="36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  <w:r w:rsidRPr="00FA1781" w:rsidR="002D5068">
        <w:rPr>
          <w:rFonts w:ascii="Segoe UI" w:hAnsi="Segoe UI" w:cs="Segoe UI"/>
          <w:sz w:val="22"/>
          <w:szCs w:val="22"/>
        </w:rPr>
        <w:br/>
      </w:r>
    </w:p>
    <w:p xmlns:wp14="http://schemas.microsoft.com/office/word/2010/wordml" w:rsidRPr="00FA1781" w:rsidR="002D5068" w:rsidP="007E7E13" w:rsidRDefault="002D5068" w14:paraId="7FB651BE" wp14:textId="77777777">
      <w:pPr>
        <w:pStyle w:val="Heading9"/>
        <w:spacing w:line="220" w:lineRule="exact"/>
        <w:ind w:left="720"/>
        <w:rPr>
          <w:rFonts w:ascii="Segoe UI" w:hAnsi="Segoe UI" w:cs="Segoe UI"/>
          <w:b/>
          <w:sz w:val="22"/>
          <w:szCs w:val="22"/>
        </w:rPr>
      </w:pPr>
      <w:r w:rsidRPr="00FA1781">
        <w:rPr>
          <w:rFonts w:ascii="Segoe UI" w:hAnsi="Segoe UI" w:cs="Segoe UI"/>
          <w:b/>
          <w:sz w:val="22"/>
          <w:szCs w:val="22"/>
        </w:rPr>
        <w:t>Corequisite</w:t>
      </w:r>
    </w:p>
    <w:p xmlns:wp14="http://schemas.microsoft.com/office/word/2010/wordml" w:rsidRPr="00FA1781" w:rsidR="002D5068" w:rsidP="007E7E13" w:rsidRDefault="00FA1781" w14:paraId="3161A9A1" wp14:textId="77777777">
      <w:pPr>
        <w:tabs>
          <w:tab w:val="left" w:pos="-720"/>
          <w:tab w:val="left" w:pos="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None</w:t>
      </w:r>
    </w:p>
    <w:p xmlns:wp14="http://schemas.microsoft.com/office/word/2010/wordml" w:rsidRPr="00FA1781" w:rsidR="002D5068" w:rsidP="007E7E13" w:rsidRDefault="002D5068" w14:paraId="5A39BBE3" wp14:textId="77777777">
      <w:pPr>
        <w:tabs>
          <w:tab w:val="left" w:pos="-720"/>
          <w:tab w:val="left" w:pos="36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FA1781" w:rsidR="002D5068" w:rsidP="007E7E13" w:rsidRDefault="002D5068" w14:paraId="4B9E4654" wp14:textId="77777777">
      <w:pPr>
        <w:tabs>
          <w:tab w:val="left" w:pos="-720"/>
          <w:tab w:val="left" w:pos="360"/>
        </w:tabs>
        <w:suppressAutoHyphens/>
        <w:spacing w:line="220" w:lineRule="exact"/>
        <w:ind w:left="720"/>
        <w:rPr>
          <w:rFonts w:ascii="Segoe UI" w:hAnsi="Segoe UI" w:cs="Segoe UI"/>
          <w:b/>
          <w:sz w:val="22"/>
          <w:szCs w:val="22"/>
        </w:rPr>
      </w:pPr>
      <w:r w:rsidRPr="00FA1781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xmlns:wp14="http://schemas.microsoft.com/office/word/2010/wordml" w:rsidRPr="00FA1781" w:rsidR="002D5068" w:rsidP="007E7E13" w:rsidRDefault="00FA1781" w14:paraId="11BE731D" wp14:textId="77777777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None</w:t>
      </w:r>
    </w:p>
    <w:p xmlns:wp14="http://schemas.microsoft.com/office/word/2010/wordml" w:rsidRPr="00FA1781" w:rsidR="00D20C85" w:rsidP="007E7E13" w:rsidRDefault="00D20C85" w14:paraId="41C8F396" wp14:textId="77777777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FA1781" w:rsidR="00D20C85" w:rsidP="007E7E13" w:rsidRDefault="00D20C85" w14:paraId="3749F63C" wp14:textId="77777777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 xml:space="preserve"> 3.</w:t>
      </w:r>
      <w:r w:rsidRPr="00FA1781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xmlns:wp14="http://schemas.microsoft.com/office/word/2010/wordml" w:rsidRPr="00FA1781" w:rsidR="00F03460" w:rsidP="007E7E13" w:rsidRDefault="004B29F9" w14:paraId="6C4E7ABC" wp14:textId="77777777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</w:tabs>
        <w:suppressAutoHyphens/>
        <w:spacing w:line="220" w:lineRule="exact"/>
        <w:ind w:left="720"/>
        <w:rPr>
          <w:rFonts w:ascii="Segoe UI" w:hAnsi="Segoe UI" w:cs="Segoe UI"/>
          <w:b/>
          <w:bCs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>Achieving c</w:t>
      </w:r>
      <w:r w:rsidRPr="00FA1781" w:rsidR="007232A5">
        <w:rPr>
          <w:rFonts w:ascii="Segoe UI" w:hAnsi="Segoe UI" w:cs="Segoe UI"/>
          <w:sz w:val="22"/>
          <w:szCs w:val="22"/>
        </w:rPr>
        <w:t>ultural c</w:t>
      </w:r>
      <w:r w:rsidRPr="00FA1781" w:rsidR="00B4728A">
        <w:rPr>
          <w:rFonts w:ascii="Segoe UI" w:hAnsi="Segoe UI" w:cs="Segoe UI"/>
          <w:sz w:val="22"/>
          <w:szCs w:val="22"/>
        </w:rPr>
        <w:t xml:space="preserve">ompetency is a </w:t>
      </w:r>
      <w:r w:rsidRPr="00FA1781" w:rsidR="00B4728A">
        <w:rPr>
          <w:rFonts w:ascii="Segoe UI" w:hAnsi="Segoe UI" w:cs="Segoe UI"/>
          <w:i/>
          <w:sz w:val="22"/>
          <w:szCs w:val="22"/>
        </w:rPr>
        <w:t>process</w:t>
      </w:r>
      <w:r w:rsidRPr="00FA1781" w:rsidR="0098114E">
        <w:rPr>
          <w:rFonts w:ascii="Segoe UI" w:hAnsi="Segoe UI" w:cs="Segoe UI"/>
          <w:i/>
          <w:sz w:val="22"/>
          <w:szCs w:val="22"/>
        </w:rPr>
        <w:t>,</w:t>
      </w:r>
      <w:r w:rsidRPr="00FA1781" w:rsidR="00B4728A">
        <w:rPr>
          <w:rFonts w:ascii="Segoe UI" w:hAnsi="Segoe UI" w:cs="Segoe UI"/>
          <w:sz w:val="22"/>
          <w:szCs w:val="22"/>
        </w:rPr>
        <w:t xml:space="preserve"> </w:t>
      </w:r>
      <w:r w:rsidRPr="00FA1781" w:rsidR="00581EFD">
        <w:rPr>
          <w:rFonts w:ascii="Segoe UI" w:hAnsi="Segoe UI" w:cs="Segoe UI"/>
          <w:bCs/>
          <w:sz w:val="22"/>
          <w:szCs w:val="22"/>
        </w:rPr>
        <w:t>and this</w:t>
      </w:r>
      <w:r w:rsidRPr="00FA1781" w:rsidR="00581EFD">
        <w:rPr>
          <w:rFonts w:ascii="Segoe UI" w:hAnsi="Segoe UI" w:cs="Segoe UI"/>
          <w:b/>
          <w:sz w:val="22"/>
          <w:szCs w:val="22"/>
        </w:rPr>
        <w:t xml:space="preserve"> </w:t>
      </w:r>
      <w:r w:rsidRPr="00FA1781" w:rsidR="00A70DB0">
        <w:rPr>
          <w:rFonts w:ascii="Segoe UI" w:hAnsi="Segoe UI" w:cs="Segoe UI"/>
          <w:sz w:val="22"/>
          <w:szCs w:val="22"/>
        </w:rPr>
        <w:t>course</w:t>
      </w:r>
      <w:r w:rsidRPr="00FA1781" w:rsidR="00B4728A">
        <w:rPr>
          <w:rFonts w:ascii="Segoe UI" w:hAnsi="Segoe UI" w:cs="Segoe UI"/>
          <w:sz w:val="22"/>
          <w:szCs w:val="22"/>
        </w:rPr>
        <w:t xml:space="preserve"> provides </w:t>
      </w:r>
      <w:r w:rsidRPr="00FA1781" w:rsidR="00A62236">
        <w:rPr>
          <w:rFonts w:ascii="Segoe UI" w:hAnsi="Segoe UI" w:cs="Segoe UI"/>
          <w:sz w:val="22"/>
          <w:szCs w:val="22"/>
        </w:rPr>
        <w:t>a</w:t>
      </w:r>
      <w:r w:rsidRPr="00FA1781">
        <w:rPr>
          <w:rFonts w:ascii="Segoe UI" w:hAnsi="Segoe UI" w:cs="Segoe UI"/>
          <w:sz w:val="22"/>
          <w:szCs w:val="22"/>
        </w:rPr>
        <w:t xml:space="preserve"> framework </w:t>
      </w:r>
      <w:r w:rsidRPr="00FA1781" w:rsidR="001E5D23">
        <w:rPr>
          <w:rFonts w:ascii="Segoe UI" w:hAnsi="Segoe UI" w:cs="Segoe UI"/>
          <w:sz w:val="22"/>
          <w:szCs w:val="22"/>
        </w:rPr>
        <w:t>to begin</w:t>
      </w:r>
      <w:r w:rsidRPr="00FA1781" w:rsidR="001E5D23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FA1781" w:rsidR="006F3015">
        <w:rPr>
          <w:rFonts w:ascii="Segoe UI" w:hAnsi="Segoe UI" w:cs="Segoe UI"/>
          <w:sz w:val="22"/>
          <w:szCs w:val="22"/>
        </w:rPr>
        <w:t xml:space="preserve">critical </w:t>
      </w:r>
      <w:r w:rsidRPr="00FA1781" w:rsidR="0033663D">
        <w:rPr>
          <w:rFonts w:ascii="Segoe UI" w:hAnsi="Segoe UI" w:cs="Segoe UI"/>
          <w:sz w:val="22"/>
          <w:szCs w:val="22"/>
        </w:rPr>
        <w:t xml:space="preserve">reflection, knowledge acquisition, dialogue and </w:t>
      </w:r>
      <w:r w:rsidRPr="00FA1781" w:rsidR="006F3015">
        <w:rPr>
          <w:rFonts w:ascii="Segoe UI" w:hAnsi="Segoe UI" w:cs="Segoe UI"/>
          <w:sz w:val="22"/>
          <w:szCs w:val="22"/>
        </w:rPr>
        <w:t xml:space="preserve">best </w:t>
      </w:r>
      <w:r w:rsidRPr="00FA1781" w:rsidR="0033663D">
        <w:rPr>
          <w:rFonts w:ascii="Segoe UI" w:hAnsi="Segoe UI" w:cs="Segoe UI"/>
          <w:sz w:val="22"/>
          <w:szCs w:val="22"/>
        </w:rPr>
        <w:t>practice</w:t>
      </w:r>
      <w:r w:rsidRPr="00FA1781" w:rsidR="006F3015">
        <w:rPr>
          <w:rFonts w:ascii="Segoe UI" w:hAnsi="Segoe UI" w:cs="Segoe UI"/>
          <w:sz w:val="22"/>
          <w:szCs w:val="22"/>
        </w:rPr>
        <w:t>s</w:t>
      </w:r>
      <w:r w:rsidRPr="00FA1781" w:rsidR="001E5D23">
        <w:rPr>
          <w:rFonts w:ascii="Segoe UI" w:hAnsi="Segoe UI" w:cs="Segoe UI"/>
          <w:sz w:val="22"/>
          <w:szCs w:val="22"/>
        </w:rPr>
        <w:t xml:space="preserve"> that lead to c</w:t>
      </w:r>
      <w:r w:rsidRPr="00FA1781" w:rsidR="00B1208F">
        <w:rPr>
          <w:rFonts w:ascii="Segoe UI" w:hAnsi="Segoe UI" w:cs="Segoe UI"/>
          <w:sz w:val="22"/>
          <w:szCs w:val="22"/>
        </w:rPr>
        <w:t>ultural c</w:t>
      </w:r>
      <w:r w:rsidRPr="00FA1781" w:rsidR="001E5D23">
        <w:rPr>
          <w:rFonts w:ascii="Segoe UI" w:hAnsi="Segoe UI" w:cs="Segoe UI"/>
          <w:sz w:val="22"/>
          <w:szCs w:val="22"/>
        </w:rPr>
        <w:t>ompetence over time</w:t>
      </w:r>
      <w:r w:rsidRPr="00FA1781" w:rsidR="001E5D23">
        <w:rPr>
          <w:rFonts w:ascii="Segoe UI" w:hAnsi="Segoe UI" w:cs="Segoe UI"/>
          <w:b/>
          <w:bCs/>
          <w:sz w:val="22"/>
          <w:szCs w:val="22"/>
        </w:rPr>
        <w:t>.</w:t>
      </w:r>
      <w:r w:rsidRPr="00FA1781" w:rsidR="00B50E78">
        <w:rPr>
          <w:rFonts w:ascii="Segoe UI" w:hAnsi="Segoe UI" w:cs="Segoe UI"/>
          <w:sz w:val="22"/>
          <w:szCs w:val="22"/>
        </w:rPr>
        <w:t xml:space="preserve"> </w:t>
      </w:r>
      <w:r w:rsidRPr="00FA1781" w:rsidR="001B4351">
        <w:rPr>
          <w:rFonts w:ascii="Segoe UI" w:hAnsi="Segoe UI" w:cs="Segoe UI"/>
          <w:sz w:val="22"/>
          <w:szCs w:val="22"/>
        </w:rPr>
        <w:t>S</w:t>
      </w:r>
      <w:r w:rsidRPr="00FA1781" w:rsidR="00303B41">
        <w:rPr>
          <w:rFonts w:ascii="Segoe UI" w:hAnsi="Segoe UI" w:cs="Segoe UI"/>
          <w:sz w:val="22"/>
          <w:szCs w:val="22"/>
        </w:rPr>
        <w:t xml:space="preserve">tudents </w:t>
      </w:r>
      <w:r w:rsidRPr="00FA1781" w:rsidR="0033663D">
        <w:rPr>
          <w:rFonts w:ascii="Segoe UI" w:hAnsi="Segoe UI" w:cs="Segoe UI"/>
          <w:sz w:val="22"/>
          <w:szCs w:val="22"/>
        </w:rPr>
        <w:t xml:space="preserve">gain skills </w:t>
      </w:r>
      <w:proofErr w:type="gramStart"/>
      <w:r w:rsidRPr="00FA1781" w:rsidR="00AE1649">
        <w:rPr>
          <w:rFonts w:ascii="Segoe UI" w:hAnsi="Segoe UI" w:cs="Segoe UI"/>
          <w:sz w:val="22"/>
          <w:szCs w:val="22"/>
        </w:rPr>
        <w:t>to effectively interact</w:t>
      </w:r>
      <w:proofErr w:type="gramEnd"/>
      <w:r w:rsidRPr="00FA1781" w:rsidR="00AE1649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FA1781" w:rsidR="0033663D">
        <w:rPr>
          <w:rFonts w:ascii="Segoe UI" w:hAnsi="Segoe UI" w:cs="Segoe UI"/>
          <w:sz w:val="22"/>
          <w:szCs w:val="22"/>
        </w:rPr>
        <w:t xml:space="preserve">with people of diverse cultures, languages, </w:t>
      </w:r>
      <w:r w:rsidRPr="00FA1781" w:rsidR="00303B41">
        <w:rPr>
          <w:rFonts w:ascii="Segoe UI" w:hAnsi="Segoe UI" w:cs="Segoe UI"/>
          <w:sz w:val="22"/>
          <w:szCs w:val="22"/>
        </w:rPr>
        <w:t xml:space="preserve">socio-economic </w:t>
      </w:r>
      <w:r w:rsidRPr="00FA1781" w:rsidR="0033663D">
        <w:rPr>
          <w:rFonts w:ascii="Segoe UI" w:hAnsi="Segoe UI" w:cs="Segoe UI"/>
          <w:sz w:val="22"/>
          <w:szCs w:val="22"/>
        </w:rPr>
        <w:t>classes, races, ethni</w:t>
      </w:r>
      <w:r w:rsidRPr="00FA1781" w:rsidR="00303B41">
        <w:rPr>
          <w:rFonts w:ascii="Segoe UI" w:hAnsi="Segoe UI" w:cs="Segoe UI"/>
          <w:sz w:val="22"/>
          <w:szCs w:val="22"/>
        </w:rPr>
        <w:t>c backgrounds, religio</w:t>
      </w:r>
      <w:r w:rsidRPr="00FA1781" w:rsidR="0033663D">
        <w:rPr>
          <w:rFonts w:ascii="Segoe UI" w:hAnsi="Segoe UI" w:cs="Segoe UI"/>
          <w:sz w:val="22"/>
          <w:szCs w:val="22"/>
        </w:rPr>
        <w:t>ns</w:t>
      </w:r>
      <w:r w:rsidRPr="00FA1781" w:rsidR="006F3015">
        <w:rPr>
          <w:rFonts w:ascii="Segoe UI" w:hAnsi="Segoe UI" w:cs="Segoe UI"/>
          <w:sz w:val="22"/>
          <w:szCs w:val="22"/>
        </w:rPr>
        <w:t xml:space="preserve">, sexual </w:t>
      </w:r>
      <w:r w:rsidRPr="00FA1781" w:rsidR="00A70DB0">
        <w:rPr>
          <w:rFonts w:ascii="Segoe UI" w:hAnsi="Segoe UI" w:cs="Segoe UI"/>
          <w:sz w:val="22"/>
          <w:szCs w:val="22"/>
        </w:rPr>
        <w:t xml:space="preserve">and gender </w:t>
      </w:r>
      <w:r w:rsidRPr="00FA1781" w:rsidR="006F3015">
        <w:rPr>
          <w:rFonts w:ascii="Segoe UI" w:hAnsi="Segoe UI" w:cs="Segoe UI"/>
          <w:sz w:val="22"/>
          <w:szCs w:val="22"/>
        </w:rPr>
        <w:t>orientation</w:t>
      </w:r>
      <w:r w:rsidRPr="00FA1781" w:rsidR="00A62236">
        <w:rPr>
          <w:rFonts w:ascii="Segoe UI" w:hAnsi="Segoe UI" w:cs="Segoe UI"/>
          <w:sz w:val="22"/>
          <w:szCs w:val="22"/>
        </w:rPr>
        <w:t>s</w:t>
      </w:r>
      <w:r w:rsidRPr="00FA1781" w:rsidR="006F3015">
        <w:rPr>
          <w:rFonts w:ascii="Segoe UI" w:hAnsi="Segoe UI" w:cs="Segoe UI"/>
          <w:sz w:val="22"/>
          <w:szCs w:val="22"/>
        </w:rPr>
        <w:t xml:space="preserve">, special needs </w:t>
      </w:r>
      <w:r w:rsidRPr="00FA1781" w:rsidR="0033663D">
        <w:rPr>
          <w:rFonts w:ascii="Segoe UI" w:hAnsi="Segoe UI" w:cs="Segoe UI"/>
          <w:sz w:val="22"/>
          <w:szCs w:val="22"/>
        </w:rPr>
        <w:t xml:space="preserve">and other </w:t>
      </w:r>
      <w:r w:rsidRPr="00FA1781" w:rsidR="00A62236">
        <w:rPr>
          <w:rFonts w:ascii="Segoe UI" w:hAnsi="Segoe UI" w:cs="Segoe UI"/>
          <w:sz w:val="22"/>
          <w:szCs w:val="22"/>
        </w:rPr>
        <w:t xml:space="preserve">social </w:t>
      </w:r>
      <w:r w:rsidRPr="00FA1781" w:rsidR="00F96B0D">
        <w:rPr>
          <w:rFonts w:ascii="Segoe UI" w:hAnsi="Segoe UI" w:cs="Segoe UI"/>
          <w:sz w:val="22"/>
          <w:szCs w:val="22"/>
        </w:rPr>
        <w:t>identities</w:t>
      </w:r>
      <w:r w:rsidRPr="00FA1781" w:rsidR="00A70DB0">
        <w:rPr>
          <w:rFonts w:ascii="Segoe UI" w:hAnsi="Segoe UI" w:cs="Segoe UI"/>
          <w:sz w:val="22"/>
          <w:szCs w:val="22"/>
        </w:rPr>
        <w:t>.</w:t>
      </w:r>
      <w:r w:rsidRPr="00FA1781" w:rsidR="00303B41">
        <w:rPr>
          <w:rFonts w:ascii="Segoe UI" w:hAnsi="Segoe UI" w:cs="Segoe UI"/>
          <w:sz w:val="22"/>
          <w:szCs w:val="22"/>
        </w:rPr>
        <w:t xml:space="preserve"> </w:t>
      </w:r>
      <w:r w:rsidRPr="00FA1781" w:rsidR="0033663D">
        <w:rPr>
          <w:rFonts w:ascii="Segoe UI" w:hAnsi="Segoe UI" w:cs="Segoe UI"/>
          <w:sz w:val="22"/>
          <w:szCs w:val="22"/>
        </w:rPr>
        <w:t xml:space="preserve">Students </w:t>
      </w:r>
      <w:r w:rsidRPr="00FA1781" w:rsidR="00B50E78">
        <w:rPr>
          <w:rFonts w:ascii="Segoe UI" w:hAnsi="Segoe UI" w:cs="Segoe UI"/>
          <w:sz w:val="22"/>
          <w:szCs w:val="22"/>
        </w:rPr>
        <w:t xml:space="preserve">begin their </w:t>
      </w:r>
      <w:r w:rsidRPr="00FA1781" w:rsidR="0033663D">
        <w:rPr>
          <w:rFonts w:ascii="Segoe UI" w:hAnsi="Segoe UI" w:cs="Segoe UI"/>
          <w:sz w:val="22"/>
          <w:szCs w:val="22"/>
        </w:rPr>
        <w:t xml:space="preserve">work toward cultural </w:t>
      </w:r>
      <w:r w:rsidRPr="00FA1781" w:rsidR="00B1208F">
        <w:rPr>
          <w:rFonts w:ascii="Segoe UI" w:hAnsi="Segoe UI" w:cs="Segoe UI"/>
          <w:sz w:val="22"/>
          <w:szCs w:val="22"/>
        </w:rPr>
        <w:t>competency.</w:t>
      </w:r>
      <w:r w:rsidRPr="00FA1781" w:rsidR="00B1208F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FA1781" w:rsidR="007232A5">
        <w:rPr>
          <w:rFonts w:ascii="Segoe UI" w:hAnsi="Segoe UI" w:cs="Segoe UI"/>
          <w:sz w:val="22"/>
          <w:szCs w:val="22"/>
        </w:rPr>
        <w:t>The course</w:t>
      </w:r>
      <w:r w:rsidRPr="00FA1781" w:rsidR="0033663D">
        <w:rPr>
          <w:rFonts w:ascii="Segoe UI" w:hAnsi="Segoe UI" w:cs="Segoe UI"/>
          <w:sz w:val="22"/>
          <w:szCs w:val="22"/>
        </w:rPr>
        <w:t xml:space="preserve"> </w:t>
      </w:r>
      <w:r w:rsidRPr="00FA1781" w:rsidR="0098114E">
        <w:rPr>
          <w:rFonts w:ascii="Segoe UI" w:hAnsi="Segoe UI" w:cs="Segoe UI"/>
          <w:bCs/>
          <w:sz w:val="22"/>
          <w:szCs w:val="22"/>
        </w:rPr>
        <w:t xml:space="preserve">explores attitudes, behavior, institutions and policies. It </w:t>
      </w:r>
      <w:r w:rsidRPr="00FA1781" w:rsidR="0033663D">
        <w:rPr>
          <w:rFonts w:ascii="Segoe UI" w:hAnsi="Segoe UI" w:cs="Segoe UI"/>
          <w:sz w:val="22"/>
          <w:szCs w:val="22"/>
        </w:rPr>
        <w:t xml:space="preserve">examines </w:t>
      </w:r>
      <w:r w:rsidRPr="00FA1781" w:rsidR="0092320C">
        <w:rPr>
          <w:rFonts w:ascii="Segoe UI" w:hAnsi="Segoe UI" w:cs="Segoe UI"/>
          <w:sz w:val="22"/>
          <w:szCs w:val="22"/>
        </w:rPr>
        <w:t xml:space="preserve">privilege and oppression, </w:t>
      </w:r>
      <w:r w:rsidRPr="00FA1781" w:rsidR="00F96B0D">
        <w:rPr>
          <w:rFonts w:ascii="Segoe UI" w:hAnsi="Segoe UI" w:cs="Segoe UI"/>
          <w:sz w:val="22"/>
          <w:szCs w:val="22"/>
        </w:rPr>
        <w:t xml:space="preserve">intersectionality of </w:t>
      </w:r>
      <w:proofErr w:type="gramStart"/>
      <w:r w:rsidRPr="00FA1781" w:rsidR="00F96B0D">
        <w:rPr>
          <w:rFonts w:ascii="Segoe UI" w:hAnsi="Segoe UI" w:cs="Segoe UI"/>
          <w:sz w:val="22"/>
          <w:szCs w:val="22"/>
        </w:rPr>
        <w:t xml:space="preserve">identities, </w:t>
      </w:r>
      <w:r w:rsidRPr="00FA1781" w:rsidR="00B4728A">
        <w:rPr>
          <w:rFonts w:ascii="Segoe UI" w:hAnsi="Segoe UI" w:cs="Segoe UI"/>
          <w:sz w:val="22"/>
          <w:szCs w:val="22"/>
        </w:rPr>
        <w:t xml:space="preserve">various groups’ </w:t>
      </w:r>
      <w:r w:rsidRPr="00FA1781" w:rsidR="0033663D">
        <w:rPr>
          <w:rFonts w:ascii="Segoe UI" w:hAnsi="Segoe UI" w:cs="Segoe UI"/>
          <w:sz w:val="22"/>
          <w:szCs w:val="22"/>
        </w:rPr>
        <w:t xml:space="preserve">barriers </w:t>
      </w:r>
      <w:r w:rsidRPr="00FA1781" w:rsidR="00B4728A">
        <w:rPr>
          <w:rFonts w:ascii="Segoe UI" w:hAnsi="Segoe UI" w:cs="Segoe UI"/>
          <w:sz w:val="22"/>
          <w:szCs w:val="22"/>
        </w:rPr>
        <w:t>to equal access and</w:t>
      </w:r>
      <w:r w:rsidRPr="00FA1781" w:rsidR="0033663D">
        <w:rPr>
          <w:rFonts w:ascii="Segoe UI" w:hAnsi="Segoe UI" w:cs="Segoe UI"/>
          <w:sz w:val="22"/>
          <w:szCs w:val="22"/>
        </w:rPr>
        <w:t xml:space="preserve"> oppor</w:t>
      </w:r>
      <w:r w:rsidRPr="00FA1781" w:rsidR="00A77D7D">
        <w:rPr>
          <w:rFonts w:ascii="Segoe UI" w:hAnsi="Segoe UI" w:cs="Segoe UI"/>
          <w:sz w:val="22"/>
          <w:szCs w:val="22"/>
        </w:rPr>
        <w:t xml:space="preserve">tunity, and how </w:t>
      </w:r>
      <w:r w:rsidRPr="00FA1781" w:rsidR="0033663D">
        <w:rPr>
          <w:rFonts w:ascii="Segoe UI" w:hAnsi="Segoe UI" w:cs="Segoe UI"/>
          <w:sz w:val="22"/>
          <w:szCs w:val="22"/>
        </w:rPr>
        <w:t>cultural competence moves</w:t>
      </w:r>
      <w:r w:rsidRPr="00FA1781" w:rsidR="00A70DB0">
        <w:rPr>
          <w:rFonts w:ascii="Segoe UI" w:hAnsi="Segoe UI" w:cs="Segoe UI"/>
          <w:sz w:val="22"/>
          <w:szCs w:val="22"/>
        </w:rPr>
        <w:t xml:space="preserve"> people and</w:t>
      </w:r>
      <w:r w:rsidRPr="00FA1781" w:rsidR="0033663D">
        <w:rPr>
          <w:rFonts w:ascii="Segoe UI" w:hAnsi="Segoe UI" w:cs="Segoe UI"/>
          <w:sz w:val="22"/>
          <w:szCs w:val="22"/>
        </w:rPr>
        <w:t xml:space="preserve"> institutions toward practices of inclusiveness</w:t>
      </w:r>
      <w:proofErr w:type="gramEnd"/>
      <w:r w:rsidRPr="00FA1781" w:rsidR="0033663D">
        <w:rPr>
          <w:rFonts w:ascii="Segoe UI" w:hAnsi="Segoe UI" w:cs="Segoe UI"/>
          <w:sz w:val="22"/>
          <w:szCs w:val="22"/>
        </w:rPr>
        <w:t xml:space="preserve">. </w:t>
      </w:r>
      <w:r w:rsidRPr="00FA1781" w:rsidR="00731385">
        <w:rPr>
          <w:rFonts w:ascii="Segoe UI" w:hAnsi="Segoe UI" w:cs="Segoe UI"/>
          <w:sz w:val="22"/>
          <w:szCs w:val="22"/>
        </w:rPr>
        <w:t>Students who complete with a C or better receive a “Certificate of Proficiency” for employment</w:t>
      </w:r>
      <w:r w:rsidRPr="00FA1781" w:rsidR="001E5D23">
        <w:rPr>
          <w:rFonts w:ascii="Segoe UI" w:hAnsi="Segoe UI" w:cs="Segoe UI"/>
          <w:sz w:val="22"/>
          <w:szCs w:val="22"/>
        </w:rPr>
        <w:t xml:space="preserve"> or future educational endeavors</w:t>
      </w:r>
      <w:r w:rsidRPr="00FA1781" w:rsidR="001E5D23">
        <w:rPr>
          <w:rFonts w:ascii="Segoe UI" w:hAnsi="Segoe UI" w:cs="Segoe UI"/>
          <w:b/>
          <w:bCs/>
          <w:sz w:val="22"/>
          <w:szCs w:val="22"/>
        </w:rPr>
        <w:t>.</w:t>
      </w:r>
    </w:p>
    <w:p xmlns:wp14="http://schemas.microsoft.com/office/word/2010/wordml" w:rsidRPr="00FA1781" w:rsidR="005C506C" w:rsidP="007E7E13" w:rsidRDefault="005C506C" w14:paraId="72A3D3EC" wp14:textId="77777777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</w:tabs>
        <w:suppressAutoHyphens/>
        <w:spacing w:line="220" w:lineRule="exact"/>
        <w:ind w:left="720"/>
        <w:rPr>
          <w:rFonts w:ascii="Segoe UI" w:hAnsi="Segoe UI" w:cs="Segoe UI"/>
          <w:strike/>
          <w:sz w:val="22"/>
          <w:szCs w:val="22"/>
        </w:rPr>
      </w:pPr>
    </w:p>
    <w:p xmlns:wp14="http://schemas.microsoft.com/office/word/2010/wordml" w:rsidRPr="00FA1781" w:rsidR="00D20C85" w:rsidP="007E7E13" w:rsidRDefault="00D20C85" w14:paraId="0A606E01" wp14:textId="77777777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>4.</w:t>
      </w:r>
      <w:r w:rsidRPr="00FA1781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xmlns:wp14="http://schemas.microsoft.com/office/word/2010/wordml" w:rsidRPr="00FA1781" w:rsidR="00D20C85" w:rsidP="007E7E13" w:rsidRDefault="001F7B82" w14:paraId="458DBEC1" wp14:textId="77777777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</w:tabs>
        <w:suppressAutoHyphens/>
        <w:spacing w:line="220" w:lineRule="exact"/>
        <w:ind w:left="864" w:hanging="864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ab/>
      </w:r>
      <w:r w:rsidRPr="00FA1781" w:rsidR="00D20C85">
        <w:rPr>
          <w:rFonts w:ascii="Segoe UI" w:hAnsi="Segoe UI" w:cs="Segoe UI"/>
          <w:sz w:val="22"/>
          <w:szCs w:val="22"/>
        </w:rPr>
        <w:t>The student will:</w:t>
      </w:r>
    </w:p>
    <w:p xmlns:wp14="http://schemas.microsoft.com/office/word/2010/wordml" w:rsidRPr="00FA1781" w:rsidR="00117760" w:rsidP="007E7E13" w:rsidRDefault="00D20C85" w14:paraId="0567FB34" wp14:textId="77777777">
      <w:pPr>
        <w:numPr>
          <w:ilvl w:val="1"/>
          <w:numId w:val="0"/>
        </w:numPr>
        <w:tabs>
          <w:tab w:val="left" w:pos="0"/>
          <w:tab w:val="left" w:pos="720"/>
          <w:tab w:val="left" w:pos="1170"/>
          <w:tab w:val="left" w:pos="1800"/>
          <w:tab w:val="left" w:pos="5520"/>
          <w:tab w:val="left" w:pos="7800"/>
        </w:tabs>
        <w:suppressAutoHyphens/>
        <w:spacing w:line="220" w:lineRule="exact"/>
        <w:ind w:left="1170" w:hanging="1170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sz w:val="22"/>
          <w:szCs w:val="22"/>
        </w:rPr>
        <w:fldChar w:fldCharType="begin"/>
      </w:r>
      <w:r w:rsidRPr="00FA1781">
        <w:rPr>
          <w:rFonts w:ascii="Segoe UI" w:hAnsi="Segoe UI" w:cs="Segoe UI"/>
          <w:sz w:val="22"/>
          <w:szCs w:val="22"/>
        </w:rPr>
        <w:instrText>listnum "WP List 1" \l 2</w:instrText>
      </w:r>
      <w:r w:rsidRPr="00FA1781">
        <w:rPr>
          <w:rFonts w:ascii="Segoe UI" w:hAnsi="Segoe UI" w:cs="Segoe UI"/>
          <w:sz w:val="22"/>
          <w:szCs w:val="22"/>
        </w:rPr>
        <w:fldChar w:fldCharType="end">
          <w:numberingChange w:original="a." w:author="Sue" w:date="2017-01-31T23:13:00Z" w:id="0"/>
        </w:fldChar>
      </w:r>
      <w:r w:rsidRPr="00FA1781" w:rsidR="005053ED">
        <w:rPr>
          <w:rFonts w:ascii="Segoe UI" w:hAnsi="Segoe UI" w:cs="Segoe UI"/>
          <w:sz w:val="22"/>
          <w:szCs w:val="22"/>
        </w:rPr>
        <w:t xml:space="preserve"> </w:t>
      </w:r>
      <w:r w:rsidR="00FA1781">
        <w:rPr>
          <w:rFonts w:ascii="Segoe UI" w:hAnsi="Segoe UI" w:cs="Segoe UI"/>
          <w:sz w:val="22"/>
          <w:szCs w:val="22"/>
        </w:rPr>
        <w:tab/>
      </w:r>
      <w:r w:rsidRPr="00FA1781" w:rsidR="00117760">
        <w:rPr>
          <w:rFonts w:ascii="Segoe UI" w:hAnsi="Segoe UI" w:cs="Segoe UI"/>
          <w:sz w:val="22"/>
          <w:szCs w:val="22"/>
        </w:rPr>
        <w:t>Define key terms</w:t>
      </w:r>
      <w:r w:rsidRPr="00FA1781" w:rsidR="00042920">
        <w:rPr>
          <w:rFonts w:ascii="Segoe UI" w:hAnsi="Segoe UI" w:cs="Segoe UI"/>
          <w:sz w:val="22"/>
          <w:szCs w:val="22"/>
        </w:rPr>
        <w:t xml:space="preserve"> and demonstrate an ability to apply them in class discussion and writing assignments. </w:t>
      </w:r>
    </w:p>
    <w:p xmlns:wp14="http://schemas.microsoft.com/office/word/2010/wordml" w:rsidRPr="00FA1781" w:rsidR="00D20C85" w:rsidP="007E7E13" w:rsidRDefault="00042920" w14:paraId="280248FA" wp14:textId="77777777">
      <w:pPr>
        <w:numPr>
          <w:ilvl w:val="1"/>
          <w:numId w:val="0"/>
        </w:numPr>
        <w:tabs>
          <w:tab w:val="left" w:pos="0"/>
          <w:tab w:val="left" w:pos="720"/>
          <w:tab w:val="left" w:pos="1170"/>
          <w:tab w:val="left" w:pos="1800"/>
          <w:tab w:val="left" w:pos="5520"/>
          <w:tab w:val="left" w:pos="7800"/>
        </w:tabs>
        <w:suppressAutoHyphens/>
        <w:spacing w:line="220" w:lineRule="exact"/>
        <w:ind w:left="1170" w:hanging="1170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sz w:val="22"/>
          <w:szCs w:val="22"/>
        </w:rPr>
        <w:t xml:space="preserve">b. </w:t>
      </w:r>
      <w:r w:rsidR="00FA1781">
        <w:rPr>
          <w:rFonts w:ascii="Segoe UI" w:hAnsi="Segoe UI" w:cs="Segoe UI"/>
          <w:sz w:val="22"/>
          <w:szCs w:val="22"/>
        </w:rPr>
        <w:tab/>
      </w:r>
      <w:r w:rsidRPr="00FA1781" w:rsidR="00D20C85">
        <w:rPr>
          <w:rFonts w:ascii="Segoe UI" w:hAnsi="Segoe UI" w:cs="Segoe UI"/>
          <w:sz w:val="22"/>
          <w:szCs w:val="22"/>
        </w:rPr>
        <w:t>Assess the influence of culture, perception, language, and non-verbal messages</w:t>
      </w:r>
      <w:r w:rsidRPr="00FA1781" w:rsidR="001B4351">
        <w:rPr>
          <w:rFonts w:ascii="Segoe UI" w:hAnsi="Segoe UI" w:cs="Segoe UI"/>
          <w:sz w:val="22"/>
          <w:szCs w:val="22"/>
        </w:rPr>
        <w:t>, etc.</w:t>
      </w:r>
      <w:r w:rsidRPr="00FA1781" w:rsidR="00D20C85">
        <w:rPr>
          <w:rFonts w:ascii="Segoe UI" w:hAnsi="Segoe UI" w:cs="Segoe UI"/>
          <w:sz w:val="22"/>
          <w:szCs w:val="22"/>
        </w:rPr>
        <w:t xml:space="preserve"> in cross-cultural </w:t>
      </w:r>
      <w:r w:rsidRPr="00FA1781" w:rsidR="006F3015">
        <w:rPr>
          <w:rFonts w:ascii="Segoe UI" w:hAnsi="Segoe UI" w:cs="Segoe UI"/>
          <w:sz w:val="22"/>
          <w:szCs w:val="22"/>
        </w:rPr>
        <w:t>contexts</w:t>
      </w:r>
      <w:r w:rsidRPr="00FA1781" w:rsidR="001F737E">
        <w:rPr>
          <w:rFonts w:ascii="Segoe UI" w:hAnsi="Segoe UI" w:cs="Segoe UI"/>
          <w:sz w:val="22"/>
          <w:szCs w:val="22"/>
        </w:rPr>
        <w:t>.</w:t>
      </w:r>
    </w:p>
    <w:p xmlns:wp14="http://schemas.microsoft.com/office/word/2010/wordml" w:rsidRPr="00FA1781" w:rsidR="00D20C85" w:rsidP="007E7E13" w:rsidRDefault="00D20C85" w14:paraId="60CE50AF" wp14:textId="77777777">
      <w:pPr>
        <w:numPr>
          <w:ilvl w:val="1"/>
          <w:numId w:val="0"/>
        </w:numPr>
        <w:tabs>
          <w:tab w:val="left" w:pos="0"/>
          <w:tab w:val="left" w:pos="720"/>
          <w:tab w:val="left" w:pos="1170"/>
          <w:tab w:val="left" w:pos="1800"/>
          <w:tab w:val="left" w:pos="5520"/>
          <w:tab w:val="left" w:pos="7800"/>
        </w:tabs>
        <w:suppressAutoHyphens/>
        <w:spacing w:line="220" w:lineRule="exact"/>
        <w:ind w:left="1170" w:hanging="1170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ab/>
      </w:r>
      <w:r w:rsidRPr="00FA1781" w:rsidR="00042920">
        <w:rPr>
          <w:rFonts w:ascii="Segoe UI" w:hAnsi="Segoe UI" w:cs="Segoe UI"/>
          <w:sz w:val="22"/>
          <w:szCs w:val="22"/>
        </w:rPr>
        <w:t>c.</w:t>
      </w:r>
      <w:r w:rsidRPr="00FA1781" w:rsidR="00837FEA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sz w:val="22"/>
          <w:szCs w:val="22"/>
        </w:rPr>
        <w:t xml:space="preserve">Analyze </w:t>
      </w:r>
      <w:r w:rsidRPr="00FA1781" w:rsidR="006F3015">
        <w:rPr>
          <w:rFonts w:ascii="Segoe UI" w:hAnsi="Segoe UI" w:cs="Segoe UI"/>
          <w:sz w:val="22"/>
          <w:szCs w:val="22"/>
        </w:rPr>
        <w:t xml:space="preserve">the context </w:t>
      </w:r>
      <w:r w:rsidRPr="00FA1781" w:rsidR="001B4351">
        <w:rPr>
          <w:rFonts w:ascii="Segoe UI" w:hAnsi="Segoe UI" w:cs="Segoe UI"/>
          <w:sz w:val="22"/>
          <w:szCs w:val="22"/>
        </w:rPr>
        <w:t xml:space="preserve">from which </w:t>
      </w:r>
      <w:r w:rsidRPr="00FA1781">
        <w:rPr>
          <w:rFonts w:ascii="Segoe UI" w:hAnsi="Segoe UI" w:cs="Segoe UI"/>
          <w:sz w:val="22"/>
          <w:szCs w:val="22"/>
        </w:rPr>
        <w:t xml:space="preserve">specific </w:t>
      </w:r>
      <w:r w:rsidRPr="00FA1781" w:rsidR="001F737E">
        <w:rPr>
          <w:rFonts w:ascii="Segoe UI" w:hAnsi="Segoe UI" w:cs="Segoe UI"/>
          <w:sz w:val="22"/>
          <w:szCs w:val="22"/>
        </w:rPr>
        <w:t>groups and communities</w:t>
      </w:r>
      <w:r w:rsidRPr="00FA1781" w:rsidR="001B4351">
        <w:rPr>
          <w:rFonts w:ascii="Segoe UI" w:hAnsi="Segoe UI" w:cs="Segoe UI"/>
          <w:sz w:val="22"/>
          <w:szCs w:val="22"/>
        </w:rPr>
        <w:t xml:space="preserve"> operate</w:t>
      </w:r>
      <w:r w:rsidRPr="00FA1781" w:rsidR="001F737E">
        <w:rPr>
          <w:rFonts w:ascii="Segoe UI" w:hAnsi="Segoe UI" w:cs="Segoe UI"/>
          <w:sz w:val="22"/>
          <w:szCs w:val="22"/>
        </w:rPr>
        <w:t xml:space="preserve"> </w:t>
      </w:r>
      <w:r w:rsidRPr="00FA1781" w:rsidR="00117760">
        <w:rPr>
          <w:rFonts w:ascii="Segoe UI" w:hAnsi="Segoe UI" w:cs="Segoe UI"/>
          <w:sz w:val="22"/>
          <w:szCs w:val="22"/>
        </w:rPr>
        <w:t xml:space="preserve">in order </w:t>
      </w:r>
      <w:r w:rsidRPr="00FA1781" w:rsidR="001F737E">
        <w:rPr>
          <w:rFonts w:ascii="Segoe UI" w:hAnsi="Segoe UI" w:cs="Segoe UI"/>
          <w:sz w:val="22"/>
          <w:szCs w:val="22"/>
        </w:rPr>
        <w:t>to recognize and value their perspectives</w:t>
      </w:r>
      <w:r w:rsidRPr="00FA1781" w:rsidR="001B4351">
        <w:rPr>
          <w:rFonts w:ascii="Segoe UI" w:hAnsi="Segoe UI" w:cs="Segoe UI"/>
          <w:sz w:val="22"/>
          <w:szCs w:val="22"/>
        </w:rPr>
        <w:t>.</w:t>
      </w:r>
    </w:p>
    <w:p xmlns:wp14="http://schemas.microsoft.com/office/word/2010/wordml" w:rsidRPr="00FA1781" w:rsidR="00D20C85" w:rsidP="007E7E13" w:rsidRDefault="00D20C85" w14:paraId="707A7223" wp14:textId="77777777">
      <w:pPr>
        <w:numPr>
          <w:ilvl w:val="1"/>
          <w:numId w:val="0"/>
        </w:numPr>
        <w:tabs>
          <w:tab w:val="left" w:pos="0"/>
          <w:tab w:val="left" w:pos="720"/>
          <w:tab w:val="left" w:pos="1170"/>
          <w:tab w:val="left" w:pos="1800"/>
          <w:tab w:val="left" w:pos="5520"/>
          <w:tab w:val="left" w:pos="7800"/>
        </w:tabs>
        <w:suppressAutoHyphens/>
        <w:spacing w:line="220" w:lineRule="exact"/>
        <w:ind w:left="1170" w:hanging="1170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ab/>
      </w:r>
      <w:r w:rsidRPr="00FA1781" w:rsidR="00042920">
        <w:rPr>
          <w:rFonts w:ascii="Segoe UI" w:hAnsi="Segoe UI" w:cs="Segoe UI"/>
          <w:sz w:val="22"/>
          <w:szCs w:val="22"/>
        </w:rPr>
        <w:t>d.</w:t>
      </w:r>
      <w:r w:rsidRPr="00FA1781" w:rsidR="00837FEA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sz w:val="22"/>
          <w:szCs w:val="22"/>
        </w:rPr>
        <w:t xml:space="preserve">Examine </w:t>
      </w:r>
      <w:r w:rsidRPr="00FA1781" w:rsidR="00C71576">
        <w:rPr>
          <w:rFonts w:ascii="Segoe UI" w:hAnsi="Segoe UI" w:cs="Segoe UI"/>
          <w:sz w:val="22"/>
          <w:szCs w:val="22"/>
        </w:rPr>
        <w:t xml:space="preserve">attitudes, behavior and communication practices that </w:t>
      </w:r>
      <w:proofErr w:type="gramStart"/>
      <w:r w:rsidRPr="00FA1781" w:rsidR="00C71576">
        <w:rPr>
          <w:rFonts w:ascii="Segoe UI" w:hAnsi="Segoe UI" w:cs="Segoe UI"/>
          <w:sz w:val="22"/>
          <w:szCs w:val="22"/>
        </w:rPr>
        <w:t>impact</w:t>
      </w:r>
      <w:proofErr w:type="gramEnd"/>
      <w:r w:rsidRPr="00FA1781" w:rsidR="00C71576">
        <w:rPr>
          <w:rFonts w:ascii="Segoe UI" w:hAnsi="Segoe UI" w:cs="Segoe UI"/>
          <w:sz w:val="22"/>
          <w:szCs w:val="22"/>
        </w:rPr>
        <w:t xml:space="preserve"> </w:t>
      </w:r>
      <w:r w:rsidRPr="00FA1781" w:rsidR="00561828">
        <w:rPr>
          <w:rFonts w:ascii="Segoe UI" w:hAnsi="Segoe UI" w:cs="Segoe UI"/>
          <w:sz w:val="22"/>
          <w:szCs w:val="22"/>
        </w:rPr>
        <w:t>social and occupational situations.</w:t>
      </w:r>
    </w:p>
    <w:p xmlns:wp14="http://schemas.microsoft.com/office/word/2010/wordml" w:rsidRPr="00FA1781" w:rsidR="00117760" w:rsidP="007E7E13" w:rsidRDefault="00042920" w14:paraId="7275CC2D" wp14:textId="77777777">
      <w:pPr>
        <w:numPr>
          <w:ilvl w:val="1"/>
          <w:numId w:val="0"/>
        </w:numPr>
        <w:tabs>
          <w:tab w:val="left" w:pos="0"/>
          <w:tab w:val="left" w:pos="720"/>
          <w:tab w:val="left" w:pos="1170"/>
          <w:tab w:val="left" w:pos="1800"/>
          <w:tab w:val="left" w:pos="5520"/>
          <w:tab w:val="left" w:pos="7800"/>
        </w:tabs>
        <w:suppressAutoHyphens/>
        <w:spacing w:line="220" w:lineRule="exact"/>
        <w:ind w:left="1170" w:hanging="1170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sz w:val="22"/>
          <w:szCs w:val="22"/>
        </w:rPr>
        <w:t>e.</w:t>
      </w:r>
      <w:r w:rsidRPr="00FA1781" w:rsidR="00117760">
        <w:rPr>
          <w:rFonts w:ascii="Segoe UI" w:hAnsi="Segoe UI" w:cs="Segoe UI"/>
          <w:sz w:val="22"/>
          <w:szCs w:val="22"/>
        </w:rPr>
        <w:t xml:space="preserve"> </w:t>
      </w:r>
      <w:r w:rsidR="00FA1781">
        <w:rPr>
          <w:rFonts w:ascii="Segoe UI" w:hAnsi="Segoe UI" w:cs="Segoe UI"/>
          <w:sz w:val="22"/>
          <w:szCs w:val="22"/>
        </w:rPr>
        <w:tab/>
      </w:r>
      <w:r w:rsidRPr="00FA1781" w:rsidR="00117760">
        <w:rPr>
          <w:rFonts w:ascii="Segoe UI" w:hAnsi="Segoe UI" w:cs="Segoe UI"/>
          <w:sz w:val="22"/>
          <w:szCs w:val="22"/>
        </w:rPr>
        <w:t xml:space="preserve">Examine the intersectionality of </w:t>
      </w:r>
      <w:r w:rsidRPr="00FA1781" w:rsidR="00D1752B">
        <w:rPr>
          <w:rFonts w:ascii="Segoe UI" w:hAnsi="Segoe UI" w:cs="Segoe UI"/>
          <w:sz w:val="22"/>
          <w:szCs w:val="22"/>
        </w:rPr>
        <w:t xml:space="preserve">gender, race, class, sexual and gender identities, abilities and other social </w:t>
      </w:r>
      <w:r w:rsidRPr="00FA1781" w:rsidR="00117760">
        <w:rPr>
          <w:rFonts w:ascii="Segoe UI" w:hAnsi="Segoe UI" w:cs="Segoe UI"/>
          <w:sz w:val="22"/>
          <w:szCs w:val="22"/>
        </w:rPr>
        <w:t xml:space="preserve">identities in the micro, </w:t>
      </w:r>
      <w:proofErr w:type="spellStart"/>
      <w:r w:rsidRPr="00FA1781" w:rsidR="00117760">
        <w:rPr>
          <w:rFonts w:ascii="Segoe UI" w:hAnsi="Segoe UI" w:cs="Segoe UI"/>
          <w:sz w:val="22"/>
          <w:szCs w:val="22"/>
        </w:rPr>
        <w:t>meso</w:t>
      </w:r>
      <w:proofErr w:type="spellEnd"/>
      <w:r w:rsidR="000E2298">
        <w:rPr>
          <w:rFonts w:ascii="Segoe UI" w:hAnsi="Segoe UI" w:cs="Segoe UI"/>
          <w:sz w:val="22"/>
          <w:szCs w:val="22"/>
        </w:rPr>
        <w:t>,</w:t>
      </w:r>
      <w:r w:rsidRPr="00FA1781" w:rsidR="00117760">
        <w:rPr>
          <w:rFonts w:ascii="Segoe UI" w:hAnsi="Segoe UI" w:cs="Segoe UI"/>
          <w:sz w:val="22"/>
          <w:szCs w:val="22"/>
        </w:rPr>
        <w:t xml:space="preserve"> and macro contexts.</w:t>
      </w:r>
    </w:p>
    <w:p xmlns:wp14="http://schemas.microsoft.com/office/word/2010/wordml" w:rsidRPr="00FA1781" w:rsidR="00B1208F" w:rsidP="007E7E13" w:rsidRDefault="00D1752B" w14:paraId="4A6B9EFA" wp14:textId="77777777">
      <w:pPr>
        <w:numPr>
          <w:ilvl w:val="1"/>
          <w:numId w:val="0"/>
        </w:numPr>
        <w:tabs>
          <w:tab w:val="left" w:pos="0"/>
          <w:tab w:val="left" w:pos="720"/>
          <w:tab w:val="left" w:pos="1170"/>
          <w:tab w:val="left" w:pos="1800"/>
          <w:tab w:val="left" w:pos="5520"/>
          <w:tab w:val="left" w:pos="7800"/>
        </w:tabs>
        <w:suppressAutoHyphens/>
        <w:spacing w:line="220" w:lineRule="exact"/>
        <w:ind w:left="1170" w:hanging="1170"/>
        <w:rPr>
          <w:rFonts w:ascii="Segoe UI" w:hAnsi="Segoe UI" w:cs="Segoe UI"/>
          <w:b/>
          <w:bCs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ab/>
      </w:r>
      <w:r w:rsidRPr="00FA1781" w:rsidR="00042920">
        <w:rPr>
          <w:rFonts w:ascii="Segoe UI" w:hAnsi="Segoe UI" w:cs="Segoe UI"/>
          <w:sz w:val="22"/>
          <w:szCs w:val="22"/>
        </w:rPr>
        <w:t>f</w:t>
      </w:r>
      <w:r w:rsidRPr="00FA1781" w:rsidR="00117760">
        <w:rPr>
          <w:rFonts w:ascii="Segoe UI" w:hAnsi="Segoe UI" w:cs="Segoe UI"/>
          <w:sz w:val="22"/>
          <w:szCs w:val="22"/>
        </w:rPr>
        <w:t>.</w:t>
      </w:r>
      <w:r w:rsidRPr="00FA1781" w:rsidR="00837FEA">
        <w:rPr>
          <w:rFonts w:ascii="Segoe UI" w:hAnsi="Segoe UI" w:cs="Segoe UI"/>
          <w:sz w:val="22"/>
          <w:szCs w:val="22"/>
        </w:rPr>
        <w:tab/>
      </w:r>
      <w:r w:rsidRPr="00FA1781" w:rsidR="00B1208F">
        <w:rPr>
          <w:rFonts w:ascii="Segoe UI" w:hAnsi="Segoe UI" w:cs="Segoe UI"/>
          <w:sz w:val="22"/>
          <w:szCs w:val="22"/>
        </w:rPr>
        <w:t>Analyze implicit/unconscious bias.</w:t>
      </w:r>
    </w:p>
    <w:p xmlns:wp14="http://schemas.microsoft.com/office/word/2010/wordml" w:rsidRPr="00FA1781" w:rsidR="00117760" w:rsidP="007E7E13" w:rsidRDefault="00B1208F" w14:paraId="6EEB8230" wp14:textId="77777777">
      <w:pPr>
        <w:numPr>
          <w:ilvl w:val="1"/>
          <w:numId w:val="0"/>
        </w:numPr>
        <w:tabs>
          <w:tab w:val="left" w:pos="0"/>
          <w:tab w:val="left" w:pos="720"/>
          <w:tab w:val="left" w:pos="1170"/>
          <w:tab w:val="left" w:pos="1800"/>
          <w:tab w:val="left" w:pos="5520"/>
          <w:tab w:val="left" w:pos="7800"/>
        </w:tabs>
        <w:suppressAutoHyphens/>
        <w:spacing w:line="220" w:lineRule="exact"/>
        <w:ind w:left="1170" w:hanging="1170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sz w:val="22"/>
          <w:szCs w:val="22"/>
        </w:rPr>
        <w:t xml:space="preserve">g.  </w:t>
      </w:r>
      <w:r w:rsidR="00FA1781">
        <w:rPr>
          <w:rFonts w:ascii="Segoe UI" w:hAnsi="Segoe UI" w:cs="Segoe UI"/>
          <w:sz w:val="22"/>
          <w:szCs w:val="22"/>
        </w:rPr>
        <w:tab/>
      </w:r>
      <w:r w:rsidRPr="00FA1781" w:rsidR="00117760">
        <w:rPr>
          <w:rFonts w:ascii="Segoe UI" w:hAnsi="Segoe UI" w:cs="Segoe UI"/>
          <w:sz w:val="22"/>
          <w:szCs w:val="22"/>
        </w:rPr>
        <w:t>Explore the</w:t>
      </w:r>
      <w:r w:rsidRPr="00FA1781" w:rsidR="00D20C85">
        <w:rPr>
          <w:rFonts w:ascii="Segoe UI" w:hAnsi="Segoe UI" w:cs="Segoe UI"/>
          <w:sz w:val="22"/>
          <w:szCs w:val="22"/>
        </w:rPr>
        <w:t xml:space="preserve"> sociologic</w:t>
      </w:r>
      <w:r w:rsidRPr="00FA1781" w:rsidR="00117760">
        <w:rPr>
          <w:rFonts w:ascii="Segoe UI" w:hAnsi="Segoe UI" w:cs="Segoe UI"/>
          <w:sz w:val="22"/>
          <w:szCs w:val="22"/>
        </w:rPr>
        <w:t>al and historical factors that inform the status and identities of diverse groups in the U.S. today.</w:t>
      </w:r>
    </w:p>
    <w:p xmlns:wp14="http://schemas.microsoft.com/office/word/2010/wordml" w:rsidRPr="00FA1781" w:rsidR="00AE1649" w:rsidP="007E7E13" w:rsidRDefault="00BD0D8B" w14:paraId="06A419F4" wp14:textId="77777777">
      <w:pPr>
        <w:numPr>
          <w:ilvl w:val="1"/>
          <w:numId w:val="0"/>
        </w:numPr>
        <w:tabs>
          <w:tab w:val="left" w:pos="0"/>
          <w:tab w:val="left" w:pos="720"/>
          <w:tab w:val="left" w:pos="1170"/>
          <w:tab w:val="left" w:pos="1800"/>
          <w:tab w:val="left" w:pos="5520"/>
          <w:tab w:val="left" w:pos="7800"/>
        </w:tabs>
        <w:suppressAutoHyphens/>
        <w:spacing w:line="220" w:lineRule="exact"/>
        <w:ind w:left="1170" w:hanging="1170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ab/>
      </w:r>
      <w:r w:rsidRPr="00FA1781" w:rsidR="00B1208F">
        <w:rPr>
          <w:rFonts w:ascii="Segoe UI" w:hAnsi="Segoe UI" w:cs="Segoe UI"/>
          <w:sz w:val="22"/>
          <w:szCs w:val="22"/>
        </w:rPr>
        <w:t>h</w:t>
      </w:r>
      <w:r w:rsidRPr="00FA1781">
        <w:rPr>
          <w:rFonts w:ascii="Segoe UI" w:hAnsi="Segoe UI" w:cs="Segoe UI"/>
          <w:sz w:val="22"/>
          <w:szCs w:val="22"/>
        </w:rPr>
        <w:t>.</w:t>
      </w:r>
      <w:r w:rsidRPr="00FA1781" w:rsidR="001B54A4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sz w:val="22"/>
          <w:szCs w:val="22"/>
        </w:rPr>
        <w:t>Critically examine privilege and oppression in the context of human interaction.</w:t>
      </w:r>
    </w:p>
    <w:p xmlns:wp14="http://schemas.microsoft.com/office/word/2010/wordml" w:rsidRPr="00FA1781" w:rsidR="00AE1649" w:rsidP="007E7E13" w:rsidRDefault="00AE1649" w14:paraId="7C46D706" wp14:textId="77777777">
      <w:pPr>
        <w:numPr>
          <w:ilvl w:val="1"/>
          <w:numId w:val="0"/>
        </w:numPr>
        <w:tabs>
          <w:tab w:val="left" w:pos="0"/>
          <w:tab w:val="left" w:pos="720"/>
          <w:tab w:val="left" w:pos="1170"/>
          <w:tab w:val="left" w:pos="1800"/>
          <w:tab w:val="left" w:pos="5520"/>
          <w:tab w:val="left" w:pos="7800"/>
        </w:tabs>
        <w:suppressAutoHyphens/>
        <w:spacing w:line="220" w:lineRule="exact"/>
        <w:ind w:left="1170" w:hanging="1170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ab/>
      </w:r>
      <w:proofErr w:type="spellStart"/>
      <w:r w:rsidRPr="00FA1781">
        <w:rPr>
          <w:rFonts w:ascii="Segoe UI" w:hAnsi="Segoe UI" w:cs="Segoe UI"/>
          <w:sz w:val="22"/>
          <w:szCs w:val="22"/>
        </w:rPr>
        <w:t>i</w:t>
      </w:r>
      <w:proofErr w:type="spellEnd"/>
      <w:r w:rsidRPr="00FA1781">
        <w:rPr>
          <w:rFonts w:ascii="Segoe UI" w:hAnsi="Segoe UI" w:cs="Segoe UI"/>
          <w:sz w:val="22"/>
          <w:szCs w:val="22"/>
        </w:rPr>
        <w:t>.</w:t>
      </w:r>
      <w:r w:rsidRPr="00FA1781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sz w:val="22"/>
          <w:szCs w:val="22"/>
        </w:rPr>
        <w:t>Explore ways to apply the lessons of unconscious bias, identity de</w:t>
      </w:r>
      <w:r w:rsidR="00FA1781">
        <w:rPr>
          <w:rFonts w:ascii="Segoe UI" w:hAnsi="Segoe UI" w:cs="Segoe UI"/>
          <w:sz w:val="22"/>
          <w:szCs w:val="22"/>
        </w:rPr>
        <w:t xml:space="preserve">velopment and examples of </w:t>
      </w:r>
      <w:r w:rsidRPr="00FA1781">
        <w:rPr>
          <w:rFonts w:ascii="Segoe UI" w:hAnsi="Segoe UI" w:cs="Segoe UI"/>
          <w:sz w:val="22"/>
          <w:szCs w:val="22"/>
        </w:rPr>
        <w:t>privilege and oppression to daily diverse interactions.</w:t>
      </w:r>
    </w:p>
    <w:p xmlns:wp14="http://schemas.microsoft.com/office/word/2010/wordml" w:rsidRPr="00FA1781" w:rsidR="00D1752B" w:rsidP="007E7E13" w:rsidRDefault="00B1208F" w14:paraId="08201EB2" wp14:textId="77777777">
      <w:pPr>
        <w:numPr>
          <w:ilvl w:val="1"/>
          <w:numId w:val="0"/>
        </w:numPr>
        <w:tabs>
          <w:tab w:val="left" w:pos="0"/>
          <w:tab w:val="left" w:pos="720"/>
          <w:tab w:val="left" w:pos="1170"/>
          <w:tab w:val="left" w:pos="1800"/>
          <w:tab w:val="left" w:pos="5520"/>
          <w:tab w:val="left" w:pos="7800"/>
        </w:tabs>
        <w:suppressAutoHyphens/>
        <w:spacing w:line="220" w:lineRule="exact"/>
        <w:ind w:left="1170" w:hanging="1170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sz w:val="22"/>
          <w:szCs w:val="22"/>
        </w:rPr>
        <w:t xml:space="preserve">j.   </w:t>
      </w:r>
      <w:r w:rsidR="00FA1781">
        <w:rPr>
          <w:rFonts w:ascii="Segoe UI" w:hAnsi="Segoe UI" w:cs="Segoe UI"/>
          <w:sz w:val="22"/>
          <w:szCs w:val="22"/>
        </w:rPr>
        <w:tab/>
      </w:r>
      <w:r w:rsidRPr="00FA1781" w:rsidR="00C71576">
        <w:rPr>
          <w:rFonts w:ascii="Segoe UI" w:hAnsi="Segoe UI" w:cs="Segoe UI"/>
          <w:sz w:val="22"/>
          <w:szCs w:val="22"/>
        </w:rPr>
        <w:t>Practice respectful and effective social skills that take into account any assumptions or other barriers that would impede effective interaction in a setting of diverse individuals.</w:t>
      </w:r>
    </w:p>
    <w:p xmlns:wp14="http://schemas.microsoft.com/office/word/2010/wordml" w:rsidRPr="00FA1781" w:rsidR="001B4351" w:rsidP="007E7E13" w:rsidRDefault="00BD0D8B" w14:paraId="0D0B940D" wp14:textId="77777777">
      <w:pPr>
        <w:numPr>
          <w:ilvl w:val="1"/>
          <w:numId w:val="0"/>
        </w:numPr>
        <w:tabs>
          <w:tab w:val="left" w:pos="0"/>
          <w:tab w:val="left" w:pos="720"/>
          <w:tab w:val="left" w:pos="990"/>
          <w:tab w:val="left" w:pos="1800"/>
          <w:tab w:val="left" w:pos="5520"/>
          <w:tab w:val="left" w:pos="7800"/>
        </w:tabs>
        <w:suppressAutoHyphens/>
        <w:spacing w:line="220" w:lineRule="exact"/>
        <w:ind w:left="990" w:hanging="990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ab/>
      </w:r>
    </w:p>
    <w:p xmlns:wp14="http://schemas.microsoft.com/office/word/2010/wordml" w:rsidRPr="00FA1781" w:rsidR="00D20C85" w:rsidP="007E7E13" w:rsidRDefault="00D20C85" w14:paraId="3923C2CE" wp14:textId="77777777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>5.</w:t>
      </w:r>
      <w:r w:rsidRPr="00FA1781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xmlns:wp14="http://schemas.microsoft.com/office/word/2010/wordml" w:rsidRPr="00FA1781" w:rsidR="00D20C85" w:rsidP="007E7E13" w:rsidRDefault="00D20C85" w14:paraId="65F18862" wp14:textId="77777777">
      <w:pPr>
        <w:numPr>
          <w:ilvl w:val="1"/>
          <w:numId w:val="0"/>
        </w:numPr>
        <w:tabs>
          <w:tab w:val="left" w:pos="0"/>
          <w:tab w:val="left" w:pos="720"/>
          <w:tab w:val="left" w:pos="990"/>
          <w:tab w:val="left" w:pos="1800"/>
          <w:tab w:val="left" w:pos="5520"/>
          <w:tab w:val="left" w:pos="7800"/>
        </w:tabs>
        <w:suppressAutoHyphens/>
        <w:spacing w:line="220" w:lineRule="exact"/>
        <w:ind w:left="990" w:hanging="990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ab/>
      </w:r>
      <w:r w:rsidRPr="00FA1781" w:rsidR="001B54A4">
        <w:rPr>
          <w:rFonts w:ascii="Segoe UI" w:hAnsi="Segoe UI" w:cs="Segoe UI"/>
          <w:sz w:val="22"/>
          <w:szCs w:val="22"/>
        </w:rPr>
        <w:t>Standard classroom</w:t>
      </w:r>
    </w:p>
    <w:p xmlns:wp14="http://schemas.microsoft.com/office/word/2010/wordml" w:rsidRPr="00FA1781" w:rsidR="001B54A4" w:rsidP="007E7E13" w:rsidRDefault="001B54A4" w14:paraId="0E27B00A" wp14:textId="77777777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FA1781" w:rsidR="00D20C85" w:rsidP="007E7E13" w:rsidRDefault="00D20C85" w14:paraId="6D3C47F4" wp14:textId="77777777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>6.</w:t>
      </w:r>
      <w:r w:rsidRPr="00FA1781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xmlns:wp14="http://schemas.microsoft.com/office/word/2010/wordml" w:rsidRPr="00FA1781" w:rsidR="002D5068" w:rsidP="007E7E13" w:rsidRDefault="00FA1781" w14:paraId="729EF84A" wp14:textId="77777777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None</w:t>
      </w:r>
    </w:p>
    <w:p xmlns:wp14="http://schemas.microsoft.com/office/word/2010/wordml" w:rsidRPr="00FA1781" w:rsidR="00F7568B" w:rsidP="007E7E13" w:rsidRDefault="00F7568B" w14:paraId="60061E4C" wp14:textId="77777777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864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xmlns:wp14="http://schemas.microsoft.com/office/word/2010/wordml" w:rsidRPr="00FA1781" w:rsidR="00D20C85" w:rsidP="007E7E13" w:rsidRDefault="00D20C85" w14:paraId="574A0605" wp14:textId="77777777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 xml:space="preserve"> 7.</w:t>
      </w:r>
      <w:r w:rsidRPr="00FA1781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xmlns:wp14="http://schemas.microsoft.com/office/word/2010/wordml" w:rsidRPr="00FA1781" w:rsidR="00D20C85" w:rsidP="007E7E13" w:rsidRDefault="00D20C85" w14:paraId="16DEE834" wp14:textId="77777777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ab/>
      </w:r>
      <w:r w:rsidR="00FA1781">
        <w:rPr>
          <w:rFonts w:ascii="Segoe UI" w:hAnsi="Segoe UI" w:cs="Segoe UI"/>
          <w:sz w:val="22"/>
          <w:szCs w:val="22"/>
        </w:rPr>
        <w:t>a.</w:t>
      </w:r>
      <w:r w:rsidRPr="00FA1781" w:rsidR="00285589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sz w:val="22"/>
          <w:szCs w:val="22"/>
        </w:rPr>
        <w:t xml:space="preserve">Theoretical perspectives from various disciplines, including </w:t>
      </w:r>
      <w:r w:rsidRPr="00FA1781" w:rsidR="00B50E78">
        <w:rPr>
          <w:rFonts w:ascii="Segoe UI" w:hAnsi="Segoe UI" w:cs="Segoe UI"/>
          <w:sz w:val="22"/>
          <w:szCs w:val="22"/>
        </w:rPr>
        <w:t xml:space="preserve">communication, history, </w:t>
      </w:r>
      <w:r w:rsidRPr="00FA1781">
        <w:rPr>
          <w:rFonts w:ascii="Segoe UI" w:hAnsi="Segoe UI" w:cs="Segoe UI"/>
          <w:sz w:val="22"/>
          <w:szCs w:val="22"/>
        </w:rPr>
        <w:t>sociology and anthropology, on cross-cultural</w:t>
      </w:r>
      <w:r w:rsidRPr="00FA1781" w:rsidR="009100B1">
        <w:rPr>
          <w:rFonts w:ascii="Segoe UI" w:hAnsi="Segoe UI" w:cs="Segoe UI"/>
          <w:sz w:val="22"/>
          <w:szCs w:val="22"/>
        </w:rPr>
        <w:t xml:space="preserve"> interaction.</w:t>
      </w:r>
    </w:p>
    <w:p xmlns:wp14="http://schemas.microsoft.com/office/word/2010/wordml" w:rsidRPr="00FA1781" w:rsidR="00D20C85" w:rsidP="007E7E13" w:rsidRDefault="00D20C85" w14:paraId="773397AD" wp14:textId="77777777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sz w:val="22"/>
          <w:szCs w:val="22"/>
        </w:rPr>
        <w:fldChar w:fldCharType="begin"/>
      </w:r>
      <w:r w:rsidRPr="00FA1781">
        <w:rPr>
          <w:rFonts w:ascii="Segoe UI" w:hAnsi="Segoe UI" w:cs="Segoe UI"/>
          <w:sz w:val="22"/>
          <w:szCs w:val="22"/>
        </w:rPr>
        <w:instrText>listnum "WP List 1" \l 2</w:instrText>
      </w:r>
      <w:r w:rsidRPr="00FA1781">
        <w:rPr>
          <w:rFonts w:ascii="Segoe UI" w:hAnsi="Segoe UI" w:cs="Segoe UI"/>
          <w:sz w:val="22"/>
          <w:szCs w:val="22"/>
        </w:rPr>
        <w:fldChar w:fldCharType="end">
          <w:numberingChange w:original="b." w:author="Sue" w:date="2017-01-31T23:13:00Z" w:id="1"/>
        </w:fldChar>
      </w:r>
      <w:r w:rsidRPr="00FA1781" w:rsidR="00285589">
        <w:rPr>
          <w:rFonts w:ascii="Segoe UI" w:hAnsi="Segoe UI" w:cs="Segoe UI"/>
          <w:sz w:val="22"/>
          <w:szCs w:val="22"/>
        </w:rPr>
        <w:tab/>
      </w:r>
      <w:r w:rsidRPr="00FA1781" w:rsidR="0051405F">
        <w:rPr>
          <w:rFonts w:ascii="Segoe UI" w:hAnsi="Segoe UI" w:cs="Segoe UI"/>
          <w:sz w:val="22"/>
          <w:szCs w:val="22"/>
        </w:rPr>
        <w:t>Relevant t</w:t>
      </w:r>
      <w:r w:rsidRPr="00FA1781">
        <w:rPr>
          <w:rFonts w:ascii="Segoe UI" w:hAnsi="Segoe UI" w:cs="Segoe UI"/>
          <w:sz w:val="22"/>
          <w:szCs w:val="22"/>
        </w:rPr>
        <w:t>heories regarding acculturation</w:t>
      </w:r>
      <w:r w:rsidRPr="00FA1781" w:rsidR="00755EC3">
        <w:rPr>
          <w:rFonts w:ascii="Segoe UI" w:hAnsi="Segoe UI" w:cs="Segoe UI"/>
          <w:sz w:val="22"/>
          <w:szCs w:val="22"/>
        </w:rPr>
        <w:t xml:space="preserve">, </w:t>
      </w:r>
      <w:r w:rsidRPr="00FA1781">
        <w:rPr>
          <w:rFonts w:ascii="Segoe UI" w:hAnsi="Segoe UI" w:cs="Segoe UI"/>
          <w:sz w:val="22"/>
          <w:szCs w:val="22"/>
        </w:rPr>
        <w:t>adaptation to majority culture</w:t>
      </w:r>
      <w:r w:rsidRPr="00FA1781" w:rsidR="00F22766">
        <w:rPr>
          <w:rFonts w:ascii="Segoe UI" w:hAnsi="Segoe UI" w:cs="Segoe UI"/>
          <w:sz w:val="22"/>
          <w:szCs w:val="22"/>
        </w:rPr>
        <w:t xml:space="preserve">, </w:t>
      </w:r>
      <w:r w:rsidRPr="00FA1781" w:rsidR="00B50E78">
        <w:rPr>
          <w:rFonts w:ascii="Segoe UI" w:hAnsi="Segoe UI" w:cs="Segoe UI"/>
          <w:sz w:val="22"/>
          <w:szCs w:val="22"/>
        </w:rPr>
        <w:t xml:space="preserve">including </w:t>
      </w:r>
      <w:r w:rsidRPr="00FA1781" w:rsidR="00F22766">
        <w:rPr>
          <w:rFonts w:ascii="Segoe UI" w:hAnsi="Segoe UI" w:cs="Segoe UI"/>
          <w:sz w:val="22"/>
          <w:szCs w:val="22"/>
        </w:rPr>
        <w:t>racial identity development</w:t>
      </w:r>
      <w:r w:rsidRPr="00FA1781" w:rsidR="00B50E78">
        <w:rPr>
          <w:rFonts w:ascii="Segoe UI" w:hAnsi="Segoe UI" w:cs="Segoe UI"/>
          <w:sz w:val="22"/>
          <w:szCs w:val="22"/>
        </w:rPr>
        <w:t>.</w:t>
      </w:r>
    </w:p>
    <w:p xmlns:wp14="http://schemas.microsoft.com/office/word/2010/wordml" w:rsidRPr="00FA1781" w:rsidR="001C62D0" w:rsidP="007E7E13" w:rsidRDefault="00BD0D8B" w14:paraId="51F1278A" wp14:textId="77777777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b/>
          <w:sz w:val="22"/>
          <w:szCs w:val="22"/>
        </w:rPr>
        <w:tab/>
      </w:r>
      <w:r w:rsidRPr="00FA1781" w:rsidR="00FA1781">
        <w:rPr>
          <w:rFonts w:ascii="Segoe UI" w:hAnsi="Segoe UI" w:cs="Segoe UI"/>
          <w:sz w:val="22"/>
          <w:szCs w:val="22"/>
        </w:rPr>
        <w:t>c.</w:t>
      </w:r>
      <w:r w:rsidRPr="00FA1781" w:rsidR="001B54A4">
        <w:rPr>
          <w:rFonts w:ascii="Segoe UI" w:hAnsi="Segoe UI" w:cs="Segoe UI"/>
          <w:sz w:val="22"/>
          <w:szCs w:val="22"/>
        </w:rPr>
        <w:tab/>
      </w:r>
      <w:r w:rsidRPr="00FA1781" w:rsidR="00D936BD">
        <w:rPr>
          <w:rFonts w:ascii="Segoe UI" w:hAnsi="Segoe UI" w:cs="Segoe UI"/>
          <w:sz w:val="22"/>
          <w:szCs w:val="22"/>
        </w:rPr>
        <w:t>Relevant aspects of social and socio-political</w:t>
      </w:r>
      <w:r w:rsidRPr="00FA1781" w:rsidR="00EC3770">
        <w:rPr>
          <w:rFonts w:ascii="Segoe UI" w:hAnsi="Segoe UI" w:cs="Segoe UI"/>
          <w:sz w:val="22"/>
          <w:szCs w:val="22"/>
        </w:rPr>
        <w:t xml:space="preserve"> history of men and women in </w:t>
      </w:r>
      <w:r w:rsidRPr="00FA1781" w:rsidR="00D936BD">
        <w:rPr>
          <w:rFonts w:ascii="Segoe UI" w:hAnsi="Segoe UI" w:cs="Segoe UI"/>
          <w:sz w:val="22"/>
          <w:szCs w:val="22"/>
        </w:rPr>
        <w:t xml:space="preserve">groups such, </w:t>
      </w:r>
      <w:r w:rsidRPr="00FA1781" w:rsidR="00EC3770">
        <w:rPr>
          <w:rFonts w:ascii="Segoe UI" w:hAnsi="Segoe UI" w:cs="Segoe UI"/>
          <w:sz w:val="22"/>
          <w:szCs w:val="22"/>
        </w:rPr>
        <w:t xml:space="preserve">as, </w:t>
      </w:r>
      <w:r w:rsidRPr="00FA1781" w:rsidR="00D936BD">
        <w:rPr>
          <w:rFonts w:ascii="Segoe UI" w:hAnsi="Segoe UI" w:cs="Segoe UI"/>
          <w:sz w:val="22"/>
          <w:szCs w:val="22"/>
        </w:rPr>
        <w:t>but not limited to African Americans, African immigrants, Hispanics/Chicanos, Native Americans, Euro-Americans, East Indians, Middle-Eastern immigrants, Filipinos, Pacific Islanders, Asian-Americans, Asian immigrants, LGBTQ people and people who are differently-abled.</w:t>
      </w:r>
    </w:p>
    <w:p xmlns:wp14="http://schemas.microsoft.com/office/word/2010/wordml" w:rsidRPr="00FA1781" w:rsidR="005053ED" w:rsidP="007E7E13" w:rsidRDefault="005053ED" w14:paraId="71F157F0" wp14:textId="77777777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</w:tabs>
        <w:suppressAutoHyphens/>
        <w:spacing w:line="220" w:lineRule="exact"/>
        <w:ind w:left="1260" w:right="200" w:rightChars="100" w:hanging="1060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sz w:val="22"/>
          <w:szCs w:val="22"/>
        </w:rPr>
        <w:t xml:space="preserve">d. </w:t>
      </w:r>
      <w:r w:rsidRPr="00FA1781">
        <w:rPr>
          <w:rFonts w:ascii="Segoe UI" w:hAnsi="Segoe UI" w:cs="Segoe UI"/>
          <w:sz w:val="22"/>
          <w:szCs w:val="22"/>
        </w:rPr>
        <w:tab/>
      </w:r>
      <w:r w:rsidRPr="00FA1781" w:rsidR="00471124">
        <w:rPr>
          <w:rFonts w:ascii="Segoe UI" w:hAnsi="Segoe UI" w:cs="Segoe UI"/>
          <w:sz w:val="22"/>
          <w:szCs w:val="22"/>
        </w:rPr>
        <w:t xml:space="preserve">Institutional </w:t>
      </w:r>
      <w:r w:rsidRPr="00FA1781" w:rsidR="0051405F">
        <w:rPr>
          <w:rFonts w:ascii="Segoe UI" w:hAnsi="Segoe UI" w:cs="Segoe UI"/>
          <w:sz w:val="22"/>
          <w:szCs w:val="22"/>
        </w:rPr>
        <w:t xml:space="preserve">and systemic </w:t>
      </w:r>
      <w:r w:rsidRPr="00FA1781" w:rsidR="00471124">
        <w:rPr>
          <w:rFonts w:ascii="Segoe UI" w:hAnsi="Segoe UI" w:cs="Segoe UI"/>
          <w:sz w:val="22"/>
          <w:szCs w:val="22"/>
        </w:rPr>
        <w:t>bases of privilege and oppression in American society.</w:t>
      </w:r>
    </w:p>
    <w:p xmlns:wp14="http://schemas.microsoft.com/office/word/2010/wordml" w:rsidRPr="00FA1781" w:rsidR="00B1208F" w:rsidP="007E7E13" w:rsidRDefault="005053ED" w14:paraId="06BF1F9E" wp14:textId="77777777">
      <w:pPr>
        <w:tabs>
          <w:tab w:val="left" w:pos="0"/>
          <w:tab w:val="left" w:pos="720"/>
          <w:tab w:val="left" w:pos="1170"/>
          <w:tab w:val="left" w:pos="1800"/>
          <w:tab w:val="left" w:pos="5520"/>
          <w:tab w:val="left" w:pos="7800"/>
        </w:tabs>
        <w:suppressAutoHyphens/>
        <w:spacing w:line="220" w:lineRule="exact"/>
        <w:ind w:left="1170" w:right="200" w:rightChars="100" w:hanging="970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sz w:val="22"/>
          <w:szCs w:val="22"/>
        </w:rPr>
        <w:t xml:space="preserve">e.     </w:t>
      </w:r>
      <w:r w:rsidRPr="00FA1781" w:rsidR="00BD0D8B">
        <w:rPr>
          <w:rFonts w:ascii="Segoe UI" w:hAnsi="Segoe UI" w:cs="Segoe UI"/>
          <w:sz w:val="22"/>
          <w:szCs w:val="22"/>
        </w:rPr>
        <w:t>T</w:t>
      </w:r>
      <w:r w:rsidRPr="00FA1781" w:rsidR="001C62D0">
        <w:rPr>
          <w:rFonts w:ascii="Segoe UI" w:hAnsi="Segoe UI" w:cs="Segoe UI"/>
          <w:sz w:val="22"/>
          <w:szCs w:val="22"/>
        </w:rPr>
        <w:t>he intersectionality of gender, race, class, sexual and gender identities, abilities</w:t>
      </w:r>
      <w:r w:rsidRPr="00FA1781" w:rsidR="00D936BD">
        <w:rPr>
          <w:rFonts w:ascii="Segoe UI" w:hAnsi="Segoe UI" w:cs="Segoe UI"/>
          <w:sz w:val="22"/>
          <w:szCs w:val="22"/>
        </w:rPr>
        <w:t>, religion,</w:t>
      </w:r>
      <w:r w:rsidRPr="00FA1781" w:rsidR="001B54A4">
        <w:rPr>
          <w:rFonts w:ascii="Segoe UI" w:hAnsi="Segoe UI" w:cs="Segoe UI"/>
          <w:sz w:val="22"/>
          <w:szCs w:val="22"/>
        </w:rPr>
        <w:t xml:space="preserve"> and other </w:t>
      </w:r>
      <w:r w:rsidRPr="00FA1781" w:rsidR="001C62D0">
        <w:rPr>
          <w:rFonts w:ascii="Segoe UI" w:hAnsi="Segoe UI" w:cs="Segoe UI"/>
          <w:sz w:val="22"/>
          <w:szCs w:val="22"/>
        </w:rPr>
        <w:t xml:space="preserve">social identities in the micro, </w:t>
      </w:r>
      <w:proofErr w:type="spellStart"/>
      <w:r w:rsidRPr="00FA1781" w:rsidR="001C62D0">
        <w:rPr>
          <w:rFonts w:ascii="Segoe UI" w:hAnsi="Segoe UI" w:cs="Segoe UI"/>
          <w:sz w:val="22"/>
          <w:szCs w:val="22"/>
        </w:rPr>
        <w:t>meso</w:t>
      </w:r>
      <w:proofErr w:type="spellEnd"/>
      <w:r w:rsidRPr="00FA1781" w:rsidR="001C62D0">
        <w:rPr>
          <w:rFonts w:ascii="Segoe UI" w:hAnsi="Segoe UI" w:cs="Segoe UI"/>
          <w:sz w:val="22"/>
          <w:szCs w:val="22"/>
        </w:rPr>
        <w:t xml:space="preserve"> and macro contexts</w:t>
      </w:r>
    </w:p>
    <w:p xmlns:wp14="http://schemas.microsoft.com/office/word/2010/wordml" w:rsidRPr="00FA1781" w:rsidR="00B1208F" w:rsidP="007E7E13" w:rsidRDefault="00B1208F" w14:paraId="5E6C26D8" wp14:textId="77777777">
      <w:pPr>
        <w:numPr>
          <w:ilvl w:val="1"/>
          <w:numId w:val="0"/>
        </w:numPr>
        <w:tabs>
          <w:tab w:val="left" w:pos="0"/>
          <w:tab w:val="left" w:pos="720"/>
          <w:tab w:val="left" w:pos="1170"/>
          <w:tab w:val="left" w:pos="1800"/>
          <w:tab w:val="left" w:pos="5520"/>
          <w:tab w:val="left" w:pos="7800"/>
        </w:tabs>
        <w:suppressAutoHyphens/>
        <w:spacing w:line="220" w:lineRule="exact"/>
        <w:ind w:left="1170" w:leftChars="55" w:right="200" w:rightChars="100" w:hanging="1060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sz w:val="22"/>
          <w:szCs w:val="22"/>
        </w:rPr>
        <w:tab/>
      </w:r>
      <w:proofErr w:type="spellStart"/>
      <w:proofErr w:type="gramStart"/>
      <w:r w:rsidRPr="00FA1781">
        <w:rPr>
          <w:rFonts w:ascii="Segoe UI" w:hAnsi="Segoe UI" w:cs="Segoe UI"/>
          <w:sz w:val="22"/>
          <w:szCs w:val="22"/>
        </w:rPr>
        <w:t>i</w:t>
      </w:r>
      <w:proofErr w:type="spellEnd"/>
      <w:proofErr w:type="gramEnd"/>
      <w:r w:rsidRPr="00FA1781">
        <w:rPr>
          <w:rFonts w:ascii="Segoe UI" w:hAnsi="Segoe UI" w:cs="Segoe UI"/>
          <w:sz w:val="22"/>
          <w:szCs w:val="22"/>
        </w:rPr>
        <w:t>.    implicit/unconscious bias</w:t>
      </w:r>
    </w:p>
    <w:p xmlns:wp14="http://schemas.microsoft.com/office/word/2010/wordml" w:rsidRPr="00FA1781" w:rsidR="00B1208F" w:rsidP="007E7E13" w:rsidRDefault="00B1208F" w14:paraId="7AE058DE" wp14:textId="77777777">
      <w:pPr>
        <w:numPr>
          <w:ilvl w:val="1"/>
          <w:numId w:val="0"/>
        </w:numPr>
        <w:tabs>
          <w:tab w:val="left" w:pos="0"/>
          <w:tab w:val="left" w:pos="720"/>
          <w:tab w:val="left" w:pos="1170"/>
          <w:tab w:val="left" w:pos="1800"/>
          <w:tab w:val="left" w:pos="5520"/>
          <w:tab w:val="left" w:pos="7800"/>
        </w:tabs>
        <w:suppressAutoHyphens/>
        <w:spacing w:line="220" w:lineRule="exact"/>
        <w:ind w:left="1170" w:leftChars="55" w:right="200" w:rightChars="100" w:hanging="1060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sz w:val="22"/>
          <w:szCs w:val="22"/>
        </w:rPr>
        <w:t xml:space="preserve">ii.   </w:t>
      </w:r>
      <w:proofErr w:type="spellStart"/>
      <w:proofErr w:type="gramStart"/>
      <w:r w:rsidRPr="00FA1781" w:rsidR="00AE1649">
        <w:rPr>
          <w:rFonts w:ascii="Segoe UI" w:hAnsi="Segoe UI" w:cs="Segoe UI"/>
          <w:sz w:val="22"/>
          <w:szCs w:val="22"/>
        </w:rPr>
        <w:t>microaggression</w:t>
      </w:r>
      <w:proofErr w:type="spellEnd"/>
      <w:proofErr w:type="gramEnd"/>
      <w:r w:rsidRPr="00FA1781">
        <w:rPr>
          <w:rFonts w:ascii="Segoe UI" w:hAnsi="Segoe UI" w:cs="Segoe UI"/>
          <w:sz w:val="22"/>
          <w:szCs w:val="22"/>
        </w:rPr>
        <w:t xml:space="preserve"> in the context of daily interactions</w:t>
      </w:r>
    </w:p>
    <w:p xmlns:wp14="http://schemas.microsoft.com/office/word/2010/wordml" w:rsidRPr="00FA1781" w:rsidR="00B1208F" w:rsidP="007E7E13" w:rsidRDefault="00B1208F" w14:paraId="17097692" wp14:textId="77777777">
      <w:pPr>
        <w:numPr>
          <w:ilvl w:val="1"/>
          <w:numId w:val="0"/>
        </w:numPr>
        <w:tabs>
          <w:tab w:val="left" w:pos="0"/>
          <w:tab w:val="left" w:pos="720"/>
          <w:tab w:val="left" w:pos="1170"/>
          <w:tab w:val="left" w:pos="1800"/>
          <w:tab w:val="left" w:pos="5520"/>
          <w:tab w:val="left" w:pos="7800"/>
        </w:tabs>
        <w:suppressAutoHyphens/>
        <w:spacing w:line="220" w:lineRule="exact"/>
        <w:ind w:left="1170" w:leftChars="55" w:right="200" w:rightChars="100" w:hanging="1060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sz w:val="22"/>
          <w:szCs w:val="22"/>
        </w:rPr>
        <w:t>iii</w:t>
      </w:r>
      <w:proofErr w:type="gramStart"/>
      <w:r w:rsidRPr="00FA1781">
        <w:rPr>
          <w:rFonts w:ascii="Segoe UI" w:hAnsi="Segoe UI" w:cs="Segoe UI"/>
          <w:sz w:val="22"/>
          <w:szCs w:val="22"/>
        </w:rPr>
        <w:t>.  stereotypes</w:t>
      </w:r>
      <w:proofErr w:type="gramEnd"/>
      <w:r w:rsidRPr="00FA1781">
        <w:rPr>
          <w:rFonts w:ascii="Segoe UI" w:hAnsi="Segoe UI" w:cs="Segoe UI"/>
          <w:sz w:val="22"/>
          <w:szCs w:val="22"/>
        </w:rPr>
        <w:t xml:space="preserve"> and prejudice</w:t>
      </w:r>
    </w:p>
    <w:p xmlns:wp14="http://schemas.microsoft.com/office/word/2010/wordml" w:rsidRPr="00FA1781" w:rsidR="000B0D26" w:rsidP="007E7E13" w:rsidRDefault="000B0D26" w14:paraId="44EAFD9C" wp14:textId="77777777">
      <w:pPr>
        <w:numPr>
          <w:ilvl w:val="1"/>
          <w:numId w:val="0"/>
        </w:numPr>
        <w:tabs>
          <w:tab w:val="left" w:pos="0"/>
          <w:tab w:val="left" w:pos="720"/>
          <w:tab w:val="left" w:pos="1170"/>
          <w:tab w:val="left" w:pos="1800"/>
          <w:tab w:val="left" w:pos="5520"/>
          <w:tab w:val="left" w:pos="7800"/>
        </w:tabs>
        <w:suppressAutoHyphens/>
        <w:spacing w:line="220" w:lineRule="exact"/>
        <w:ind w:left="1170" w:leftChars="55" w:right="200" w:rightChars="100" w:hanging="1060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FA1781" w:rsidR="00D20C85" w:rsidP="007E7E13" w:rsidRDefault="00D20C85" w14:paraId="71240A18" wp14:textId="77777777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 xml:space="preserve"> 8.</w:t>
      </w:r>
      <w:r w:rsidRPr="00FA1781">
        <w:rPr>
          <w:rFonts w:ascii="Segoe UI" w:hAnsi="Segoe UI" w:cs="Segoe UI"/>
          <w:sz w:val="22"/>
          <w:szCs w:val="22"/>
        </w:rPr>
        <w:tab/>
      </w:r>
      <w:r w:rsidRPr="00B77DF8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xmlns:wp14="http://schemas.microsoft.com/office/word/2010/wordml" w:rsidRPr="00FA1781" w:rsidR="00195AA2" w:rsidP="007E7E13" w:rsidRDefault="00195AA2" w14:paraId="4F24A15C" wp14:textId="77777777">
      <w:pPr>
        <w:numPr>
          <w:ilvl w:val="0"/>
          <w:numId w:val="4"/>
        </w:numPr>
        <w:tabs>
          <w:tab w:val="left" w:pos="0"/>
          <w:tab w:val="left" w:pos="720"/>
          <w:tab w:val="left" w:pos="180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>Standard lecture</w:t>
      </w:r>
    </w:p>
    <w:p xmlns:wp14="http://schemas.microsoft.com/office/word/2010/wordml" w:rsidRPr="00FA1781" w:rsidR="00195AA2" w:rsidP="007E7E13" w:rsidRDefault="00195AA2" w14:paraId="26A5973F" wp14:textId="77777777">
      <w:pPr>
        <w:numPr>
          <w:ilvl w:val="0"/>
          <w:numId w:val="4"/>
        </w:numPr>
        <w:tabs>
          <w:tab w:val="left" w:pos="0"/>
          <w:tab w:val="left" w:pos="720"/>
          <w:tab w:val="left" w:pos="180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>Class discussion.</w:t>
      </w:r>
    </w:p>
    <w:p xmlns:wp14="http://schemas.microsoft.com/office/word/2010/wordml" w:rsidRPr="00FA1781" w:rsidR="00195AA2" w:rsidP="007E7E13" w:rsidRDefault="00D936BD" w14:paraId="26943020" wp14:textId="77777777">
      <w:pPr>
        <w:numPr>
          <w:ilvl w:val="0"/>
          <w:numId w:val="4"/>
        </w:numPr>
        <w:tabs>
          <w:tab w:val="left" w:pos="0"/>
          <w:tab w:val="left" w:pos="720"/>
          <w:tab w:val="left" w:pos="180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 xml:space="preserve">Media </w:t>
      </w:r>
      <w:r w:rsidRPr="00FA1781" w:rsidR="00575A02">
        <w:rPr>
          <w:rFonts w:ascii="Segoe UI" w:hAnsi="Segoe UI" w:cs="Segoe UI"/>
          <w:sz w:val="22"/>
          <w:szCs w:val="22"/>
        </w:rPr>
        <w:t>t</w:t>
      </w:r>
      <w:r w:rsidRPr="00FA1781">
        <w:rPr>
          <w:rFonts w:ascii="Segoe UI" w:hAnsi="Segoe UI" w:cs="Segoe UI"/>
          <w:sz w:val="22"/>
          <w:szCs w:val="22"/>
        </w:rPr>
        <w:t>echnology</w:t>
      </w:r>
      <w:r w:rsidRPr="00FA1781" w:rsidR="00195AA2">
        <w:rPr>
          <w:rFonts w:ascii="Segoe UI" w:hAnsi="Segoe UI" w:cs="Segoe UI"/>
          <w:sz w:val="22"/>
          <w:szCs w:val="22"/>
        </w:rPr>
        <w:t xml:space="preserve"> </w:t>
      </w:r>
    </w:p>
    <w:p xmlns:wp14="http://schemas.microsoft.com/office/word/2010/wordml" w:rsidRPr="00FA1781" w:rsidR="001C4469" w:rsidP="007E7E13" w:rsidRDefault="009100B1" w14:paraId="1E207CDA" wp14:textId="77777777">
      <w:pPr>
        <w:numPr>
          <w:ilvl w:val="0"/>
          <w:numId w:val="4"/>
        </w:numPr>
        <w:tabs>
          <w:tab w:val="left" w:pos="0"/>
          <w:tab w:val="left" w:pos="720"/>
          <w:tab w:val="left" w:pos="180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 xml:space="preserve">Library and </w:t>
      </w:r>
      <w:r w:rsidRPr="00FA1781" w:rsidR="00195AA2">
        <w:rPr>
          <w:rFonts w:ascii="Segoe UI" w:hAnsi="Segoe UI" w:cs="Segoe UI"/>
          <w:sz w:val="22"/>
          <w:szCs w:val="22"/>
        </w:rPr>
        <w:t>Internet website</w:t>
      </w:r>
      <w:r w:rsidRPr="00FA1781" w:rsidR="00561828">
        <w:rPr>
          <w:rFonts w:ascii="Segoe UI" w:hAnsi="Segoe UI" w:cs="Segoe UI"/>
          <w:sz w:val="22"/>
          <w:szCs w:val="22"/>
        </w:rPr>
        <w:t xml:space="preserve"> research projects</w:t>
      </w:r>
      <w:r w:rsidRPr="00FA1781" w:rsidR="00195AA2">
        <w:rPr>
          <w:rFonts w:ascii="Segoe UI" w:hAnsi="Segoe UI" w:cs="Segoe UI"/>
          <w:sz w:val="22"/>
          <w:szCs w:val="22"/>
        </w:rPr>
        <w:t>.</w:t>
      </w:r>
    </w:p>
    <w:p xmlns:wp14="http://schemas.microsoft.com/office/word/2010/wordml" w:rsidRPr="00FA1781" w:rsidR="00D20C85" w:rsidP="007E7E13" w:rsidRDefault="009100B1" w14:paraId="1AAD85B6" wp14:textId="77777777">
      <w:pPr>
        <w:numPr>
          <w:ilvl w:val="0"/>
          <w:numId w:val="4"/>
        </w:numPr>
        <w:tabs>
          <w:tab w:val="left" w:pos="0"/>
          <w:tab w:val="left" w:pos="720"/>
          <w:tab w:val="left" w:pos="180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>Guided in-class interaction and activities</w:t>
      </w:r>
      <w:r w:rsidRPr="00FA1781" w:rsidR="00770C55">
        <w:rPr>
          <w:rFonts w:ascii="Segoe UI" w:hAnsi="Segoe UI" w:cs="Segoe UI"/>
          <w:sz w:val="22"/>
          <w:szCs w:val="22"/>
        </w:rPr>
        <w:t>, such as “Getting to Know Myself</w:t>
      </w:r>
      <w:r w:rsidRPr="00FA1781" w:rsidR="00EC3770">
        <w:rPr>
          <w:rFonts w:ascii="Segoe UI" w:hAnsi="Segoe UI" w:cs="Segoe UI"/>
          <w:sz w:val="22"/>
          <w:szCs w:val="22"/>
        </w:rPr>
        <w:t>,</w:t>
      </w:r>
      <w:r w:rsidRPr="00FA1781" w:rsidR="00770C55">
        <w:rPr>
          <w:rFonts w:ascii="Segoe UI" w:hAnsi="Segoe UI" w:cs="Segoe UI"/>
          <w:sz w:val="22"/>
          <w:szCs w:val="22"/>
        </w:rPr>
        <w:t>” journaling and journal sharing, “</w:t>
      </w:r>
      <w:r w:rsidRPr="00FA1781" w:rsidR="007D1782">
        <w:rPr>
          <w:rFonts w:ascii="Segoe UI" w:hAnsi="Segoe UI" w:cs="Segoe UI"/>
          <w:sz w:val="22"/>
          <w:szCs w:val="22"/>
        </w:rPr>
        <w:t>Who Are You” writing exercise, “Cultural Portrait” exercise, “Seven Dynamics of Change,” etc.</w:t>
      </w:r>
    </w:p>
    <w:p xmlns:wp14="http://schemas.microsoft.com/office/word/2010/wordml" w:rsidRPr="00FA1781" w:rsidR="001C4469" w:rsidP="007E7E13" w:rsidRDefault="001C4469" w14:paraId="4B94D5A5" wp14:textId="77777777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</w:tabs>
        <w:suppressAutoHyphens/>
        <w:spacing w:line="220" w:lineRule="exact"/>
        <w:ind w:left="1200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FA1781" w:rsidR="00D20C85" w:rsidP="007E7E13" w:rsidRDefault="00D20C85" w14:paraId="6A2ED45F" wp14:textId="77777777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 xml:space="preserve"> 9.</w:t>
      </w:r>
      <w:r w:rsidRPr="00FA1781">
        <w:rPr>
          <w:rFonts w:ascii="Segoe UI" w:hAnsi="Segoe UI" w:cs="Segoe UI"/>
          <w:sz w:val="22"/>
          <w:szCs w:val="22"/>
        </w:rPr>
        <w:tab/>
      </w:r>
      <w:r w:rsidRPr="00B77DF8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xmlns:wp14="http://schemas.microsoft.com/office/word/2010/wordml" w:rsidRPr="00FA1781" w:rsidR="00D20C85" w:rsidP="007E7E13" w:rsidRDefault="00D20C85" w14:paraId="29D06F30" wp14:textId="77777777">
      <w:pPr>
        <w:numPr>
          <w:ilvl w:val="1"/>
          <w:numId w:val="0"/>
        </w:num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ab/>
      </w:r>
      <w:r w:rsidR="00B77DF8">
        <w:rPr>
          <w:rFonts w:ascii="Segoe UI" w:hAnsi="Segoe UI" w:cs="Segoe UI"/>
          <w:sz w:val="22"/>
          <w:szCs w:val="22"/>
        </w:rPr>
        <w:t>a.</w:t>
      </w:r>
      <w:r w:rsidRPr="00FA1781" w:rsidR="00285589">
        <w:rPr>
          <w:rFonts w:ascii="Segoe UI" w:hAnsi="Segoe UI" w:cs="Segoe UI"/>
          <w:sz w:val="22"/>
          <w:szCs w:val="22"/>
        </w:rPr>
        <w:tab/>
      </w:r>
      <w:r w:rsidRPr="00FA1781" w:rsidR="00561828">
        <w:rPr>
          <w:rFonts w:ascii="Segoe UI" w:hAnsi="Segoe UI" w:cs="Segoe UI"/>
          <w:sz w:val="22"/>
          <w:szCs w:val="22"/>
        </w:rPr>
        <w:t xml:space="preserve">Periodic </w:t>
      </w:r>
      <w:r w:rsidRPr="00FA1781" w:rsidR="001C4469">
        <w:rPr>
          <w:rFonts w:ascii="Segoe UI" w:hAnsi="Segoe UI" w:cs="Segoe UI"/>
          <w:sz w:val="22"/>
          <w:szCs w:val="22"/>
        </w:rPr>
        <w:t>examinations,</w:t>
      </w:r>
      <w:r w:rsidRPr="00FA1781" w:rsidR="00EC3770">
        <w:rPr>
          <w:rFonts w:ascii="Segoe UI" w:hAnsi="Segoe UI" w:cs="Segoe UI"/>
          <w:sz w:val="22"/>
          <w:szCs w:val="22"/>
        </w:rPr>
        <w:t xml:space="preserve"> </w:t>
      </w:r>
      <w:r w:rsidRPr="00FA1781">
        <w:rPr>
          <w:rFonts w:ascii="Segoe UI" w:hAnsi="Segoe UI" w:cs="Segoe UI"/>
          <w:sz w:val="22"/>
          <w:szCs w:val="22"/>
        </w:rPr>
        <w:t>as units of material are covered.</w:t>
      </w:r>
      <w:r w:rsidRPr="00FA1781" w:rsidR="007D1782">
        <w:rPr>
          <w:rFonts w:ascii="Segoe UI" w:hAnsi="Segoe UI" w:cs="Segoe UI"/>
          <w:b/>
          <w:sz w:val="22"/>
          <w:szCs w:val="22"/>
        </w:rPr>
        <w:t xml:space="preserve"> </w:t>
      </w:r>
      <w:r w:rsidRPr="00FA1781" w:rsidR="007D1782">
        <w:rPr>
          <w:rFonts w:ascii="Segoe UI" w:hAnsi="Segoe UI" w:cs="Segoe UI"/>
          <w:sz w:val="22"/>
          <w:szCs w:val="22"/>
        </w:rPr>
        <w:t xml:space="preserve">This may be essay, </w:t>
      </w:r>
      <w:r w:rsidRPr="00FA1781" w:rsidR="006F6DA3">
        <w:rPr>
          <w:rFonts w:ascii="Segoe UI" w:hAnsi="Segoe UI" w:cs="Segoe UI"/>
          <w:sz w:val="22"/>
          <w:szCs w:val="22"/>
        </w:rPr>
        <w:t xml:space="preserve">research </w:t>
      </w:r>
      <w:r w:rsidRPr="00FA1781" w:rsidR="007D1782">
        <w:rPr>
          <w:rFonts w:ascii="Segoe UI" w:hAnsi="Segoe UI" w:cs="Segoe UI"/>
          <w:sz w:val="22"/>
          <w:szCs w:val="22"/>
        </w:rPr>
        <w:t>project-based or objective questions on topics such as</w:t>
      </w:r>
      <w:r w:rsidRPr="00FA1781" w:rsidR="00EC3770">
        <w:rPr>
          <w:rFonts w:ascii="Segoe UI" w:hAnsi="Segoe UI" w:cs="Segoe UI"/>
          <w:sz w:val="22"/>
          <w:szCs w:val="22"/>
        </w:rPr>
        <w:t xml:space="preserve"> “Identifying barriers for working across cultures” or “Understanding the present day impact of oppression</w:t>
      </w:r>
      <w:r w:rsidRPr="00FA1781" w:rsidR="00EC3770">
        <w:rPr>
          <w:rFonts w:ascii="Segoe UI" w:hAnsi="Segoe UI" w:cs="Segoe UI"/>
          <w:b/>
          <w:sz w:val="22"/>
          <w:szCs w:val="22"/>
        </w:rPr>
        <w:t>.</w:t>
      </w:r>
      <w:r w:rsidRPr="00FA1781" w:rsidR="007D1782">
        <w:rPr>
          <w:rFonts w:ascii="Segoe UI" w:hAnsi="Segoe UI" w:cs="Segoe UI"/>
          <w:b/>
          <w:sz w:val="22"/>
          <w:szCs w:val="22"/>
        </w:rPr>
        <w:t xml:space="preserve"> </w:t>
      </w:r>
    </w:p>
    <w:p xmlns:wp14="http://schemas.microsoft.com/office/word/2010/wordml" w:rsidRPr="00FA1781" w:rsidR="006F6DA3" w:rsidP="007E7E13" w:rsidRDefault="00D20C85" w14:paraId="6F4B7BF8" wp14:textId="77777777">
      <w:pPr>
        <w:numPr>
          <w:ilvl w:val="1"/>
          <w:numId w:val="0"/>
        </w:numPr>
        <w:tabs>
          <w:tab w:val="left" w:pos="0"/>
          <w:tab w:val="left" w:pos="720"/>
          <w:tab w:val="left" w:pos="1170"/>
          <w:tab w:val="left" w:pos="1620"/>
        </w:tabs>
        <w:suppressAutoHyphens/>
        <w:spacing w:line="220" w:lineRule="exact"/>
        <w:ind w:left="1170" w:hanging="1170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ab/>
      </w:r>
      <w:r w:rsidR="00B77DF8">
        <w:rPr>
          <w:rFonts w:ascii="Segoe UI" w:hAnsi="Segoe UI" w:cs="Segoe UI"/>
          <w:sz w:val="22"/>
          <w:szCs w:val="22"/>
        </w:rPr>
        <w:t>b.</w:t>
      </w:r>
      <w:r w:rsidRPr="00FA1781" w:rsidR="00575A02">
        <w:rPr>
          <w:rFonts w:ascii="Segoe UI" w:hAnsi="Segoe UI" w:cs="Segoe UI"/>
          <w:sz w:val="22"/>
          <w:szCs w:val="22"/>
        </w:rPr>
        <w:t xml:space="preserve"> </w:t>
      </w:r>
      <w:r w:rsidRPr="00FA1781" w:rsidR="00575A02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sz w:val="22"/>
          <w:szCs w:val="22"/>
        </w:rPr>
        <w:t>A final examination</w:t>
      </w:r>
      <w:r w:rsidRPr="00FA1781" w:rsidR="001C4469">
        <w:rPr>
          <w:rFonts w:ascii="Segoe UI" w:hAnsi="Segoe UI" w:cs="Segoe UI"/>
          <w:sz w:val="22"/>
          <w:szCs w:val="22"/>
        </w:rPr>
        <w:t>,</w:t>
      </w:r>
      <w:r w:rsidRPr="00FA1781" w:rsidR="00EC3770">
        <w:rPr>
          <w:rFonts w:ascii="Segoe UI" w:hAnsi="Segoe UI" w:cs="Segoe UI"/>
          <w:sz w:val="22"/>
          <w:szCs w:val="22"/>
        </w:rPr>
        <w:t xml:space="preserve"> </w:t>
      </w:r>
      <w:r w:rsidRPr="00FA1781" w:rsidR="00B92CA4">
        <w:rPr>
          <w:rFonts w:ascii="Segoe UI" w:hAnsi="Segoe UI" w:cs="Segoe UI"/>
          <w:sz w:val="22"/>
          <w:szCs w:val="22"/>
        </w:rPr>
        <w:t>project or portfolio</w:t>
      </w:r>
      <w:r w:rsidRPr="00FA1781" w:rsidR="006F6DA3">
        <w:rPr>
          <w:rFonts w:ascii="Segoe UI" w:hAnsi="Segoe UI" w:cs="Segoe UI"/>
          <w:sz w:val="22"/>
          <w:szCs w:val="22"/>
        </w:rPr>
        <w:t xml:space="preserve"> that </w:t>
      </w:r>
      <w:r w:rsidRPr="00FA1781" w:rsidR="007D1782">
        <w:rPr>
          <w:rFonts w:ascii="Segoe UI" w:hAnsi="Segoe UI" w:cs="Segoe UI"/>
          <w:sz w:val="22"/>
          <w:szCs w:val="22"/>
        </w:rPr>
        <w:t>reflects the learning journey</w:t>
      </w:r>
      <w:r w:rsidRPr="00FA1781" w:rsidR="006F6DA3">
        <w:rPr>
          <w:rFonts w:ascii="Segoe UI" w:hAnsi="Segoe UI" w:cs="Segoe UI"/>
          <w:sz w:val="22"/>
          <w:szCs w:val="22"/>
        </w:rPr>
        <w:t xml:space="preserve">, </w:t>
      </w:r>
      <w:r w:rsidRPr="00FA1781" w:rsidR="007D1782">
        <w:rPr>
          <w:rFonts w:ascii="Segoe UI" w:hAnsi="Segoe UI" w:cs="Segoe UI"/>
          <w:sz w:val="22"/>
          <w:szCs w:val="22"/>
        </w:rPr>
        <w:t>knowledge and skills gained in</w:t>
      </w:r>
      <w:r w:rsidRPr="00FA1781" w:rsidR="00575A02">
        <w:rPr>
          <w:rFonts w:ascii="Segoe UI" w:hAnsi="Segoe UI" w:cs="Segoe UI"/>
          <w:sz w:val="22"/>
          <w:szCs w:val="22"/>
        </w:rPr>
        <w:t xml:space="preserve"> </w:t>
      </w:r>
      <w:r w:rsidRPr="00FA1781" w:rsidR="006F6DA3">
        <w:rPr>
          <w:rFonts w:ascii="Segoe UI" w:hAnsi="Segoe UI" w:cs="Segoe UI"/>
          <w:sz w:val="22"/>
          <w:szCs w:val="22"/>
        </w:rPr>
        <w:t>the course,</w:t>
      </w:r>
      <w:r w:rsidRPr="00FA1781" w:rsidR="007D1782">
        <w:rPr>
          <w:rFonts w:ascii="Segoe UI" w:hAnsi="Segoe UI" w:cs="Segoe UI"/>
          <w:sz w:val="22"/>
          <w:szCs w:val="22"/>
        </w:rPr>
        <w:t xml:space="preserve"> and identification of </w:t>
      </w:r>
      <w:r w:rsidRPr="00FA1781" w:rsidR="006F6DA3">
        <w:rPr>
          <w:rFonts w:ascii="Segoe UI" w:hAnsi="Segoe UI" w:cs="Segoe UI"/>
          <w:sz w:val="22"/>
          <w:szCs w:val="22"/>
        </w:rPr>
        <w:t>learning that will continue beyond the end of the class.</w:t>
      </w:r>
    </w:p>
    <w:p xmlns:wp14="http://schemas.microsoft.com/office/word/2010/wordml" w:rsidR="000A3D61" w:rsidP="007E7E13" w:rsidRDefault="00D20C85" w14:paraId="31634D9E" wp14:textId="77777777">
      <w:pPr>
        <w:numPr>
          <w:ilvl w:val="1"/>
          <w:numId w:val="0"/>
        </w:numPr>
        <w:tabs>
          <w:tab w:val="left" w:pos="0"/>
          <w:tab w:val="left" w:pos="720"/>
          <w:tab w:val="left" w:pos="1170"/>
          <w:tab w:val="left" w:pos="5520"/>
          <w:tab w:val="left" w:pos="7800"/>
        </w:tabs>
        <w:suppressAutoHyphens/>
        <w:spacing w:line="220" w:lineRule="exact"/>
        <w:ind w:left="1170" w:leftChars="55" w:right="200" w:rightChars="100" w:hanging="1060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sz w:val="22"/>
          <w:szCs w:val="22"/>
        </w:rPr>
        <w:fldChar w:fldCharType="begin"/>
      </w:r>
      <w:r w:rsidRPr="00FA1781">
        <w:rPr>
          <w:rFonts w:ascii="Segoe UI" w:hAnsi="Segoe UI" w:cs="Segoe UI"/>
          <w:sz w:val="22"/>
          <w:szCs w:val="22"/>
        </w:rPr>
        <w:instrText>listnum "WP List 1" \l 2</w:instrText>
      </w:r>
      <w:r w:rsidRPr="00FA1781">
        <w:rPr>
          <w:rFonts w:ascii="Segoe UI" w:hAnsi="Segoe UI" w:cs="Segoe UI"/>
          <w:sz w:val="22"/>
          <w:szCs w:val="22"/>
        </w:rPr>
        <w:fldChar w:fldCharType="end">
          <w:numberingChange w:original="c." w:author="Sue" w:date="2017-01-31T23:13:00Z" w:id="2"/>
        </w:fldChar>
      </w:r>
      <w:r w:rsidRPr="00FA1781" w:rsidR="00575A02">
        <w:rPr>
          <w:rFonts w:ascii="Segoe UI" w:hAnsi="Segoe UI" w:cs="Segoe UI"/>
          <w:sz w:val="22"/>
          <w:szCs w:val="22"/>
        </w:rPr>
        <w:tab/>
      </w:r>
      <w:r w:rsidRPr="00FA1781" w:rsidR="00575A02">
        <w:rPr>
          <w:rFonts w:ascii="Segoe UI" w:hAnsi="Segoe UI" w:cs="Segoe UI"/>
          <w:sz w:val="22"/>
          <w:szCs w:val="22"/>
        </w:rPr>
        <w:t>I</w:t>
      </w:r>
      <w:r w:rsidRPr="00FA1781" w:rsidR="006F6DA3">
        <w:rPr>
          <w:rFonts w:ascii="Segoe UI" w:hAnsi="Segoe UI" w:cs="Segoe UI"/>
          <w:sz w:val="22"/>
          <w:szCs w:val="22"/>
        </w:rPr>
        <w:t>n-class activities, such as exploring</w:t>
      </w:r>
      <w:r w:rsidRPr="00FA1781" w:rsidR="00402AEF">
        <w:rPr>
          <w:rFonts w:ascii="Segoe UI" w:hAnsi="Segoe UI" w:cs="Segoe UI"/>
          <w:sz w:val="22"/>
          <w:szCs w:val="22"/>
        </w:rPr>
        <w:t xml:space="preserve"> one’s place and privileges</w:t>
      </w:r>
      <w:r w:rsidRPr="00FA1781" w:rsidR="00460507">
        <w:rPr>
          <w:rFonts w:ascii="Segoe UI" w:hAnsi="Segoe UI" w:cs="Segoe UI"/>
          <w:sz w:val="22"/>
          <w:szCs w:val="22"/>
        </w:rPr>
        <w:t xml:space="preserve">; in one example, </w:t>
      </w:r>
      <w:r w:rsidRPr="00FA1781" w:rsidR="00402AEF">
        <w:rPr>
          <w:rFonts w:ascii="Segoe UI" w:hAnsi="Segoe UI" w:cs="Segoe UI"/>
          <w:sz w:val="22"/>
          <w:szCs w:val="22"/>
        </w:rPr>
        <w:t xml:space="preserve">each student takes a bead to make a bracelet that represents all the different identities in which he/she has privilege.  </w:t>
      </w:r>
      <w:r w:rsidRPr="00FA1781" w:rsidR="00770C55">
        <w:rPr>
          <w:rFonts w:ascii="Segoe UI" w:hAnsi="Segoe UI" w:cs="Segoe UI"/>
          <w:sz w:val="22"/>
          <w:szCs w:val="22"/>
        </w:rPr>
        <w:t>Discuss the results, using theories discussed in class.</w:t>
      </w:r>
    </w:p>
    <w:p xmlns:wp14="http://schemas.microsoft.com/office/word/2010/wordml" w:rsidRPr="00FC2412" w:rsidR="00C15652" w:rsidP="007E7E13" w:rsidRDefault="00C15652" w14:paraId="3DEEC669" wp14:textId="77777777">
      <w:pPr>
        <w:numPr>
          <w:ilvl w:val="1"/>
          <w:numId w:val="0"/>
        </w:numPr>
        <w:tabs>
          <w:tab w:val="left" w:pos="0"/>
          <w:tab w:val="left" w:pos="720"/>
          <w:tab w:val="left" w:pos="1170"/>
          <w:tab w:val="left" w:pos="5520"/>
          <w:tab w:val="left" w:pos="7800"/>
        </w:tabs>
        <w:suppressAutoHyphens/>
        <w:spacing w:line="220" w:lineRule="exact"/>
        <w:ind w:left="1170" w:leftChars="55" w:right="200" w:rightChars="100" w:hanging="1060"/>
        <w:rPr>
          <w:rFonts w:ascii="Segoe UI" w:hAnsi="Segoe UI" w:cs="Segoe UI"/>
          <w:b/>
          <w:sz w:val="22"/>
          <w:szCs w:val="22"/>
        </w:rPr>
      </w:pPr>
    </w:p>
    <w:p xmlns:wp14="http://schemas.microsoft.com/office/word/2010/wordml" w:rsidRPr="00FA1781" w:rsidR="00195AA2" w:rsidP="007E7E13" w:rsidRDefault="00D20C85" w14:paraId="5A01241D" wp14:textId="77777777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>10.</w:t>
      </w:r>
      <w:r w:rsidRPr="00FA1781">
        <w:rPr>
          <w:rFonts w:ascii="Segoe UI" w:hAnsi="Segoe UI" w:cs="Segoe UI"/>
          <w:sz w:val="22"/>
          <w:szCs w:val="22"/>
        </w:rPr>
        <w:tab/>
      </w:r>
      <w:proofErr w:type="gramStart"/>
      <w:r w:rsidRPr="00B77DF8" w:rsidR="001F73DA">
        <w:rPr>
          <w:rFonts w:ascii="Segoe UI" w:hAnsi="Segoe UI" w:cs="Segoe UI"/>
          <w:b/>
          <w:sz w:val="22"/>
          <w:szCs w:val="22"/>
          <w:u w:val="single"/>
        </w:rPr>
        <w:t>Outside</w:t>
      </w:r>
      <w:proofErr w:type="gramEnd"/>
      <w:r w:rsidRPr="00B77DF8" w:rsidR="00195AA2">
        <w:rPr>
          <w:rFonts w:ascii="Segoe UI" w:hAnsi="Segoe UI" w:cs="Segoe UI"/>
          <w:b/>
          <w:sz w:val="22"/>
          <w:szCs w:val="22"/>
          <w:u w:val="single"/>
        </w:rPr>
        <w:t xml:space="preserve"> Class Assignments</w:t>
      </w:r>
    </w:p>
    <w:p xmlns:wp14="http://schemas.microsoft.com/office/word/2010/wordml" w:rsidRPr="00FA1781" w:rsidR="00195AA2" w:rsidP="007E7E13" w:rsidRDefault="00195AA2" w14:paraId="7013EAD8" wp14:textId="77777777">
      <w:pPr>
        <w:numPr>
          <w:ilvl w:val="0"/>
          <w:numId w:val="6"/>
        </w:numPr>
        <w:tabs>
          <w:tab w:val="left" w:pos="0"/>
          <w:tab w:val="left" w:pos="720"/>
          <w:tab w:val="left" w:pos="180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>Assigned readings both in the text and on the Internet.</w:t>
      </w:r>
    </w:p>
    <w:p xmlns:wp14="http://schemas.microsoft.com/office/word/2010/wordml" w:rsidRPr="00FA1781" w:rsidR="00195AA2" w:rsidP="007E7E13" w:rsidRDefault="00195AA2" w14:paraId="613B0334" wp14:textId="77777777">
      <w:pPr>
        <w:numPr>
          <w:ilvl w:val="0"/>
          <w:numId w:val="6"/>
        </w:numPr>
        <w:tabs>
          <w:tab w:val="left" w:pos="0"/>
          <w:tab w:val="left" w:pos="720"/>
          <w:tab w:val="left" w:pos="180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>Individual and group projects.</w:t>
      </w:r>
    </w:p>
    <w:p xmlns:wp14="http://schemas.microsoft.com/office/word/2010/wordml" w:rsidRPr="00FA1781" w:rsidR="00195AA2" w:rsidP="007E7E13" w:rsidRDefault="00195AA2" w14:paraId="4C9193DC" wp14:textId="77777777">
      <w:pPr>
        <w:numPr>
          <w:ilvl w:val="0"/>
          <w:numId w:val="6"/>
        </w:numPr>
        <w:tabs>
          <w:tab w:val="left" w:pos="0"/>
          <w:tab w:val="left" w:pos="720"/>
          <w:tab w:val="left" w:pos="180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>Independent research</w:t>
      </w:r>
      <w:r w:rsidRPr="00FA1781" w:rsidR="00B92CA4">
        <w:rPr>
          <w:rFonts w:ascii="Segoe UI" w:hAnsi="Segoe UI" w:cs="Segoe UI"/>
          <w:sz w:val="22"/>
          <w:szCs w:val="22"/>
        </w:rPr>
        <w:t>.</w:t>
      </w:r>
      <w:r w:rsidRPr="00FA1781">
        <w:rPr>
          <w:rFonts w:ascii="Segoe UI" w:hAnsi="Segoe UI" w:cs="Segoe UI"/>
          <w:sz w:val="22"/>
          <w:szCs w:val="22"/>
        </w:rPr>
        <w:t xml:space="preserve"> </w:t>
      </w:r>
    </w:p>
    <w:p xmlns:wp14="http://schemas.microsoft.com/office/word/2010/wordml" w:rsidRPr="00B77DF8" w:rsidR="002329AF" w:rsidP="007E7E13" w:rsidRDefault="006D383A" w14:paraId="6C5A95FC" wp14:textId="77777777">
      <w:pPr>
        <w:pStyle w:val="ListParagraph"/>
        <w:numPr>
          <w:ilvl w:val="1"/>
          <w:numId w:val="6"/>
        </w:numPr>
        <w:tabs>
          <w:tab w:val="clear" w:pos="1800"/>
          <w:tab w:val="left" w:pos="0"/>
          <w:tab w:val="left" w:pos="720"/>
          <w:tab w:val="num" w:pos="1530"/>
          <w:tab w:val="left" w:pos="5520"/>
          <w:tab w:val="left" w:pos="7800"/>
        </w:tabs>
        <w:suppressAutoHyphens/>
        <w:spacing w:line="220" w:lineRule="exact"/>
        <w:ind w:left="1530"/>
        <w:rPr>
          <w:rFonts w:ascii="Segoe UI" w:hAnsi="Segoe UI" w:cs="Segoe UI"/>
          <w:sz w:val="22"/>
          <w:szCs w:val="22"/>
        </w:rPr>
      </w:pPr>
      <w:r w:rsidRPr="00B77DF8">
        <w:rPr>
          <w:rFonts w:ascii="Segoe UI" w:hAnsi="Segoe UI" w:cs="Segoe UI"/>
          <w:sz w:val="22"/>
          <w:szCs w:val="22"/>
        </w:rPr>
        <w:t>A</w:t>
      </w:r>
      <w:r w:rsidRPr="00B77DF8" w:rsidR="002329AF">
        <w:rPr>
          <w:rFonts w:ascii="Segoe UI" w:hAnsi="Segoe UI" w:cs="Segoe UI"/>
          <w:sz w:val="22"/>
          <w:szCs w:val="22"/>
        </w:rPr>
        <w:t>t</w:t>
      </w:r>
      <w:r w:rsidRPr="00B77DF8">
        <w:rPr>
          <w:rFonts w:ascii="Segoe UI" w:hAnsi="Segoe UI" w:cs="Segoe UI"/>
          <w:sz w:val="22"/>
          <w:szCs w:val="22"/>
        </w:rPr>
        <w:t xml:space="preserve"> libraries or other institutions in San Diego</w:t>
      </w:r>
    </w:p>
    <w:p xmlns:wp14="http://schemas.microsoft.com/office/word/2010/wordml" w:rsidRPr="00FA1781" w:rsidR="006D383A" w:rsidP="007E7E13" w:rsidRDefault="006D383A" w14:paraId="05F3E71E" wp14:textId="77777777">
      <w:pPr>
        <w:numPr>
          <w:ilvl w:val="1"/>
          <w:numId w:val="6"/>
        </w:numPr>
        <w:tabs>
          <w:tab w:val="clear" w:pos="1800"/>
          <w:tab w:val="left" w:pos="0"/>
          <w:tab w:val="left" w:pos="720"/>
          <w:tab w:val="num" w:pos="1530"/>
          <w:tab w:val="left" w:pos="5520"/>
          <w:tab w:val="left" w:pos="7800"/>
        </w:tabs>
        <w:suppressAutoHyphens/>
        <w:spacing w:line="220" w:lineRule="exact"/>
        <w:ind w:left="1530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 xml:space="preserve">Via a personal experience assignment such as the “Cultural Plunge,” in which students visit a place or group markedly different in culture (ethnicity, language, socioeconomic status, sexual orientation, </w:t>
      </w:r>
      <w:proofErr w:type="spellStart"/>
      <w:r w:rsidRPr="00FA1781">
        <w:rPr>
          <w:rFonts w:ascii="Segoe UI" w:hAnsi="Segoe UI" w:cs="Segoe UI"/>
          <w:sz w:val="22"/>
          <w:szCs w:val="22"/>
        </w:rPr>
        <w:t>etc</w:t>
      </w:r>
      <w:proofErr w:type="spellEnd"/>
      <w:r w:rsidRPr="00FA1781">
        <w:rPr>
          <w:rFonts w:ascii="Segoe UI" w:hAnsi="Segoe UI" w:cs="Segoe UI"/>
          <w:sz w:val="22"/>
          <w:szCs w:val="22"/>
        </w:rPr>
        <w:t>) (Nieto, 2006).  Students might visit for a minimum of one hour an Alcoholics Anonymous meeting, a Deaf Festival, the Islamic Center of San Diego, Baha’</w:t>
      </w:r>
      <w:r w:rsidRPr="00FA1781" w:rsidR="00C57216">
        <w:rPr>
          <w:rFonts w:ascii="Segoe UI" w:hAnsi="Segoe UI" w:cs="Segoe UI"/>
          <w:sz w:val="22"/>
          <w:szCs w:val="22"/>
        </w:rPr>
        <w:t>i</w:t>
      </w:r>
      <w:r w:rsidRPr="00FA1781">
        <w:rPr>
          <w:rFonts w:ascii="Segoe UI" w:hAnsi="Segoe UI" w:cs="Segoe UI"/>
          <w:sz w:val="22"/>
          <w:szCs w:val="22"/>
        </w:rPr>
        <w:t xml:space="preserve"> Center, a Dia de los Muertos celebration, or Buddhist Temple, etc.  </w:t>
      </w:r>
    </w:p>
    <w:p xmlns:wp14="http://schemas.microsoft.com/office/word/2010/wordml" w:rsidRPr="00FA1781" w:rsidR="00A5105D" w:rsidP="007E7E13" w:rsidRDefault="00A5105D" w14:paraId="5FC984BA" wp14:textId="77777777">
      <w:pPr>
        <w:numPr>
          <w:ilvl w:val="0"/>
          <w:numId w:val="6"/>
        </w:numPr>
        <w:tabs>
          <w:tab w:val="left" w:pos="0"/>
          <w:tab w:val="left" w:pos="720"/>
          <w:tab w:val="left" w:pos="180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 xml:space="preserve">Service learning or other assignment in the </w:t>
      </w:r>
      <w:r w:rsidRPr="00FA1781" w:rsidR="00B92CA4">
        <w:rPr>
          <w:rFonts w:ascii="Segoe UI" w:hAnsi="Segoe UI" w:cs="Segoe UI"/>
          <w:sz w:val="22"/>
          <w:szCs w:val="22"/>
        </w:rPr>
        <w:t xml:space="preserve">campus </w:t>
      </w:r>
      <w:r w:rsidRPr="00FA1781">
        <w:rPr>
          <w:rFonts w:ascii="Segoe UI" w:hAnsi="Segoe UI" w:cs="Segoe UI"/>
          <w:sz w:val="22"/>
          <w:szCs w:val="22"/>
        </w:rPr>
        <w:t xml:space="preserve">community </w:t>
      </w:r>
      <w:r w:rsidRPr="00FA1781" w:rsidR="00B92CA4">
        <w:rPr>
          <w:rFonts w:ascii="Segoe UI" w:hAnsi="Segoe UI" w:cs="Segoe UI"/>
          <w:sz w:val="22"/>
          <w:szCs w:val="22"/>
        </w:rPr>
        <w:t xml:space="preserve">or community at-large </w:t>
      </w:r>
      <w:r w:rsidRPr="00FA1781">
        <w:rPr>
          <w:rFonts w:ascii="Segoe UI" w:hAnsi="Segoe UI" w:cs="Segoe UI"/>
          <w:sz w:val="22"/>
          <w:szCs w:val="22"/>
        </w:rPr>
        <w:t>to practice skills</w:t>
      </w:r>
    </w:p>
    <w:p xmlns:wp14="http://schemas.microsoft.com/office/word/2010/wordml" w:rsidRPr="00FA1781" w:rsidR="001C4469" w:rsidP="007E7E13" w:rsidRDefault="001C4469" w14:paraId="3656B9AB" wp14:textId="77777777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B77DF8" w:rsidR="00D20C85" w:rsidP="007E7E13" w:rsidRDefault="00195AA2" w14:paraId="05F07D2D" wp14:textId="77777777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>11.</w:t>
      </w:r>
      <w:r w:rsidRPr="00FA1781">
        <w:rPr>
          <w:rFonts w:ascii="Segoe UI" w:hAnsi="Segoe UI" w:cs="Segoe UI"/>
          <w:sz w:val="22"/>
          <w:szCs w:val="22"/>
        </w:rPr>
        <w:tab/>
      </w:r>
      <w:r w:rsidRPr="00B77DF8" w:rsidR="00F544FA">
        <w:rPr>
          <w:rFonts w:ascii="Segoe UI" w:hAnsi="Segoe UI" w:cs="Segoe UI"/>
          <w:b/>
          <w:sz w:val="22"/>
          <w:szCs w:val="22"/>
          <w:u w:val="single"/>
        </w:rPr>
        <w:t xml:space="preserve">Representative </w:t>
      </w:r>
      <w:r w:rsidRPr="00B77DF8" w:rsidR="00D20C85">
        <w:rPr>
          <w:rFonts w:ascii="Segoe UI" w:hAnsi="Segoe UI" w:cs="Segoe UI"/>
          <w:b/>
          <w:sz w:val="22"/>
          <w:szCs w:val="22"/>
          <w:u w:val="single"/>
        </w:rPr>
        <w:t>Texts</w:t>
      </w:r>
    </w:p>
    <w:p xmlns:wp14="http://schemas.microsoft.com/office/word/2010/wordml" w:rsidRPr="00FA1781" w:rsidR="00D20C85" w:rsidP="007E7E13" w:rsidRDefault="00D20C85" w14:paraId="7B4F4DC6" wp14:textId="77777777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sz w:val="22"/>
          <w:szCs w:val="22"/>
        </w:rPr>
        <w:t>a.</w:t>
      </w:r>
      <w:r w:rsidRPr="00FA1781">
        <w:rPr>
          <w:rFonts w:ascii="Segoe UI" w:hAnsi="Segoe UI" w:cs="Segoe UI"/>
          <w:sz w:val="22"/>
          <w:szCs w:val="22"/>
        </w:rPr>
        <w:tab/>
      </w:r>
      <w:r w:rsidRPr="000E2298" w:rsidR="00B77DF8">
        <w:rPr>
          <w:rFonts w:ascii="Segoe UI" w:hAnsi="Segoe UI" w:cs="Segoe UI"/>
          <w:sz w:val="22"/>
          <w:szCs w:val="22"/>
          <w:u w:val="single"/>
        </w:rPr>
        <w:t>Representative</w:t>
      </w:r>
      <w:r w:rsidRPr="000E2298">
        <w:rPr>
          <w:rFonts w:ascii="Segoe UI" w:hAnsi="Segoe UI" w:cs="Segoe UI"/>
          <w:sz w:val="22"/>
          <w:szCs w:val="22"/>
          <w:u w:val="single"/>
        </w:rPr>
        <w:t xml:space="preserve"> text(s)</w:t>
      </w:r>
      <w:r w:rsidRPr="000E2298" w:rsidR="001C4469">
        <w:rPr>
          <w:rFonts w:ascii="Segoe UI" w:hAnsi="Segoe UI" w:cs="Segoe UI"/>
          <w:sz w:val="22"/>
          <w:szCs w:val="22"/>
          <w:u w:val="single"/>
        </w:rPr>
        <w:t xml:space="preserve"> may include</w:t>
      </w:r>
      <w:r w:rsidRPr="000E2298">
        <w:rPr>
          <w:rFonts w:ascii="Segoe UI" w:hAnsi="Segoe UI" w:cs="Segoe UI"/>
          <w:sz w:val="22"/>
          <w:szCs w:val="22"/>
          <w:u w:val="single"/>
        </w:rPr>
        <w:t>:</w:t>
      </w:r>
    </w:p>
    <w:p xmlns:wp14="http://schemas.microsoft.com/office/word/2010/wordml" w:rsidRPr="00FA1781" w:rsidR="00CD3F34" w:rsidP="007E7E13" w:rsidRDefault="005C506C" w14:paraId="598F44FF" wp14:textId="77777777">
      <w:pPr>
        <w:tabs>
          <w:tab w:val="left" w:pos="0"/>
          <w:tab w:val="left" w:pos="720"/>
          <w:tab w:val="left" w:pos="1530"/>
        </w:tabs>
        <w:suppressAutoHyphens/>
        <w:spacing w:line="220" w:lineRule="exact"/>
        <w:ind w:left="1530" w:hanging="360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>1)</w:t>
      </w:r>
      <w:r w:rsidRPr="00FA1781">
        <w:rPr>
          <w:rFonts w:ascii="Segoe UI" w:hAnsi="Segoe UI" w:cs="Segoe UI"/>
          <w:sz w:val="22"/>
          <w:szCs w:val="22"/>
        </w:rPr>
        <w:tab/>
      </w:r>
      <w:proofErr w:type="spellStart"/>
      <w:r w:rsidRPr="00FA1781" w:rsidR="00F25709">
        <w:rPr>
          <w:rFonts w:ascii="Segoe UI" w:hAnsi="Segoe UI" w:cs="Segoe UI"/>
          <w:sz w:val="22"/>
          <w:szCs w:val="22"/>
        </w:rPr>
        <w:t>Lum</w:t>
      </w:r>
      <w:proofErr w:type="spellEnd"/>
      <w:r w:rsidRPr="00FA1781" w:rsidR="00F25709">
        <w:rPr>
          <w:rFonts w:ascii="Segoe UI" w:hAnsi="Segoe UI" w:cs="Segoe UI"/>
          <w:sz w:val="22"/>
          <w:szCs w:val="22"/>
        </w:rPr>
        <w:t xml:space="preserve">, Doman.  </w:t>
      </w:r>
      <w:r w:rsidRPr="00FA1781" w:rsidR="00F25709">
        <w:rPr>
          <w:rFonts w:ascii="Segoe UI" w:hAnsi="Segoe UI" w:cs="Segoe UI"/>
          <w:i/>
          <w:sz w:val="22"/>
          <w:szCs w:val="22"/>
        </w:rPr>
        <w:t>Culturally Competent Practice:  A Framework for Understanding Diverse Groups and Justice Issues.</w:t>
      </w:r>
      <w:r w:rsidRPr="00FA1781" w:rsidR="00F25709">
        <w:rPr>
          <w:rFonts w:ascii="Segoe UI" w:hAnsi="Segoe UI" w:cs="Segoe UI"/>
          <w:sz w:val="22"/>
          <w:szCs w:val="22"/>
        </w:rPr>
        <w:t xml:space="preserve">  </w:t>
      </w:r>
      <w:r w:rsidRPr="00FA1781" w:rsidR="00852277">
        <w:rPr>
          <w:rFonts w:ascii="Segoe UI" w:hAnsi="Segoe UI" w:cs="Segoe UI"/>
          <w:sz w:val="22"/>
          <w:szCs w:val="22"/>
        </w:rPr>
        <w:t>Belmont, CA:  Brooks/Cole Cengage Learning, 2011.</w:t>
      </w:r>
    </w:p>
    <w:p xmlns:wp14="http://schemas.microsoft.com/office/word/2010/wordml" w:rsidRPr="00FA1781" w:rsidR="000B0D26" w:rsidP="007E7E13" w:rsidRDefault="00CD3F34" w14:paraId="3C9FD2FC" wp14:textId="77777777">
      <w:pPr>
        <w:numPr>
          <w:ilvl w:val="0"/>
          <w:numId w:val="16"/>
        </w:numPr>
        <w:tabs>
          <w:tab w:val="left" w:pos="0"/>
          <w:tab w:val="left" w:pos="720"/>
          <w:tab w:val="left" w:pos="1200"/>
          <w:tab w:val="left" w:pos="153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 xml:space="preserve">Hogan, Mikel. </w:t>
      </w:r>
      <w:r w:rsidRPr="00FA1781">
        <w:rPr>
          <w:rFonts w:ascii="Segoe UI" w:hAnsi="Segoe UI" w:cs="Segoe UI"/>
          <w:i/>
          <w:iCs/>
          <w:sz w:val="22"/>
          <w:szCs w:val="22"/>
        </w:rPr>
        <w:t>The Four Skills of Cultural Diversity Competence</w:t>
      </w:r>
      <w:r w:rsidRPr="00FA1781">
        <w:rPr>
          <w:rFonts w:ascii="Segoe UI" w:hAnsi="Segoe UI" w:cs="Segoe UI"/>
          <w:sz w:val="22"/>
          <w:szCs w:val="22"/>
        </w:rPr>
        <w:t>. Belmont, CA: Cengage Learning, 2012.</w:t>
      </w:r>
    </w:p>
    <w:p xmlns:wp14="http://schemas.microsoft.com/office/word/2010/wordml" w:rsidRPr="00FA1781" w:rsidR="00852277" w:rsidP="007E7E13" w:rsidRDefault="00E20F3A" w14:paraId="77E68740" wp14:textId="77777777">
      <w:pPr>
        <w:numPr>
          <w:ilvl w:val="0"/>
          <w:numId w:val="16"/>
        </w:numPr>
        <w:tabs>
          <w:tab w:val="left" w:pos="0"/>
          <w:tab w:val="left" w:pos="720"/>
          <w:tab w:val="left" w:pos="1200"/>
          <w:tab w:val="left" w:pos="153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proofErr w:type="spellStart"/>
      <w:r w:rsidRPr="00FA1781">
        <w:rPr>
          <w:rFonts w:ascii="Segoe UI" w:hAnsi="Segoe UI" w:cs="Segoe UI"/>
          <w:sz w:val="22"/>
          <w:szCs w:val="22"/>
        </w:rPr>
        <w:t>Blumenfeld</w:t>
      </w:r>
      <w:proofErr w:type="spellEnd"/>
      <w:r w:rsidRPr="00FA1781">
        <w:rPr>
          <w:rFonts w:ascii="Segoe UI" w:hAnsi="Segoe UI" w:cs="Segoe UI"/>
          <w:sz w:val="22"/>
          <w:szCs w:val="22"/>
        </w:rPr>
        <w:t xml:space="preserve">, Warren J., Chase J. Catalano, et </w:t>
      </w:r>
      <w:proofErr w:type="gramStart"/>
      <w:r w:rsidRPr="00FA1781">
        <w:rPr>
          <w:rFonts w:ascii="Segoe UI" w:hAnsi="Segoe UI" w:cs="Segoe UI"/>
          <w:sz w:val="22"/>
          <w:szCs w:val="22"/>
        </w:rPr>
        <w:t>al(</w:t>
      </w:r>
      <w:proofErr w:type="gramEnd"/>
      <w:r w:rsidRPr="00FA1781">
        <w:rPr>
          <w:rFonts w:ascii="Segoe UI" w:hAnsi="Segoe UI" w:cs="Segoe UI"/>
          <w:sz w:val="22"/>
          <w:szCs w:val="22"/>
        </w:rPr>
        <w:t>4</w:t>
      </w:r>
      <w:r w:rsidRPr="00FA1781">
        <w:rPr>
          <w:rFonts w:ascii="Segoe UI" w:hAnsi="Segoe UI" w:cs="Segoe UI"/>
          <w:sz w:val="22"/>
          <w:szCs w:val="22"/>
          <w:vertAlign w:val="superscript"/>
        </w:rPr>
        <w:t>th</w:t>
      </w:r>
      <w:r w:rsidRPr="00FA1781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FA1781">
        <w:rPr>
          <w:rFonts w:ascii="Segoe UI" w:hAnsi="Segoe UI" w:cs="Segoe UI"/>
          <w:sz w:val="22"/>
          <w:szCs w:val="22"/>
        </w:rPr>
        <w:t>ed</w:t>
      </w:r>
      <w:proofErr w:type="spellEnd"/>
      <w:r w:rsidRPr="00FA1781">
        <w:rPr>
          <w:rFonts w:ascii="Segoe UI" w:hAnsi="Segoe UI" w:cs="Segoe UI"/>
          <w:sz w:val="22"/>
          <w:szCs w:val="22"/>
        </w:rPr>
        <w:t xml:space="preserve">). </w:t>
      </w:r>
      <w:r w:rsidRPr="00FA1781">
        <w:rPr>
          <w:rFonts w:ascii="Segoe UI" w:hAnsi="Segoe UI" w:cs="Segoe UI"/>
          <w:i/>
          <w:iCs/>
          <w:sz w:val="22"/>
          <w:szCs w:val="22"/>
        </w:rPr>
        <w:t>Readings for Diversity and Social Justice</w:t>
      </w:r>
      <w:r w:rsidRPr="00FA1781">
        <w:rPr>
          <w:rFonts w:ascii="Segoe UI" w:hAnsi="Segoe UI" w:cs="Segoe UI"/>
          <w:sz w:val="22"/>
          <w:szCs w:val="22"/>
        </w:rPr>
        <w:t>. New York:  Routledge, 2018.</w:t>
      </w:r>
    </w:p>
    <w:p xmlns:wp14="http://schemas.microsoft.com/office/word/2010/wordml" w:rsidRPr="00FA1781" w:rsidR="00E20F3A" w:rsidP="007E7E13" w:rsidRDefault="00E20F3A" w14:paraId="3517A8B8" wp14:textId="77777777">
      <w:pPr>
        <w:numPr>
          <w:ilvl w:val="0"/>
          <w:numId w:val="16"/>
        </w:numPr>
        <w:tabs>
          <w:tab w:val="left" w:pos="0"/>
          <w:tab w:val="left" w:pos="720"/>
          <w:tab w:val="left" w:pos="1200"/>
          <w:tab w:val="left" w:pos="153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>Cartwright, Angela and Emily Reev</w:t>
      </w:r>
      <w:bookmarkStart w:name="_GoBack" w:id="3"/>
      <w:bookmarkEnd w:id="3"/>
      <w:r w:rsidRPr="00FA1781">
        <w:rPr>
          <w:rFonts w:ascii="Segoe UI" w:hAnsi="Segoe UI" w:cs="Segoe UI"/>
          <w:sz w:val="22"/>
          <w:szCs w:val="22"/>
        </w:rPr>
        <w:t xml:space="preserve">es, </w:t>
      </w:r>
      <w:proofErr w:type="spellStart"/>
      <w:proofErr w:type="gramStart"/>
      <w:r w:rsidRPr="00FA1781">
        <w:rPr>
          <w:rFonts w:ascii="Segoe UI" w:hAnsi="Segoe UI" w:cs="Segoe UI"/>
          <w:sz w:val="22"/>
          <w:szCs w:val="22"/>
        </w:rPr>
        <w:t>eds</w:t>
      </w:r>
      <w:proofErr w:type="spellEnd"/>
      <w:proofErr w:type="gramEnd"/>
      <w:r w:rsidRPr="00FA1781">
        <w:rPr>
          <w:rFonts w:ascii="Segoe UI" w:hAnsi="Segoe UI" w:cs="Segoe UI"/>
          <w:sz w:val="22"/>
          <w:szCs w:val="22"/>
        </w:rPr>
        <w:t xml:space="preserve">, </w:t>
      </w:r>
      <w:r w:rsidRPr="00FA1781">
        <w:rPr>
          <w:rFonts w:ascii="Segoe UI" w:hAnsi="Segoe UI" w:cs="Segoe UI"/>
          <w:i/>
          <w:iCs/>
          <w:sz w:val="22"/>
          <w:szCs w:val="22"/>
        </w:rPr>
        <w:t>Everyday Diversity:  Developing Cultural Competency and Information Awareness</w:t>
      </w:r>
      <w:r w:rsidRPr="00FA1781">
        <w:rPr>
          <w:rFonts w:ascii="Segoe UI" w:hAnsi="Segoe UI" w:cs="Segoe UI"/>
          <w:sz w:val="22"/>
          <w:szCs w:val="22"/>
        </w:rPr>
        <w:t>. San Diego: Cognella Academic Publishing, 2018.</w:t>
      </w:r>
    </w:p>
    <w:p xmlns:wp14="http://schemas.microsoft.com/office/word/2010/wordml" w:rsidRPr="00B77DF8" w:rsidR="00AE7115" w:rsidP="007E7E13" w:rsidRDefault="00374E98" w14:paraId="7823E8C8" wp14:textId="77777777">
      <w:pPr>
        <w:numPr>
          <w:ilvl w:val="0"/>
          <w:numId w:val="16"/>
        </w:numPr>
        <w:tabs>
          <w:tab w:val="left" w:pos="0"/>
          <w:tab w:val="left" w:pos="720"/>
          <w:tab w:val="left" w:pos="1200"/>
          <w:tab w:val="left" w:pos="153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A1781">
        <w:rPr>
          <w:rStyle w:val="Strong"/>
          <w:rFonts w:ascii="Segoe UI" w:hAnsi="Segoe UI" w:cs="Segoe UI"/>
          <w:b w:val="0"/>
          <w:bCs w:val="0"/>
          <w:color w:val="201F1E"/>
          <w:sz w:val="22"/>
          <w:szCs w:val="22"/>
          <w:bdr w:val="none" w:color="auto" w:sz="0" w:space="0" w:frame="1"/>
          <w:shd w:val="clear" w:color="auto" w:fill="FFFFFF"/>
        </w:rPr>
        <w:t>Kennedy, Vera. </w:t>
      </w:r>
      <w:r w:rsidRPr="00FA1781">
        <w:rPr>
          <w:rStyle w:val="Strong"/>
          <w:rFonts w:ascii="Segoe UI" w:hAnsi="Segoe UI" w:cs="Segoe UI"/>
          <w:b w:val="0"/>
          <w:bCs w:val="0"/>
          <w:i/>
          <w:iCs/>
          <w:color w:val="201F1E"/>
          <w:sz w:val="22"/>
          <w:szCs w:val="22"/>
          <w:bdr w:val="none" w:color="auto" w:sz="0" w:space="0" w:frame="1"/>
          <w:shd w:val="clear" w:color="auto" w:fill="FFFFFF"/>
        </w:rPr>
        <w:t>Beyond Race: Cultural Influences on Human Social Life</w:t>
      </w:r>
      <w:r w:rsidRPr="00FA1781">
        <w:rPr>
          <w:rStyle w:val="Strong"/>
          <w:rFonts w:ascii="Segoe UI" w:hAnsi="Segoe UI" w:cs="Segoe UI"/>
          <w:b w:val="0"/>
          <w:bCs w:val="0"/>
          <w:color w:val="201F1E"/>
          <w:sz w:val="22"/>
          <w:szCs w:val="22"/>
          <w:bdr w:val="none" w:color="auto" w:sz="0" w:space="0" w:frame="1"/>
          <w:shd w:val="clear" w:color="auto" w:fill="FFFFFF"/>
        </w:rPr>
        <w:t>. Independent Publisher, 2018. (From the “Open Textbook Library”)</w:t>
      </w:r>
    </w:p>
    <w:p xmlns:wp14="http://schemas.microsoft.com/office/word/2010/wordml" w:rsidRPr="00FA1781" w:rsidR="00FA2612" w:rsidP="007E7E13" w:rsidRDefault="00D20C85" w14:paraId="1D19C79E" wp14:textId="77777777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sz w:val="22"/>
          <w:szCs w:val="22"/>
        </w:rPr>
        <w:t>b.</w:t>
      </w:r>
      <w:r w:rsidRPr="00FA1781">
        <w:rPr>
          <w:rFonts w:ascii="Segoe UI" w:hAnsi="Segoe UI" w:cs="Segoe UI"/>
          <w:sz w:val="22"/>
          <w:szCs w:val="22"/>
        </w:rPr>
        <w:tab/>
      </w:r>
      <w:r w:rsidRPr="000E2298">
        <w:rPr>
          <w:rFonts w:ascii="Segoe UI" w:hAnsi="Segoe UI" w:cs="Segoe UI"/>
          <w:sz w:val="22"/>
          <w:szCs w:val="22"/>
          <w:u w:val="single"/>
        </w:rPr>
        <w:t>Supplementary texts and workbooks</w:t>
      </w:r>
      <w:r w:rsidRPr="000E2298" w:rsidR="001C4469">
        <w:rPr>
          <w:rFonts w:ascii="Segoe UI" w:hAnsi="Segoe UI" w:cs="Segoe UI"/>
          <w:sz w:val="22"/>
          <w:szCs w:val="22"/>
          <w:u w:val="single"/>
        </w:rPr>
        <w:t xml:space="preserve"> may include</w:t>
      </w:r>
      <w:r w:rsidRPr="000E2298">
        <w:rPr>
          <w:rFonts w:ascii="Segoe UI" w:hAnsi="Segoe UI" w:cs="Segoe UI"/>
          <w:sz w:val="22"/>
          <w:szCs w:val="22"/>
          <w:u w:val="single"/>
        </w:rPr>
        <w:t>:</w:t>
      </w:r>
    </w:p>
    <w:p xmlns:wp14="http://schemas.microsoft.com/office/word/2010/wordml" w:rsidRPr="00FA1781" w:rsidR="00FA2612" w:rsidP="007E7E13" w:rsidRDefault="00FA2612" w14:paraId="5B2C5F4E" wp14:textId="77777777">
      <w:pPr>
        <w:numPr>
          <w:ilvl w:val="0"/>
          <w:numId w:val="15"/>
        </w:numPr>
        <w:tabs>
          <w:tab w:val="left" w:pos="0"/>
          <w:tab w:val="left" w:pos="720"/>
          <w:tab w:val="left" w:pos="1200"/>
          <w:tab w:val="left" w:pos="1440"/>
          <w:tab w:val="left" w:pos="5520"/>
          <w:tab w:val="left" w:pos="7800"/>
        </w:tabs>
        <w:suppressAutoHyphens/>
        <w:spacing w:line="220" w:lineRule="exact"/>
        <w:rPr>
          <w:rStyle w:val="titleauthoretc"/>
          <w:rFonts w:ascii="Segoe UI" w:hAnsi="Segoe UI" w:cs="Segoe UI"/>
          <w:sz w:val="22"/>
          <w:szCs w:val="22"/>
        </w:rPr>
      </w:pPr>
      <w:r w:rsidRPr="00FA1781">
        <w:rPr>
          <w:rStyle w:val="titleauthoretc"/>
          <w:rFonts w:ascii="Segoe UI" w:hAnsi="Segoe UI" w:cs="Segoe UI"/>
          <w:sz w:val="22"/>
          <w:szCs w:val="22"/>
        </w:rPr>
        <w:t xml:space="preserve"> </w:t>
      </w:r>
      <w:proofErr w:type="spellStart"/>
      <w:r w:rsidRPr="00FA1781">
        <w:rPr>
          <w:rStyle w:val="titleauthoretc"/>
          <w:rFonts w:ascii="Segoe UI" w:hAnsi="Segoe UI" w:cs="Segoe UI"/>
          <w:sz w:val="22"/>
          <w:szCs w:val="22"/>
        </w:rPr>
        <w:t>K</w:t>
      </w:r>
      <w:r w:rsidRPr="00FA1781" w:rsidR="00BA0432">
        <w:rPr>
          <w:rStyle w:val="titleauthoretc"/>
          <w:rFonts w:ascii="Segoe UI" w:hAnsi="Segoe UI" w:cs="Segoe UI"/>
          <w:sz w:val="22"/>
          <w:szCs w:val="22"/>
        </w:rPr>
        <w:t>ratzke</w:t>
      </w:r>
      <w:proofErr w:type="spellEnd"/>
      <w:r w:rsidRPr="00FA1781" w:rsidR="00BA0432">
        <w:rPr>
          <w:rStyle w:val="titleauthoretc"/>
          <w:rFonts w:ascii="Segoe UI" w:hAnsi="Segoe UI" w:cs="Segoe UI"/>
          <w:sz w:val="22"/>
          <w:szCs w:val="22"/>
        </w:rPr>
        <w:t xml:space="preserve">, Cynthia and </w:t>
      </w:r>
      <w:proofErr w:type="spellStart"/>
      <w:r w:rsidRPr="00FA1781" w:rsidR="00BA0432">
        <w:rPr>
          <w:rStyle w:val="titleauthoretc"/>
          <w:rFonts w:ascii="Segoe UI" w:hAnsi="Segoe UI" w:cs="Segoe UI"/>
          <w:sz w:val="22"/>
          <w:szCs w:val="22"/>
        </w:rPr>
        <w:t>Bertolo</w:t>
      </w:r>
      <w:proofErr w:type="spellEnd"/>
      <w:r w:rsidRPr="00FA1781" w:rsidR="00BA0432">
        <w:rPr>
          <w:rStyle w:val="titleauthoretc"/>
          <w:rFonts w:ascii="Segoe UI" w:hAnsi="Segoe UI" w:cs="Segoe UI"/>
          <w:sz w:val="22"/>
          <w:szCs w:val="22"/>
        </w:rPr>
        <w:t xml:space="preserve">. </w:t>
      </w:r>
      <w:r w:rsidRPr="00FA1781" w:rsidR="001C4469">
        <w:rPr>
          <w:rFonts w:ascii="Segoe UI" w:hAnsi="Segoe UI" w:cs="Segoe UI"/>
          <w:sz w:val="22"/>
          <w:szCs w:val="22"/>
        </w:rPr>
        <w:t>Enhancing Students' Cultural Competence Using Cross-Cultural Experiential Learning</w:t>
      </w:r>
      <w:r w:rsidRPr="00FA1781" w:rsidR="001C4469">
        <w:rPr>
          <w:rFonts w:ascii="Segoe UI" w:hAnsi="Segoe UI" w:cs="Segoe UI"/>
          <w:i/>
          <w:sz w:val="22"/>
          <w:szCs w:val="22"/>
        </w:rPr>
        <w:t xml:space="preserve">.  </w:t>
      </w:r>
      <w:r w:rsidRPr="00FA1781" w:rsidR="00BA0432">
        <w:rPr>
          <w:rStyle w:val="Strong"/>
          <w:rFonts w:ascii="Segoe UI" w:hAnsi="Segoe UI" w:cs="Segoe UI"/>
          <w:b w:val="0"/>
          <w:i/>
          <w:sz w:val="22"/>
          <w:szCs w:val="22"/>
        </w:rPr>
        <w:t>Journal of Cultural Diversity</w:t>
      </w:r>
      <w:r w:rsidRPr="00FA1781" w:rsidR="003A37CC">
        <w:rPr>
          <w:rFonts w:ascii="Segoe UI" w:hAnsi="Segoe UI" w:cs="Segoe UI"/>
          <w:noProof/>
          <w:sz w:val="22"/>
          <w:szCs w:val="22"/>
        </w:rPr>
        <w:drawing>
          <wp:inline xmlns:wp14="http://schemas.microsoft.com/office/word/2010/wordprocessingDrawing" distT="0" distB="0" distL="0" distR="0" wp14:anchorId="22389C2E" wp14:editId="7777777">
            <wp:extent cx="26670" cy="26670"/>
            <wp:effectExtent l="0" t="0" r="0" b="0"/>
            <wp:docPr id="1" name="Picture 1" descr="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ac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" cy="2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781" w:rsidR="00BA0432">
        <w:rPr>
          <w:rStyle w:val="titleauthoretc"/>
          <w:rFonts w:ascii="Segoe UI" w:hAnsi="Segoe UI" w:cs="Segoe UI"/>
          <w:sz w:val="22"/>
          <w:szCs w:val="22"/>
        </w:rPr>
        <w:t>20.3</w:t>
      </w:r>
      <w:r w:rsidRPr="00FA1781" w:rsidR="003A37CC">
        <w:rPr>
          <w:rFonts w:ascii="Segoe UI" w:hAnsi="Segoe UI" w:cs="Segoe UI"/>
          <w:noProof/>
          <w:sz w:val="22"/>
          <w:szCs w:val="22"/>
        </w:rPr>
        <w:drawing>
          <wp:inline xmlns:wp14="http://schemas.microsoft.com/office/word/2010/wordprocessingDrawing" distT="0" distB="0" distL="0" distR="0" wp14:anchorId="3224936A" wp14:editId="7777777">
            <wp:extent cx="26670" cy="26670"/>
            <wp:effectExtent l="0" t="0" r="0" b="0"/>
            <wp:docPr id="2" name="Picture 2" descr="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ac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" cy="2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781" w:rsidR="00BA0432">
        <w:rPr>
          <w:rStyle w:val="titleauthoretc"/>
          <w:rFonts w:ascii="Segoe UI" w:hAnsi="Segoe UI" w:cs="Segoe UI"/>
          <w:sz w:val="22"/>
          <w:szCs w:val="22"/>
        </w:rPr>
        <w:t xml:space="preserve"> (Fall 2013): 107-11.</w:t>
      </w:r>
    </w:p>
    <w:p xmlns:wp14="http://schemas.microsoft.com/office/word/2010/wordml" w:rsidRPr="00FA1781" w:rsidR="004D771A" w:rsidP="007E7E13" w:rsidRDefault="002E2946" w14:paraId="5F74F742" wp14:textId="77777777">
      <w:pPr>
        <w:numPr>
          <w:ilvl w:val="0"/>
          <w:numId w:val="15"/>
        </w:numPr>
        <w:tabs>
          <w:tab w:val="left" w:pos="0"/>
          <w:tab w:val="left" w:pos="720"/>
          <w:tab w:val="left" w:pos="1200"/>
          <w:tab w:val="left" w:pos="144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b/>
          <w:bCs/>
          <w:sz w:val="22"/>
          <w:szCs w:val="22"/>
          <w:shd w:val="clear" w:color="auto" w:fill="FFFFFF"/>
        </w:rPr>
        <w:t>“</w:t>
      </w:r>
      <w:r w:rsidRPr="00FA1781" w:rsidR="004D771A">
        <w:rPr>
          <w:rFonts w:ascii="Segoe UI" w:hAnsi="Segoe UI" w:cs="Segoe UI"/>
          <w:sz w:val="22"/>
          <w:szCs w:val="22"/>
          <w:shd w:val="clear" w:color="auto" w:fill="FFFFFF"/>
        </w:rPr>
        <w:t>Scene on Radio</w:t>
      </w:r>
      <w:r w:rsidRPr="00FA1781">
        <w:rPr>
          <w:rFonts w:ascii="Segoe UI" w:hAnsi="Segoe UI" w:cs="Segoe UI"/>
          <w:sz w:val="22"/>
          <w:szCs w:val="22"/>
          <w:shd w:val="clear" w:color="auto" w:fill="FFFFFF"/>
        </w:rPr>
        <w:t>”</w:t>
      </w:r>
      <w:r w:rsidRPr="00FA1781" w:rsidR="004D771A">
        <w:rPr>
          <w:rFonts w:ascii="Segoe UI" w:hAnsi="Segoe UI" w:cs="Segoe UI"/>
          <w:sz w:val="22"/>
          <w:szCs w:val="22"/>
          <w:shd w:val="clear" w:color="auto" w:fill="FFFFFF"/>
        </w:rPr>
        <w:t xml:space="preserve"> Podcast:  Seeing White Series</w:t>
      </w:r>
      <w:r w:rsidRPr="00FA1781">
        <w:rPr>
          <w:rFonts w:ascii="Segoe UI" w:hAnsi="Segoe UI" w:cs="Segoe UI"/>
          <w:sz w:val="22"/>
          <w:szCs w:val="22"/>
          <w:shd w:val="clear" w:color="auto" w:fill="FFFFFF"/>
        </w:rPr>
        <w:t>.</w:t>
      </w:r>
      <w:r w:rsidRPr="00FA1781" w:rsidR="004D771A">
        <w:rPr>
          <w:rFonts w:ascii="Segoe UI" w:hAnsi="Segoe UI" w:cs="Segoe UI"/>
          <w:sz w:val="22"/>
          <w:szCs w:val="22"/>
          <w:shd w:val="clear" w:color="auto" w:fill="FFFFFF"/>
        </w:rPr>
        <w:t> </w:t>
      </w:r>
      <w:hyperlink w:tgtFrame="_blank" w:history="1" r:id="rId9">
        <w:r w:rsidRPr="00FA1781" w:rsidR="004D771A">
          <w:rPr>
            <w:rStyle w:val="Hyperlink"/>
            <w:rFonts w:ascii="Segoe UI" w:hAnsi="Segoe UI" w:cs="Segoe UI"/>
            <w:color w:val="4472C4"/>
            <w:sz w:val="22"/>
            <w:szCs w:val="22"/>
            <w:bdr w:val="none" w:color="auto" w:sz="0" w:space="0" w:frame="1"/>
            <w:shd w:val="clear" w:color="auto" w:fill="FFFFFF"/>
          </w:rPr>
          <w:t>http://www.sceneonradio.org/seeing-white/</w:t>
        </w:r>
      </w:hyperlink>
    </w:p>
    <w:p xmlns:wp14="http://schemas.microsoft.com/office/word/2010/wordml" w:rsidRPr="00FA1781" w:rsidR="002E2946" w:rsidP="007E7E13" w:rsidRDefault="002E2946" w14:paraId="7F0A7E1B" wp14:textId="77777777">
      <w:pPr>
        <w:numPr>
          <w:ilvl w:val="0"/>
          <w:numId w:val="15"/>
        </w:numPr>
        <w:tabs>
          <w:tab w:val="left" w:pos="0"/>
          <w:tab w:val="left" w:pos="720"/>
          <w:tab w:val="left" w:pos="1200"/>
          <w:tab w:val="left" w:pos="144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proofErr w:type="spellStart"/>
      <w:r w:rsidRPr="00FA1781">
        <w:rPr>
          <w:rFonts w:ascii="Segoe UI" w:hAnsi="Segoe UI" w:cs="Segoe UI"/>
          <w:sz w:val="22"/>
          <w:szCs w:val="22"/>
          <w:shd w:val="clear" w:color="auto" w:fill="FFFFFF"/>
        </w:rPr>
        <w:t>DiAngelo</w:t>
      </w:r>
      <w:proofErr w:type="spellEnd"/>
      <w:r w:rsidRPr="00FA1781">
        <w:rPr>
          <w:rFonts w:ascii="Segoe UI" w:hAnsi="Segoe UI" w:cs="Segoe UI"/>
          <w:sz w:val="22"/>
          <w:szCs w:val="22"/>
          <w:shd w:val="clear" w:color="auto" w:fill="FFFFFF"/>
        </w:rPr>
        <w:t xml:space="preserve">, Robin.  </w:t>
      </w:r>
      <w:r w:rsidRPr="00FA1781">
        <w:rPr>
          <w:rFonts w:ascii="Segoe UI" w:hAnsi="Segoe UI" w:cs="Segoe UI"/>
          <w:i/>
          <w:iCs/>
          <w:sz w:val="22"/>
          <w:szCs w:val="22"/>
          <w:shd w:val="clear" w:color="auto" w:fill="FFFFFF"/>
        </w:rPr>
        <w:t xml:space="preserve">White Fragility:  Why </w:t>
      </w:r>
      <w:proofErr w:type="gramStart"/>
      <w:r w:rsidRPr="00FA1781">
        <w:rPr>
          <w:rFonts w:ascii="Segoe UI" w:hAnsi="Segoe UI" w:cs="Segoe UI"/>
          <w:i/>
          <w:iCs/>
          <w:sz w:val="22"/>
          <w:szCs w:val="22"/>
          <w:shd w:val="clear" w:color="auto" w:fill="FFFFFF"/>
        </w:rPr>
        <w:t>It’s</w:t>
      </w:r>
      <w:proofErr w:type="gramEnd"/>
      <w:r w:rsidRPr="00FA1781">
        <w:rPr>
          <w:rFonts w:ascii="Segoe UI" w:hAnsi="Segoe UI" w:cs="Segoe UI"/>
          <w:i/>
          <w:iCs/>
          <w:sz w:val="22"/>
          <w:szCs w:val="22"/>
          <w:shd w:val="clear" w:color="auto" w:fill="FFFFFF"/>
        </w:rPr>
        <w:t xml:space="preserve"> So Hard for White People to Talk About Racism</w:t>
      </w:r>
      <w:r w:rsidRPr="00FA1781">
        <w:rPr>
          <w:rFonts w:ascii="Segoe UI" w:hAnsi="Segoe UI" w:cs="Segoe UI"/>
          <w:sz w:val="22"/>
          <w:szCs w:val="22"/>
          <w:shd w:val="clear" w:color="auto" w:fill="FFFFFF"/>
        </w:rPr>
        <w:t>.  Boston: Beacon Press, 2018.</w:t>
      </w:r>
    </w:p>
    <w:p xmlns:wp14="http://schemas.microsoft.com/office/word/2010/wordml" w:rsidRPr="00FA1781" w:rsidR="00ED1385" w:rsidP="007E7E13" w:rsidRDefault="004D771A" w14:paraId="51681333" wp14:textId="77777777">
      <w:pPr>
        <w:numPr>
          <w:ilvl w:val="0"/>
          <w:numId w:val="15"/>
        </w:numPr>
        <w:tabs>
          <w:tab w:val="left" w:pos="0"/>
          <w:tab w:val="left" w:pos="720"/>
          <w:tab w:val="left" w:pos="1200"/>
          <w:tab w:val="left" w:pos="144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i/>
          <w:iCs/>
          <w:sz w:val="22"/>
          <w:szCs w:val="22"/>
          <w:shd w:val="clear" w:color="auto" w:fill="FFFFFF"/>
        </w:rPr>
        <w:t>The Mask You Live In</w:t>
      </w:r>
      <w:r w:rsidRPr="00FA1781" w:rsidR="002E2946">
        <w:rPr>
          <w:rFonts w:ascii="Segoe UI" w:hAnsi="Segoe UI" w:cs="Segoe UI"/>
          <w:i/>
          <w:iCs/>
          <w:sz w:val="22"/>
          <w:szCs w:val="22"/>
          <w:shd w:val="clear" w:color="auto" w:fill="FFFFFF"/>
        </w:rPr>
        <w:t xml:space="preserve">.  </w:t>
      </w:r>
      <w:r w:rsidRPr="00FA1781" w:rsidR="002E2946">
        <w:rPr>
          <w:rFonts w:ascii="Segoe UI" w:hAnsi="Segoe UI" w:cs="Segoe UI"/>
          <w:sz w:val="22"/>
          <w:szCs w:val="22"/>
          <w:shd w:val="clear" w:color="auto" w:fill="FFFFFF"/>
        </w:rPr>
        <w:t>Directed by Jennifer Siebel Newsom. Ross, California:  The Representation Project, 2015.</w:t>
      </w:r>
    </w:p>
    <w:p xmlns:wp14="http://schemas.microsoft.com/office/word/2010/wordml" w:rsidRPr="00FA1781" w:rsidR="004D771A" w:rsidP="007E7E13" w:rsidRDefault="00ED1385" w14:paraId="2233664E" wp14:textId="77777777">
      <w:pPr>
        <w:numPr>
          <w:ilvl w:val="0"/>
          <w:numId w:val="15"/>
        </w:numPr>
        <w:tabs>
          <w:tab w:val="left" w:pos="0"/>
          <w:tab w:val="left" w:pos="720"/>
          <w:tab w:val="left" w:pos="1200"/>
          <w:tab w:val="left" w:pos="1440"/>
          <w:tab w:val="left" w:pos="5520"/>
          <w:tab w:val="left" w:pos="7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  <w:shd w:val="clear" w:color="auto" w:fill="FFFFFF"/>
        </w:rPr>
        <w:t xml:space="preserve">Kumar, </w:t>
      </w:r>
      <w:proofErr w:type="spellStart"/>
      <w:r w:rsidRPr="00FA1781">
        <w:rPr>
          <w:rFonts w:ascii="Segoe UI" w:hAnsi="Segoe UI" w:cs="Segoe UI"/>
          <w:sz w:val="22"/>
          <w:szCs w:val="22"/>
          <w:shd w:val="clear" w:color="auto" w:fill="FFFFFF"/>
        </w:rPr>
        <w:t>Deepa</w:t>
      </w:r>
      <w:proofErr w:type="spellEnd"/>
      <w:r w:rsidRPr="00FA1781">
        <w:rPr>
          <w:rFonts w:ascii="Segoe UI" w:hAnsi="Segoe UI" w:cs="Segoe UI"/>
          <w:sz w:val="22"/>
          <w:szCs w:val="22"/>
          <w:shd w:val="clear" w:color="auto" w:fill="FFFFFF"/>
        </w:rPr>
        <w:t xml:space="preserve">.  </w:t>
      </w:r>
      <w:r w:rsidRPr="00FA1781">
        <w:rPr>
          <w:rFonts w:ascii="Segoe UI" w:hAnsi="Segoe UI" w:cs="Segoe UI"/>
          <w:i/>
          <w:iCs/>
          <w:sz w:val="22"/>
          <w:szCs w:val="22"/>
          <w:shd w:val="clear" w:color="auto" w:fill="FFFFFF"/>
        </w:rPr>
        <w:t>Islamophobia and the Politics of Empire</w:t>
      </w:r>
      <w:r w:rsidRPr="00FA1781">
        <w:rPr>
          <w:rFonts w:ascii="Segoe UI" w:hAnsi="Segoe UI" w:cs="Segoe UI"/>
          <w:sz w:val="22"/>
          <w:szCs w:val="22"/>
          <w:shd w:val="clear" w:color="auto" w:fill="FFFFFF"/>
        </w:rPr>
        <w:t xml:space="preserve">. Chicago:  Haymarket Books, 2012. </w:t>
      </w:r>
      <w:r w:rsidRPr="00FA1781" w:rsidR="002E2946">
        <w:rPr>
          <w:rFonts w:ascii="Segoe UI" w:hAnsi="Segoe UI" w:cs="Segoe UI"/>
          <w:sz w:val="22"/>
          <w:szCs w:val="22"/>
        </w:rPr>
        <w:t xml:space="preserve"> </w:t>
      </w:r>
    </w:p>
    <w:p xmlns:wp14="http://schemas.microsoft.com/office/word/2010/wordml" w:rsidRPr="00FA1781" w:rsidR="004D771A" w:rsidP="007E7E13" w:rsidRDefault="00ED1385" w14:paraId="43465CC4" wp14:textId="77777777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 w:line="220" w:lineRule="exact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  <w:bdr w:val="none" w:color="auto" w:sz="0" w:space="0" w:frame="1"/>
        </w:rPr>
        <w:t xml:space="preserve">Chomsky, </w:t>
      </w:r>
      <w:r w:rsidRPr="00FA1781" w:rsidR="004D771A">
        <w:rPr>
          <w:rFonts w:ascii="Segoe UI" w:hAnsi="Segoe UI" w:cs="Segoe UI"/>
          <w:sz w:val="22"/>
          <w:szCs w:val="22"/>
          <w:bdr w:val="none" w:color="auto" w:sz="0" w:space="0" w:frame="1"/>
        </w:rPr>
        <w:t>Aviva</w:t>
      </w:r>
      <w:r w:rsidRPr="00FA1781">
        <w:rPr>
          <w:rFonts w:ascii="Segoe UI" w:hAnsi="Segoe UI" w:cs="Segoe UI"/>
          <w:sz w:val="22"/>
          <w:szCs w:val="22"/>
          <w:bdr w:val="none" w:color="auto" w:sz="0" w:space="0" w:frame="1"/>
        </w:rPr>
        <w:t xml:space="preserve">. </w:t>
      </w:r>
      <w:r w:rsidRPr="00FA1781">
        <w:rPr>
          <w:rFonts w:ascii="Segoe UI" w:hAnsi="Segoe UI" w:cs="Segoe UI"/>
          <w:i/>
          <w:iCs/>
          <w:sz w:val="22"/>
          <w:szCs w:val="22"/>
          <w:bdr w:val="none" w:color="auto" w:sz="0" w:space="0" w:frame="1"/>
        </w:rPr>
        <w:t>They Take Our Jobs and 20 Other Myths About Immigration.</w:t>
      </w:r>
      <w:r w:rsidRPr="00FA1781">
        <w:rPr>
          <w:rFonts w:ascii="Segoe UI" w:hAnsi="Segoe UI" w:cs="Segoe UI"/>
          <w:sz w:val="22"/>
          <w:szCs w:val="22"/>
          <w:bdr w:val="none" w:color="auto" w:sz="0" w:space="0" w:frame="1"/>
        </w:rPr>
        <w:t xml:space="preserve"> Expanded </w:t>
      </w:r>
      <w:proofErr w:type="gramStart"/>
      <w:r w:rsidRPr="00FA1781">
        <w:rPr>
          <w:rFonts w:ascii="Segoe UI" w:hAnsi="Segoe UI" w:cs="Segoe UI"/>
          <w:sz w:val="22"/>
          <w:szCs w:val="22"/>
          <w:bdr w:val="none" w:color="auto" w:sz="0" w:space="0" w:frame="1"/>
        </w:rPr>
        <w:t>ed</w:t>
      </w:r>
      <w:proofErr w:type="gramEnd"/>
      <w:r w:rsidRPr="00FA1781">
        <w:rPr>
          <w:rFonts w:ascii="Segoe UI" w:hAnsi="Segoe UI" w:cs="Segoe UI"/>
          <w:sz w:val="22"/>
          <w:szCs w:val="22"/>
          <w:bdr w:val="none" w:color="auto" w:sz="0" w:space="0" w:frame="1"/>
        </w:rPr>
        <w:t xml:space="preserve">.  Boston:  Beacon Press, 2018. </w:t>
      </w:r>
      <w:r w:rsidRPr="00FA1781" w:rsidR="004D771A">
        <w:rPr>
          <w:rFonts w:ascii="Segoe UI" w:hAnsi="Segoe UI" w:cs="Segoe UI"/>
          <w:sz w:val="22"/>
          <w:szCs w:val="22"/>
          <w:bdr w:val="none" w:color="auto" w:sz="0" w:space="0" w:frame="1"/>
        </w:rPr>
        <w:t xml:space="preserve"> </w:t>
      </w:r>
    </w:p>
    <w:p xmlns:wp14="http://schemas.microsoft.com/office/word/2010/wordml" w:rsidRPr="00FA1781" w:rsidR="00ED1385" w:rsidP="007E7E13" w:rsidRDefault="00ED1385" w14:paraId="7679148E" wp14:textId="77777777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 w:line="220" w:lineRule="exact"/>
        <w:rPr>
          <w:rStyle w:val="titleauthoretc"/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i/>
          <w:iCs/>
          <w:sz w:val="22"/>
          <w:szCs w:val="22"/>
          <w:shd w:val="clear" w:color="auto" w:fill="FFFFFF"/>
        </w:rPr>
        <w:t xml:space="preserve">Alexander, Michelle. The New Jim Crow: Mass Incarceration in the Age of Colorblindness. </w:t>
      </w:r>
      <w:r w:rsidRPr="00FA1781">
        <w:rPr>
          <w:rFonts w:ascii="Segoe UI" w:hAnsi="Segoe UI" w:cs="Segoe UI"/>
          <w:sz w:val="22"/>
          <w:szCs w:val="22"/>
          <w:shd w:val="clear" w:color="auto" w:fill="FFFFFF"/>
        </w:rPr>
        <w:t>New York: New Press, 2010.</w:t>
      </w:r>
    </w:p>
    <w:p xmlns:wp14="http://schemas.microsoft.com/office/word/2010/wordml" w:rsidRPr="00FA1781" w:rsidR="000B0D26" w:rsidP="007E7E13" w:rsidRDefault="000B0D26" w14:paraId="45FB0818" wp14:textId="77777777">
      <w:pPr>
        <w:spacing w:line="220" w:lineRule="exact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B77DF8" w:rsidR="00C34833" w:rsidP="007E7E13" w:rsidRDefault="00FA1244" w14:paraId="2FD618DC" wp14:textId="77777777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  <w:u w:val="single"/>
        </w:rPr>
      </w:pPr>
      <w:r w:rsidRPr="00FA1781">
        <w:rPr>
          <w:rFonts w:ascii="Segoe UI" w:hAnsi="Segoe UI" w:cs="Segoe UI"/>
          <w:sz w:val="22"/>
          <w:szCs w:val="22"/>
        </w:rPr>
        <w:tab/>
      </w:r>
      <w:r w:rsidRPr="00B77DF8" w:rsidR="00C34833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xmlns:wp14="http://schemas.microsoft.com/office/word/2010/wordml" w:rsidRPr="00FA1781" w:rsidR="00C34833" w:rsidP="007E7E13" w:rsidRDefault="00C34833" w14:paraId="66DBF429" wp14:textId="77777777">
      <w:pPr>
        <w:spacing w:line="220" w:lineRule="exact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ab/>
      </w:r>
      <w:r w:rsidRPr="00FA1781">
        <w:rPr>
          <w:rFonts w:ascii="Segoe UI" w:hAnsi="Segoe UI" w:cs="Segoe UI"/>
          <w:sz w:val="22"/>
          <w:szCs w:val="22"/>
        </w:rPr>
        <w:t>Upon completion of this course, our students will be able to do the following:</w:t>
      </w:r>
    </w:p>
    <w:p xmlns:wp14="http://schemas.microsoft.com/office/word/2010/wordml" w:rsidRPr="00FA1781" w:rsidR="00C34833" w:rsidP="007E7E13" w:rsidRDefault="00D13533" w14:paraId="7768523B" wp14:textId="77777777">
      <w:pPr>
        <w:widowControl/>
        <w:numPr>
          <w:ilvl w:val="1"/>
          <w:numId w:val="7"/>
        </w:numPr>
        <w:tabs>
          <w:tab w:val="left" w:pos="1170"/>
        </w:tabs>
        <w:autoSpaceDE/>
        <w:autoSpaceDN/>
        <w:adjustRightInd/>
        <w:spacing w:line="220" w:lineRule="exact"/>
        <w:ind w:left="1170" w:hanging="450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>A</w:t>
      </w:r>
      <w:r w:rsidRPr="00FA1781" w:rsidR="00C34833">
        <w:rPr>
          <w:rFonts w:ascii="Segoe UI" w:hAnsi="Segoe UI" w:cs="Segoe UI"/>
          <w:sz w:val="22"/>
          <w:szCs w:val="22"/>
        </w:rPr>
        <w:t xml:space="preserve">ssess the influence of </w:t>
      </w:r>
      <w:r w:rsidRPr="00FA1781">
        <w:rPr>
          <w:rFonts w:ascii="Segoe UI" w:hAnsi="Segoe UI" w:cs="Segoe UI"/>
          <w:sz w:val="22"/>
          <w:szCs w:val="22"/>
        </w:rPr>
        <w:t xml:space="preserve">intersectionality, </w:t>
      </w:r>
      <w:r w:rsidRPr="00FA1781" w:rsidR="00C34833">
        <w:rPr>
          <w:rFonts w:ascii="Segoe UI" w:hAnsi="Segoe UI" w:cs="Segoe UI"/>
          <w:sz w:val="22"/>
          <w:szCs w:val="22"/>
        </w:rPr>
        <w:t>culture, perception, language, and non-verbal messages in cross-cultural</w:t>
      </w:r>
      <w:r w:rsidRPr="00FA1781" w:rsidR="00283B12">
        <w:rPr>
          <w:rFonts w:ascii="Segoe UI" w:hAnsi="Segoe UI" w:cs="Segoe UI"/>
          <w:sz w:val="22"/>
          <w:szCs w:val="22"/>
        </w:rPr>
        <w:t xml:space="preserve"> settings.</w:t>
      </w:r>
    </w:p>
    <w:p xmlns:wp14="http://schemas.microsoft.com/office/word/2010/wordml" w:rsidRPr="00FA1781" w:rsidR="00C34833" w:rsidP="007E7E13" w:rsidRDefault="00C34833" w14:paraId="7B8A76CA" wp14:textId="77777777">
      <w:pPr>
        <w:widowControl/>
        <w:numPr>
          <w:ilvl w:val="1"/>
          <w:numId w:val="7"/>
        </w:numPr>
        <w:tabs>
          <w:tab w:val="left" w:pos="1170"/>
        </w:tabs>
        <w:autoSpaceDE/>
        <w:autoSpaceDN/>
        <w:adjustRightInd/>
        <w:spacing w:line="220" w:lineRule="exact"/>
        <w:ind w:left="1170" w:hanging="450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>Analyze and describe specific</w:t>
      </w:r>
      <w:r w:rsidRPr="00FA1781" w:rsidR="00283B12">
        <w:rPr>
          <w:rFonts w:ascii="Segoe UI" w:hAnsi="Segoe UI" w:cs="Segoe UI"/>
          <w:sz w:val="22"/>
          <w:szCs w:val="22"/>
        </w:rPr>
        <w:t xml:space="preserve"> barriers</w:t>
      </w:r>
      <w:r w:rsidRPr="00FA1781">
        <w:rPr>
          <w:rFonts w:ascii="Segoe UI" w:hAnsi="Segoe UI" w:cs="Segoe UI"/>
          <w:sz w:val="22"/>
          <w:szCs w:val="22"/>
        </w:rPr>
        <w:t xml:space="preserve"> </w:t>
      </w:r>
      <w:r w:rsidRPr="00FA1781" w:rsidR="00283B12">
        <w:rPr>
          <w:rFonts w:ascii="Segoe UI" w:hAnsi="Segoe UI" w:cs="Segoe UI"/>
          <w:sz w:val="22"/>
          <w:szCs w:val="22"/>
        </w:rPr>
        <w:t>to effective</w:t>
      </w:r>
      <w:r w:rsidRPr="00FA1781">
        <w:rPr>
          <w:rFonts w:ascii="Segoe UI" w:hAnsi="Segoe UI" w:cs="Segoe UI"/>
          <w:sz w:val="22"/>
          <w:szCs w:val="22"/>
        </w:rPr>
        <w:t xml:space="preserve"> cross-cultural </w:t>
      </w:r>
      <w:r w:rsidRPr="00FA1781" w:rsidR="00283B12">
        <w:rPr>
          <w:rFonts w:ascii="Segoe UI" w:hAnsi="Segoe UI" w:cs="Segoe UI"/>
          <w:sz w:val="22"/>
          <w:szCs w:val="22"/>
        </w:rPr>
        <w:t xml:space="preserve">interaction </w:t>
      </w:r>
      <w:r w:rsidRPr="00FA1781">
        <w:rPr>
          <w:rFonts w:ascii="Segoe UI" w:hAnsi="Segoe UI" w:cs="Segoe UI"/>
          <w:sz w:val="22"/>
          <w:szCs w:val="22"/>
        </w:rPr>
        <w:t>and construct solutions.</w:t>
      </w:r>
    </w:p>
    <w:p xmlns:wp14="http://schemas.microsoft.com/office/word/2010/wordml" w:rsidRPr="00B77DF8" w:rsidR="001F6E55" w:rsidP="007E7E13" w:rsidRDefault="00C34833" w14:paraId="3167D99A" wp14:textId="77777777">
      <w:pPr>
        <w:widowControl/>
        <w:numPr>
          <w:ilvl w:val="1"/>
          <w:numId w:val="7"/>
        </w:numPr>
        <w:tabs>
          <w:tab w:val="left" w:pos="1170"/>
        </w:tabs>
        <w:autoSpaceDE/>
        <w:autoSpaceDN/>
        <w:adjustRightInd/>
        <w:spacing w:line="220" w:lineRule="exact"/>
        <w:ind w:left="1170" w:hanging="450"/>
        <w:rPr>
          <w:rFonts w:ascii="Segoe UI" w:hAnsi="Segoe UI" w:cs="Segoe UI"/>
          <w:sz w:val="22"/>
          <w:szCs w:val="22"/>
        </w:rPr>
      </w:pPr>
      <w:r w:rsidRPr="00FA1781">
        <w:rPr>
          <w:rFonts w:ascii="Segoe UI" w:hAnsi="Segoe UI" w:cs="Segoe UI"/>
          <w:sz w:val="22"/>
          <w:szCs w:val="22"/>
        </w:rPr>
        <w:t xml:space="preserve">Demonstrate the ability to interact effectively in </w:t>
      </w:r>
      <w:r w:rsidRPr="00FA1781" w:rsidR="00F25709">
        <w:rPr>
          <w:rFonts w:ascii="Segoe UI" w:hAnsi="Segoe UI" w:cs="Segoe UI"/>
          <w:sz w:val="22"/>
          <w:szCs w:val="22"/>
        </w:rPr>
        <w:t>cross-</w:t>
      </w:r>
      <w:r w:rsidRPr="00FA1781">
        <w:rPr>
          <w:rFonts w:ascii="Segoe UI" w:hAnsi="Segoe UI" w:cs="Segoe UI"/>
          <w:sz w:val="22"/>
          <w:szCs w:val="22"/>
        </w:rPr>
        <w:t>cultur</w:t>
      </w:r>
      <w:r w:rsidRPr="00FA1781" w:rsidR="00F25709">
        <w:rPr>
          <w:rFonts w:ascii="Segoe UI" w:hAnsi="Segoe UI" w:cs="Segoe UI"/>
          <w:sz w:val="22"/>
          <w:szCs w:val="22"/>
        </w:rPr>
        <w:t>al situations.</w:t>
      </w:r>
    </w:p>
    <w:sectPr w:rsidRPr="00B77DF8" w:rsidR="001F6E55" w:rsidSect="00B77DF8">
      <w:headerReference w:type="default" r:id="rId10"/>
      <w:footerReference w:type="default" r:id="rId11"/>
      <w:pgSz w:w="12240" w:h="15840" w:orient="portrait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A03605" w:rsidRDefault="00A03605" w14:paraId="049F31CB" wp14:textId="77777777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xmlns:wp14="http://schemas.microsoft.com/office/word/2010/wordml" w:rsidR="00A03605" w:rsidP="00D20C85" w:rsidRDefault="00A03605" w14:paraId="29D6B04F" wp14:textId="77777777">
      <w:r>
        <w:rPr>
          <w:rFonts w:cs="Times New Roman"/>
          <w:sz w:val="24"/>
          <w:szCs w:val="24"/>
        </w:rPr>
        <w:t xml:space="preserve"> </w:t>
      </w:r>
    </w:p>
  </w:endnote>
  <w:endnote w:type="continuationNotice" w:id="1">
    <w:p xmlns:wp14="http://schemas.microsoft.com/office/word/2010/wordml" w:rsidR="00A03605" w:rsidP="00D20C85" w:rsidRDefault="00A03605" w14:paraId="0A6959E7" wp14:textId="77777777">
      <w:r>
        <w:rPr>
          <w:rFonts w:cs="Times New Roman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82095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xmlns:wp14="http://schemas.microsoft.com/office/word/2010/wordml" w:rsidRPr="00B77DF8" w:rsidR="00B77DF8" w:rsidP="00B77DF8" w:rsidRDefault="00B77DF8" w14:paraId="566D9DE0" wp14:textId="77777777">
            <w:pPr>
              <w:pStyle w:val="Footer"/>
              <w:jc w:val="right"/>
              <w:rPr>
                <w:rFonts w:ascii="Segoe UI" w:hAnsi="Segoe UI" w:cs="Segoe UI"/>
              </w:rPr>
            </w:pPr>
            <w:r w:rsidRPr="00B77DF8">
              <w:rPr>
                <w:rFonts w:ascii="Segoe UI" w:hAnsi="Segoe UI" w:cs="Segoe UI"/>
              </w:rPr>
              <w:t xml:space="preserve">Page </w:t>
            </w:r>
            <w:r w:rsidRPr="00B77DF8">
              <w:rPr>
                <w:rFonts w:ascii="Segoe UI" w:hAnsi="Segoe UI" w:cs="Segoe UI"/>
                <w:bCs/>
              </w:rPr>
              <w:fldChar w:fldCharType="begin"/>
            </w:r>
            <w:r w:rsidRPr="00B77DF8">
              <w:rPr>
                <w:rFonts w:ascii="Segoe UI" w:hAnsi="Segoe UI" w:cs="Segoe UI"/>
                <w:bCs/>
              </w:rPr>
              <w:instrText xml:space="preserve"> PAGE </w:instrText>
            </w:r>
            <w:r w:rsidRPr="00B77DF8">
              <w:rPr>
                <w:rFonts w:ascii="Segoe UI" w:hAnsi="Segoe UI" w:cs="Segoe UI"/>
                <w:bCs/>
              </w:rPr>
              <w:fldChar w:fldCharType="separate"/>
            </w:r>
            <w:r w:rsidR="000E2298">
              <w:rPr>
                <w:rFonts w:ascii="Segoe UI" w:hAnsi="Segoe UI" w:cs="Segoe UI"/>
                <w:bCs/>
                <w:noProof/>
              </w:rPr>
              <w:t>3</w:t>
            </w:r>
            <w:r w:rsidRPr="00B77DF8">
              <w:rPr>
                <w:rFonts w:ascii="Segoe UI" w:hAnsi="Segoe UI" w:cs="Segoe UI"/>
                <w:bCs/>
              </w:rPr>
              <w:fldChar w:fldCharType="end"/>
            </w:r>
            <w:r w:rsidRPr="00B77DF8">
              <w:rPr>
                <w:rFonts w:ascii="Segoe UI" w:hAnsi="Segoe UI" w:cs="Segoe UI"/>
              </w:rPr>
              <w:t xml:space="preserve"> of </w:t>
            </w:r>
            <w:r w:rsidRPr="00B77DF8">
              <w:rPr>
                <w:rFonts w:ascii="Segoe UI" w:hAnsi="Segoe UI" w:cs="Segoe UI"/>
                <w:bCs/>
              </w:rPr>
              <w:fldChar w:fldCharType="begin"/>
            </w:r>
            <w:r w:rsidRPr="00B77DF8">
              <w:rPr>
                <w:rFonts w:ascii="Segoe UI" w:hAnsi="Segoe UI" w:cs="Segoe UI"/>
                <w:bCs/>
              </w:rPr>
              <w:instrText xml:space="preserve"> NUMPAGES  </w:instrText>
            </w:r>
            <w:r w:rsidRPr="00B77DF8">
              <w:rPr>
                <w:rFonts w:ascii="Segoe UI" w:hAnsi="Segoe UI" w:cs="Segoe UI"/>
                <w:bCs/>
              </w:rPr>
              <w:fldChar w:fldCharType="separate"/>
            </w:r>
            <w:r w:rsidR="000E2298">
              <w:rPr>
                <w:rFonts w:ascii="Segoe UI" w:hAnsi="Segoe UI" w:cs="Segoe UI"/>
                <w:bCs/>
                <w:noProof/>
              </w:rPr>
              <w:t>3</w:t>
            </w:r>
            <w:r w:rsidRPr="00B77DF8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xmlns:wp14="http://schemas.microsoft.com/office/word/2010/wordml" w:rsidR="00B77DF8" w:rsidRDefault="00B77DF8" w14:paraId="4101652C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A03605" w:rsidP="00D20C85" w:rsidRDefault="00A03605" w14:paraId="53128261" wp14:textId="77777777">
      <w:r>
        <w:rPr>
          <w:rFonts w:cs="Times New Roman"/>
          <w:sz w:val="24"/>
          <w:szCs w:val="24"/>
        </w:rPr>
        <w:separator/>
      </w:r>
    </w:p>
  </w:footnote>
  <w:footnote w:type="continuationSeparator" w:id="0">
    <w:p xmlns:wp14="http://schemas.microsoft.com/office/word/2010/wordml" w:rsidR="00A03605" w:rsidRDefault="00A03605" w14:paraId="62486C0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B77DF8" w:rsidRDefault="00B77DF8" w14:paraId="4B99056E" wp14:textId="77777777">
    <w:pPr>
      <w:pStyle w:val="Header"/>
    </w:pPr>
  </w:p>
  <w:p xmlns:wp14="http://schemas.microsoft.com/office/word/2010/wordml" w:rsidRPr="00B77DF8" w:rsidR="00FA1244" w:rsidP="00B77DF8" w:rsidRDefault="00B77DF8" w14:paraId="77110C79" wp14:textId="77777777">
    <w:pPr>
      <w:tabs>
        <w:tab w:val="left" w:pos="0"/>
        <w:tab w:val="left" w:pos="720"/>
        <w:tab w:val="left" w:pos="3000"/>
        <w:tab w:val="left" w:pos="5520"/>
        <w:tab w:val="left" w:pos="7800"/>
      </w:tabs>
      <w:suppressAutoHyphens/>
      <w:spacing w:line="240" w:lineRule="atLeast"/>
      <w:jc w:val="right"/>
      <w:rPr>
        <w:rFonts w:ascii="Segoe UI" w:hAnsi="Segoe UI" w:cs="Segoe UI"/>
        <w:sz w:val="22"/>
        <w:szCs w:val="22"/>
      </w:rPr>
    </w:pPr>
    <w:r w:rsidRPr="00B77DF8">
      <w:rPr>
        <w:rFonts w:ascii="Segoe UI" w:hAnsi="Segoe UI" w:cs="Segoe UI"/>
        <w:sz w:val="22"/>
        <w:szCs w:val="22"/>
      </w:rPr>
      <w:t>Ethnic Studies 115 – Introduction To Cultural Competence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954C7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00000C8"/>
    <w:multiLevelType w:val="multilevel"/>
    <w:tmpl w:val="F25C5C84"/>
    <w:name w:val="WP List 1"/>
    <w:lvl w:ilvl="0">
      <w:start w:val="1"/>
      <w:numFmt w:val="lowerLetter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decimal"/>
      <w:suff w:val="nothing"/>
      <w:lvlText w:val="(%3)"/>
      <w:lvlJc w:val="left"/>
    </w:lvl>
    <w:lvl w:ilvl="3">
      <w:start w:val="1"/>
      <w:numFmt w:val="lowerLetter"/>
      <w:suff w:val="nothing"/>
      <w:lvlText w:val="(%4)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3" w15:restartNumberingAfterBreak="0">
    <w:nsid w:val="022F6A9C"/>
    <w:multiLevelType w:val="hybridMultilevel"/>
    <w:tmpl w:val="8A4C247C"/>
    <w:lvl w:ilvl="0" w:tplc="92ECFBDA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23BE76EC"/>
    <w:multiLevelType w:val="hybridMultilevel"/>
    <w:tmpl w:val="0FB26086"/>
    <w:lvl w:ilvl="0" w:tplc="431E68C0">
      <w:start w:val="1"/>
      <w:numFmt w:val="lowerLetter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EA77EA7"/>
    <w:multiLevelType w:val="multilevel"/>
    <w:tmpl w:val="3906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1455F2D"/>
    <w:multiLevelType w:val="hybridMultilevel"/>
    <w:tmpl w:val="0E0E7E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950B0"/>
    <w:multiLevelType w:val="hybridMultilevel"/>
    <w:tmpl w:val="7BC49B64"/>
    <w:lvl w:ilvl="0" w:tplc="394EDAC6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3D1213"/>
    <w:multiLevelType w:val="hybridMultilevel"/>
    <w:tmpl w:val="E8F82010"/>
    <w:lvl w:ilvl="0" w:tplc="4FF4A71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673A6E"/>
    <w:multiLevelType w:val="hybridMultilevel"/>
    <w:tmpl w:val="857C81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9D2B0A"/>
    <w:multiLevelType w:val="hybridMultilevel"/>
    <w:tmpl w:val="AD88A530"/>
    <w:lvl w:ilvl="0" w:tplc="431E68C0">
      <w:start w:val="1"/>
      <w:numFmt w:val="lowerLetter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B61BF0"/>
    <w:multiLevelType w:val="hybridMultilevel"/>
    <w:tmpl w:val="35883428"/>
    <w:lvl w:ilvl="0" w:tplc="431E68C0">
      <w:start w:val="1"/>
      <w:numFmt w:val="lowerLetter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60C8458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Segoe UI" w:hAnsi="Segoe UI" w:eastAsia="Times New Roman" w:cs="Segoe UI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A0256CF"/>
    <w:multiLevelType w:val="hybridMultilevel"/>
    <w:tmpl w:val="F0B015A4"/>
    <w:lvl w:ilvl="0" w:tplc="6FF8087C">
      <w:start w:val="2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5A8A30A7"/>
    <w:multiLevelType w:val="multilevel"/>
    <w:tmpl w:val="585E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79754B4"/>
    <w:multiLevelType w:val="hybridMultilevel"/>
    <w:tmpl w:val="B8B6D44E"/>
    <w:lvl w:ilvl="0" w:tplc="134471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10"/>
  </w:num>
  <w:num w:numId="6">
    <w:abstractNumId w:val="11"/>
  </w:num>
  <w:num w:numId="7">
    <w:abstractNumId w:val="6"/>
  </w:num>
  <w:num w:numId="8">
    <w:abstractNumId w:val="0"/>
  </w:num>
  <w:num w:numId="9">
    <w:abstractNumId w:val="7"/>
  </w:num>
  <w:num w:numId="10">
    <w:abstractNumId w:val="14"/>
  </w:num>
  <w:num w:numId="11">
    <w:abstractNumId w:val="3"/>
  </w:num>
  <w:num w:numId="12">
    <w:abstractNumId w:val="6"/>
    <w:lvlOverride w:ilvl="0">
      <w:lvl w:ilvl="0" w:tplc="04090019">
        <w:start w:val="1"/>
        <w:numFmt w:val="lowerLetter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6"/>
    <w:lvlOverride w:ilvl="0">
      <w:lvl w:ilvl="0" w:tplc="04090019">
        <w:start w:val="1"/>
        <w:numFmt w:val="lowerLetter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6"/>
    <w:lvlOverride w:ilvl="0">
      <w:lvl w:ilvl="0" w:tplc="04090019">
        <w:start w:val="1"/>
        <w:numFmt w:val="lowerLetter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8"/>
  </w:num>
  <w:num w:numId="16">
    <w:abstractNumId w:val="12"/>
  </w:num>
  <w:num w:numId="17">
    <w:abstractNumId w:val="5"/>
  </w:num>
  <w:num w:numId="18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85"/>
    <w:rsid w:val="00026B44"/>
    <w:rsid w:val="00027199"/>
    <w:rsid w:val="00042920"/>
    <w:rsid w:val="00072062"/>
    <w:rsid w:val="00083C92"/>
    <w:rsid w:val="000A3D61"/>
    <w:rsid w:val="000B0D26"/>
    <w:rsid w:val="000E2298"/>
    <w:rsid w:val="00107657"/>
    <w:rsid w:val="00117760"/>
    <w:rsid w:val="001227C1"/>
    <w:rsid w:val="001366E6"/>
    <w:rsid w:val="0016043E"/>
    <w:rsid w:val="00162926"/>
    <w:rsid w:val="00193337"/>
    <w:rsid w:val="00194A6D"/>
    <w:rsid w:val="00195AA2"/>
    <w:rsid w:val="001B0622"/>
    <w:rsid w:val="001B4351"/>
    <w:rsid w:val="001B54A4"/>
    <w:rsid w:val="001C4469"/>
    <w:rsid w:val="001C62D0"/>
    <w:rsid w:val="001C7C81"/>
    <w:rsid w:val="001D05F7"/>
    <w:rsid w:val="001E5D23"/>
    <w:rsid w:val="001F6E55"/>
    <w:rsid w:val="001F737E"/>
    <w:rsid w:val="001F73DA"/>
    <w:rsid w:val="001F7B82"/>
    <w:rsid w:val="002000DE"/>
    <w:rsid w:val="00221473"/>
    <w:rsid w:val="002329AF"/>
    <w:rsid w:val="00256931"/>
    <w:rsid w:val="00282DDA"/>
    <w:rsid w:val="00283B12"/>
    <w:rsid w:val="00285589"/>
    <w:rsid w:val="002D5068"/>
    <w:rsid w:val="002E2946"/>
    <w:rsid w:val="00303B41"/>
    <w:rsid w:val="0031024D"/>
    <w:rsid w:val="0033663D"/>
    <w:rsid w:val="00374E98"/>
    <w:rsid w:val="003A37CC"/>
    <w:rsid w:val="003E1FAA"/>
    <w:rsid w:val="003F4D2F"/>
    <w:rsid w:val="00402AEF"/>
    <w:rsid w:val="00457D2E"/>
    <w:rsid w:val="00460507"/>
    <w:rsid w:val="00471124"/>
    <w:rsid w:val="004724C8"/>
    <w:rsid w:val="004877B6"/>
    <w:rsid w:val="004B29F9"/>
    <w:rsid w:val="004D771A"/>
    <w:rsid w:val="004E1A6E"/>
    <w:rsid w:val="004F19A8"/>
    <w:rsid w:val="005053ED"/>
    <w:rsid w:val="0051405F"/>
    <w:rsid w:val="00530F78"/>
    <w:rsid w:val="0055175F"/>
    <w:rsid w:val="00560037"/>
    <w:rsid w:val="00561828"/>
    <w:rsid w:val="00575A02"/>
    <w:rsid w:val="00581EFD"/>
    <w:rsid w:val="00581FDD"/>
    <w:rsid w:val="005B3C08"/>
    <w:rsid w:val="005C506C"/>
    <w:rsid w:val="00653E28"/>
    <w:rsid w:val="006A2EF4"/>
    <w:rsid w:val="006D12FC"/>
    <w:rsid w:val="006D383A"/>
    <w:rsid w:val="006F3015"/>
    <w:rsid w:val="006F6DA3"/>
    <w:rsid w:val="007232A5"/>
    <w:rsid w:val="00730BD2"/>
    <w:rsid w:val="00731385"/>
    <w:rsid w:val="007360E6"/>
    <w:rsid w:val="00753D22"/>
    <w:rsid w:val="00755EC3"/>
    <w:rsid w:val="00770C55"/>
    <w:rsid w:val="007D1782"/>
    <w:rsid w:val="007E7E13"/>
    <w:rsid w:val="00815DA4"/>
    <w:rsid w:val="00837FEA"/>
    <w:rsid w:val="00841690"/>
    <w:rsid w:val="00852277"/>
    <w:rsid w:val="00855B50"/>
    <w:rsid w:val="00875001"/>
    <w:rsid w:val="008B206F"/>
    <w:rsid w:val="008B5B1E"/>
    <w:rsid w:val="008B6FB7"/>
    <w:rsid w:val="00901FC1"/>
    <w:rsid w:val="009100B1"/>
    <w:rsid w:val="0092320C"/>
    <w:rsid w:val="00932F69"/>
    <w:rsid w:val="0098114E"/>
    <w:rsid w:val="009B6FDF"/>
    <w:rsid w:val="009E7394"/>
    <w:rsid w:val="00A03605"/>
    <w:rsid w:val="00A1348D"/>
    <w:rsid w:val="00A2541C"/>
    <w:rsid w:val="00A365F6"/>
    <w:rsid w:val="00A459A7"/>
    <w:rsid w:val="00A5105D"/>
    <w:rsid w:val="00A62236"/>
    <w:rsid w:val="00A70DB0"/>
    <w:rsid w:val="00A77D7D"/>
    <w:rsid w:val="00AB76B1"/>
    <w:rsid w:val="00AC2D9C"/>
    <w:rsid w:val="00AE1649"/>
    <w:rsid w:val="00AE7115"/>
    <w:rsid w:val="00B1208F"/>
    <w:rsid w:val="00B4728A"/>
    <w:rsid w:val="00B50E78"/>
    <w:rsid w:val="00B70EDC"/>
    <w:rsid w:val="00B77DF8"/>
    <w:rsid w:val="00B87E82"/>
    <w:rsid w:val="00B92CA4"/>
    <w:rsid w:val="00BA0432"/>
    <w:rsid w:val="00BC2F35"/>
    <w:rsid w:val="00BD0D8B"/>
    <w:rsid w:val="00C13DA3"/>
    <w:rsid w:val="00C15652"/>
    <w:rsid w:val="00C156C0"/>
    <w:rsid w:val="00C24EB2"/>
    <w:rsid w:val="00C34833"/>
    <w:rsid w:val="00C45AD2"/>
    <w:rsid w:val="00C57216"/>
    <w:rsid w:val="00C71576"/>
    <w:rsid w:val="00C755C0"/>
    <w:rsid w:val="00C76E5A"/>
    <w:rsid w:val="00C9173D"/>
    <w:rsid w:val="00CA1C5A"/>
    <w:rsid w:val="00CD3F34"/>
    <w:rsid w:val="00CF5630"/>
    <w:rsid w:val="00D07C33"/>
    <w:rsid w:val="00D13533"/>
    <w:rsid w:val="00D1649E"/>
    <w:rsid w:val="00D1752B"/>
    <w:rsid w:val="00D20C85"/>
    <w:rsid w:val="00D3631D"/>
    <w:rsid w:val="00D4010B"/>
    <w:rsid w:val="00D76C05"/>
    <w:rsid w:val="00D83F36"/>
    <w:rsid w:val="00D91CEB"/>
    <w:rsid w:val="00D936BD"/>
    <w:rsid w:val="00DA6C50"/>
    <w:rsid w:val="00E14279"/>
    <w:rsid w:val="00E20F3A"/>
    <w:rsid w:val="00E25296"/>
    <w:rsid w:val="00E337CC"/>
    <w:rsid w:val="00E87710"/>
    <w:rsid w:val="00EA2359"/>
    <w:rsid w:val="00EC3770"/>
    <w:rsid w:val="00ED1385"/>
    <w:rsid w:val="00ED5735"/>
    <w:rsid w:val="00EE63D8"/>
    <w:rsid w:val="00F03460"/>
    <w:rsid w:val="00F22766"/>
    <w:rsid w:val="00F253D0"/>
    <w:rsid w:val="00F25709"/>
    <w:rsid w:val="00F36910"/>
    <w:rsid w:val="00F5433F"/>
    <w:rsid w:val="00F544FA"/>
    <w:rsid w:val="00F67CE2"/>
    <w:rsid w:val="00F7568B"/>
    <w:rsid w:val="00F85281"/>
    <w:rsid w:val="00F90FF3"/>
    <w:rsid w:val="00F96B0D"/>
    <w:rsid w:val="00FA1244"/>
    <w:rsid w:val="00FA1781"/>
    <w:rsid w:val="00FA2157"/>
    <w:rsid w:val="00FA2612"/>
    <w:rsid w:val="00FB62F8"/>
    <w:rsid w:val="00FC2412"/>
    <w:rsid w:val="00FF4118"/>
    <w:rsid w:val="44FF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1AAE64"/>
  <w15:chartTrackingRefBased/>
  <w15:docId w15:val="{9C31C55E-7703-4BFB-9DE5-A661F02F9F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eading1">
    <w:name w:val="heading 1"/>
    <w:basedOn w:val="Normal"/>
    <w:next w:val="Normal"/>
    <w:link w:val="Heading1Char"/>
    <w:qFormat/>
    <w:rsid w:val="00BA0432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53E28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6C50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2D5068"/>
    <w:pPr>
      <w:keepNext/>
      <w:tabs>
        <w:tab w:val="left" w:pos="-720"/>
        <w:tab w:val="left" w:pos="0"/>
        <w:tab w:val="left" w:pos="360"/>
      </w:tabs>
      <w:suppressAutoHyphens/>
      <w:autoSpaceDE/>
      <w:autoSpaceDN/>
      <w:adjustRightInd/>
      <w:spacing w:line="240" w:lineRule="exact"/>
      <w:ind w:left="360"/>
      <w:outlineLvl w:val="8"/>
    </w:pPr>
    <w:rPr>
      <w:rFonts w:ascii="Arial" w:hAnsi="Arial" w:cs="Times New Roman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4"/>
      <w:szCs w:val="24"/>
    </w:rPr>
  </w:style>
  <w:style w:type="character" w:styleId="EquationCaption" w:customStyle="1">
    <w:name w:val="_Equation Caption"/>
  </w:style>
  <w:style w:type="paragraph" w:styleId="BalloonText">
    <w:name w:val="Balloon Text"/>
    <w:basedOn w:val="Normal"/>
    <w:semiHidden/>
    <w:rsid w:val="00561828"/>
    <w:rPr>
      <w:rFonts w:ascii="Tahoma" w:hAnsi="Tahoma" w:cs="Tahoma"/>
      <w:sz w:val="16"/>
      <w:szCs w:val="16"/>
    </w:rPr>
  </w:style>
  <w:style w:type="character" w:styleId="titleauthoretc" w:customStyle="1">
    <w:name w:val="titleauthoretc"/>
    <w:rsid w:val="00BA0432"/>
  </w:style>
  <w:style w:type="character" w:styleId="Strong">
    <w:name w:val="Strong"/>
    <w:uiPriority w:val="22"/>
    <w:qFormat/>
    <w:rsid w:val="00BA0432"/>
    <w:rPr>
      <w:b/>
      <w:bCs/>
    </w:rPr>
  </w:style>
  <w:style w:type="character" w:styleId="Heading1Char" w:customStyle="1">
    <w:name w:val="Heading 1 Char"/>
    <w:link w:val="Heading1"/>
    <w:rsid w:val="00BA0432"/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character" w:styleId="CommentReference">
    <w:name w:val="annotation reference"/>
    <w:rsid w:val="001B43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4351"/>
  </w:style>
  <w:style w:type="character" w:styleId="CommentTextChar" w:customStyle="1">
    <w:name w:val="Comment Text Char"/>
    <w:link w:val="CommentText"/>
    <w:rsid w:val="001B4351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rsid w:val="001B4351"/>
    <w:rPr>
      <w:b/>
      <w:bCs/>
    </w:rPr>
  </w:style>
  <w:style w:type="character" w:styleId="CommentSubjectChar" w:customStyle="1">
    <w:name w:val="Comment Subject Char"/>
    <w:link w:val="CommentSubject"/>
    <w:rsid w:val="001B4351"/>
    <w:rPr>
      <w:rFonts w:ascii="Courier New" w:hAnsi="Courier New" w:cs="Courier New"/>
      <w:b/>
      <w:bCs/>
    </w:rPr>
  </w:style>
  <w:style w:type="paragraph" w:styleId="Revision">
    <w:name w:val="Revision"/>
    <w:hidden/>
    <w:uiPriority w:val="99"/>
    <w:semiHidden/>
    <w:rsid w:val="00A70DB0"/>
    <w:rPr>
      <w:rFonts w:ascii="Courier New" w:hAnsi="Courier New" w:cs="Courier New"/>
    </w:rPr>
  </w:style>
  <w:style w:type="paragraph" w:styleId="Header">
    <w:name w:val="header"/>
    <w:basedOn w:val="Normal"/>
    <w:link w:val="HeaderChar"/>
    <w:uiPriority w:val="99"/>
    <w:rsid w:val="001B54A4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1B54A4"/>
    <w:rPr>
      <w:rFonts w:ascii="Courier New" w:hAnsi="Courier New" w:cs="Courier New"/>
    </w:rPr>
  </w:style>
  <w:style w:type="paragraph" w:styleId="Footer">
    <w:name w:val="footer"/>
    <w:basedOn w:val="Normal"/>
    <w:link w:val="FooterChar"/>
    <w:uiPriority w:val="99"/>
    <w:rsid w:val="001B54A4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1B54A4"/>
    <w:rPr>
      <w:rFonts w:ascii="Courier New" w:hAnsi="Courier New" w:cs="Courier New"/>
    </w:rPr>
  </w:style>
  <w:style w:type="character" w:styleId="Heading3Char" w:customStyle="1">
    <w:name w:val="Heading 3 Char"/>
    <w:link w:val="Heading3"/>
    <w:semiHidden/>
    <w:rsid w:val="00DA6C50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Heading2Char" w:customStyle="1">
    <w:name w:val="Heading 2 Char"/>
    <w:link w:val="Heading2"/>
    <w:semiHidden/>
    <w:rsid w:val="00653E28"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a-size-medium" w:customStyle="1">
    <w:name w:val="a-size-medium"/>
    <w:rsid w:val="00653E28"/>
  </w:style>
  <w:style w:type="character" w:styleId="a-size-base" w:customStyle="1">
    <w:name w:val="a-size-base"/>
    <w:rsid w:val="00653E28"/>
  </w:style>
  <w:style w:type="character" w:styleId="a-size-large" w:customStyle="1">
    <w:name w:val="a-size-large"/>
    <w:rsid w:val="00653E28"/>
  </w:style>
  <w:style w:type="character" w:styleId="author" w:customStyle="1">
    <w:name w:val="author"/>
    <w:rsid w:val="00653E28"/>
  </w:style>
  <w:style w:type="character" w:styleId="Hyperlink">
    <w:name w:val="Hyperlink"/>
    <w:uiPriority w:val="99"/>
    <w:unhideWhenUsed/>
    <w:rsid w:val="00653E28"/>
    <w:rPr>
      <w:color w:val="0000FF"/>
      <w:u w:val="single"/>
    </w:rPr>
  </w:style>
  <w:style w:type="character" w:styleId="a-color-secondary" w:customStyle="1">
    <w:name w:val="a-color-secondary"/>
    <w:rsid w:val="00653E28"/>
  </w:style>
  <w:style w:type="paragraph" w:styleId="xmsonormal" w:customStyle="1">
    <w:name w:val="x_msonormal"/>
    <w:basedOn w:val="Normal"/>
    <w:rsid w:val="004D771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D383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OURSENUMTITLE" w:customStyle="1">
    <w:name w:val="COURSE NUM/TITLE"/>
    <w:basedOn w:val="Heading1"/>
    <w:rsid w:val="00FA1781"/>
    <w:pPr>
      <w:widowControl/>
      <w:autoSpaceDE/>
      <w:autoSpaceDN/>
      <w:adjustRightInd/>
      <w:spacing w:before="0" w:after="0"/>
    </w:pPr>
    <w:rPr>
      <w:rFonts w:ascii="CG Omega" w:hAnsi="CG Omega"/>
      <w:bCs w:val="0"/>
      <w:kern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77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87638">
              <w:marLeft w:val="-1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796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533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://www.sceneonradio.org/seeing-white/" TargetMode="External" Id="rId9" /><Relationship Type="http://schemas.openxmlformats.org/officeDocument/2006/relationships/glossaryDocument" Target="glossary/document.xml" Id="R2e4fc34cec244564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58c66-87c6-4dce-841b-08956b1fc2e4}"/>
      </w:docPartPr>
      <w:docPartBody>
        <w:p w14:paraId="1711BAE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3E3D8-7B11-4BFA-B47B-EA9C2E78558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GCCCD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CO, CCS 115,RAYBOURN</dc:title>
  <dc:subject/>
  <dc:creator>LKL</dc:creator>
  <keywords/>
  <lastModifiedBy>Deanna Thompson</lastModifiedBy>
  <revision>9</revision>
  <lastPrinted>2019-09-26T17:38:00.0000000Z</lastPrinted>
  <dcterms:created xsi:type="dcterms:W3CDTF">2021-05-17T17:13:00.0000000Z</dcterms:created>
  <dcterms:modified xsi:type="dcterms:W3CDTF">2023-08-03T18:42:03.8187457Z</dcterms:modified>
</coreProperties>
</file>