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314" w:rsidP="005D2414" w:rsidRDefault="00CB1090" w14:paraId="00000002" w14:textId="0F12B031">
      <w:pPr>
        <w:tabs>
          <w:tab w:val="center" w:pos="5040"/>
        </w:tabs>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GROSSMONT COLLEGE</w:t>
      </w:r>
    </w:p>
    <w:p w:rsidRPr="005D2414" w:rsidR="00CE5314" w:rsidRDefault="00CB1090" w14:paraId="00000003" w14:textId="10C55CBC">
      <w:pPr>
        <w:tabs>
          <w:tab w:val="center" w:pos="5040"/>
        </w:tabs>
        <w:rPr>
          <w:rFonts w:ascii="Arial" w:hAnsi="Arial" w:eastAsia="Arial" w:cs="Arial"/>
          <w:sz w:val="20"/>
          <w:szCs w:val="20"/>
        </w:rPr>
      </w:pPr>
      <w:r>
        <w:rPr>
          <w:rFonts w:ascii="Arial" w:hAnsi="Arial" w:eastAsia="Arial" w:cs="Arial"/>
          <w:sz w:val="20"/>
          <w:szCs w:val="20"/>
        </w:rPr>
        <w:tab/>
      </w:r>
      <w:r w:rsidRPr="005D2414" w:rsidR="005D2414">
        <w:rPr>
          <w:rFonts w:ascii="Arial" w:hAnsi="Arial" w:eastAsia="Arial" w:cs="Arial"/>
          <w:sz w:val="20"/>
          <w:szCs w:val="20"/>
        </w:rPr>
        <w:t>COURSE OUTLINE OF RECORD</w:t>
      </w:r>
    </w:p>
    <w:p w:rsidR="00CE5314" w:rsidRDefault="00CE5314" w14:paraId="00000004" w14:textId="5CE2E2E8">
      <w:pPr>
        <w:tabs>
          <w:tab w:val="left" w:pos="-720"/>
        </w:tabs>
        <w:rPr>
          <w:rFonts w:ascii="Arial" w:hAnsi="Arial" w:eastAsia="Arial" w:cs="Arial"/>
          <w:sz w:val="20"/>
          <w:szCs w:val="20"/>
        </w:rPr>
      </w:pPr>
    </w:p>
    <w:p w:rsidRPr="00A25FF4" w:rsidR="005D2414" w:rsidP="005D2414" w:rsidRDefault="005D2414" w14:paraId="36B8D44C" w14:textId="77777777">
      <w:pPr>
        <w:pStyle w:val="NormalWeb"/>
        <w:spacing w:before="2" w:after="2"/>
        <w:ind w:left="5760"/>
        <w:jc w:val="center"/>
        <w:rPr>
          <w:color w:val="000000"/>
          <w:sz w:val="22"/>
          <w:szCs w:val="22"/>
        </w:rPr>
      </w:pPr>
      <w:r w:rsidRPr="00A25FF4">
        <w:rPr>
          <w:color w:val="000000"/>
          <w:sz w:val="22"/>
          <w:szCs w:val="22"/>
        </w:rPr>
        <w:t xml:space="preserve">Curriculum Committee Approval: 11/30/2021 </w:t>
      </w:r>
    </w:p>
    <w:p w:rsidRPr="00A25FF4" w:rsidR="005D2414" w:rsidP="005D2414" w:rsidRDefault="005D2414" w14:paraId="6BB549B0" w14:textId="77777777">
      <w:pPr>
        <w:spacing w:line="220" w:lineRule="exact"/>
        <w:rPr>
          <w:sz w:val="22"/>
        </w:rPr>
      </w:pPr>
      <w:r w:rsidRPr="00A25FF4">
        <w:rPr>
          <w:sz w:val="22"/>
        </w:rPr>
        <w:tab/>
      </w:r>
      <w:r w:rsidRPr="00A25FF4">
        <w:rPr>
          <w:sz w:val="22"/>
        </w:rPr>
        <w:tab/>
      </w:r>
      <w:r w:rsidRPr="00A25FF4">
        <w:rPr>
          <w:sz w:val="22"/>
        </w:rPr>
        <w:tab/>
      </w:r>
      <w:r w:rsidRPr="00A25FF4">
        <w:rPr>
          <w:sz w:val="22"/>
        </w:rPr>
        <w:tab/>
      </w:r>
      <w:r w:rsidRPr="00A25FF4">
        <w:rPr>
          <w:sz w:val="22"/>
        </w:rPr>
        <w:tab/>
      </w:r>
      <w:r w:rsidRPr="00A25FF4">
        <w:rPr>
          <w:sz w:val="22"/>
        </w:rPr>
        <w:tab/>
      </w:r>
      <w:r w:rsidRPr="00A25FF4">
        <w:rPr>
          <w:sz w:val="22"/>
        </w:rPr>
        <w:tab/>
      </w:r>
      <w:r w:rsidRPr="00A25FF4">
        <w:rPr>
          <w:sz w:val="22"/>
        </w:rPr>
        <w:tab/>
      </w:r>
      <w:r w:rsidRPr="00A25FF4">
        <w:rPr>
          <w:sz w:val="22"/>
        </w:rPr>
        <w:t>GCCCD Governing Board Approval: 12/14/2021</w:t>
      </w:r>
    </w:p>
    <w:p w:rsidR="005D2414" w:rsidRDefault="005D2414" w14:paraId="0727B534" w14:textId="77777777">
      <w:pPr>
        <w:tabs>
          <w:tab w:val="left" w:pos="-720"/>
        </w:tabs>
        <w:rPr>
          <w:rFonts w:ascii="Arial" w:hAnsi="Arial" w:eastAsia="Arial" w:cs="Arial"/>
          <w:sz w:val="20"/>
          <w:szCs w:val="20"/>
        </w:rPr>
      </w:pPr>
    </w:p>
    <w:p w:rsidR="00CE5314" w:rsidRDefault="00CB1090" w14:paraId="00000005" w14:textId="052BD2B7">
      <w:pPr>
        <w:pStyle w:val="Heading1"/>
        <w:rPr>
          <w:sz w:val="20"/>
          <w:szCs w:val="20"/>
          <w:highlight w:val="yellow"/>
        </w:rPr>
      </w:pPr>
      <w:r>
        <w:rPr>
          <w:sz w:val="20"/>
          <w:szCs w:val="20"/>
        </w:rPr>
        <w:t xml:space="preserve">ENGLISH AS A SECOND LANGUAGE 115 </w:t>
      </w:r>
      <w:r w:rsidRPr="00520CC9">
        <w:rPr>
          <w:sz w:val="20"/>
          <w:szCs w:val="20"/>
        </w:rPr>
        <w:t>–</w:t>
      </w:r>
      <w:r w:rsidRPr="00520CC9" w:rsidR="00520CC9">
        <w:rPr>
          <w:sz w:val="20"/>
          <w:szCs w:val="20"/>
        </w:rPr>
        <w:t xml:space="preserve"> </w:t>
      </w:r>
      <w:r w:rsidRPr="005D2414">
        <w:rPr>
          <w:sz w:val="20"/>
          <w:szCs w:val="20"/>
        </w:rPr>
        <w:t>EXPLORING U.S. CULTURES</w:t>
      </w:r>
    </w:p>
    <w:p w:rsidR="00CE5314" w:rsidRDefault="00CE5314" w14:paraId="00000006" w14:textId="77777777">
      <w:pPr>
        <w:tabs>
          <w:tab w:val="left" w:pos="528"/>
          <w:tab w:val="left" w:pos="866"/>
          <w:tab w:val="left" w:pos="1317"/>
          <w:tab w:val="left" w:pos="2964"/>
          <w:tab w:val="left" w:pos="5472"/>
          <w:tab w:val="left" w:pos="6264"/>
          <w:tab w:val="left" w:pos="7716"/>
        </w:tabs>
        <w:ind w:left="720"/>
        <w:rPr>
          <w:rFonts w:ascii="Arial" w:hAnsi="Arial" w:eastAsia="Arial" w:cs="Arial"/>
          <w:sz w:val="20"/>
          <w:szCs w:val="20"/>
        </w:rPr>
      </w:pPr>
    </w:p>
    <w:p w:rsidR="00CE5314" w:rsidP="005D2414" w:rsidRDefault="00CB1090" w14:paraId="00000007" w14:textId="16682E8B">
      <w:pPr>
        <w:tabs>
          <w:tab w:val="left" w:pos="540"/>
          <w:tab w:val="left" w:pos="2970"/>
          <w:tab w:val="left" w:pos="5472"/>
          <w:tab w:val="left" w:pos="6264"/>
          <w:tab w:val="left" w:pos="7716"/>
        </w:tabs>
        <w:rPr>
          <w:rFonts w:ascii="Arial" w:hAnsi="Arial" w:eastAsia="Arial" w:cs="Arial"/>
          <w:sz w:val="20"/>
          <w:szCs w:val="20"/>
        </w:rPr>
      </w:pPr>
      <w:r>
        <w:rPr>
          <w:rFonts w:ascii="Arial" w:hAnsi="Arial" w:eastAsia="Arial" w:cs="Arial"/>
          <w:sz w:val="20"/>
          <w:szCs w:val="20"/>
        </w:rPr>
        <w:t xml:space="preserve">1. </w:t>
      </w:r>
      <w:r>
        <w:rPr>
          <w:rFonts w:ascii="Arial" w:hAnsi="Arial" w:eastAsia="Arial" w:cs="Arial"/>
          <w:sz w:val="20"/>
          <w:szCs w:val="20"/>
        </w:rPr>
        <w:tab/>
      </w:r>
      <w:r>
        <w:rPr>
          <w:rFonts w:ascii="Arial" w:hAnsi="Arial" w:eastAsia="Arial" w:cs="Arial"/>
          <w:sz w:val="20"/>
          <w:szCs w:val="20"/>
          <w:u w:val="single"/>
        </w:rPr>
        <w:t>Course Number</w:t>
      </w:r>
      <w:r>
        <w:rPr>
          <w:rFonts w:ascii="Arial" w:hAnsi="Arial" w:eastAsia="Arial" w:cs="Arial"/>
          <w:sz w:val="20"/>
          <w:szCs w:val="20"/>
        </w:rPr>
        <w:tab/>
      </w:r>
      <w:r>
        <w:rPr>
          <w:rFonts w:ascii="Arial" w:hAnsi="Arial" w:eastAsia="Arial" w:cs="Arial"/>
          <w:sz w:val="20"/>
          <w:szCs w:val="20"/>
          <w:u w:val="single"/>
        </w:rPr>
        <w:t>Course Title</w:t>
      </w:r>
      <w:r>
        <w:rPr>
          <w:rFonts w:ascii="Arial" w:hAnsi="Arial" w:eastAsia="Arial" w:cs="Arial"/>
          <w:sz w:val="20"/>
          <w:szCs w:val="20"/>
        </w:rPr>
        <w:tab/>
      </w:r>
      <w:r w:rsidR="005D2414">
        <w:rPr>
          <w:rFonts w:ascii="Arial" w:hAnsi="Arial" w:eastAsia="Arial" w:cs="Arial"/>
          <w:sz w:val="20"/>
          <w:szCs w:val="20"/>
        </w:rPr>
        <w:tab/>
      </w:r>
      <w:r w:rsidR="005D2414">
        <w:rPr>
          <w:rFonts w:ascii="Arial" w:hAnsi="Arial" w:eastAsia="Arial" w:cs="Arial"/>
          <w:sz w:val="20"/>
          <w:szCs w:val="20"/>
        </w:rPr>
        <w:tab/>
      </w:r>
      <w:r>
        <w:rPr>
          <w:rFonts w:ascii="Arial" w:hAnsi="Arial" w:eastAsia="Arial" w:cs="Arial"/>
          <w:sz w:val="20"/>
          <w:szCs w:val="20"/>
          <w:u w:val="single"/>
        </w:rPr>
        <w:t>Semester Units</w:t>
      </w:r>
      <w:r>
        <w:rPr>
          <w:rFonts w:ascii="Arial" w:hAnsi="Arial" w:eastAsia="Arial" w:cs="Arial"/>
          <w:sz w:val="20"/>
          <w:szCs w:val="20"/>
        </w:rPr>
        <w:tab/>
      </w:r>
    </w:p>
    <w:p w:rsidR="00CE5314" w:rsidRDefault="00CE5314" w14:paraId="00000008" w14:textId="77777777">
      <w:pPr>
        <w:tabs>
          <w:tab w:val="left" w:pos="528"/>
          <w:tab w:val="left" w:pos="866"/>
          <w:tab w:val="left" w:pos="1317"/>
          <w:tab w:val="left" w:pos="2964"/>
          <w:tab w:val="left" w:pos="5472"/>
          <w:tab w:val="left" w:pos="6264"/>
          <w:tab w:val="left" w:pos="7716"/>
        </w:tabs>
        <w:rPr>
          <w:rFonts w:ascii="Arial" w:hAnsi="Arial" w:eastAsia="Arial" w:cs="Arial"/>
          <w:sz w:val="20"/>
          <w:szCs w:val="20"/>
        </w:rPr>
      </w:pPr>
    </w:p>
    <w:p w:rsidR="005D2414" w:rsidP="005D2414" w:rsidRDefault="00CB1090" w14:paraId="00000009" w14:textId="53D63253" w14:noSpellErr="1">
      <w:pPr>
        <w:tabs>
          <w:tab w:val="left" w:pos="528"/>
          <w:tab w:val="left" w:pos="866"/>
          <w:tab w:val="left" w:pos="1317"/>
          <w:tab w:val="left" w:pos="2964"/>
          <w:tab w:val="left" w:pos="5472"/>
          <w:tab w:val="left" w:pos="6264"/>
          <w:tab w:val="left" w:pos="7716"/>
          <w:tab w:val="left" w:pos="8280"/>
        </w:tabs>
        <w:ind w:left="7716" w:hanging="7716"/>
        <w:rPr>
          <w:rFonts w:ascii="Arial" w:hAnsi="Arial" w:eastAsia="Arial" w:cs="Arial"/>
          <w:sz w:val="20"/>
          <w:szCs w:val="20"/>
        </w:rPr>
      </w:pPr>
      <w:r w:rsidR="00CB1090">
        <w:rPr>
          <w:rFonts w:ascii="Arial" w:hAnsi="Arial" w:eastAsia="Arial" w:cs="Arial"/>
          <w:sz w:val="20"/>
          <w:szCs w:val="20"/>
        </w:rPr>
        <w:t>ESL 115</w:t>
      </w:r>
      <w:r>
        <w:rPr>
          <w:rFonts w:ascii="Arial" w:hAnsi="Arial" w:eastAsia="Arial" w:cs="Arial"/>
          <w:sz w:val="20"/>
          <w:szCs w:val="20"/>
        </w:rPr>
        <w:tab/>
      </w:r>
      <w:r>
        <w:rPr>
          <w:rFonts w:ascii="Arial" w:hAnsi="Arial" w:eastAsia="Arial" w:cs="Arial"/>
          <w:sz w:val="20"/>
          <w:szCs w:val="20"/>
        </w:rPr>
        <w:tab/>
      </w:r>
      <w:r w:rsidRPr="005D2414" w:rsidR="00CB1090">
        <w:rPr>
          <w:rFonts w:ascii="Arial" w:hAnsi="Arial" w:eastAsia="Arial" w:cs="Arial"/>
          <w:sz w:val="20"/>
          <w:szCs w:val="20"/>
        </w:rPr>
        <w:t>Exploring U.S. Cultures</w:t>
      </w:r>
      <w:r>
        <w:rPr>
          <w:rFonts w:ascii="Arial" w:hAnsi="Arial" w:eastAsia="Arial" w:cs="Arial"/>
          <w:sz w:val="20"/>
          <w:szCs w:val="20"/>
        </w:rPr>
        <w:tab/>
      </w:r>
      <w:r w:rsidR="00CB1090">
        <w:rPr>
          <w:rFonts w:ascii="Arial" w:hAnsi="Arial" w:eastAsia="Arial" w:cs="Arial"/>
          <w:sz w:val="20"/>
          <w:szCs w:val="20"/>
        </w:rPr>
        <w:t xml:space="preserve">         </w:t>
      </w:r>
      <w:r w:rsidR="005D2414">
        <w:rPr>
          <w:rFonts w:ascii="Arial" w:hAnsi="Arial" w:eastAsia="Arial" w:cs="Arial"/>
          <w:sz w:val="20"/>
          <w:szCs w:val="20"/>
        </w:rPr>
        <w:tab/>
      </w:r>
      <w:r w:rsidR="005D2414">
        <w:rPr>
          <w:rFonts w:ascii="Arial" w:hAnsi="Arial" w:eastAsia="Arial" w:cs="Arial"/>
          <w:sz w:val="20"/>
          <w:szCs w:val="20"/>
        </w:rPr>
        <w:tab/>
      </w:r>
      <w:r w:rsidR="005D2414">
        <w:rPr>
          <w:rFonts w:ascii="Arial" w:hAnsi="Arial" w:eastAsia="Arial" w:cs="Arial"/>
          <w:sz w:val="20"/>
          <w:szCs w:val="20"/>
        </w:rPr>
        <w:tab/>
      </w:r>
      <w:r w:rsidR="00CB1090">
        <w:rPr>
          <w:rFonts w:ascii="Arial" w:hAnsi="Arial" w:eastAsia="Arial" w:cs="Arial"/>
          <w:sz w:val="20"/>
          <w:szCs w:val="20"/>
        </w:rPr>
        <w:t>6</w:t>
      </w:r>
      <w:r>
        <w:rPr>
          <w:rFonts w:ascii="Arial" w:hAnsi="Arial" w:eastAsia="Arial" w:cs="Arial"/>
          <w:sz w:val="20"/>
          <w:szCs w:val="20"/>
        </w:rPr>
        <w:tab/>
      </w:r>
      <w:r>
        <w:rPr>
          <w:rFonts w:ascii="Arial" w:hAnsi="Arial" w:eastAsia="Arial" w:cs="Arial"/>
          <w:sz w:val="20"/>
          <w:szCs w:val="20"/>
        </w:rPr>
        <w:tab/>
      </w:r>
    </w:p>
    <w:p w:rsidR="00CE5314" w:rsidRDefault="00CB1090" w14:paraId="0000000B" w14:textId="04609F8D">
      <w:pPr>
        <w:tabs>
          <w:tab w:val="left" w:pos="528"/>
          <w:tab w:val="left" w:pos="866"/>
          <w:tab w:val="left" w:pos="1317"/>
          <w:tab w:val="left" w:pos="2964"/>
          <w:tab w:val="left" w:pos="5472"/>
          <w:tab w:val="left" w:pos="6264"/>
          <w:tab w:val="left" w:pos="7716"/>
        </w:tabs>
        <w:ind w:left="7715" w:hanging="7715"/>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 xml:space="preserve"> </w:t>
      </w:r>
    </w:p>
    <w:p w:rsidR="00CE5314" w:rsidRDefault="005D2414" w14:paraId="0000000C" w14:textId="33E9C753">
      <w:pPr>
        <w:tabs>
          <w:tab w:val="left" w:pos="528"/>
          <w:tab w:val="left" w:pos="866"/>
          <w:tab w:val="left" w:pos="1317"/>
          <w:tab w:val="left" w:pos="2964"/>
          <w:tab w:val="left" w:pos="5472"/>
          <w:tab w:val="left" w:pos="6264"/>
          <w:tab w:val="left" w:pos="7716"/>
        </w:tabs>
        <w:rPr>
          <w:rFonts w:ascii="Arial" w:hAnsi="Arial" w:eastAsia="Arial" w:cs="Arial"/>
          <w:sz w:val="20"/>
          <w:szCs w:val="20"/>
          <w:u w:val="single"/>
        </w:rPr>
      </w:pPr>
      <w:r w:rsidRPr="005D2414">
        <w:rPr>
          <w:rFonts w:ascii="Arial" w:hAnsi="Arial" w:eastAsia="Arial" w:cs="Arial"/>
          <w:sz w:val="20"/>
          <w:szCs w:val="20"/>
        </w:rPr>
        <w:tab/>
      </w:r>
      <w:r>
        <w:rPr>
          <w:rFonts w:ascii="Arial" w:hAnsi="Arial" w:eastAsia="Arial" w:cs="Arial"/>
          <w:sz w:val="20"/>
          <w:szCs w:val="20"/>
          <w:u w:val="single"/>
        </w:rPr>
        <w:t>Semester Hours</w:t>
      </w:r>
    </w:p>
    <w:p w:rsidRPr="005D2414" w:rsidR="005D2414" w:rsidP="005D2414" w:rsidRDefault="005D2414" w14:paraId="4A151AD9" w14:textId="1C42E42E">
      <w:pPr>
        <w:tabs>
          <w:tab w:val="left" w:pos="3240"/>
          <w:tab w:val="left" w:pos="3600"/>
          <w:tab w:val="left" w:pos="6390"/>
          <w:tab w:val="left" w:pos="7020"/>
        </w:tabs>
        <w:ind w:firstLine="540"/>
        <w:rPr>
          <w:rFonts w:ascii="Arial" w:hAnsi="Arial" w:cs="Arial"/>
          <w:sz w:val="20"/>
          <w:szCs w:val="20"/>
        </w:rPr>
      </w:pPr>
      <w:r w:rsidRPr="005D2414">
        <w:rPr>
          <w:rFonts w:ascii="Arial" w:hAnsi="Arial" w:cs="Arial"/>
          <w:sz w:val="20"/>
          <w:szCs w:val="20"/>
        </w:rPr>
        <w:t>6 hours lecture: 96-108 hours</w:t>
      </w:r>
      <w:r w:rsidRPr="005D2414">
        <w:rPr>
          <w:rFonts w:ascii="Arial" w:hAnsi="Arial" w:cs="Arial"/>
          <w:sz w:val="20"/>
          <w:szCs w:val="20"/>
        </w:rPr>
        <w:tab/>
      </w:r>
      <w:r w:rsidRPr="005D2414">
        <w:rPr>
          <w:rFonts w:ascii="Arial" w:hAnsi="Arial" w:cs="Arial"/>
          <w:sz w:val="20"/>
          <w:szCs w:val="20"/>
        </w:rPr>
        <w:t>192-216 outside-of-class hours</w:t>
      </w:r>
      <w:r w:rsidRPr="005D2414">
        <w:rPr>
          <w:rFonts w:ascii="Arial" w:hAnsi="Arial" w:cs="Arial"/>
          <w:sz w:val="20"/>
          <w:szCs w:val="20"/>
        </w:rPr>
        <w:tab/>
      </w:r>
      <w:r w:rsidRPr="005D2414">
        <w:rPr>
          <w:rFonts w:ascii="Arial" w:hAnsi="Arial" w:cs="Arial"/>
          <w:sz w:val="20"/>
          <w:szCs w:val="20"/>
        </w:rPr>
        <w:t>288-324 total hours</w:t>
      </w:r>
    </w:p>
    <w:p w:rsidRPr="005D2414" w:rsidR="005D2414" w:rsidRDefault="005D2414" w14:paraId="2A9092E5" w14:textId="417895BC">
      <w:pPr>
        <w:tabs>
          <w:tab w:val="left" w:pos="528"/>
          <w:tab w:val="left" w:pos="866"/>
          <w:tab w:val="left" w:pos="1317"/>
          <w:tab w:val="left" w:pos="2964"/>
          <w:tab w:val="left" w:pos="5472"/>
          <w:tab w:val="left" w:pos="6264"/>
          <w:tab w:val="left" w:pos="7716"/>
        </w:tabs>
        <w:rPr>
          <w:rFonts w:ascii="Arial" w:hAnsi="Arial" w:eastAsia="Arial" w:cs="Arial"/>
          <w:sz w:val="20"/>
          <w:szCs w:val="20"/>
        </w:rPr>
      </w:pPr>
    </w:p>
    <w:p w:rsidR="00CE5314" w:rsidP="005D2414" w:rsidRDefault="00CB1090" w14:paraId="0000000E" w14:textId="6BAC2FA6">
      <w:pPr>
        <w:tabs>
          <w:tab w:val="left" w:pos="528"/>
          <w:tab w:val="left" w:pos="1317"/>
          <w:tab w:val="left" w:pos="2964"/>
          <w:tab w:val="left" w:pos="5472"/>
          <w:tab w:val="left" w:pos="6264"/>
          <w:tab w:val="left" w:pos="7716"/>
        </w:tabs>
        <w:rPr>
          <w:rFonts w:ascii="Arial" w:hAnsi="Arial" w:eastAsia="Arial" w:cs="Arial"/>
          <w:sz w:val="20"/>
          <w:szCs w:val="20"/>
        </w:rPr>
      </w:pPr>
      <w:r>
        <w:rPr>
          <w:rFonts w:ascii="Arial" w:hAnsi="Arial" w:eastAsia="Arial" w:cs="Arial"/>
          <w:sz w:val="20"/>
          <w:szCs w:val="20"/>
        </w:rPr>
        <w:t xml:space="preserve">2. </w:t>
      </w:r>
      <w:r>
        <w:rPr>
          <w:rFonts w:ascii="Arial" w:hAnsi="Arial" w:eastAsia="Arial" w:cs="Arial"/>
          <w:sz w:val="20"/>
          <w:szCs w:val="20"/>
        </w:rPr>
        <w:tab/>
      </w:r>
      <w:r>
        <w:rPr>
          <w:rFonts w:ascii="Arial" w:hAnsi="Arial" w:eastAsia="Arial" w:cs="Arial"/>
          <w:sz w:val="20"/>
          <w:szCs w:val="20"/>
          <w:u w:val="single"/>
        </w:rPr>
        <w:t>Course Prerequisites</w:t>
      </w:r>
    </w:p>
    <w:p w:rsidR="00CE5314" w:rsidRDefault="00CB1090" w14:paraId="0000000F" w14:textId="77777777">
      <w:pPr>
        <w:tabs>
          <w:tab w:val="left" w:pos="528"/>
          <w:tab w:val="left" w:pos="866"/>
          <w:tab w:val="left" w:pos="1317"/>
          <w:tab w:val="left" w:pos="2964"/>
          <w:tab w:val="left" w:pos="5472"/>
          <w:tab w:val="left" w:pos="6264"/>
          <w:tab w:val="left" w:pos="7716"/>
        </w:tabs>
        <w:ind w:left="528"/>
        <w:rPr>
          <w:rFonts w:ascii="Arial" w:hAnsi="Arial" w:eastAsia="Arial" w:cs="Arial"/>
          <w:sz w:val="20"/>
          <w:szCs w:val="20"/>
        </w:rPr>
      </w:pPr>
      <w:r>
        <w:rPr>
          <w:rFonts w:ascii="Arial" w:hAnsi="Arial" w:eastAsia="Arial" w:cs="Arial"/>
          <w:sz w:val="20"/>
          <w:szCs w:val="20"/>
        </w:rPr>
        <w:t>A “C” grade or higher or “Pass” in ESL 105 or advisory placement in ESL 115 or equivalent.</w:t>
      </w:r>
    </w:p>
    <w:p w:rsidR="00CE5314" w:rsidRDefault="00CB1090" w14:paraId="00000010" w14:textId="77777777">
      <w:pPr>
        <w:tabs>
          <w:tab w:val="left" w:pos="528"/>
          <w:tab w:val="left" w:pos="866"/>
          <w:tab w:val="left" w:pos="1317"/>
          <w:tab w:val="left" w:pos="2964"/>
          <w:tab w:val="left" w:pos="5472"/>
          <w:tab w:val="left" w:pos="6264"/>
          <w:tab w:val="left" w:pos="7716"/>
        </w:tabs>
        <w:ind w:left="528" w:hanging="528"/>
        <w:rPr>
          <w:rFonts w:ascii="Arial" w:hAnsi="Arial" w:eastAsia="Arial" w:cs="Arial"/>
          <w:strike/>
          <w:sz w:val="20"/>
          <w:szCs w:val="20"/>
        </w:rPr>
      </w:pPr>
      <w:r>
        <w:rPr>
          <w:rFonts w:ascii="Arial" w:hAnsi="Arial" w:eastAsia="Arial" w:cs="Arial"/>
          <w:sz w:val="20"/>
          <w:szCs w:val="20"/>
        </w:rPr>
        <w:tab/>
      </w:r>
      <w:r>
        <w:rPr>
          <w:rFonts w:ascii="Arial" w:hAnsi="Arial" w:eastAsia="Arial" w:cs="Arial"/>
          <w:sz w:val="20"/>
          <w:szCs w:val="20"/>
        </w:rPr>
        <w:tab/>
      </w:r>
    </w:p>
    <w:p w:rsidR="00CE5314" w:rsidP="005D2414" w:rsidRDefault="00CB1090" w14:paraId="00000012" w14:textId="5170EF1D">
      <w:pPr>
        <w:tabs>
          <w:tab w:val="left" w:pos="528"/>
          <w:tab w:val="left" w:pos="866"/>
          <w:tab w:val="left" w:pos="1317"/>
          <w:tab w:val="left" w:pos="2964"/>
          <w:tab w:val="left" w:pos="5472"/>
          <w:tab w:val="left" w:pos="6264"/>
          <w:tab w:val="left" w:pos="7716"/>
        </w:tabs>
        <w:ind w:left="528" w:hanging="528"/>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u w:val="single"/>
        </w:rPr>
        <w:t>Corequisite</w:t>
      </w:r>
    </w:p>
    <w:p w:rsidR="00CE5314" w:rsidRDefault="00CB1090" w14:paraId="00000013" w14:textId="77777777">
      <w:pPr>
        <w:tabs>
          <w:tab w:val="left" w:pos="528"/>
          <w:tab w:val="left" w:pos="866"/>
          <w:tab w:val="left" w:pos="1317"/>
          <w:tab w:val="left" w:pos="2964"/>
          <w:tab w:val="left" w:pos="5472"/>
          <w:tab w:val="left" w:pos="6264"/>
          <w:tab w:val="left" w:pos="7716"/>
        </w:tabs>
        <w:ind w:left="528" w:hanging="528"/>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None</w:t>
      </w:r>
    </w:p>
    <w:p w:rsidR="00CE5314" w:rsidRDefault="00CE5314" w14:paraId="00000014" w14:textId="77777777">
      <w:pPr>
        <w:tabs>
          <w:tab w:val="left" w:pos="528"/>
          <w:tab w:val="left" w:pos="866"/>
          <w:tab w:val="left" w:pos="1317"/>
          <w:tab w:val="left" w:pos="2964"/>
          <w:tab w:val="left" w:pos="5472"/>
          <w:tab w:val="left" w:pos="6264"/>
          <w:tab w:val="left" w:pos="7716"/>
        </w:tabs>
        <w:ind w:left="528" w:hanging="528"/>
        <w:rPr>
          <w:rFonts w:ascii="Arial" w:hAnsi="Arial" w:eastAsia="Arial" w:cs="Arial"/>
          <w:sz w:val="20"/>
          <w:szCs w:val="20"/>
        </w:rPr>
      </w:pPr>
    </w:p>
    <w:p w:rsidR="00CE5314" w:rsidP="005D2414" w:rsidRDefault="00CB1090" w14:paraId="00000016" w14:textId="20F924A5">
      <w:pPr>
        <w:tabs>
          <w:tab w:val="left" w:pos="528"/>
          <w:tab w:val="left" w:pos="866"/>
          <w:tab w:val="left" w:pos="1317"/>
          <w:tab w:val="left" w:pos="2964"/>
          <w:tab w:val="left" w:pos="5472"/>
          <w:tab w:val="left" w:pos="6264"/>
          <w:tab w:val="left" w:pos="7716"/>
        </w:tabs>
        <w:ind w:left="528" w:hanging="528"/>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u w:val="single"/>
        </w:rPr>
        <w:t>Recommended Preparation</w:t>
      </w:r>
    </w:p>
    <w:p w:rsidR="00CE5314" w:rsidRDefault="00CB1090" w14:paraId="00000017" w14:textId="77777777">
      <w:pPr>
        <w:tabs>
          <w:tab w:val="left" w:pos="528"/>
          <w:tab w:val="left" w:pos="866"/>
          <w:tab w:val="left" w:pos="1317"/>
          <w:tab w:val="left" w:pos="2964"/>
          <w:tab w:val="left" w:pos="5472"/>
          <w:tab w:val="left" w:pos="6264"/>
          <w:tab w:val="left" w:pos="7716"/>
        </w:tabs>
        <w:ind w:left="528" w:hanging="528"/>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None</w:t>
      </w:r>
    </w:p>
    <w:p w:rsidR="00CE5314" w:rsidRDefault="00CE5314" w14:paraId="00000018" w14:textId="77777777">
      <w:pPr>
        <w:tabs>
          <w:tab w:val="left" w:pos="528"/>
          <w:tab w:val="left" w:pos="866"/>
          <w:tab w:val="left" w:pos="1317"/>
          <w:tab w:val="left" w:pos="2964"/>
          <w:tab w:val="left" w:pos="5472"/>
          <w:tab w:val="left" w:pos="6264"/>
          <w:tab w:val="left" w:pos="7716"/>
        </w:tabs>
        <w:ind w:left="528" w:hanging="528"/>
        <w:rPr>
          <w:rFonts w:ascii="Arial" w:hAnsi="Arial" w:eastAsia="Arial" w:cs="Arial"/>
          <w:sz w:val="20"/>
          <w:szCs w:val="20"/>
        </w:rPr>
      </w:pPr>
    </w:p>
    <w:p w:rsidR="00CE5314" w:rsidP="005D2414" w:rsidRDefault="00CB1090" w14:paraId="0000001A" w14:textId="367367C4">
      <w:pPr>
        <w:tabs>
          <w:tab w:val="left" w:pos="528"/>
          <w:tab w:val="left" w:pos="1317"/>
          <w:tab w:val="left" w:pos="2964"/>
          <w:tab w:val="left" w:pos="5472"/>
          <w:tab w:val="left" w:pos="6264"/>
          <w:tab w:val="left" w:pos="7716"/>
        </w:tabs>
        <w:rPr>
          <w:rFonts w:ascii="Arial" w:hAnsi="Arial" w:eastAsia="Arial" w:cs="Arial"/>
          <w:sz w:val="20"/>
          <w:szCs w:val="20"/>
        </w:rPr>
      </w:pPr>
      <w:r>
        <w:rPr>
          <w:rFonts w:ascii="Arial" w:hAnsi="Arial" w:eastAsia="Arial" w:cs="Arial"/>
          <w:sz w:val="20"/>
          <w:szCs w:val="20"/>
        </w:rPr>
        <w:t xml:space="preserve">3. </w:t>
      </w:r>
      <w:r>
        <w:rPr>
          <w:rFonts w:ascii="Arial" w:hAnsi="Arial" w:eastAsia="Arial" w:cs="Arial"/>
          <w:sz w:val="20"/>
          <w:szCs w:val="20"/>
        </w:rPr>
        <w:tab/>
      </w:r>
      <w:r>
        <w:rPr>
          <w:rFonts w:ascii="Arial" w:hAnsi="Arial" w:eastAsia="Arial" w:cs="Arial"/>
          <w:sz w:val="20"/>
          <w:szCs w:val="20"/>
          <w:u w:val="single"/>
        </w:rPr>
        <w:t>Catalog Description</w:t>
      </w:r>
    </w:p>
    <w:p w:rsidRPr="005D2414" w:rsidR="00CE5314" w:rsidRDefault="00CB1090" w14:paraId="0000001B" w14:textId="5AF11886">
      <w:pPr>
        <w:tabs>
          <w:tab w:val="left" w:pos="528"/>
          <w:tab w:val="left" w:pos="866"/>
          <w:tab w:val="left" w:pos="1317"/>
          <w:tab w:val="left" w:pos="2964"/>
          <w:tab w:val="left" w:pos="5472"/>
          <w:tab w:val="left" w:pos="6264"/>
          <w:tab w:val="left" w:pos="7716"/>
        </w:tabs>
        <w:ind w:left="540"/>
        <w:rPr>
          <w:rFonts w:ascii="Arial" w:hAnsi="Arial" w:eastAsia="Arial" w:cs="Arial"/>
          <w:sz w:val="20"/>
          <w:szCs w:val="20"/>
        </w:rPr>
      </w:pPr>
      <w:r w:rsidRPr="005D2414">
        <w:rPr>
          <w:rFonts w:ascii="Arial" w:hAnsi="Arial" w:eastAsia="Arial" w:cs="Arial"/>
          <w:sz w:val="20"/>
          <w:szCs w:val="20"/>
        </w:rPr>
        <w:t>ESL 115 explores themes in U.S. cultures through authen</w:t>
      </w:r>
      <w:r w:rsidR="000067A6">
        <w:rPr>
          <w:rFonts w:ascii="Arial" w:hAnsi="Arial" w:eastAsia="Arial" w:cs="Arial"/>
          <w:sz w:val="20"/>
          <w:szCs w:val="20"/>
        </w:rPr>
        <w:t>tic texts, introducing and mode</w:t>
      </w:r>
      <w:r w:rsidRPr="005D2414">
        <w:rPr>
          <w:rFonts w:ascii="Arial" w:hAnsi="Arial" w:eastAsia="Arial" w:cs="Arial"/>
          <w:sz w:val="20"/>
          <w:szCs w:val="20"/>
        </w:rPr>
        <w:t>ling diverse voices contributing to the cultural conversations of the moment and since time immemorial. Non-native speakers of English in this advanced English language course learn to become active members in a diverse and democratic society while sharing their experiences to contribute to the dialogue. Students learn about U.S. cultures, the cultures of their classmates, and reflect upon their own culture</w:t>
      </w:r>
      <w:r w:rsidRPr="005D2414" w:rsidR="00520CC9">
        <w:rPr>
          <w:rFonts w:ascii="Arial" w:hAnsi="Arial" w:eastAsia="Arial" w:cs="Arial"/>
          <w:sz w:val="20"/>
          <w:szCs w:val="20"/>
        </w:rPr>
        <w:t xml:space="preserve"> </w:t>
      </w:r>
      <w:r w:rsidRPr="005D2414">
        <w:rPr>
          <w:rFonts w:ascii="Arial" w:hAnsi="Arial" w:eastAsia="Arial" w:cs="Arial"/>
          <w:sz w:val="20"/>
          <w:szCs w:val="20"/>
        </w:rPr>
        <w:t>and the interplay between these, while effectively collaborating with others in a multicultural classroom. Students create texts in several genres to explore themes in U.S. culture, such as racism, consumerism, and media, to diverse audiences for various purposes.</w:t>
      </w:r>
    </w:p>
    <w:p w:rsidR="00CE5314" w:rsidRDefault="00CE5314" w14:paraId="0000001C" w14:textId="77777777">
      <w:pPr>
        <w:ind w:left="540"/>
        <w:rPr>
          <w:rFonts w:ascii="Arial" w:hAnsi="Arial" w:eastAsia="Arial" w:cs="Arial"/>
          <w:b/>
          <w:sz w:val="20"/>
          <w:szCs w:val="20"/>
        </w:rPr>
      </w:pPr>
    </w:p>
    <w:p w:rsidR="00CE5314" w:rsidP="005D2414" w:rsidRDefault="00CB1090" w14:paraId="0000001E" w14:textId="5B36FCD5">
      <w:pPr>
        <w:tabs>
          <w:tab w:val="left" w:pos="450"/>
          <w:tab w:val="left" w:pos="1317"/>
          <w:tab w:val="left" w:pos="2964"/>
          <w:tab w:val="left" w:pos="5472"/>
          <w:tab w:val="left" w:pos="6264"/>
          <w:tab w:val="left" w:pos="7716"/>
        </w:tabs>
        <w:rPr>
          <w:rFonts w:ascii="Arial" w:hAnsi="Arial" w:eastAsia="Arial" w:cs="Arial"/>
          <w:sz w:val="20"/>
          <w:szCs w:val="20"/>
        </w:rPr>
      </w:pPr>
      <w:r>
        <w:rPr>
          <w:rFonts w:ascii="Arial" w:hAnsi="Arial" w:eastAsia="Arial" w:cs="Arial"/>
          <w:sz w:val="20"/>
          <w:szCs w:val="20"/>
        </w:rPr>
        <w:t xml:space="preserve">4. </w:t>
      </w:r>
      <w:r>
        <w:rPr>
          <w:rFonts w:ascii="Arial" w:hAnsi="Arial" w:eastAsia="Arial" w:cs="Arial"/>
          <w:sz w:val="20"/>
          <w:szCs w:val="20"/>
        </w:rPr>
        <w:tab/>
      </w:r>
      <w:r>
        <w:rPr>
          <w:rFonts w:ascii="Arial" w:hAnsi="Arial" w:eastAsia="Arial" w:cs="Arial"/>
          <w:sz w:val="20"/>
          <w:szCs w:val="20"/>
          <w:u w:val="single"/>
        </w:rPr>
        <w:t>Course Objectives</w:t>
      </w:r>
    </w:p>
    <w:p w:rsidR="00CE5314" w:rsidRDefault="00CB1090" w14:paraId="0000001F" w14:textId="77777777">
      <w:pPr>
        <w:tabs>
          <w:tab w:val="left" w:pos="540"/>
          <w:tab w:val="left" w:pos="1317"/>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The students will:</w:t>
      </w:r>
    </w:p>
    <w:p w:rsidR="00CE5314" w:rsidRDefault="00CB1090" w14:paraId="00000020" w14:textId="77777777">
      <w:pPr>
        <w:tabs>
          <w:tab w:val="left" w:pos="540"/>
          <w:tab w:val="left" w:pos="1317"/>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color w:val="000000"/>
          <w:sz w:val="20"/>
          <w:szCs w:val="20"/>
        </w:rPr>
        <w:tab/>
      </w:r>
      <w:r>
        <w:rPr>
          <w:rFonts w:ascii="Arial" w:hAnsi="Arial" w:eastAsia="Arial" w:cs="Arial"/>
          <w:color w:val="000000"/>
          <w:sz w:val="20"/>
          <w:szCs w:val="20"/>
        </w:rPr>
        <w:t>a.</w:t>
      </w:r>
      <w:r>
        <w:rPr>
          <w:rFonts w:ascii="Arial" w:hAnsi="Arial" w:eastAsia="Arial" w:cs="Arial"/>
          <w:color w:val="000000"/>
          <w:sz w:val="20"/>
          <w:szCs w:val="20"/>
        </w:rPr>
        <w:tab/>
      </w:r>
      <w:r>
        <w:rPr>
          <w:rFonts w:ascii="Arial" w:hAnsi="Arial" w:eastAsia="Arial" w:cs="Arial"/>
          <w:color w:val="000000"/>
          <w:sz w:val="20"/>
          <w:szCs w:val="20"/>
        </w:rPr>
        <w:t>Analyze, understand, and respond critically to various facets of U.S. cultures and their historical background in thematic units in a variety of authentic reading, listening, and visual texts, composed for a variety of audiences and purposes.</w:t>
      </w:r>
    </w:p>
    <w:p w:rsidR="00CE5314" w:rsidRDefault="00CB1090" w14:paraId="00000021" w14:textId="77777777">
      <w:pPr>
        <w:tabs>
          <w:tab w:val="left" w:pos="540"/>
          <w:tab w:val="left" w:pos="1317"/>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color w:val="000000"/>
          <w:sz w:val="20"/>
          <w:szCs w:val="20"/>
        </w:rPr>
        <w:tab/>
      </w:r>
      <w:r>
        <w:rPr>
          <w:rFonts w:ascii="Arial" w:hAnsi="Arial" w:eastAsia="Arial" w:cs="Arial"/>
          <w:color w:val="000000"/>
          <w:sz w:val="20"/>
          <w:szCs w:val="20"/>
        </w:rPr>
        <w:t>b.</w:t>
      </w:r>
      <w:r>
        <w:rPr>
          <w:rFonts w:ascii="Arial" w:hAnsi="Arial" w:eastAsia="Arial" w:cs="Arial"/>
          <w:color w:val="000000"/>
          <w:sz w:val="20"/>
          <w:szCs w:val="20"/>
        </w:rPr>
        <w:tab/>
      </w:r>
      <w:r>
        <w:rPr>
          <w:rFonts w:ascii="Arial" w:hAnsi="Arial" w:eastAsia="Arial" w:cs="Arial"/>
          <w:color w:val="000000"/>
          <w:sz w:val="20"/>
          <w:szCs w:val="20"/>
        </w:rPr>
        <w:t xml:space="preserve">Recognize, understand, synthesize, and respond critically to common American cultural references, allusions, and assumptions found in reading and listening texts. </w:t>
      </w:r>
    </w:p>
    <w:p w:rsidR="00CE5314" w:rsidRDefault="00CB1090" w14:paraId="00000022" w14:textId="77777777">
      <w:pPr>
        <w:tabs>
          <w:tab w:val="left" w:pos="540"/>
          <w:tab w:val="left" w:pos="1317"/>
          <w:tab w:val="left" w:pos="2964"/>
          <w:tab w:val="left" w:pos="5472"/>
          <w:tab w:val="left" w:pos="6264"/>
          <w:tab w:val="left" w:pos="7716"/>
        </w:tabs>
        <w:ind w:left="900" w:hanging="900"/>
        <w:rPr>
          <w:rFonts w:ascii="Arial" w:hAnsi="Arial" w:eastAsia="Arial" w:cs="Arial"/>
          <w:color w:val="000000"/>
          <w:sz w:val="20"/>
          <w:szCs w:val="20"/>
        </w:rPr>
      </w:pPr>
      <w:r>
        <w:rPr>
          <w:rFonts w:ascii="Arial" w:hAnsi="Arial" w:eastAsia="Arial" w:cs="Arial"/>
          <w:sz w:val="20"/>
          <w:szCs w:val="20"/>
        </w:rPr>
        <w:tab/>
      </w:r>
      <w:r>
        <w:rPr>
          <w:rFonts w:ascii="Arial" w:hAnsi="Arial" w:eastAsia="Arial" w:cs="Arial"/>
          <w:sz w:val="20"/>
          <w:szCs w:val="20"/>
        </w:rPr>
        <w:t>c.</w:t>
      </w:r>
      <w:r>
        <w:rPr>
          <w:rFonts w:ascii="Arial" w:hAnsi="Arial" w:eastAsia="Arial" w:cs="Arial"/>
          <w:sz w:val="20"/>
          <w:szCs w:val="20"/>
        </w:rPr>
        <w:tab/>
      </w:r>
      <w:r>
        <w:rPr>
          <w:rFonts w:ascii="Arial" w:hAnsi="Arial" w:eastAsia="Arial" w:cs="Arial"/>
          <w:sz w:val="20"/>
          <w:szCs w:val="20"/>
        </w:rPr>
        <w:t xml:space="preserve">Demonstrate cross-cultural </w:t>
      </w:r>
      <w:r>
        <w:rPr>
          <w:rFonts w:ascii="Arial" w:hAnsi="Arial" w:eastAsia="Arial" w:cs="Arial"/>
          <w:color w:val="000000"/>
          <w:sz w:val="20"/>
          <w:szCs w:val="20"/>
        </w:rPr>
        <w:t>communication skills, including the recognition of cultural diversity, and the use of appropriate linguistic register and pragmatic cues while working individually and in diverse groups.</w:t>
      </w:r>
      <w:r>
        <w:rPr>
          <w:rFonts w:ascii="Arial" w:hAnsi="Arial" w:eastAsia="Arial" w:cs="Arial"/>
          <w:strike/>
          <w:color w:val="000000"/>
          <w:sz w:val="20"/>
          <w:szCs w:val="20"/>
        </w:rPr>
        <w:t xml:space="preserve"> </w:t>
      </w:r>
    </w:p>
    <w:p w:rsidRPr="00520CC9" w:rsidR="00CE5314" w:rsidP="00520CC9" w:rsidRDefault="00CB1090" w14:paraId="00000026" w14:textId="4DF4F8E6">
      <w:pPr>
        <w:tabs>
          <w:tab w:val="left" w:pos="540"/>
          <w:tab w:val="left" w:pos="1317"/>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color w:val="000000"/>
        </w:rPr>
        <w:tab/>
      </w:r>
      <w:r>
        <w:rPr>
          <w:rFonts w:ascii="Arial" w:hAnsi="Arial" w:eastAsia="Arial" w:cs="Arial"/>
          <w:color w:val="000000"/>
          <w:sz w:val="21"/>
          <w:szCs w:val="21"/>
        </w:rPr>
        <w:t>d.</w:t>
      </w:r>
      <w:r>
        <w:rPr>
          <w:rFonts w:ascii="Arial" w:hAnsi="Arial" w:eastAsia="Arial" w:cs="Arial"/>
          <w:color w:val="000000"/>
          <w:sz w:val="21"/>
          <w:szCs w:val="21"/>
        </w:rPr>
        <w:tab/>
      </w:r>
      <w:r>
        <w:rPr>
          <w:rFonts w:ascii="Arial" w:hAnsi="Arial" w:eastAsia="Arial" w:cs="Arial"/>
          <w:sz w:val="20"/>
          <w:szCs w:val="20"/>
        </w:rPr>
        <w:t>Analyze and respond critically to a variety of authentic written and audio-visual texts which explore the human condition.</w:t>
      </w:r>
    </w:p>
    <w:p w:rsidRPr="005D2414" w:rsidR="00520CC9" w:rsidP="00520CC9" w:rsidRDefault="00CB1090" w14:paraId="2BF84228" w14:textId="77777777">
      <w:pPr>
        <w:tabs>
          <w:tab w:val="left" w:pos="540"/>
          <w:tab w:val="left" w:pos="1317"/>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sz w:val="20"/>
          <w:szCs w:val="20"/>
        </w:rPr>
        <w:tab/>
      </w:r>
      <w:r w:rsidRPr="005D2414">
        <w:rPr>
          <w:rFonts w:ascii="Arial" w:hAnsi="Arial" w:eastAsia="Arial" w:cs="Arial"/>
          <w:sz w:val="20"/>
          <w:szCs w:val="20"/>
        </w:rPr>
        <w:t xml:space="preserve">e. </w:t>
      </w:r>
      <w:r w:rsidRPr="005D2414">
        <w:rPr>
          <w:rFonts w:ascii="Arial" w:hAnsi="Arial" w:eastAsia="Arial" w:cs="Arial"/>
          <w:sz w:val="20"/>
          <w:szCs w:val="20"/>
        </w:rPr>
        <w:tab/>
      </w:r>
      <w:r w:rsidRPr="005D2414">
        <w:rPr>
          <w:rFonts w:ascii="Arial" w:hAnsi="Arial" w:eastAsia="Arial" w:cs="Arial"/>
          <w:sz w:val="20"/>
          <w:szCs w:val="20"/>
        </w:rPr>
        <w:t>Demonstrate an awareness of the world around them by connecting their own experiences to the issues discussed in class and then effectively communicating these connections in writing or speaking in a variety of genres for differing audiences and purposes, with appropriate vocabulary, grammar, register, and tone.</w:t>
      </w:r>
    </w:p>
    <w:p w:rsidRPr="00520CC9" w:rsidR="00CE5314" w:rsidP="00520CC9" w:rsidRDefault="00520CC9" w14:paraId="00000028" w14:textId="4EE7467F">
      <w:pPr>
        <w:tabs>
          <w:tab w:val="left" w:pos="540"/>
          <w:tab w:val="left" w:pos="1317"/>
          <w:tab w:val="left" w:pos="2964"/>
          <w:tab w:val="left" w:pos="5472"/>
          <w:tab w:val="left" w:pos="6264"/>
          <w:tab w:val="left" w:pos="7716"/>
        </w:tabs>
        <w:ind w:left="900" w:hanging="900"/>
        <w:rPr>
          <w:rFonts w:ascii="Arial" w:hAnsi="Arial" w:eastAsia="Arial" w:cs="Arial"/>
          <w:sz w:val="20"/>
          <w:szCs w:val="20"/>
          <w:highlight w:val="yellow"/>
        </w:rPr>
      </w:pPr>
      <w:r w:rsidRPr="005D2414">
        <w:rPr>
          <w:rFonts w:ascii="Arial" w:hAnsi="Arial" w:eastAsia="Arial" w:cs="Arial"/>
          <w:sz w:val="20"/>
          <w:szCs w:val="20"/>
        </w:rPr>
        <w:tab/>
      </w:r>
      <w:r w:rsidRPr="005D2414">
        <w:rPr>
          <w:rFonts w:ascii="Arial" w:hAnsi="Arial" w:eastAsia="Arial" w:cs="Arial"/>
          <w:sz w:val="20"/>
          <w:szCs w:val="20"/>
        </w:rPr>
        <w:t>f.</w:t>
      </w:r>
      <w:r w:rsidRPr="005D2414">
        <w:rPr>
          <w:rFonts w:ascii="Arial" w:hAnsi="Arial" w:eastAsia="Arial" w:cs="Arial"/>
          <w:sz w:val="20"/>
          <w:szCs w:val="20"/>
        </w:rPr>
        <w:tab/>
      </w:r>
      <w:r w:rsidRPr="005D2414" w:rsidR="00CB1090">
        <w:rPr>
          <w:rFonts w:ascii="Arial" w:hAnsi="Arial" w:eastAsia="Arial" w:cs="Arial"/>
          <w:sz w:val="20"/>
          <w:szCs w:val="20"/>
        </w:rPr>
        <w:t xml:space="preserve">Compose </w:t>
      </w:r>
      <w:r w:rsidRPr="005D2414" w:rsidR="00CB1090">
        <w:rPr>
          <w:rFonts w:ascii="Arial" w:hAnsi="Arial" w:eastAsia="Arial" w:cs="Arial"/>
          <w:color w:val="000000"/>
          <w:sz w:val="20"/>
          <w:szCs w:val="20"/>
        </w:rPr>
        <w:t>extended discourse that is comprehensible and engaging to a diverse range of sociocultural registers in the United States, including but n</w:t>
      </w:r>
      <w:r w:rsidRPr="005D2414" w:rsidR="00CB1090">
        <w:rPr>
          <w:rFonts w:ascii="Arial" w:hAnsi="Arial" w:eastAsia="Arial" w:cs="Arial"/>
          <w:sz w:val="20"/>
          <w:szCs w:val="20"/>
        </w:rPr>
        <w:t>ot limited to</w:t>
      </w:r>
      <w:r w:rsidRPr="005D2414" w:rsidR="00CB1090">
        <w:rPr>
          <w:rFonts w:ascii="Arial" w:hAnsi="Arial" w:eastAsia="Arial" w:cs="Arial"/>
          <w:color w:val="000000"/>
          <w:sz w:val="20"/>
          <w:szCs w:val="20"/>
        </w:rPr>
        <w:t xml:space="preserve"> standard academic English typically found in</w:t>
      </w:r>
      <w:r w:rsidR="00CB1090">
        <w:rPr>
          <w:rFonts w:ascii="Arial" w:hAnsi="Arial" w:eastAsia="Arial" w:cs="Arial"/>
          <w:color w:val="000000"/>
          <w:sz w:val="20"/>
          <w:szCs w:val="20"/>
        </w:rPr>
        <w:t xml:space="preserve"> publications intended for a general undergraduate audience.</w:t>
      </w:r>
    </w:p>
    <w:p w:rsidR="00CE5314" w:rsidRDefault="00CE5314" w14:paraId="00000029" w14:textId="77777777">
      <w:pPr>
        <w:tabs>
          <w:tab w:val="left" w:pos="540"/>
          <w:tab w:val="left" w:pos="1317"/>
          <w:tab w:val="left" w:pos="2964"/>
          <w:tab w:val="left" w:pos="5472"/>
          <w:tab w:val="left" w:pos="6264"/>
          <w:tab w:val="left" w:pos="7716"/>
        </w:tabs>
        <w:ind w:left="900" w:hanging="900"/>
        <w:rPr>
          <w:rFonts w:ascii="Arial" w:hAnsi="Arial" w:eastAsia="Arial" w:cs="Arial"/>
          <w:sz w:val="20"/>
          <w:szCs w:val="20"/>
        </w:rPr>
      </w:pPr>
    </w:p>
    <w:p w:rsidR="00CE5314" w:rsidP="00520CC9" w:rsidRDefault="00CB1090" w14:paraId="0000002F" w14:textId="5E916C2E">
      <w:pPr>
        <w:tabs>
          <w:tab w:val="left" w:pos="528"/>
          <w:tab w:val="left" w:pos="1317"/>
          <w:tab w:val="left" w:pos="2964"/>
          <w:tab w:val="left" w:pos="5472"/>
          <w:tab w:val="left" w:pos="6264"/>
          <w:tab w:val="left" w:pos="7716"/>
        </w:tabs>
        <w:rPr>
          <w:rFonts w:ascii="Arial" w:hAnsi="Arial" w:eastAsia="Arial" w:cs="Arial"/>
          <w:sz w:val="20"/>
          <w:szCs w:val="20"/>
        </w:rPr>
      </w:pPr>
      <w:r>
        <w:rPr>
          <w:rFonts w:ascii="Arial" w:hAnsi="Arial" w:eastAsia="Arial" w:cs="Arial"/>
          <w:sz w:val="20"/>
          <w:szCs w:val="20"/>
        </w:rPr>
        <w:t xml:space="preserve">5.     </w:t>
      </w:r>
      <w:r w:rsidR="005D2414">
        <w:rPr>
          <w:rFonts w:ascii="Arial" w:hAnsi="Arial" w:eastAsia="Arial" w:cs="Arial"/>
          <w:sz w:val="20"/>
          <w:szCs w:val="20"/>
          <w:u w:val="single"/>
        </w:rPr>
        <w:t>Instructional Facilities</w:t>
      </w:r>
    </w:p>
    <w:p w:rsidR="00CE5314" w:rsidP="00520CC9" w:rsidRDefault="00CB1090" w14:paraId="00000030" w14:textId="77777777">
      <w:pPr>
        <w:tabs>
          <w:tab w:val="left" w:pos="450"/>
        </w:tabs>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Standard classroom.</w:t>
      </w:r>
    </w:p>
    <w:p w:rsidR="00CE5314" w:rsidP="00520CC9" w:rsidRDefault="00CE5314" w14:paraId="00000031" w14:textId="77777777">
      <w:pPr>
        <w:tabs>
          <w:tab w:val="left" w:pos="528"/>
          <w:tab w:val="left" w:pos="866"/>
          <w:tab w:val="left" w:pos="1317"/>
          <w:tab w:val="left" w:pos="2964"/>
          <w:tab w:val="left" w:pos="5472"/>
          <w:tab w:val="left" w:pos="6264"/>
          <w:tab w:val="left" w:pos="7716"/>
        </w:tabs>
        <w:rPr>
          <w:rFonts w:ascii="Arial" w:hAnsi="Arial" w:eastAsia="Arial" w:cs="Arial"/>
          <w:sz w:val="20"/>
          <w:szCs w:val="20"/>
        </w:rPr>
      </w:pPr>
    </w:p>
    <w:p w:rsidR="00CE5314" w:rsidP="005D2414" w:rsidRDefault="00CB1090" w14:paraId="00000033" w14:textId="12F567AC">
      <w:pPr>
        <w:tabs>
          <w:tab w:val="left" w:pos="450"/>
          <w:tab w:val="left" w:pos="1317"/>
          <w:tab w:val="left" w:pos="2964"/>
          <w:tab w:val="left" w:pos="5472"/>
          <w:tab w:val="left" w:pos="6264"/>
          <w:tab w:val="left" w:pos="7716"/>
        </w:tabs>
        <w:rPr>
          <w:rFonts w:ascii="Arial" w:hAnsi="Arial" w:eastAsia="Arial" w:cs="Arial"/>
          <w:sz w:val="20"/>
          <w:szCs w:val="20"/>
        </w:rPr>
      </w:pPr>
      <w:r>
        <w:rPr>
          <w:rFonts w:ascii="Arial" w:hAnsi="Arial" w:eastAsia="Arial" w:cs="Arial"/>
          <w:sz w:val="20"/>
          <w:szCs w:val="20"/>
        </w:rPr>
        <w:t>6.</w:t>
      </w:r>
      <w:r w:rsidR="00520CC9">
        <w:rPr>
          <w:rFonts w:ascii="Arial" w:hAnsi="Arial" w:eastAsia="Arial" w:cs="Arial"/>
          <w:sz w:val="20"/>
          <w:szCs w:val="20"/>
        </w:rPr>
        <w:tab/>
      </w:r>
      <w:r>
        <w:rPr>
          <w:rFonts w:ascii="Arial" w:hAnsi="Arial" w:eastAsia="Arial" w:cs="Arial"/>
          <w:sz w:val="20"/>
          <w:szCs w:val="20"/>
          <w:u w:val="single"/>
        </w:rPr>
        <w:t>Special Materials Required of Student</w:t>
      </w:r>
    </w:p>
    <w:p w:rsidR="00CE5314" w:rsidP="00520CC9" w:rsidRDefault="00CB1090" w14:paraId="00000034" w14:textId="77777777">
      <w:pPr>
        <w:rPr>
          <w:rFonts w:ascii="Arial" w:hAnsi="Arial" w:eastAsia="Arial" w:cs="Arial"/>
          <w:sz w:val="20"/>
          <w:szCs w:val="20"/>
        </w:rPr>
      </w:pPr>
      <w:r>
        <w:rPr>
          <w:rFonts w:ascii="Arial" w:hAnsi="Arial" w:eastAsia="Arial" w:cs="Arial"/>
          <w:sz w:val="20"/>
          <w:szCs w:val="20"/>
        </w:rPr>
        <w:t xml:space="preserve">        None</w:t>
      </w:r>
    </w:p>
    <w:p w:rsidR="00CE5314" w:rsidRDefault="00CE5314" w14:paraId="00000035" w14:textId="7EDE553D">
      <w:pPr>
        <w:tabs>
          <w:tab w:val="left" w:pos="528"/>
          <w:tab w:val="left" w:pos="866"/>
          <w:tab w:val="left" w:pos="1317"/>
          <w:tab w:val="left" w:pos="2964"/>
          <w:tab w:val="left" w:pos="5472"/>
          <w:tab w:val="left" w:pos="6264"/>
          <w:tab w:val="left" w:pos="7716"/>
        </w:tabs>
        <w:rPr>
          <w:rFonts w:ascii="Arial" w:hAnsi="Arial" w:eastAsia="Arial" w:cs="Arial"/>
          <w:sz w:val="20"/>
          <w:szCs w:val="20"/>
        </w:rPr>
      </w:pPr>
    </w:p>
    <w:p w:rsidR="005D2414" w:rsidRDefault="005D2414" w14:paraId="32790CC8" w14:textId="77777777">
      <w:pPr>
        <w:tabs>
          <w:tab w:val="left" w:pos="528"/>
          <w:tab w:val="left" w:pos="866"/>
          <w:tab w:val="left" w:pos="1317"/>
          <w:tab w:val="left" w:pos="2964"/>
          <w:tab w:val="left" w:pos="5472"/>
          <w:tab w:val="left" w:pos="6264"/>
          <w:tab w:val="left" w:pos="7716"/>
        </w:tabs>
        <w:rPr>
          <w:rFonts w:ascii="Arial" w:hAnsi="Arial" w:eastAsia="Arial" w:cs="Arial"/>
          <w:sz w:val="20"/>
          <w:szCs w:val="20"/>
        </w:rPr>
      </w:pPr>
    </w:p>
    <w:p w:rsidR="00CE5314" w:rsidP="005D2414" w:rsidRDefault="00CB1090" w14:paraId="00000037" w14:textId="1531162F">
      <w:pPr>
        <w:tabs>
          <w:tab w:val="left" w:pos="866"/>
          <w:tab w:val="left" w:pos="1317"/>
          <w:tab w:val="left" w:pos="2964"/>
          <w:tab w:val="left" w:pos="5472"/>
          <w:tab w:val="left" w:pos="6264"/>
          <w:tab w:val="left" w:pos="7716"/>
        </w:tabs>
        <w:ind w:left="528" w:hanging="528"/>
        <w:rPr>
          <w:rFonts w:ascii="Arial" w:hAnsi="Arial" w:eastAsia="Arial" w:cs="Arial"/>
          <w:sz w:val="20"/>
          <w:szCs w:val="20"/>
          <w:u w:val="single"/>
        </w:rPr>
      </w:pPr>
      <w:r>
        <w:rPr>
          <w:rFonts w:ascii="Arial" w:hAnsi="Arial" w:eastAsia="Arial" w:cs="Arial"/>
          <w:sz w:val="20"/>
          <w:szCs w:val="20"/>
        </w:rPr>
        <w:t xml:space="preserve">7.  </w:t>
      </w:r>
      <w:r>
        <w:rPr>
          <w:rFonts w:ascii="Arial" w:hAnsi="Arial" w:eastAsia="Arial" w:cs="Arial"/>
          <w:sz w:val="20"/>
          <w:szCs w:val="20"/>
        </w:rPr>
        <w:tab/>
      </w:r>
      <w:r>
        <w:rPr>
          <w:rFonts w:ascii="Arial" w:hAnsi="Arial" w:eastAsia="Arial" w:cs="Arial"/>
          <w:sz w:val="20"/>
          <w:szCs w:val="20"/>
          <w:u w:val="single"/>
        </w:rPr>
        <w:t xml:space="preserve">Course Content </w:t>
      </w:r>
    </w:p>
    <w:p w:rsidRPr="005D2414" w:rsidR="00CE5314" w:rsidP="00940E26" w:rsidRDefault="00CB1090" w14:paraId="00000038" w14:textId="77777777">
      <w:pPr>
        <w:numPr>
          <w:ilvl w:val="0"/>
          <w:numId w:val="2"/>
        </w:numPr>
        <w:tabs>
          <w:tab w:val="left" w:pos="990"/>
          <w:tab w:val="left" w:pos="1320"/>
          <w:tab w:val="left" w:pos="2964"/>
          <w:tab w:val="left" w:pos="5472"/>
          <w:tab w:val="left" w:pos="6264"/>
          <w:tab w:val="left" w:pos="7716"/>
        </w:tabs>
        <w:ind w:left="900"/>
        <w:rPr>
          <w:rFonts w:ascii="Arial" w:hAnsi="Arial" w:eastAsia="Arial" w:cs="Arial"/>
          <w:sz w:val="20"/>
          <w:szCs w:val="20"/>
        </w:rPr>
      </w:pPr>
      <w:r w:rsidRPr="005D2414">
        <w:rPr>
          <w:rFonts w:ascii="Arial" w:hAnsi="Arial" w:eastAsia="Arial" w:cs="Arial"/>
          <w:sz w:val="20"/>
          <w:szCs w:val="20"/>
        </w:rPr>
        <w:t xml:space="preserve">U.S. and World Cultures  </w:t>
      </w:r>
    </w:p>
    <w:p w:rsidRPr="005D2414" w:rsidR="00CE5314" w:rsidP="00940E26" w:rsidRDefault="00940E26" w14:paraId="00000039" w14:textId="3BDE3336">
      <w:pPr>
        <w:tabs>
          <w:tab w:val="left" w:pos="990"/>
          <w:tab w:val="left" w:pos="1266"/>
          <w:tab w:val="left" w:pos="1320"/>
          <w:tab w:val="left" w:pos="2964"/>
          <w:tab w:val="left" w:pos="5472"/>
          <w:tab w:val="left" w:pos="6264"/>
          <w:tab w:val="left" w:pos="7716"/>
        </w:tabs>
        <w:ind w:left="900" w:hanging="360"/>
        <w:rPr>
          <w:rFonts w:ascii="Arial" w:hAnsi="Arial" w:eastAsia="Arial" w:cs="Arial"/>
          <w:sz w:val="20"/>
          <w:szCs w:val="20"/>
        </w:rPr>
      </w:pPr>
      <w:r w:rsidRPr="005D2414">
        <w:rPr>
          <w:rFonts w:ascii="Arial" w:hAnsi="Arial" w:eastAsia="Arial" w:cs="Arial"/>
          <w:sz w:val="20"/>
          <w:szCs w:val="20"/>
        </w:rPr>
        <w:tab/>
      </w:r>
      <w:r w:rsidRPr="005D2414" w:rsidR="00CB1090">
        <w:rPr>
          <w:rFonts w:ascii="Arial" w:hAnsi="Arial" w:eastAsia="Arial" w:cs="Arial"/>
          <w:sz w:val="20"/>
          <w:szCs w:val="20"/>
        </w:rPr>
        <w:t>1.   Examination of contemporary and historical issues in U.S. cultures through the arts and humanities.</w:t>
      </w:r>
    </w:p>
    <w:p w:rsidRPr="005D2414" w:rsidR="00940E26" w:rsidP="00940E26" w:rsidRDefault="00940E26" w14:paraId="0638FCC3" w14:textId="53456848">
      <w:pPr>
        <w:tabs>
          <w:tab w:val="left" w:pos="990"/>
          <w:tab w:val="left" w:pos="1170"/>
          <w:tab w:val="left" w:pos="1266"/>
          <w:tab w:val="left" w:pos="1320"/>
          <w:tab w:val="left" w:pos="2964"/>
          <w:tab w:val="left" w:pos="5472"/>
          <w:tab w:val="left" w:pos="6264"/>
          <w:tab w:val="left" w:pos="7716"/>
        </w:tabs>
        <w:ind w:left="900" w:hanging="360"/>
        <w:rPr>
          <w:rFonts w:ascii="Arial" w:hAnsi="Arial" w:eastAsia="Arial" w:cs="Arial"/>
          <w:sz w:val="20"/>
          <w:szCs w:val="20"/>
        </w:rPr>
      </w:pPr>
      <w:r w:rsidRPr="005D2414">
        <w:rPr>
          <w:rFonts w:ascii="Arial" w:hAnsi="Arial" w:eastAsia="Arial" w:cs="Arial"/>
          <w:sz w:val="20"/>
          <w:szCs w:val="20"/>
        </w:rPr>
        <w:tab/>
      </w:r>
      <w:r w:rsidRPr="005D2414" w:rsidR="00CB1090">
        <w:rPr>
          <w:rFonts w:ascii="Arial" w:hAnsi="Arial" w:eastAsia="Arial" w:cs="Arial"/>
          <w:sz w:val="20"/>
          <w:szCs w:val="20"/>
        </w:rPr>
        <w:t xml:space="preserve">2. </w:t>
      </w:r>
      <w:r w:rsidRPr="005D2414" w:rsidR="00CB1090">
        <w:rPr>
          <w:rFonts w:ascii="Calibri" w:hAnsi="Calibri" w:eastAsia="Calibri" w:cs="Calibri"/>
          <w:sz w:val="20"/>
          <w:szCs w:val="20"/>
        </w:rPr>
        <w:tab/>
      </w:r>
      <w:r w:rsidRPr="005D2414" w:rsidR="00CB1090">
        <w:rPr>
          <w:rFonts w:ascii="Calibri" w:hAnsi="Calibri" w:eastAsia="Calibri" w:cs="Calibri"/>
          <w:sz w:val="20"/>
          <w:szCs w:val="20"/>
        </w:rPr>
        <w:t xml:space="preserve"> </w:t>
      </w:r>
      <w:r w:rsidRPr="005D2414" w:rsidR="00CB1090">
        <w:rPr>
          <w:rFonts w:ascii="Arial" w:hAnsi="Arial" w:eastAsia="Arial" w:cs="Arial"/>
          <w:sz w:val="20"/>
          <w:szCs w:val="20"/>
        </w:rPr>
        <w:t>Cross-cultural examination of concepts in U.S.</w:t>
      </w:r>
      <w:r w:rsidRPr="005D2414" w:rsidR="00520CC9">
        <w:rPr>
          <w:rFonts w:ascii="Arial" w:hAnsi="Arial" w:eastAsia="Arial" w:cs="Arial"/>
          <w:sz w:val="20"/>
          <w:szCs w:val="20"/>
        </w:rPr>
        <w:t xml:space="preserve"> </w:t>
      </w:r>
      <w:r w:rsidRPr="005D2414" w:rsidR="00CB1090">
        <w:rPr>
          <w:rFonts w:ascii="Arial" w:hAnsi="Arial" w:eastAsia="Arial" w:cs="Arial"/>
          <w:sz w:val="20"/>
          <w:szCs w:val="20"/>
        </w:rPr>
        <w:t xml:space="preserve">cultures (e.g. race, gender, </w:t>
      </w:r>
      <w:proofErr w:type="gramStart"/>
      <w:r w:rsidRPr="005D2414" w:rsidR="00CB1090">
        <w:rPr>
          <w:rFonts w:ascii="Arial" w:hAnsi="Arial" w:eastAsia="Arial" w:cs="Arial"/>
          <w:sz w:val="20"/>
          <w:szCs w:val="20"/>
        </w:rPr>
        <w:t>ethnicity</w:t>
      </w:r>
      <w:proofErr w:type="gramEnd"/>
      <w:r w:rsidRPr="005D2414" w:rsidR="00CB1090">
        <w:rPr>
          <w:rFonts w:ascii="Arial" w:hAnsi="Arial" w:eastAsia="Arial" w:cs="Arial"/>
          <w:sz w:val="20"/>
          <w:szCs w:val="20"/>
        </w:rPr>
        <w:t xml:space="preserve">) through the lens of  </w:t>
      </w:r>
    </w:p>
    <w:p w:rsidRPr="005D2414" w:rsidR="00CE5314" w:rsidP="00940E26" w:rsidRDefault="00940E26" w14:paraId="0000003A" w14:textId="717FD1CA">
      <w:pPr>
        <w:tabs>
          <w:tab w:val="left" w:pos="990"/>
          <w:tab w:val="left" w:pos="1170"/>
          <w:tab w:val="left" w:pos="1266"/>
          <w:tab w:val="left" w:pos="1320"/>
          <w:tab w:val="left" w:pos="2964"/>
          <w:tab w:val="left" w:pos="5472"/>
          <w:tab w:val="left" w:pos="6264"/>
          <w:tab w:val="left" w:pos="7716"/>
        </w:tabs>
        <w:ind w:left="900" w:hanging="360"/>
        <w:rPr>
          <w:rFonts w:ascii="Arial" w:hAnsi="Arial" w:eastAsia="Arial" w:cs="Arial"/>
          <w:sz w:val="20"/>
          <w:szCs w:val="20"/>
        </w:rPr>
      </w:pPr>
      <w:r w:rsidRPr="005D2414">
        <w:rPr>
          <w:rFonts w:ascii="Arial" w:hAnsi="Arial" w:eastAsia="Arial" w:cs="Arial"/>
          <w:sz w:val="20"/>
          <w:szCs w:val="20"/>
        </w:rPr>
        <w:tab/>
      </w:r>
      <w:r w:rsidRPr="005D2414">
        <w:rPr>
          <w:rFonts w:ascii="Arial" w:hAnsi="Arial" w:eastAsia="Arial" w:cs="Arial"/>
          <w:sz w:val="20"/>
          <w:szCs w:val="20"/>
        </w:rPr>
        <w:tab/>
      </w:r>
      <w:r w:rsidRPr="005D2414">
        <w:rPr>
          <w:rFonts w:ascii="Arial" w:hAnsi="Arial" w:eastAsia="Arial" w:cs="Arial"/>
          <w:sz w:val="20"/>
          <w:szCs w:val="20"/>
        </w:rPr>
        <w:tab/>
      </w:r>
      <w:proofErr w:type="gramStart"/>
      <w:r w:rsidRPr="005D2414" w:rsidR="00CB1090">
        <w:rPr>
          <w:rFonts w:ascii="Arial" w:hAnsi="Arial" w:eastAsia="Arial" w:cs="Arial"/>
          <w:sz w:val="20"/>
          <w:szCs w:val="20"/>
        </w:rPr>
        <w:t>the</w:t>
      </w:r>
      <w:proofErr w:type="gramEnd"/>
      <w:r w:rsidRPr="005D2414" w:rsidR="00CB1090">
        <w:rPr>
          <w:rFonts w:ascii="Arial" w:hAnsi="Arial" w:eastAsia="Arial" w:cs="Arial"/>
          <w:sz w:val="20"/>
          <w:szCs w:val="20"/>
        </w:rPr>
        <w:t xml:space="preserve"> students’ diverse cultures in group and whole class discussion and problem-solving tasks.</w:t>
      </w:r>
    </w:p>
    <w:p w:rsidRPr="005D2414" w:rsidR="00CE5314" w:rsidP="00940E26" w:rsidRDefault="00940E26" w14:paraId="0000003C" w14:textId="1C56D528">
      <w:pPr>
        <w:tabs>
          <w:tab w:val="left" w:pos="990"/>
          <w:tab w:val="left" w:pos="1266"/>
          <w:tab w:val="left" w:pos="1320"/>
          <w:tab w:val="left" w:pos="2964"/>
          <w:tab w:val="left" w:pos="5472"/>
          <w:tab w:val="left" w:pos="6264"/>
          <w:tab w:val="left" w:pos="7716"/>
        </w:tabs>
        <w:ind w:left="900" w:hanging="360"/>
        <w:rPr>
          <w:rFonts w:ascii="Arial" w:hAnsi="Arial" w:eastAsia="Arial" w:cs="Arial"/>
          <w:sz w:val="20"/>
          <w:szCs w:val="20"/>
        </w:rPr>
      </w:pPr>
      <w:r w:rsidRPr="005D2414">
        <w:rPr>
          <w:rFonts w:ascii="Arial" w:hAnsi="Arial" w:eastAsia="Arial" w:cs="Arial"/>
          <w:sz w:val="20"/>
          <w:szCs w:val="20"/>
        </w:rPr>
        <w:tab/>
      </w:r>
      <w:r w:rsidRPr="005D2414" w:rsidR="00CB1090">
        <w:rPr>
          <w:rFonts w:ascii="Arial" w:hAnsi="Arial" w:eastAsia="Arial" w:cs="Arial"/>
          <w:sz w:val="20"/>
          <w:szCs w:val="20"/>
        </w:rPr>
        <w:t>3.</w:t>
      </w:r>
      <w:r w:rsidRPr="005D2414">
        <w:rPr>
          <w:rFonts w:ascii="Arial" w:hAnsi="Arial" w:eastAsia="Arial" w:cs="Arial"/>
          <w:sz w:val="20"/>
          <w:szCs w:val="20"/>
        </w:rPr>
        <w:tab/>
      </w:r>
      <w:r w:rsidRPr="005D2414" w:rsidR="00CB1090">
        <w:rPr>
          <w:rFonts w:ascii="Arial" w:hAnsi="Arial" w:eastAsia="Arial" w:cs="Arial"/>
          <w:sz w:val="20"/>
          <w:szCs w:val="20"/>
        </w:rPr>
        <w:t>Examination of American Literature that explores the human condition</w:t>
      </w:r>
    </w:p>
    <w:p w:rsidRPr="005D2414" w:rsidR="00CE5314" w:rsidP="00940E26" w:rsidRDefault="00940E26" w14:paraId="0000003D" w14:textId="4B99E617">
      <w:pPr>
        <w:tabs>
          <w:tab w:val="left" w:pos="990"/>
          <w:tab w:val="left" w:pos="1266"/>
          <w:tab w:val="left" w:pos="1320"/>
          <w:tab w:val="left" w:pos="2964"/>
          <w:tab w:val="left" w:pos="5472"/>
          <w:tab w:val="left" w:pos="6264"/>
          <w:tab w:val="left" w:pos="7716"/>
        </w:tabs>
        <w:ind w:left="900" w:hanging="360"/>
        <w:rPr>
          <w:rFonts w:ascii="Arial" w:hAnsi="Arial" w:eastAsia="Arial" w:cs="Arial"/>
          <w:sz w:val="20"/>
          <w:szCs w:val="20"/>
        </w:rPr>
      </w:pPr>
      <w:r w:rsidRPr="005D2414">
        <w:rPr>
          <w:rFonts w:ascii="Arial" w:hAnsi="Arial" w:eastAsia="Arial" w:cs="Arial"/>
          <w:sz w:val="20"/>
          <w:szCs w:val="20"/>
        </w:rPr>
        <w:tab/>
      </w:r>
      <w:r w:rsidRPr="005D2414" w:rsidR="00CB1090">
        <w:rPr>
          <w:rFonts w:ascii="Arial" w:hAnsi="Arial" w:eastAsia="Arial" w:cs="Arial"/>
          <w:sz w:val="20"/>
          <w:szCs w:val="20"/>
        </w:rPr>
        <w:t>4.</w:t>
      </w:r>
      <w:r w:rsidRPr="005D2414" w:rsidR="00CB1090">
        <w:rPr>
          <w:rFonts w:ascii="Arial" w:hAnsi="Arial" w:eastAsia="Arial" w:cs="Arial"/>
          <w:sz w:val="20"/>
          <w:szCs w:val="20"/>
        </w:rPr>
        <w:tab/>
      </w:r>
      <w:r w:rsidRPr="005D2414" w:rsidR="00CB1090">
        <w:rPr>
          <w:rFonts w:ascii="Arial" w:hAnsi="Arial" w:eastAsia="Arial" w:cs="Arial"/>
          <w:sz w:val="20"/>
          <w:szCs w:val="20"/>
        </w:rPr>
        <w:t>Examination of other aspects of culture (e</w:t>
      </w:r>
      <w:r w:rsidRPr="005D2414" w:rsidR="00520CC9">
        <w:rPr>
          <w:rFonts w:ascii="Arial" w:hAnsi="Arial" w:eastAsia="Arial" w:cs="Arial"/>
          <w:sz w:val="20"/>
          <w:szCs w:val="20"/>
        </w:rPr>
        <w:t>.</w:t>
      </w:r>
      <w:r w:rsidRPr="005D2414" w:rsidR="00CB1090">
        <w:rPr>
          <w:rFonts w:ascii="Arial" w:hAnsi="Arial" w:eastAsia="Arial" w:cs="Arial"/>
          <w:sz w:val="20"/>
          <w:szCs w:val="20"/>
        </w:rPr>
        <w:t>g</w:t>
      </w:r>
      <w:r w:rsidRPr="005D2414" w:rsidR="00520CC9">
        <w:rPr>
          <w:rFonts w:ascii="Arial" w:hAnsi="Arial" w:eastAsia="Arial" w:cs="Arial"/>
          <w:sz w:val="20"/>
          <w:szCs w:val="20"/>
        </w:rPr>
        <w:t>.</w:t>
      </w:r>
      <w:r w:rsidRPr="005D2414" w:rsidR="00CB1090">
        <w:rPr>
          <w:rFonts w:ascii="Arial" w:hAnsi="Arial" w:eastAsia="Arial" w:cs="Arial"/>
          <w:sz w:val="20"/>
          <w:szCs w:val="20"/>
        </w:rPr>
        <w:t xml:space="preserve"> food, folklore, media, art, music) through the lens of the  </w:t>
      </w:r>
      <w:r w:rsidRPr="005D2414" w:rsidR="00CB1090">
        <w:rPr>
          <w:rFonts w:ascii="Arial" w:hAnsi="Arial" w:eastAsia="Arial" w:cs="Arial"/>
          <w:sz w:val="20"/>
          <w:szCs w:val="20"/>
        </w:rPr>
        <w:tab/>
      </w:r>
      <w:r w:rsidRPr="005D2414">
        <w:rPr>
          <w:rFonts w:ascii="Arial" w:hAnsi="Arial" w:eastAsia="Arial" w:cs="Arial"/>
          <w:sz w:val="20"/>
          <w:szCs w:val="20"/>
        </w:rPr>
        <w:tab/>
      </w:r>
      <w:r w:rsidRPr="005D2414" w:rsidR="00CB1090">
        <w:rPr>
          <w:rFonts w:ascii="Arial" w:hAnsi="Arial" w:eastAsia="Arial" w:cs="Arial"/>
          <w:sz w:val="20"/>
          <w:szCs w:val="20"/>
        </w:rPr>
        <w:t>students’ diverse cultures in group and whole class discussion and problem-solving tasks.</w:t>
      </w:r>
    </w:p>
    <w:p w:rsidRPr="005D2414" w:rsidR="00CE5314" w:rsidP="00940E26" w:rsidRDefault="00940E26" w14:paraId="0000003E" w14:textId="6A1CD6F8">
      <w:pPr>
        <w:tabs>
          <w:tab w:val="left" w:pos="990"/>
          <w:tab w:val="left" w:pos="1266"/>
          <w:tab w:val="left" w:pos="1320"/>
          <w:tab w:val="left" w:pos="2964"/>
          <w:tab w:val="left" w:pos="5472"/>
          <w:tab w:val="left" w:pos="6264"/>
          <w:tab w:val="left" w:pos="7716"/>
        </w:tabs>
        <w:ind w:left="900" w:hanging="360"/>
        <w:rPr>
          <w:rFonts w:ascii="Arial" w:hAnsi="Arial" w:eastAsia="Arial" w:cs="Arial"/>
          <w:sz w:val="20"/>
          <w:szCs w:val="20"/>
        </w:rPr>
      </w:pPr>
      <w:r w:rsidRPr="005D2414">
        <w:rPr>
          <w:rFonts w:ascii="Arial" w:hAnsi="Arial" w:eastAsia="Arial" w:cs="Arial"/>
          <w:sz w:val="20"/>
          <w:szCs w:val="20"/>
        </w:rPr>
        <w:tab/>
      </w:r>
      <w:r w:rsidRPr="005D2414" w:rsidR="00CB1090">
        <w:rPr>
          <w:rFonts w:ascii="Arial" w:hAnsi="Arial" w:eastAsia="Arial" w:cs="Arial"/>
          <w:sz w:val="20"/>
          <w:szCs w:val="20"/>
        </w:rPr>
        <w:t>5.</w:t>
      </w:r>
      <w:r w:rsidRPr="005D2414" w:rsidR="00CB1090">
        <w:rPr>
          <w:rFonts w:ascii="Arial" w:hAnsi="Arial" w:eastAsia="Arial" w:cs="Arial"/>
          <w:sz w:val="20"/>
          <w:szCs w:val="20"/>
        </w:rPr>
        <w:tab/>
      </w:r>
      <w:r w:rsidRPr="005D2414" w:rsidR="00CB1090">
        <w:rPr>
          <w:rFonts w:ascii="Arial" w:hAnsi="Arial" w:eastAsia="Arial" w:cs="Arial"/>
          <w:sz w:val="20"/>
          <w:szCs w:val="20"/>
        </w:rPr>
        <w:tab/>
      </w:r>
      <w:r w:rsidRPr="005D2414" w:rsidR="00CB1090">
        <w:rPr>
          <w:rFonts w:ascii="Arial" w:hAnsi="Arial" w:eastAsia="Arial" w:cs="Arial"/>
          <w:sz w:val="20"/>
          <w:szCs w:val="20"/>
        </w:rPr>
        <w:t>Examination of Academic culture in the U.S. and other cultures, including the students’ home cultures.</w:t>
      </w:r>
    </w:p>
    <w:p w:rsidRPr="005D2414" w:rsidR="00CE5314" w:rsidP="00940E26" w:rsidRDefault="00CB1090" w14:paraId="0000003F" w14:textId="46446A69">
      <w:pPr>
        <w:widowControl/>
        <w:shd w:val="clear" w:color="auto" w:fill="FFFFFF"/>
        <w:tabs>
          <w:tab w:val="left" w:pos="900"/>
        </w:tabs>
        <w:spacing w:line="276" w:lineRule="auto"/>
        <w:ind w:left="900" w:hanging="360"/>
        <w:rPr>
          <w:rFonts w:ascii="Arial" w:hAnsi="Arial" w:eastAsia="Arial" w:cs="Arial"/>
          <w:sz w:val="20"/>
          <w:szCs w:val="20"/>
        </w:rPr>
      </w:pPr>
      <w:r w:rsidRPr="005D2414">
        <w:rPr>
          <w:rFonts w:ascii="Arial" w:hAnsi="Arial" w:eastAsia="Arial" w:cs="Arial"/>
          <w:sz w:val="20"/>
          <w:szCs w:val="20"/>
        </w:rPr>
        <w:t xml:space="preserve">b. </w:t>
      </w:r>
      <w:r w:rsidRPr="005D2414" w:rsidR="00940E26">
        <w:rPr>
          <w:rFonts w:ascii="Arial" w:hAnsi="Arial" w:eastAsia="Arial" w:cs="Arial"/>
          <w:sz w:val="20"/>
          <w:szCs w:val="20"/>
        </w:rPr>
        <w:tab/>
      </w:r>
      <w:r w:rsidRPr="005D2414">
        <w:rPr>
          <w:rFonts w:ascii="Arial" w:hAnsi="Arial" w:eastAsia="Arial" w:cs="Arial"/>
          <w:sz w:val="20"/>
          <w:szCs w:val="20"/>
        </w:rPr>
        <w:t>Language as a Human Enterprise</w:t>
      </w:r>
    </w:p>
    <w:p w:rsidRPr="005D2414" w:rsidR="00CE5314" w:rsidP="00940E26" w:rsidRDefault="00CB1090" w14:paraId="00000040" w14:textId="352019A3">
      <w:pPr>
        <w:widowControl/>
        <w:numPr>
          <w:ilvl w:val="0"/>
          <w:numId w:val="3"/>
        </w:numPr>
        <w:pBdr>
          <w:left w:val="none" w:color="auto" w:sz="0" w:space="6"/>
        </w:pBdr>
        <w:shd w:val="clear" w:color="auto" w:fill="FFFFFF"/>
        <w:tabs>
          <w:tab w:val="left" w:pos="900"/>
        </w:tabs>
        <w:spacing w:line="276" w:lineRule="auto"/>
        <w:rPr>
          <w:rFonts w:ascii="Arial" w:hAnsi="Arial" w:eastAsia="Arial" w:cs="Arial"/>
          <w:sz w:val="20"/>
          <w:szCs w:val="20"/>
        </w:rPr>
      </w:pPr>
      <w:r w:rsidRPr="005D2414">
        <w:rPr>
          <w:rFonts w:ascii="Arial" w:hAnsi="Arial" w:eastAsia="Arial" w:cs="Arial"/>
          <w:sz w:val="20"/>
          <w:szCs w:val="20"/>
        </w:rPr>
        <w:t xml:space="preserve">Examination of cultural references, allusions and assumptions in written and spoken texts. </w:t>
      </w:r>
    </w:p>
    <w:p w:rsidRPr="005D2414" w:rsidR="00CE5314" w:rsidP="00940E26" w:rsidRDefault="00CB1090" w14:paraId="00000041" w14:textId="60A04190">
      <w:pPr>
        <w:widowControl/>
        <w:numPr>
          <w:ilvl w:val="0"/>
          <w:numId w:val="3"/>
        </w:numPr>
        <w:pBdr>
          <w:left w:val="none" w:color="auto" w:sz="0" w:space="6"/>
        </w:pBdr>
        <w:shd w:val="clear" w:color="auto" w:fill="FFFFFF"/>
        <w:tabs>
          <w:tab w:val="left" w:pos="900"/>
        </w:tabs>
        <w:spacing w:line="276" w:lineRule="auto"/>
        <w:rPr>
          <w:rFonts w:ascii="Arial" w:hAnsi="Arial" w:eastAsia="Arial" w:cs="Arial"/>
          <w:sz w:val="20"/>
          <w:szCs w:val="20"/>
        </w:rPr>
      </w:pPr>
      <w:r w:rsidRPr="005D2414">
        <w:rPr>
          <w:rFonts w:ascii="Arial" w:hAnsi="Arial" w:eastAsia="Arial" w:cs="Arial"/>
          <w:sz w:val="20"/>
          <w:szCs w:val="20"/>
        </w:rPr>
        <w:t xml:space="preserve">Analysis of oral, written, and visual texts for culturally constructed rhetorical features </w:t>
      </w:r>
    </w:p>
    <w:p w:rsidR="00520CC9" w:rsidP="00940E26" w:rsidRDefault="00CB1090" w14:paraId="6DD166E2" w14:textId="77777777">
      <w:pPr>
        <w:widowControl/>
        <w:numPr>
          <w:ilvl w:val="0"/>
          <w:numId w:val="3"/>
        </w:numPr>
        <w:pBdr>
          <w:left w:val="none" w:color="auto" w:sz="0" w:space="6"/>
        </w:pBdr>
        <w:shd w:val="clear" w:color="auto" w:fill="FFFFFF"/>
        <w:tabs>
          <w:tab w:val="left" w:pos="900"/>
        </w:tabs>
        <w:spacing w:line="276" w:lineRule="auto"/>
        <w:rPr>
          <w:rFonts w:ascii="Arial" w:hAnsi="Arial" w:eastAsia="Arial" w:cs="Arial"/>
          <w:sz w:val="20"/>
          <w:szCs w:val="20"/>
        </w:rPr>
      </w:pPr>
      <w:r>
        <w:rPr>
          <w:rFonts w:ascii="Arial" w:hAnsi="Arial" w:eastAsia="Arial" w:cs="Arial"/>
          <w:sz w:val="20"/>
          <w:szCs w:val="20"/>
        </w:rPr>
        <w:t>Critical reading of authentic academic and non-academic reading and listening texts from a variety of genres to include prose (e.g. fiction, non-fiction, short stories, college textbooks, newspaper and magazine articles) and non-prose (e.g. works of art, maps, tables, forms, posters, flyers, lectures, interviews, documentaries, movies, commercials) about issues in U.S. cultures.</w:t>
      </w:r>
      <w:r>
        <w:rPr>
          <w:rFonts w:ascii="Arial" w:hAnsi="Arial" w:eastAsia="Arial" w:cs="Arial"/>
          <w:sz w:val="20"/>
          <w:szCs w:val="20"/>
          <w:highlight w:val="green"/>
        </w:rPr>
        <w:t xml:space="preserve"> </w:t>
      </w:r>
    </w:p>
    <w:p w:rsidRPr="00520CC9" w:rsidR="00CE5314" w:rsidP="00940E26" w:rsidRDefault="00CB1090" w14:paraId="00000044" w14:textId="7891C1BA">
      <w:pPr>
        <w:widowControl/>
        <w:numPr>
          <w:ilvl w:val="0"/>
          <w:numId w:val="3"/>
        </w:numPr>
        <w:pBdr>
          <w:left w:val="none" w:color="auto" w:sz="0" w:space="6"/>
        </w:pBdr>
        <w:shd w:val="clear" w:color="auto" w:fill="FFFFFF"/>
        <w:tabs>
          <w:tab w:val="left" w:pos="900"/>
        </w:tabs>
        <w:spacing w:line="276" w:lineRule="auto"/>
        <w:rPr>
          <w:rFonts w:ascii="Arial" w:hAnsi="Arial" w:eastAsia="Arial" w:cs="Arial"/>
          <w:sz w:val="20"/>
          <w:szCs w:val="20"/>
        </w:rPr>
      </w:pPr>
      <w:r w:rsidRPr="00520CC9">
        <w:rPr>
          <w:rFonts w:ascii="Arial" w:hAnsi="Arial" w:eastAsia="Arial" w:cs="Arial"/>
          <w:sz w:val="20"/>
          <w:szCs w:val="20"/>
        </w:rPr>
        <w:t>Critical reading, discussion, and writing tasks focused on cultural and gender perspectives,</w:t>
      </w:r>
      <w:r w:rsidRPr="00520CC9">
        <w:rPr>
          <w:rFonts w:ascii="Calibri" w:hAnsi="Calibri" w:eastAsia="Calibri" w:cs="Calibri"/>
          <w:sz w:val="20"/>
          <w:szCs w:val="20"/>
        </w:rPr>
        <w:t xml:space="preserve"> </w:t>
      </w:r>
      <w:r w:rsidRPr="00520CC9">
        <w:rPr>
          <w:rFonts w:ascii="Arial" w:hAnsi="Arial" w:eastAsia="Arial" w:cs="Arial"/>
          <w:sz w:val="20"/>
          <w:szCs w:val="20"/>
        </w:rPr>
        <w:t>national or geographic background, or history.</w:t>
      </w:r>
    </w:p>
    <w:p w:rsidRPr="005D2414" w:rsidR="00CE5314" w:rsidP="005D2414" w:rsidRDefault="00520CC9" w14:paraId="00000055" w14:textId="05BF7FF3">
      <w:pPr>
        <w:tabs>
          <w:tab w:val="left" w:pos="810"/>
          <w:tab w:val="left" w:pos="1320"/>
          <w:tab w:val="left" w:pos="2964"/>
          <w:tab w:val="left" w:pos="5472"/>
          <w:tab w:val="left" w:pos="6264"/>
          <w:tab w:val="left" w:pos="7716"/>
        </w:tabs>
        <w:ind w:left="900" w:hanging="360"/>
        <w:rPr>
          <w:rFonts w:ascii="Arial" w:hAnsi="Arial" w:eastAsia="Arial" w:cs="Arial"/>
          <w:sz w:val="20"/>
          <w:szCs w:val="20"/>
        </w:rPr>
      </w:pPr>
      <w:r w:rsidRPr="005D2414">
        <w:rPr>
          <w:rFonts w:ascii="Arial" w:hAnsi="Arial" w:eastAsia="Arial" w:cs="Arial"/>
          <w:sz w:val="20"/>
          <w:szCs w:val="20"/>
        </w:rPr>
        <w:t>c</w:t>
      </w:r>
      <w:r w:rsidRPr="005D2414" w:rsidR="00CB1090">
        <w:rPr>
          <w:rFonts w:ascii="Arial" w:hAnsi="Arial" w:eastAsia="Arial" w:cs="Arial"/>
          <w:sz w:val="20"/>
          <w:szCs w:val="20"/>
        </w:rPr>
        <w:t>.</w:t>
      </w:r>
      <w:r w:rsidRPr="005D2414" w:rsidR="00CB1090">
        <w:rPr>
          <w:rFonts w:ascii="Arial" w:hAnsi="Arial" w:eastAsia="Arial" w:cs="Arial"/>
          <w:sz w:val="20"/>
          <w:szCs w:val="20"/>
        </w:rPr>
        <w:tab/>
      </w:r>
      <w:r w:rsidRPr="005D2414" w:rsidR="00CB1090">
        <w:rPr>
          <w:rFonts w:ascii="Arial" w:hAnsi="Arial" w:eastAsia="Arial" w:cs="Arial"/>
          <w:sz w:val="20"/>
          <w:szCs w:val="20"/>
        </w:rPr>
        <w:t>Language and mechanics for non-native speakers of English</w:t>
      </w:r>
    </w:p>
    <w:p w:rsidRPr="005D2414" w:rsidR="00CE5314" w:rsidP="00940E26" w:rsidRDefault="00CB1090" w14:paraId="00000059" w14:textId="77777777">
      <w:pPr>
        <w:numPr>
          <w:ilvl w:val="0"/>
          <w:numId w:val="4"/>
        </w:numPr>
        <w:tabs>
          <w:tab w:val="left" w:pos="528"/>
          <w:tab w:val="left" w:pos="900"/>
          <w:tab w:val="left" w:pos="1176"/>
          <w:tab w:val="left" w:pos="2964"/>
          <w:tab w:val="left" w:pos="5472"/>
          <w:tab w:val="left" w:pos="6264"/>
          <w:tab w:val="left" w:pos="7716"/>
        </w:tabs>
        <w:ind w:left="1170"/>
        <w:rPr>
          <w:rFonts w:ascii="Arial" w:hAnsi="Arial" w:eastAsia="Arial" w:cs="Arial"/>
          <w:sz w:val="20"/>
          <w:szCs w:val="20"/>
        </w:rPr>
      </w:pPr>
      <w:r w:rsidRPr="005D2414">
        <w:rPr>
          <w:rFonts w:ascii="Arial" w:hAnsi="Arial" w:eastAsia="Arial" w:cs="Arial"/>
          <w:sz w:val="20"/>
          <w:szCs w:val="20"/>
        </w:rPr>
        <w:t>Vocabulary and grammar assistance that is necessary to understand the course texts and effectively communicate the course content listed above.</w:t>
      </w:r>
    </w:p>
    <w:p w:rsidR="00CE5314" w:rsidP="00940E26" w:rsidRDefault="00CB1090" w14:paraId="0000005A" w14:textId="77777777">
      <w:pPr>
        <w:tabs>
          <w:tab w:val="left" w:pos="900"/>
          <w:tab w:val="left" w:pos="1356"/>
          <w:tab w:val="left" w:pos="1320"/>
          <w:tab w:val="left" w:pos="2964"/>
          <w:tab w:val="left" w:pos="5472"/>
          <w:tab w:val="left" w:pos="6264"/>
          <w:tab w:val="left" w:pos="7716"/>
        </w:tabs>
        <w:ind w:left="1170" w:hanging="360"/>
        <w:rPr>
          <w:rFonts w:ascii="Arial" w:hAnsi="Arial" w:eastAsia="Arial" w:cs="Arial"/>
          <w:sz w:val="20"/>
          <w:szCs w:val="20"/>
        </w:rPr>
      </w:pPr>
      <w:r>
        <w:rPr>
          <w:rFonts w:ascii="Arial" w:hAnsi="Arial" w:eastAsia="Arial" w:cs="Arial"/>
          <w:sz w:val="20"/>
          <w:szCs w:val="20"/>
        </w:rPr>
        <w:t xml:space="preserve">2. </w:t>
      </w:r>
      <w:r>
        <w:rPr>
          <w:rFonts w:ascii="Arial" w:hAnsi="Arial" w:eastAsia="Arial" w:cs="Arial"/>
          <w:sz w:val="20"/>
          <w:szCs w:val="20"/>
        </w:rPr>
        <w:tab/>
      </w:r>
      <w:r>
        <w:rPr>
          <w:rFonts w:ascii="Arial" w:hAnsi="Arial" w:eastAsia="Arial" w:cs="Arial"/>
          <w:sz w:val="20"/>
          <w:szCs w:val="20"/>
        </w:rPr>
        <w:t xml:space="preserve">Punctuation and capitalization necessary to compose college-level written discourse, including the use of quotations. </w:t>
      </w:r>
    </w:p>
    <w:p w:rsidR="00CE5314" w:rsidP="00940E26" w:rsidRDefault="00CB1090" w14:paraId="0000005B" w14:textId="0AC20458">
      <w:pPr>
        <w:tabs>
          <w:tab w:val="left" w:pos="900"/>
          <w:tab w:val="left" w:pos="1356"/>
          <w:tab w:val="left" w:pos="1320"/>
          <w:tab w:val="left" w:pos="2964"/>
          <w:tab w:val="left" w:pos="5472"/>
          <w:tab w:val="left" w:pos="6264"/>
          <w:tab w:val="left" w:pos="7716"/>
        </w:tabs>
        <w:ind w:left="1170" w:hanging="360"/>
        <w:rPr>
          <w:rFonts w:ascii="Arial" w:hAnsi="Arial" w:eastAsia="Arial" w:cs="Arial"/>
          <w:sz w:val="20"/>
          <w:szCs w:val="20"/>
          <w:highlight w:val="green"/>
        </w:rPr>
      </w:pPr>
      <w:r>
        <w:rPr>
          <w:rFonts w:ascii="Arial" w:hAnsi="Arial" w:eastAsia="Arial" w:cs="Arial"/>
          <w:sz w:val="20"/>
          <w:szCs w:val="20"/>
        </w:rPr>
        <w:t>3.</w:t>
      </w:r>
      <w:r>
        <w:rPr>
          <w:rFonts w:ascii="Arial" w:hAnsi="Arial" w:eastAsia="Arial" w:cs="Arial"/>
          <w:sz w:val="20"/>
          <w:szCs w:val="20"/>
        </w:rPr>
        <w:tab/>
      </w:r>
      <w:r>
        <w:rPr>
          <w:rFonts w:ascii="Arial" w:hAnsi="Arial" w:eastAsia="Arial" w:cs="Arial"/>
          <w:sz w:val="20"/>
          <w:szCs w:val="20"/>
        </w:rPr>
        <w:t>Annotating, outlining, charting, mapping, and summarizing of oral and written texts.</w:t>
      </w:r>
      <w:r>
        <w:rPr>
          <w:rFonts w:ascii="Calibri" w:hAnsi="Calibri" w:eastAsia="Calibri" w:cs="Calibri"/>
          <w:sz w:val="20"/>
          <w:szCs w:val="20"/>
        </w:rPr>
        <w:t xml:space="preserve"> </w:t>
      </w:r>
      <w:r>
        <w:rPr>
          <w:rFonts w:ascii="Arial" w:hAnsi="Arial" w:eastAsia="Arial" w:cs="Arial"/>
          <w:sz w:val="20"/>
          <w:szCs w:val="20"/>
        </w:rPr>
        <w:t xml:space="preserve"> </w:t>
      </w:r>
    </w:p>
    <w:p w:rsidR="00CE5314" w:rsidP="00940E26" w:rsidRDefault="00CB1090" w14:paraId="0000005C" w14:textId="502D5C8A">
      <w:pPr>
        <w:tabs>
          <w:tab w:val="left" w:pos="900"/>
          <w:tab w:val="left" w:pos="1356"/>
          <w:tab w:val="left" w:pos="1320"/>
          <w:tab w:val="left" w:pos="2964"/>
          <w:tab w:val="left" w:pos="5472"/>
          <w:tab w:val="left" w:pos="6264"/>
          <w:tab w:val="left" w:pos="7716"/>
        </w:tabs>
        <w:ind w:left="1170" w:hanging="360"/>
        <w:rPr>
          <w:rFonts w:ascii="Arial" w:hAnsi="Arial" w:eastAsia="Arial" w:cs="Arial"/>
          <w:sz w:val="20"/>
          <w:szCs w:val="20"/>
          <w:highlight w:val="green"/>
        </w:rPr>
      </w:pPr>
      <w:r>
        <w:rPr>
          <w:rFonts w:ascii="Arial" w:hAnsi="Arial" w:eastAsia="Arial" w:cs="Arial"/>
          <w:sz w:val="20"/>
          <w:szCs w:val="20"/>
        </w:rPr>
        <w:t>4.</w:t>
      </w:r>
      <w:r>
        <w:rPr>
          <w:rFonts w:ascii="Arial" w:hAnsi="Arial" w:eastAsia="Arial" w:cs="Arial"/>
          <w:sz w:val="20"/>
          <w:szCs w:val="20"/>
        </w:rPr>
        <w:tab/>
      </w:r>
      <w:r>
        <w:rPr>
          <w:rFonts w:ascii="Arial" w:hAnsi="Arial" w:eastAsia="Arial" w:cs="Arial"/>
          <w:sz w:val="20"/>
          <w:szCs w:val="20"/>
        </w:rPr>
        <w:t xml:space="preserve">Application of rules for paraphrasing and quoting to avoid plagiarism. </w:t>
      </w:r>
    </w:p>
    <w:p w:rsidR="00CE5314" w:rsidRDefault="00CE5314" w14:paraId="0000005E" w14:textId="77777777">
      <w:pPr>
        <w:tabs>
          <w:tab w:val="left" w:pos="528"/>
          <w:tab w:val="left" w:pos="990"/>
          <w:tab w:val="left" w:pos="1317"/>
        </w:tabs>
        <w:ind w:left="1350" w:hanging="360"/>
        <w:rPr>
          <w:rFonts w:ascii="Arial" w:hAnsi="Arial" w:eastAsia="Arial" w:cs="Arial"/>
          <w:sz w:val="20"/>
          <w:szCs w:val="20"/>
        </w:rPr>
      </w:pPr>
    </w:p>
    <w:p w:rsidR="00CE5314" w:rsidP="005D2414" w:rsidRDefault="00CB1090" w14:paraId="00000060" w14:textId="29A94623">
      <w:pPr>
        <w:tabs>
          <w:tab w:val="left" w:pos="540"/>
          <w:tab w:val="left" w:pos="1317"/>
          <w:tab w:val="left" w:pos="2964"/>
          <w:tab w:val="left" w:pos="5472"/>
          <w:tab w:val="left" w:pos="6264"/>
          <w:tab w:val="left" w:pos="7716"/>
        </w:tabs>
        <w:ind w:left="540" w:hanging="528"/>
        <w:rPr>
          <w:rFonts w:ascii="Arial" w:hAnsi="Arial" w:eastAsia="Arial" w:cs="Arial"/>
          <w:sz w:val="20"/>
          <w:szCs w:val="20"/>
          <w:u w:val="single"/>
        </w:rPr>
      </w:pPr>
      <w:r>
        <w:rPr>
          <w:rFonts w:ascii="Arial" w:hAnsi="Arial" w:eastAsia="Arial" w:cs="Arial"/>
          <w:sz w:val="20"/>
          <w:szCs w:val="20"/>
        </w:rPr>
        <w:t>8.</w:t>
      </w:r>
      <w:r>
        <w:rPr>
          <w:rFonts w:ascii="Arial" w:hAnsi="Arial" w:eastAsia="Arial" w:cs="Arial"/>
          <w:sz w:val="20"/>
          <w:szCs w:val="20"/>
        </w:rPr>
        <w:tab/>
      </w:r>
      <w:r>
        <w:rPr>
          <w:rFonts w:ascii="Arial" w:hAnsi="Arial" w:eastAsia="Arial" w:cs="Arial"/>
          <w:sz w:val="20"/>
          <w:szCs w:val="20"/>
          <w:u w:val="single"/>
        </w:rPr>
        <w:t>Method of Instruction</w:t>
      </w:r>
    </w:p>
    <w:p w:rsidR="00CE5314" w:rsidRDefault="00CB1090" w14:paraId="00000061" w14:textId="77777777">
      <w:pPr>
        <w:ind w:left="900" w:hanging="360"/>
        <w:rPr>
          <w:rFonts w:ascii="Arial" w:hAnsi="Arial" w:eastAsia="Arial" w:cs="Arial"/>
          <w:sz w:val="20"/>
          <w:szCs w:val="20"/>
        </w:rPr>
      </w:pPr>
      <w:r>
        <w:rPr>
          <w:rFonts w:ascii="Arial" w:hAnsi="Arial" w:eastAsia="Arial" w:cs="Arial"/>
          <w:sz w:val="20"/>
          <w:szCs w:val="20"/>
        </w:rPr>
        <w:t>a.</w:t>
      </w:r>
      <w:r>
        <w:rPr>
          <w:rFonts w:ascii="Arial" w:hAnsi="Arial" w:eastAsia="Arial" w:cs="Arial"/>
          <w:sz w:val="20"/>
          <w:szCs w:val="20"/>
        </w:rPr>
        <w:tab/>
      </w:r>
      <w:r>
        <w:rPr>
          <w:rFonts w:ascii="Arial" w:hAnsi="Arial" w:eastAsia="Arial" w:cs="Arial"/>
          <w:sz w:val="20"/>
          <w:szCs w:val="20"/>
        </w:rPr>
        <w:t>Lecture</w:t>
      </w:r>
    </w:p>
    <w:p w:rsidR="00CE5314" w:rsidRDefault="00CB1090" w14:paraId="00000062" w14:textId="77777777">
      <w:pPr>
        <w:ind w:left="900" w:hanging="360"/>
        <w:rPr>
          <w:rFonts w:ascii="Arial" w:hAnsi="Arial" w:eastAsia="Arial" w:cs="Arial"/>
          <w:sz w:val="20"/>
          <w:szCs w:val="20"/>
        </w:rPr>
      </w:pPr>
      <w:r>
        <w:rPr>
          <w:rFonts w:ascii="Arial" w:hAnsi="Arial" w:eastAsia="Arial" w:cs="Arial"/>
          <w:sz w:val="20"/>
          <w:szCs w:val="20"/>
        </w:rPr>
        <w:t>b.</w:t>
      </w:r>
      <w:r>
        <w:rPr>
          <w:rFonts w:ascii="Arial" w:hAnsi="Arial" w:eastAsia="Arial" w:cs="Arial"/>
          <w:sz w:val="20"/>
          <w:szCs w:val="20"/>
        </w:rPr>
        <w:tab/>
      </w:r>
      <w:r>
        <w:rPr>
          <w:rFonts w:ascii="Arial" w:hAnsi="Arial" w:eastAsia="Arial" w:cs="Arial"/>
          <w:sz w:val="20"/>
          <w:szCs w:val="20"/>
        </w:rPr>
        <w:t>Discussion</w:t>
      </w:r>
    </w:p>
    <w:p w:rsidR="00CE5314" w:rsidRDefault="00CB1090" w14:paraId="00000063" w14:textId="77777777">
      <w:pPr>
        <w:ind w:left="900" w:hanging="360"/>
        <w:rPr>
          <w:rFonts w:ascii="Arial" w:hAnsi="Arial" w:eastAsia="Arial" w:cs="Arial"/>
          <w:sz w:val="20"/>
          <w:szCs w:val="20"/>
        </w:rPr>
      </w:pPr>
      <w:r>
        <w:rPr>
          <w:rFonts w:ascii="Arial" w:hAnsi="Arial" w:eastAsia="Arial" w:cs="Arial"/>
          <w:sz w:val="20"/>
          <w:szCs w:val="20"/>
        </w:rPr>
        <w:t>c.</w:t>
      </w:r>
      <w:r>
        <w:rPr>
          <w:rFonts w:ascii="Arial" w:hAnsi="Arial" w:eastAsia="Arial" w:cs="Arial"/>
          <w:sz w:val="20"/>
          <w:szCs w:val="20"/>
        </w:rPr>
        <w:tab/>
      </w:r>
      <w:r>
        <w:rPr>
          <w:rFonts w:ascii="Arial" w:hAnsi="Arial" w:eastAsia="Arial" w:cs="Arial"/>
          <w:sz w:val="20"/>
          <w:szCs w:val="20"/>
        </w:rPr>
        <w:t xml:space="preserve">In-class guided practice </w:t>
      </w:r>
    </w:p>
    <w:p w:rsidR="00CE5314" w:rsidRDefault="00CB1090" w14:paraId="00000064" w14:textId="77777777">
      <w:pPr>
        <w:ind w:left="900" w:hanging="360"/>
        <w:rPr>
          <w:rFonts w:ascii="Arial" w:hAnsi="Arial" w:eastAsia="Arial" w:cs="Arial"/>
          <w:sz w:val="20"/>
          <w:szCs w:val="20"/>
        </w:rPr>
      </w:pPr>
      <w:r>
        <w:rPr>
          <w:rFonts w:ascii="Arial" w:hAnsi="Arial" w:eastAsia="Arial" w:cs="Arial"/>
          <w:sz w:val="20"/>
          <w:szCs w:val="20"/>
        </w:rPr>
        <w:t>d.</w:t>
      </w:r>
      <w:r>
        <w:rPr>
          <w:rFonts w:ascii="Arial" w:hAnsi="Arial" w:eastAsia="Arial" w:cs="Arial"/>
          <w:sz w:val="20"/>
          <w:szCs w:val="20"/>
        </w:rPr>
        <w:tab/>
      </w:r>
      <w:r>
        <w:rPr>
          <w:rFonts w:ascii="Arial" w:hAnsi="Arial" w:eastAsia="Arial" w:cs="Arial"/>
          <w:sz w:val="20"/>
          <w:szCs w:val="20"/>
        </w:rPr>
        <w:t>Individual in-</w:t>
      </w:r>
      <w:r w:rsidRPr="005D2414">
        <w:rPr>
          <w:rFonts w:ascii="Arial" w:hAnsi="Arial" w:eastAsia="Arial" w:cs="Arial"/>
          <w:sz w:val="20"/>
          <w:szCs w:val="20"/>
        </w:rPr>
        <w:t>class and out-of-class</w:t>
      </w:r>
      <w:r>
        <w:rPr>
          <w:rFonts w:ascii="Arial" w:hAnsi="Arial" w:eastAsia="Arial" w:cs="Arial"/>
          <w:sz w:val="20"/>
          <w:szCs w:val="20"/>
        </w:rPr>
        <w:t xml:space="preserve"> reading, writing, listening, and speaking</w:t>
      </w:r>
    </w:p>
    <w:p w:rsidR="00CE5314" w:rsidRDefault="00CB1090" w14:paraId="00000065" w14:textId="77777777">
      <w:pPr>
        <w:ind w:left="900" w:hanging="360"/>
        <w:rPr>
          <w:rFonts w:ascii="Arial" w:hAnsi="Arial" w:eastAsia="Arial" w:cs="Arial"/>
          <w:sz w:val="20"/>
          <w:szCs w:val="20"/>
        </w:rPr>
      </w:pPr>
      <w:r>
        <w:rPr>
          <w:rFonts w:ascii="Arial" w:hAnsi="Arial" w:eastAsia="Arial" w:cs="Arial"/>
          <w:sz w:val="20"/>
          <w:szCs w:val="20"/>
        </w:rPr>
        <w:t>e.</w:t>
      </w:r>
      <w:r>
        <w:rPr>
          <w:rFonts w:ascii="Arial" w:hAnsi="Arial" w:eastAsia="Arial" w:cs="Arial"/>
          <w:sz w:val="20"/>
          <w:szCs w:val="20"/>
        </w:rPr>
        <w:tab/>
      </w:r>
      <w:r>
        <w:rPr>
          <w:rFonts w:ascii="Arial" w:hAnsi="Arial" w:eastAsia="Arial" w:cs="Arial"/>
          <w:sz w:val="20"/>
          <w:szCs w:val="20"/>
        </w:rPr>
        <w:t>Collaborative learning (e.g. small group work, pair work, peer review, and team-based learning).</w:t>
      </w:r>
    </w:p>
    <w:p w:rsidR="00CE5314" w:rsidRDefault="00CB1090" w14:paraId="00000066" w14:textId="77777777">
      <w:pPr>
        <w:tabs>
          <w:tab w:val="left" w:pos="540"/>
          <w:tab w:val="left" w:pos="1317"/>
          <w:tab w:val="left" w:pos="2964"/>
          <w:tab w:val="left" w:pos="5472"/>
          <w:tab w:val="left" w:pos="6264"/>
          <w:tab w:val="left" w:pos="7716"/>
        </w:tabs>
        <w:ind w:left="900" w:hanging="360"/>
        <w:rPr>
          <w:rFonts w:ascii="Arial" w:hAnsi="Arial" w:eastAsia="Arial" w:cs="Arial"/>
          <w:sz w:val="20"/>
          <w:szCs w:val="20"/>
        </w:rPr>
      </w:pPr>
      <w:r>
        <w:rPr>
          <w:rFonts w:ascii="Arial" w:hAnsi="Arial" w:eastAsia="Arial" w:cs="Arial"/>
          <w:sz w:val="20"/>
          <w:szCs w:val="20"/>
        </w:rPr>
        <w:t xml:space="preserve">f. </w:t>
      </w:r>
      <w:r>
        <w:rPr>
          <w:rFonts w:ascii="Arial" w:hAnsi="Arial" w:eastAsia="Arial" w:cs="Arial"/>
          <w:sz w:val="20"/>
          <w:szCs w:val="20"/>
        </w:rPr>
        <w:tab/>
      </w:r>
      <w:r>
        <w:rPr>
          <w:rFonts w:ascii="Arial" w:hAnsi="Arial" w:eastAsia="Arial" w:cs="Arial"/>
          <w:sz w:val="20"/>
          <w:szCs w:val="20"/>
        </w:rPr>
        <w:t>Video tutorials</w:t>
      </w:r>
    </w:p>
    <w:p w:rsidR="00CE5314" w:rsidRDefault="00CB1090" w14:paraId="00000067" w14:textId="77777777">
      <w:pPr>
        <w:ind w:left="900" w:hanging="360"/>
        <w:rPr>
          <w:rFonts w:ascii="Arial" w:hAnsi="Arial" w:eastAsia="Arial" w:cs="Arial"/>
          <w:sz w:val="20"/>
          <w:szCs w:val="20"/>
        </w:rPr>
      </w:pPr>
      <w:r>
        <w:rPr>
          <w:rFonts w:ascii="Arial" w:hAnsi="Arial" w:eastAsia="Arial" w:cs="Arial"/>
          <w:sz w:val="20"/>
          <w:szCs w:val="20"/>
        </w:rPr>
        <w:t xml:space="preserve">g. </w:t>
      </w:r>
      <w:r>
        <w:rPr>
          <w:rFonts w:ascii="Arial" w:hAnsi="Arial" w:eastAsia="Arial" w:cs="Arial"/>
          <w:sz w:val="20"/>
          <w:szCs w:val="20"/>
        </w:rPr>
        <w:tab/>
      </w:r>
      <w:r>
        <w:rPr>
          <w:rFonts w:ascii="Arial" w:hAnsi="Arial" w:eastAsia="Arial" w:cs="Arial"/>
          <w:sz w:val="20"/>
          <w:szCs w:val="20"/>
        </w:rPr>
        <w:t>Teacher-student conferencing</w:t>
      </w:r>
    </w:p>
    <w:p w:rsidR="00CE5314" w:rsidRDefault="00CB1090" w14:paraId="00000068" w14:textId="77777777">
      <w:pPr>
        <w:tabs>
          <w:tab w:val="left" w:pos="540"/>
          <w:tab w:val="left" w:pos="1317"/>
          <w:tab w:val="left" w:pos="2964"/>
          <w:tab w:val="left" w:pos="5472"/>
          <w:tab w:val="left" w:pos="6264"/>
          <w:tab w:val="left" w:pos="7716"/>
        </w:tabs>
        <w:ind w:left="540" w:hanging="528"/>
        <w:rPr>
          <w:rFonts w:ascii="Arial" w:hAnsi="Arial" w:eastAsia="Arial" w:cs="Arial"/>
          <w:sz w:val="16"/>
          <w:szCs w:val="16"/>
        </w:rPr>
      </w:pPr>
      <w:r>
        <w:rPr>
          <w:rFonts w:ascii="Arial" w:hAnsi="Arial" w:eastAsia="Arial" w:cs="Arial"/>
          <w:sz w:val="20"/>
          <w:szCs w:val="20"/>
        </w:rPr>
        <w:tab/>
      </w:r>
    </w:p>
    <w:p w:rsidR="00CE5314" w:rsidP="005D2414" w:rsidRDefault="00CB1090" w14:paraId="0000006A" w14:textId="60133B9D">
      <w:pPr>
        <w:tabs>
          <w:tab w:val="left" w:pos="540"/>
          <w:tab w:val="left" w:pos="1317"/>
          <w:tab w:val="left" w:pos="2964"/>
          <w:tab w:val="left" w:pos="5472"/>
          <w:tab w:val="left" w:pos="6264"/>
          <w:tab w:val="left" w:pos="7716"/>
        </w:tabs>
        <w:ind w:left="528" w:hanging="528"/>
        <w:rPr>
          <w:rFonts w:ascii="Arial" w:hAnsi="Arial" w:eastAsia="Arial" w:cs="Arial"/>
          <w:sz w:val="20"/>
          <w:szCs w:val="20"/>
        </w:rPr>
      </w:pPr>
      <w:r>
        <w:rPr>
          <w:rFonts w:ascii="Arial" w:hAnsi="Arial" w:eastAsia="Arial" w:cs="Arial"/>
          <w:sz w:val="20"/>
          <w:szCs w:val="20"/>
        </w:rPr>
        <w:t>9.</w:t>
      </w:r>
      <w:r>
        <w:rPr>
          <w:rFonts w:ascii="Arial" w:hAnsi="Arial" w:eastAsia="Arial" w:cs="Arial"/>
          <w:sz w:val="20"/>
          <w:szCs w:val="20"/>
        </w:rPr>
        <w:tab/>
      </w:r>
      <w:r>
        <w:rPr>
          <w:rFonts w:ascii="Arial" w:hAnsi="Arial" w:eastAsia="Arial" w:cs="Arial"/>
          <w:sz w:val="20"/>
          <w:szCs w:val="20"/>
          <w:u w:val="single"/>
        </w:rPr>
        <w:t>Methods of Evaluating Student Performance</w:t>
      </w:r>
      <w:r>
        <w:rPr>
          <w:rFonts w:ascii="Arial" w:hAnsi="Arial" w:eastAsia="Arial" w:cs="Arial"/>
          <w:sz w:val="20"/>
          <w:szCs w:val="20"/>
        </w:rPr>
        <w:tab/>
      </w:r>
    </w:p>
    <w:p w:rsidR="00520CC9" w:rsidRDefault="00CB1090" w14:paraId="0C3D05A6" w14:textId="77777777">
      <w:pPr>
        <w:tabs>
          <w:tab w:val="left" w:pos="528"/>
          <w:tab w:val="left" w:pos="720"/>
          <w:tab w:val="left" w:pos="900"/>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 xml:space="preserve">a. </w:t>
      </w:r>
      <w:r>
        <w:rPr>
          <w:rFonts w:ascii="Arial" w:hAnsi="Arial" w:eastAsia="Arial" w:cs="Arial"/>
          <w:sz w:val="20"/>
          <w:szCs w:val="20"/>
        </w:rPr>
        <w:tab/>
      </w:r>
      <w:r>
        <w:rPr>
          <w:rFonts w:ascii="Arial" w:hAnsi="Arial" w:eastAsia="Arial" w:cs="Arial"/>
          <w:sz w:val="20"/>
          <w:szCs w:val="20"/>
        </w:rPr>
        <w:t>Homework assignments to include reading and listening assignments, original compositions, reports, reflections, and journals</w:t>
      </w:r>
      <w:r w:rsidR="00520CC9">
        <w:rPr>
          <w:rFonts w:ascii="Arial" w:hAnsi="Arial" w:eastAsia="Arial" w:cs="Arial"/>
          <w:sz w:val="20"/>
          <w:szCs w:val="20"/>
        </w:rPr>
        <w:t>.</w:t>
      </w:r>
      <w:r>
        <w:rPr>
          <w:rFonts w:ascii="Arial" w:hAnsi="Arial" w:eastAsia="Arial" w:cs="Arial"/>
          <w:sz w:val="20"/>
          <w:szCs w:val="20"/>
        </w:rPr>
        <w:tab/>
      </w:r>
    </w:p>
    <w:p w:rsidRPr="005D2414" w:rsidR="00984FED" w:rsidP="00984FED" w:rsidRDefault="00984FED" w14:paraId="080350E5" w14:textId="64DE1A60">
      <w:pPr>
        <w:tabs>
          <w:tab w:val="left" w:pos="528"/>
          <w:tab w:val="left" w:pos="720"/>
          <w:tab w:val="left" w:pos="900"/>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 xml:space="preserve">b.  </w:t>
      </w:r>
      <w:r>
        <w:rPr>
          <w:rFonts w:ascii="Arial" w:hAnsi="Arial" w:eastAsia="Arial" w:cs="Arial"/>
          <w:sz w:val="20"/>
          <w:szCs w:val="20"/>
        </w:rPr>
        <w:tab/>
      </w:r>
      <w:r>
        <w:rPr>
          <w:rFonts w:ascii="Arial" w:hAnsi="Arial" w:eastAsia="Arial" w:cs="Arial"/>
          <w:sz w:val="20"/>
          <w:szCs w:val="20"/>
        </w:rPr>
        <w:t xml:space="preserve">Assignments completed in </w:t>
      </w:r>
      <w:r w:rsidRPr="005D2414">
        <w:rPr>
          <w:rFonts w:ascii="Arial" w:hAnsi="Arial" w:eastAsia="Arial" w:cs="Arial"/>
          <w:sz w:val="20"/>
          <w:szCs w:val="20"/>
        </w:rPr>
        <w:t>class on course themes, such as racism, consumerism, and media</w:t>
      </w:r>
    </w:p>
    <w:p w:rsidR="00CE5314" w:rsidRDefault="00520CC9" w14:paraId="00000072" w14:textId="11C5BCEF">
      <w:pPr>
        <w:tabs>
          <w:tab w:val="left" w:pos="528"/>
          <w:tab w:val="left" w:pos="720"/>
          <w:tab w:val="left" w:pos="900"/>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sz w:val="20"/>
          <w:szCs w:val="20"/>
        </w:rPr>
        <w:tab/>
      </w:r>
      <w:r w:rsidR="00984FED">
        <w:rPr>
          <w:rFonts w:ascii="Arial" w:hAnsi="Arial" w:eastAsia="Arial" w:cs="Arial"/>
          <w:sz w:val="20"/>
          <w:szCs w:val="20"/>
        </w:rPr>
        <w:t>c</w:t>
      </w:r>
      <w:r w:rsidR="00CB1090">
        <w:rPr>
          <w:rFonts w:ascii="Arial" w:hAnsi="Arial" w:eastAsia="Arial" w:cs="Arial"/>
          <w:sz w:val="20"/>
          <w:szCs w:val="20"/>
        </w:rPr>
        <w:t>.</w:t>
      </w:r>
      <w:r w:rsidR="00CB1090">
        <w:rPr>
          <w:rFonts w:ascii="Arial" w:hAnsi="Arial" w:eastAsia="Arial" w:cs="Arial"/>
          <w:sz w:val="20"/>
          <w:szCs w:val="20"/>
        </w:rPr>
        <w:tab/>
      </w:r>
      <w:r w:rsidR="00CB1090">
        <w:rPr>
          <w:rFonts w:ascii="Arial" w:hAnsi="Arial" w:eastAsia="Arial" w:cs="Arial"/>
          <w:sz w:val="20"/>
          <w:szCs w:val="20"/>
        </w:rPr>
        <w:t xml:space="preserve"> </w:t>
      </w:r>
      <w:r w:rsidR="00CB1090">
        <w:rPr>
          <w:rFonts w:ascii="Arial" w:hAnsi="Arial" w:eastAsia="Arial" w:cs="Arial"/>
          <w:sz w:val="20"/>
          <w:szCs w:val="20"/>
        </w:rPr>
        <w:tab/>
      </w:r>
      <w:r w:rsidR="00CB1090">
        <w:rPr>
          <w:rFonts w:ascii="Arial" w:hAnsi="Arial" w:eastAsia="Arial" w:cs="Arial"/>
          <w:sz w:val="20"/>
          <w:szCs w:val="20"/>
        </w:rPr>
        <w:t>Quizzes and tests</w:t>
      </w:r>
    </w:p>
    <w:p w:rsidR="00CE5314" w:rsidRDefault="00CB1090" w14:paraId="00000074" w14:textId="62FE0FE9">
      <w:pPr>
        <w:tabs>
          <w:tab w:val="left" w:pos="528"/>
          <w:tab w:val="left" w:pos="720"/>
          <w:tab w:val="left" w:pos="900"/>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sz w:val="20"/>
          <w:szCs w:val="20"/>
        </w:rPr>
        <w:tab/>
      </w:r>
      <w:r w:rsidR="00984FED">
        <w:rPr>
          <w:rFonts w:ascii="Arial" w:hAnsi="Arial" w:eastAsia="Arial" w:cs="Arial"/>
          <w:sz w:val="20"/>
          <w:szCs w:val="20"/>
        </w:rPr>
        <w:t>d</w:t>
      </w:r>
      <w:r>
        <w:rPr>
          <w:rFonts w:ascii="Arial" w:hAnsi="Arial" w:eastAsia="Arial" w:cs="Arial"/>
          <w:sz w:val="20"/>
          <w:szCs w:val="20"/>
        </w:rPr>
        <w:t>.</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Group or individual oral presentations such as speeches, poster presentations, and product review videos.</w:t>
      </w:r>
    </w:p>
    <w:p w:rsidR="00CE5314" w:rsidRDefault="00CB1090" w14:paraId="00000075" w14:textId="112F1E6A">
      <w:pPr>
        <w:tabs>
          <w:tab w:val="left" w:pos="528"/>
          <w:tab w:val="left" w:pos="720"/>
          <w:tab w:val="left" w:pos="900"/>
          <w:tab w:val="left" w:pos="2964"/>
          <w:tab w:val="left" w:pos="5472"/>
          <w:tab w:val="left" w:pos="6264"/>
          <w:tab w:val="left" w:pos="7716"/>
        </w:tabs>
        <w:ind w:left="900" w:hanging="900"/>
        <w:rPr>
          <w:rFonts w:ascii="Arial" w:hAnsi="Arial" w:eastAsia="Arial" w:cs="Arial"/>
          <w:strike/>
          <w:sz w:val="20"/>
          <w:szCs w:val="20"/>
        </w:rPr>
      </w:pPr>
      <w:r>
        <w:rPr>
          <w:rFonts w:ascii="Arial" w:hAnsi="Arial" w:eastAsia="Arial" w:cs="Arial"/>
          <w:sz w:val="20"/>
          <w:szCs w:val="20"/>
        </w:rPr>
        <w:tab/>
      </w:r>
      <w:r w:rsidR="00984FED">
        <w:rPr>
          <w:rFonts w:ascii="Arial" w:hAnsi="Arial" w:eastAsia="Arial" w:cs="Arial"/>
          <w:sz w:val="20"/>
          <w:szCs w:val="20"/>
        </w:rPr>
        <w:t>e</w:t>
      </w:r>
      <w:r>
        <w:rPr>
          <w:rFonts w:ascii="Arial" w:hAnsi="Arial" w:eastAsia="Arial" w:cs="Arial"/>
          <w:sz w:val="20"/>
          <w:szCs w:val="20"/>
        </w:rPr>
        <w:t>.</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 final culminating project, such as a portfolio (collection of the student’s compositions and reflections), presentation, or other project on course themes, such as racism, consumerism, and media.</w:t>
      </w:r>
    </w:p>
    <w:p w:rsidR="00CE5314" w:rsidRDefault="00CB1090" w14:paraId="00000078" w14:textId="77777777">
      <w:pPr>
        <w:tabs>
          <w:tab w:val="left" w:pos="528"/>
          <w:tab w:val="left" w:pos="720"/>
          <w:tab w:val="left" w:pos="900"/>
          <w:tab w:val="left" w:pos="2964"/>
          <w:tab w:val="left" w:pos="5472"/>
          <w:tab w:val="left" w:pos="6264"/>
          <w:tab w:val="left" w:pos="7716"/>
        </w:tabs>
        <w:ind w:left="900" w:hanging="900"/>
        <w:rPr>
          <w:rFonts w:ascii="Arial" w:hAnsi="Arial" w:eastAsia="Arial" w:cs="Arial"/>
          <w:sz w:val="20"/>
          <w:szCs w:val="20"/>
        </w:rPr>
      </w:pPr>
      <w:r>
        <w:rPr>
          <w:rFonts w:ascii="Arial" w:hAnsi="Arial" w:eastAsia="Arial" w:cs="Arial"/>
          <w:sz w:val="20"/>
          <w:szCs w:val="20"/>
        </w:rPr>
        <w:tab/>
      </w:r>
    </w:p>
    <w:p w:rsidRPr="005D2414" w:rsidR="00CE5314" w:rsidP="005D2414" w:rsidRDefault="00CB1090" w14:paraId="0000007A" w14:textId="41F5D53C">
      <w:pPr>
        <w:tabs>
          <w:tab w:val="left" w:pos="528"/>
          <w:tab w:val="left" w:pos="866"/>
          <w:tab w:val="left" w:pos="1317"/>
          <w:tab w:val="left" w:pos="2964"/>
          <w:tab w:val="left" w:pos="5472"/>
          <w:tab w:val="left" w:pos="6264"/>
          <w:tab w:val="left" w:pos="7716"/>
        </w:tabs>
        <w:ind w:left="528" w:hanging="528"/>
        <w:rPr>
          <w:rFonts w:ascii="Arial" w:hAnsi="Arial" w:eastAsia="Arial" w:cs="Arial"/>
          <w:sz w:val="20"/>
          <w:szCs w:val="20"/>
          <w:u w:val="single"/>
        </w:rPr>
      </w:pPr>
      <w:r>
        <w:rPr>
          <w:rFonts w:ascii="Arial" w:hAnsi="Arial" w:eastAsia="Arial" w:cs="Arial"/>
          <w:sz w:val="20"/>
          <w:szCs w:val="20"/>
        </w:rPr>
        <w:t xml:space="preserve">10. </w:t>
      </w:r>
      <w:r>
        <w:rPr>
          <w:rFonts w:ascii="Arial" w:hAnsi="Arial" w:eastAsia="Arial" w:cs="Arial"/>
          <w:sz w:val="20"/>
          <w:szCs w:val="20"/>
        </w:rPr>
        <w:tab/>
      </w:r>
      <w:proofErr w:type="gramStart"/>
      <w:r>
        <w:rPr>
          <w:rFonts w:ascii="Arial" w:hAnsi="Arial" w:eastAsia="Arial" w:cs="Arial"/>
          <w:sz w:val="20"/>
          <w:szCs w:val="20"/>
          <w:u w:val="single"/>
        </w:rPr>
        <w:t>Outside</w:t>
      </w:r>
      <w:proofErr w:type="gramEnd"/>
      <w:r>
        <w:rPr>
          <w:rFonts w:ascii="Arial" w:hAnsi="Arial" w:eastAsia="Arial" w:cs="Arial"/>
          <w:sz w:val="20"/>
          <w:szCs w:val="20"/>
          <w:u w:val="single"/>
        </w:rPr>
        <w:t xml:space="preserve"> Class Assignments</w:t>
      </w:r>
    </w:p>
    <w:p w:rsidRPr="005D2414" w:rsidR="00CE5314" w:rsidP="00520CC9" w:rsidRDefault="00CB1090" w14:paraId="0000007B" w14:textId="09863653">
      <w:pPr>
        <w:tabs>
          <w:tab w:val="left" w:pos="528"/>
          <w:tab w:val="left" w:pos="900"/>
          <w:tab w:val="left" w:pos="1317"/>
          <w:tab w:val="left" w:pos="2964"/>
          <w:tab w:val="left" w:pos="5472"/>
          <w:tab w:val="left" w:pos="6264"/>
          <w:tab w:val="left" w:pos="7716"/>
        </w:tabs>
        <w:ind w:left="866" w:hanging="866"/>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 xml:space="preserve">a. </w:t>
      </w:r>
      <w:r>
        <w:rPr>
          <w:rFonts w:ascii="Arial" w:hAnsi="Arial" w:eastAsia="Arial" w:cs="Arial"/>
          <w:sz w:val="20"/>
          <w:szCs w:val="20"/>
        </w:rPr>
        <w:tab/>
      </w:r>
      <w:r>
        <w:rPr>
          <w:rFonts w:ascii="Arial" w:hAnsi="Arial" w:eastAsia="Arial" w:cs="Arial"/>
          <w:sz w:val="20"/>
          <w:szCs w:val="20"/>
        </w:rPr>
        <w:t xml:space="preserve">Writing and speaking assignments in different genres (e.g. a blog post, testimonial videos) for different </w:t>
      </w:r>
      <w:r w:rsidRPr="005D2414">
        <w:rPr>
          <w:rFonts w:ascii="Arial" w:hAnsi="Arial" w:eastAsia="Arial" w:cs="Arial"/>
          <w:sz w:val="20"/>
          <w:szCs w:val="20"/>
        </w:rPr>
        <w:t xml:space="preserve">audiences and purposes (e.g. analysis of works of literature or art) about issues in U.S. cultures as well as their own and their classmates’ cultures.  </w:t>
      </w:r>
    </w:p>
    <w:p w:rsidRPr="005D2414" w:rsidR="00CE5314" w:rsidP="00520CC9" w:rsidRDefault="00CB1090" w14:paraId="0000007C" w14:textId="0329B014">
      <w:pPr>
        <w:tabs>
          <w:tab w:val="left" w:pos="528"/>
          <w:tab w:val="left" w:pos="900"/>
          <w:tab w:val="left" w:pos="1317"/>
          <w:tab w:val="left" w:pos="2964"/>
          <w:tab w:val="left" w:pos="5472"/>
          <w:tab w:val="left" w:pos="6264"/>
          <w:tab w:val="left" w:pos="7716"/>
        </w:tabs>
        <w:ind w:left="866" w:hanging="866"/>
        <w:rPr>
          <w:rFonts w:ascii="Arial" w:hAnsi="Arial" w:eastAsia="Arial" w:cs="Arial"/>
          <w:sz w:val="20"/>
          <w:szCs w:val="20"/>
        </w:rPr>
      </w:pPr>
      <w:r w:rsidRPr="005D2414">
        <w:rPr>
          <w:rFonts w:ascii="Arial" w:hAnsi="Arial" w:eastAsia="Arial" w:cs="Arial"/>
          <w:sz w:val="20"/>
          <w:szCs w:val="20"/>
        </w:rPr>
        <w:tab/>
      </w:r>
      <w:r w:rsidRPr="005D2414">
        <w:rPr>
          <w:rFonts w:ascii="Arial" w:hAnsi="Arial" w:eastAsia="Arial" w:cs="Arial"/>
          <w:sz w:val="20"/>
          <w:szCs w:val="20"/>
        </w:rPr>
        <w:t xml:space="preserve">b. </w:t>
      </w:r>
      <w:r w:rsidRPr="005D2414">
        <w:rPr>
          <w:rFonts w:ascii="Arial" w:hAnsi="Arial" w:eastAsia="Arial" w:cs="Arial"/>
          <w:sz w:val="20"/>
          <w:szCs w:val="20"/>
        </w:rPr>
        <w:tab/>
      </w:r>
      <w:r w:rsidRPr="005D2414">
        <w:rPr>
          <w:rFonts w:ascii="Arial" w:hAnsi="Arial" w:eastAsia="Arial" w:cs="Arial"/>
          <w:sz w:val="20"/>
          <w:szCs w:val="20"/>
        </w:rPr>
        <w:t>Reading (e.g. OER textbooks, newspapers, blogs) and listening assignments</w:t>
      </w:r>
      <w:r w:rsidRPr="005D2414">
        <w:rPr>
          <w:rFonts w:ascii="Arial" w:hAnsi="Arial" w:eastAsia="Arial" w:cs="Arial"/>
          <w:b/>
          <w:sz w:val="20"/>
          <w:szCs w:val="20"/>
        </w:rPr>
        <w:t xml:space="preserve"> </w:t>
      </w:r>
      <w:r w:rsidRPr="005D2414">
        <w:rPr>
          <w:rFonts w:ascii="Arial" w:hAnsi="Arial" w:eastAsia="Arial" w:cs="Arial"/>
          <w:sz w:val="20"/>
          <w:szCs w:val="20"/>
        </w:rPr>
        <w:t>(e.g. lectures, Ted Talks</w:t>
      </w:r>
      <w:r w:rsidRPr="005D2414" w:rsidR="00520CC9">
        <w:rPr>
          <w:rFonts w:ascii="Arial" w:hAnsi="Arial" w:eastAsia="Arial" w:cs="Arial"/>
          <w:sz w:val="20"/>
          <w:szCs w:val="20"/>
        </w:rPr>
        <w:t xml:space="preserve">) </w:t>
      </w:r>
      <w:r w:rsidRPr="005D2414">
        <w:rPr>
          <w:rFonts w:ascii="Arial" w:hAnsi="Arial" w:eastAsia="Arial" w:cs="Arial"/>
          <w:sz w:val="20"/>
          <w:szCs w:val="20"/>
        </w:rPr>
        <w:t>about issues in U.S. cultures as well as their own and their classmates’ cultures.</w:t>
      </w:r>
    </w:p>
    <w:p w:rsidRPr="005D2414" w:rsidR="00520CC9" w:rsidP="00520CC9" w:rsidRDefault="00CB1090" w14:paraId="055CC9AF" w14:textId="77777777">
      <w:pPr>
        <w:tabs>
          <w:tab w:val="left" w:pos="528"/>
          <w:tab w:val="left" w:pos="810"/>
          <w:tab w:val="left" w:pos="900"/>
          <w:tab w:val="left" w:pos="1317"/>
          <w:tab w:val="left" w:pos="2964"/>
          <w:tab w:val="left" w:pos="5472"/>
          <w:tab w:val="left" w:pos="6264"/>
          <w:tab w:val="left" w:pos="7716"/>
        </w:tabs>
        <w:ind w:left="810" w:hanging="866"/>
        <w:rPr>
          <w:rFonts w:ascii="Arial" w:hAnsi="Arial" w:eastAsia="Arial" w:cs="Arial"/>
          <w:sz w:val="20"/>
          <w:szCs w:val="20"/>
        </w:rPr>
      </w:pPr>
      <w:r w:rsidRPr="005D2414">
        <w:rPr>
          <w:rFonts w:ascii="Arial" w:hAnsi="Arial" w:eastAsia="Arial" w:cs="Arial"/>
          <w:sz w:val="20"/>
          <w:szCs w:val="20"/>
        </w:rPr>
        <w:tab/>
      </w:r>
      <w:r w:rsidRPr="005D2414">
        <w:rPr>
          <w:rFonts w:ascii="Arial" w:hAnsi="Arial" w:eastAsia="Arial" w:cs="Arial"/>
          <w:sz w:val="20"/>
          <w:szCs w:val="20"/>
        </w:rPr>
        <w:t xml:space="preserve">c. </w:t>
      </w:r>
      <w:r w:rsidRPr="005D2414">
        <w:rPr>
          <w:rFonts w:ascii="Arial" w:hAnsi="Arial" w:eastAsia="Arial" w:cs="Arial"/>
          <w:sz w:val="20"/>
          <w:szCs w:val="20"/>
        </w:rPr>
        <w:tab/>
      </w:r>
      <w:r w:rsidRPr="005D2414" w:rsidR="00520CC9">
        <w:rPr>
          <w:rFonts w:ascii="Arial" w:hAnsi="Arial" w:eastAsia="Arial" w:cs="Arial"/>
          <w:sz w:val="20"/>
          <w:szCs w:val="20"/>
        </w:rPr>
        <w:t xml:space="preserve"> </w:t>
      </w:r>
      <w:r w:rsidRPr="005D2414">
        <w:rPr>
          <w:rFonts w:ascii="Arial" w:hAnsi="Arial" w:eastAsia="Arial" w:cs="Arial"/>
          <w:sz w:val="20"/>
          <w:szCs w:val="20"/>
        </w:rPr>
        <w:t xml:space="preserve">Creation and maintenance of online platforms (e.g. Blogger, </w:t>
      </w:r>
      <w:proofErr w:type="spellStart"/>
      <w:r w:rsidRPr="005D2414">
        <w:rPr>
          <w:rFonts w:ascii="Arial" w:hAnsi="Arial" w:eastAsia="Arial" w:cs="Arial"/>
          <w:sz w:val="20"/>
          <w:szCs w:val="20"/>
        </w:rPr>
        <w:t>Weebly</w:t>
      </w:r>
      <w:proofErr w:type="spellEnd"/>
      <w:r w:rsidRPr="005D2414">
        <w:rPr>
          <w:rFonts w:ascii="Arial" w:hAnsi="Arial" w:eastAsia="Arial" w:cs="Arial"/>
          <w:sz w:val="20"/>
          <w:szCs w:val="20"/>
        </w:rPr>
        <w:t>) to publish students’ work so that they</w:t>
      </w:r>
      <w:r w:rsidRPr="005D2414" w:rsidR="00520CC9">
        <w:rPr>
          <w:rFonts w:ascii="Arial" w:hAnsi="Arial" w:eastAsia="Arial" w:cs="Arial"/>
          <w:sz w:val="20"/>
          <w:szCs w:val="20"/>
        </w:rPr>
        <w:t xml:space="preserve">   </w:t>
      </w:r>
    </w:p>
    <w:p w:rsidRPr="005D2414" w:rsidR="00CE5314" w:rsidP="00520CC9" w:rsidRDefault="00520CC9" w14:paraId="0000007D" w14:textId="0D621744">
      <w:pPr>
        <w:tabs>
          <w:tab w:val="left" w:pos="528"/>
          <w:tab w:val="left" w:pos="810"/>
          <w:tab w:val="left" w:pos="900"/>
          <w:tab w:val="left" w:pos="1317"/>
          <w:tab w:val="left" w:pos="2964"/>
          <w:tab w:val="left" w:pos="5472"/>
          <w:tab w:val="left" w:pos="6264"/>
          <w:tab w:val="left" w:pos="7716"/>
        </w:tabs>
        <w:ind w:left="810" w:hanging="866"/>
        <w:rPr>
          <w:rFonts w:ascii="Arial" w:hAnsi="Arial" w:eastAsia="Arial" w:cs="Arial"/>
          <w:sz w:val="20"/>
          <w:szCs w:val="20"/>
        </w:rPr>
      </w:pPr>
      <w:r w:rsidRPr="005D2414">
        <w:rPr>
          <w:rFonts w:ascii="Arial" w:hAnsi="Arial" w:eastAsia="Arial" w:cs="Arial"/>
          <w:sz w:val="20"/>
          <w:szCs w:val="20"/>
        </w:rPr>
        <w:tab/>
      </w:r>
      <w:r w:rsidRPr="005D2414">
        <w:rPr>
          <w:rFonts w:ascii="Arial" w:hAnsi="Arial" w:eastAsia="Arial" w:cs="Arial"/>
          <w:sz w:val="20"/>
          <w:szCs w:val="20"/>
        </w:rPr>
        <w:tab/>
      </w:r>
      <w:r w:rsidRPr="005D2414">
        <w:rPr>
          <w:rFonts w:ascii="Arial" w:hAnsi="Arial" w:eastAsia="Arial" w:cs="Arial"/>
          <w:sz w:val="20"/>
          <w:szCs w:val="20"/>
        </w:rPr>
        <w:t xml:space="preserve"> </w:t>
      </w:r>
      <w:proofErr w:type="gramStart"/>
      <w:r w:rsidRPr="005D2414" w:rsidR="00CB1090">
        <w:rPr>
          <w:rFonts w:ascii="Arial" w:hAnsi="Arial" w:eastAsia="Arial" w:cs="Arial"/>
          <w:sz w:val="20"/>
          <w:szCs w:val="20"/>
        </w:rPr>
        <w:t>can</w:t>
      </w:r>
      <w:proofErr w:type="gramEnd"/>
      <w:r w:rsidRPr="005D2414" w:rsidR="00CB1090">
        <w:rPr>
          <w:rFonts w:ascii="Arial" w:hAnsi="Arial" w:eastAsia="Arial" w:cs="Arial"/>
          <w:sz w:val="20"/>
          <w:szCs w:val="20"/>
        </w:rPr>
        <w:t xml:space="preserve"> share their ideas and cultures with others..</w:t>
      </w:r>
    </w:p>
    <w:p w:rsidR="00CE5314" w:rsidRDefault="00CE5314" w14:paraId="0000007F" w14:textId="77777777">
      <w:pPr>
        <w:tabs>
          <w:tab w:val="left" w:pos="866"/>
          <w:tab w:val="left" w:pos="1317"/>
          <w:tab w:val="left" w:pos="2964"/>
          <w:tab w:val="left" w:pos="5472"/>
          <w:tab w:val="left" w:pos="6264"/>
          <w:tab w:val="left" w:pos="7716"/>
        </w:tabs>
        <w:ind w:left="528" w:hanging="528"/>
        <w:rPr>
          <w:rFonts w:ascii="Arial" w:hAnsi="Arial" w:eastAsia="Arial" w:cs="Arial"/>
          <w:sz w:val="20"/>
          <w:szCs w:val="20"/>
        </w:rPr>
      </w:pPr>
    </w:p>
    <w:p w:rsidR="00CE5314" w:rsidP="005D2414" w:rsidRDefault="005D2414" w14:paraId="00000080" w14:textId="319A415C">
      <w:pPr>
        <w:tabs>
          <w:tab w:val="left" w:pos="540"/>
          <w:tab w:val="left" w:pos="1317"/>
          <w:tab w:val="left" w:pos="2964"/>
          <w:tab w:val="left" w:pos="5472"/>
          <w:tab w:val="left" w:pos="6264"/>
          <w:tab w:val="left" w:pos="7716"/>
        </w:tabs>
        <w:ind w:left="528" w:hanging="528"/>
        <w:rPr>
          <w:rFonts w:ascii="Arial" w:hAnsi="Arial" w:eastAsia="Arial" w:cs="Arial"/>
          <w:sz w:val="20"/>
          <w:szCs w:val="20"/>
        </w:rPr>
      </w:pPr>
      <w:r>
        <w:rPr>
          <w:rFonts w:ascii="Arial" w:hAnsi="Arial" w:eastAsia="Arial" w:cs="Arial"/>
          <w:sz w:val="20"/>
          <w:szCs w:val="20"/>
        </w:rPr>
        <w:t xml:space="preserve">11. </w:t>
      </w:r>
      <w:r>
        <w:rPr>
          <w:rFonts w:ascii="Arial" w:hAnsi="Arial" w:eastAsia="Arial" w:cs="Arial"/>
          <w:sz w:val="20"/>
          <w:szCs w:val="20"/>
        </w:rPr>
        <w:tab/>
      </w:r>
      <w:r>
        <w:rPr>
          <w:rFonts w:ascii="Arial" w:hAnsi="Arial" w:eastAsia="Arial" w:cs="Arial"/>
          <w:sz w:val="20"/>
          <w:szCs w:val="20"/>
        </w:rPr>
        <w:t xml:space="preserve"> </w:t>
      </w:r>
      <w:r w:rsidR="00CB1090">
        <w:rPr>
          <w:rFonts w:ascii="Arial" w:hAnsi="Arial" w:eastAsia="Arial" w:cs="Arial"/>
          <w:sz w:val="20"/>
          <w:szCs w:val="20"/>
          <w:u w:val="single"/>
        </w:rPr>
        <w:t>Representative Texts</w:t>
      </w:r>
    </w:p>
    <w:p w:rsidR="00CE5314" w:rsidP="005D2414" w:rsidRDefault="005D2414" w14:paraId="00000081" w14:textId="2955645D">
      <w:pPr>
        <w:tabs>
          <w:tab w:val="left" w:pos="528"/>
          <w:tab w:val="left" w:pos="990"/>
          <w:tab w:val="left" w:pos="1317"/>
          <w:tab w:val="left" w:pos="2964"/>
          <w:tab w:val="left" w:pos="5472"/>
          <w:tab w:val="left" w:pos="6264"/>
          <w:tab w:val="left" w:pos="7716"/>
        </w:tabs>
        <w:ind w:left="528" w:hanging="528"/>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 xml:space="preserve"> </w:t>
      </w:r>
      <w:proofErr w:type="gramStart"/>
      <w:r>
        <w:rPr>
          <w:rFonts w:ascii="Arial" w:hAnsi="Arial" w:eastAsia="Arial" w:cs="Arial"/>
          <w:sz w:val="20"/>
          <w:szCs w:val="20"/>
        </w:rPr>
        <w:t>a</w:t>
      </w:r>
      <w:proofErr w:type="gramEnd"/>
      <w:r>
        <w:rPr>
          <w:rFonts w:ascii="Arial" w:hAnsi="Arial" w:eastAsia="Arial" w:cs="Arial"/>
          <w:sz w:val="20"/>
          <w:szCs w:val="20"/>
        </w:rPr>
        <w:t xml:space="preserve">. </w:t>
      </w:r>
      <w:r>
        <w:rPr>
          <w:rFonts w:ascii="Arial" w:hAnsi="Arial" w:eastAsia="Arial" w:cs="Arial"/>
          <w:sz w:val="20"/>
          <w:szCs w:val="20"/>
        </w:rPr>
        <w:tab/>
      </w:r>
      <w:r w:rsidRPr="005D2414">
        <w:rPr>
          <w:rFonts w:ascii="Arial" w:hAnsi="Arial" w:eastAsia="Arial" w:cs="Arial"/>
          <w:sz w:val="20"/>
          <w:szCs w:val="20"/>
        </w:rPr>
        <w:t>Representative Texts</w:t>
      </w:r>
    </w:p>
    <w:p w:rsidRPr="005D2414" w:rsidR="00CE5314" w:rsidP="005D2414" w:rsidRDefault="00CB1090" w14:paraId="00000082" w14:textId="77777777">
      <w:pPr>
        <w:numPr>
          <w:ilvl w:val="0"/>
          <w:numId w:val="1"/>
        </w:numPr>
        <w:tabs>
          <w:tab w:val="left" w:pos="528"/>
          <w:tab w:val="left" w:pos="1440"/>
          <w:tab w:val="left" w:pos="2964"/>
          <w:tab w:val="left" w:pos="5472"/>
          <w:tab w:val="left" w:pos="6264"/>
          <w:tab w:val="left" w:pos="7716"/>
        </w:tabs>
        <w:ind w:hanging="450"/>
        <w:rPr>
          <w:rFonts w:ascii="Arial" w:hAnsi="Arial" w:eastAsia="Arial" w:cs="Arial"/>
          <w:sz w:val="20"/>
          <w:szCs w:val="20"/>
        </w:rPr>
      </w:pPr>
      <w:r w:rsidRPr="005D2414">
        <w:rPr>
          <w:rFonts w:ascii="Arial" w:hAnsi="Arial" w:eastAsia="Arial" w:cs="Arial"/>
          <w:sz w:val="20"/>
          <w:szCs w:val="20"/>
        </w:rPr>
        <w:t xml:space="preserve">Abu-Jabber, Diana. </w:t>
      </w:r>
      <w:r w:rsidRPr="005D2414">
        <w:rPr>
          <w:rFonts w:ascii="Arial" w:hAnsi="Arial" w:eastAsia="Arial" w:cs="Arial"/>
          <w:i/>
          <w:sz w:val="20"/>
          <w:szCs w:val="20"/>
        </w:rPr>
        <w:t>The Language of Baklava</w:t>
      </w:r>
      <w:r w:rsidRPr="005D2414">
        <w:rPr>
          <w:rFonts w:ascii="Arial" w:hAnsi="Arial" w:eastAsia="Arial" w:cs="Arial"/>
          <w:sz w:val="20"/>
          <w:szCs w:val="20"/>
        </w:rPr>
        <w:t>. New York: Pantheon Books, 2005.</w:t>
      </w:r>
    </w:p>
    <w:p w:rsidRPr="005D2414" w:rsidR="00CE5314" w:rsidP="005D2414" w:rsidRDefault="00CB1090" w14:paraId="00000083"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Butler, Octavia E. </w:t>
      </w:r>
      <w:r w:rsidRPr="005D2414">
        <w:rPr>
          <w:rFonts w:ascii="Arial" w:hAnsi="Arial" w:eastAsia="Arial" w:cs="Arial"/>
          <w:i/>
          <w:sz w:val="20"/>
          <w:szCs w:val="20"/>
        </w:rPr>
        <w:t>Kindred</w:t>
      </w:r>
      <w:r w:rsidRPr="005D2414">
        <w:rPr>
          <w:rFonts w:ascii="Arial" w:hAnsi="Arial" w:eastAsia="Arial" w:cs="Arial"/>
          <w:sz w:val="20"/>
          <w:szCs w:val="20"/>
        </w:rPr>
        <w:t>. Boston: Beacon Press, 2003.</w:t>
      </w:r>
    </w:p>
    <w:p w:rsidRPr="005D2414" w:rsidR="00CE5314" w:rsidP="005D2414" w:rsidRDefault="00CB1090" w14:paraId="00000084"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Cather, Willa, and Joseph R. </w:t>
      </w:r>
      <w:proofErr w:type="spellStart"/>
      <w:r w:rsidRPr="005D2414">
        <w:rPr>
          <w:rFonts w:ascii="Arial" w:hAnsi="Arial" w:eastAsia="Arial" w:cs="Arial"/>
          <w:sz w:val="20"/>
          <w:szCs w:val="20"/>
        </w:rPr>
        <w:t>Urgo</w:t>
      </w:r>
      <w:proofErr w:type="spellEnd"/>
      <w:r w:rsidRPr="005D2414">
        <w:rPr>
          <w:rFonts w:ascii="Arial" w:hAnsi="Arial" w:eastAsia="Arial" w:cs="Arial"/>
          <w:sz w:val="20"/>
          <w:szCs w:val="20"/>
        </w:rPr>
        <w:t>.</w:t>
      </w:r>
      <w:r w:rsidRPr="005D2414">
        <w:rPr>
          <w:rFonts w:ascii="Arial" w:hAnsi="Arial" w:eastAsia="Arial" w:cs="Arial"/>
          <w:i/>
          <w:sz w:val="20"/>
          <w:szCs w:val="20"/>
        </w:rPr>
        <w:t xml:space="preserve"> My Antonia.</w:t>
      </w:r>
      <w:r w:rsidRPr="005D2414">
        <w:rPr>
          <w:rFonts w:ascii="Arial" w:hAnsi="Arial" w:eastAsia="Arial" w:cs="Arial"/>
          <w:sz w:val="20"/>
          <w:szCs w:val="20"/>
        </w:rPr>
        <w:t xml:space="preserve"> Peterborough, </w:t>
      </w:r>
      <w:proofErr w:type="spellStart"/>
      <w:r w:rsidRPr="005D2414">
        <w:rPr>
          <w:rFonts w:ascii="Arial" w:hAnsi="Arial" w:eastAsia="Arial" w:cs="Arial"/>
          <w:sz w:val="20"/>
          <w:szCs w:val="20"/>
        </w:rPr>
        <w:t>Ont</w:t>
      </w:r>
      <w:proofErr w:type="spellEnd"/>
      <w:r w:rsidRPr="005D2414">
        <w:rPr>
          <w:rFonts w:ascii="Arial" w:hAnsi="Arial" w:eastAsia="Arial" w:cs="Arial"/>
          <w:sz w:val="20"/>
          <w:szCs w:val="20"/>
        </w:rPr>
        <w:t>: Broadview Press, 2003.</w:t>
      </w:r>
    </w:p>
    <w:p w:rsidRPr="005D2414" w:rsidR="00CE5314" w:rsidP="005D2414" w:rsidRDefault="00CB1090" w14:paraId="00000085"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Coates, Ta-Nishi. </w:t>
      </w:r>
      <w:r w:rsidRPr="005D2414">
        <w:rPr>
          <w:rFonts w:ascii="Arial" w:hAnsi="Arial" w:eastAsia="Arial" w:cs="Arial"/>
          <w:i/>
          <w:sz w:val="20"/>
          <w:szCs w:val="20"/>
        </w:rPr>
        <w:t>Between the World and Me</w:t>
      </w:r>
      <w:r w:rsidRPr="005D2414">
        <w:rPr>
          <w:rFonts w:ascii="Arial" w:hAnsi="Arial" w:eastAsia="Arial" w:cs="Arial"/>
          <w:sz w:val="20"/>
          <w:szCs w:val="20"/>
        </w:rPr>
        <w:t>. New York: Random House Books, 2015.</w:t>
      </w:r>
    </w:p>
    <w:p w:rsidRPr="005D2414" w:rsidR="00CE5314" w:rsidP="005D2414" w:rsidRDefault="00CB1090" w14:paraId="00000086"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Douglass, Frederick. </w:t>
      </w:r>
      <w:r w:rsidRPr="005D2414">
        <w:rPr>
          <w:rFonts w:ascii="Arial" w:hAnsi="Arial" w:eastAsia="Arial" w:cs="Arial"/>
          <w:i/>
          <w:sz w:val="20"/>
          <w:szCs w:val="20"/>
        </w:rPr>
        <w:t xml:space="preserve">Narrative of the Life of Frederick Douglass, an American Slave. </w:t>
      </w:r>
      <w:proofErr w:type="gramStart"/>
      <w:r w:rsidRPr="005D2414">
        <w:rPr>
          <w:rFonts w:ascii="Arial" w:hAnsi="Arial" w:eastAsia="Arial" w:cs="Arial"/>
          <w:sz w:val="20"/>
          <w:szCs w:val="20"/>
        </w:rPr>
        <w:t>Boston :Bedford</w:t>
      </w:r>
      <w:proofErr w:type="gramEnd"/>
      <w:r w:rsidRPr="005D2414">
        <w:rPr>
          <w:rFonts w:ascii="Arial" w:hAnsi="Arial" w:eastAsia="Arial" w:cs="Arial"/>
          <w:sz w:val="20"/>
          <w:szCs w:val="20"/>
        </w:rPr>
        <w:t xml:space="preserve">/St. Martin's, 2003. </w:t>
      </w:r>
    </w:p>
    <w:p w:rsidR="00CE5314" w:rsidP="005D2414" w:rsidRDefault="00CB1090" w14:paraId="00000087" w14:textId="77777777">
      <w:pPr>
        <w:numPr>
          <w:ilvl w:val="0"/>
          <w:numId w:val="1"/>
        </w:numPr>
        <w:tabs>
          <w:tab w:val="left" w:pos="528"/>
          <w:tab w:val="left" w:pos="1440"/>
          <w:tab w:val="left" w:pos="2964"/>
          <w:tab w:val="left" w:pos="5472"/>
          <w:tab w:val="left" w:pos="6264"/>
          <w:tab w:val="left" w:pos="7716"/>
        </w:tabs>
        <w:ind w:hanging="450"/>
        <w:rPr>
          <w:rFonts w:ascii="Arial" w:hAnsi="Arial" w:eastAsia="Arial" w:cs="Arial"/>
          <w:sz w:val="20"/>
          <w:szCs w:val="20"/>
        </w:rPr>
      </w:pPr>
      <w:r>
        <w:rPr>
          <w:rFonts w:ascii="Arial" w:hAnsi="Arial" w:eastAsia="Arial" w:cs="Arial"/>
          <w:sz w:val="20"/>
          <w:szCs w:val="20"/>
        </w:rPr>
        <w:t xml:space="preserve">Grande, Reyna. </w:t>
      </w:r>
      <w:r>
        <w:rPr>
          <w:rFonts w:ascii="Arial" w:hAnsi="Arial" w:eastAsia="Arial" w:cs="Arial"/>
          <w:i/>
          <w:sz w:val="20"/>
          <w:szCs w:val="20"/>
        </w:rPr>
        <w:t>A Dream Called Home</w:t>
      </w:r>
      <w:r>
        <w:rPr>
          <w:rFonts w:ascii="Arial" w:hAnsi="Arial" w:eastAsia="Arial" w:cs="Arial"/>
          <w:sz w:val="20"/>
          <w:szCs w:val="20"/>
        </w:rPr>
        <w:t>. New York, NY: Atria Books, 2018.</w:t>
      </w:r>
    </w:p>
    <w:p w:rsidRPr="005D2414" w:rsidR="00CE5314" w:rsidP="005D2414" w:rsidRDefault="00CB1090" w14:paraId="00000088" w14:textId="77777777">
      <w:pPr>
        <w:numPr>
          <w:ilvl w:val="0"/>
          <w:numId w:val="1"/>
        </w:numPr>
        <w:tabs>
          <w:tab w:val="left" w:pos="528"/>
          <w:tab w:val="left" w:pos="1440"/>
          <w:tab w:val="left" w:pos="2964"/>
          <w:tab w:val="left" w:pos="5472"/>
          <w:tab w:val="left" w:pos="6264"/>
          <w:tab w:val="left" w:pos="7716"/>
        </w:tabs>
        <w:ind w:hanging="450"/>
        <w:rPr>
          <w:rFonts w:ascii="Arial" w:hAnsi="Arial" w:eastAsia="Arial" w:cs="Arial"/>
          <w:sz w:val="20"/>
          <w:szCs w:val="20"/>
        </w:rPr>
      </w:pPr>
      <w:r w:rsidRPr="005D2414">
        <w:rPr>
          <w:rFonts w:ascii="Arial" w:hAnsi="Arial" w:eastAsia="Arial" w:cs="Arial"/>
          <w:sz w:val="20"/>
          <w:szCs w:val="20"/>
        </w:rPr>
        <w:t xml:space="preserve">Grande, Reyna. </w:t>
      </w:r>
      <w:r w:rsidRPr="005D2414">
        <w:rPr>
          <w:rFonts w:ascii="Arial" w:hAnsi="Arial" w:eastAsia="Arial" w:cs="Arial"/>
          <w:i/>
          <w:sz w:val="20"/>
          <w:szCs w:val="20"/>
        </w:rPr>
        <w:t xml:space="preserve">The Distance </w:t>
      </w:r>
      <w:proofErr w:type="gramStart"/>
      <w:r w:rsidRPr="005D2414">
        <w:rPr>
          <w:rFonts w:ascii="Arial" w:hAnsi="Arial" w:eastAsia="Arial" w:cs="Arial"/>
          <w:i/>
          <w:sz w:val="20"/>
          <w:szCs w:val="20"/>
        </w:rPr>
        <w:t>Between</w:t>
      </w:r>
      <w:proofErr w:type="gramEnd"/>
      <w:r w:rsidRPr="005D2414">
        <w:rPr>
          <w:rFonts w:ascii="Arial" w:hAnsi="Arial" w:eastAsia="Arial" w:cs="Arial"/>
          <w:i/>
          <w:sz w:val="20"/>
          <w:szCs w:val="20"/>
        </w:rPr>
        <w:t xml:space="preserve"> Us</w:t>
      </w:r>
      <w:r w:rsidRPr="005D2414">
        <w:rPr>
          <w:rFonts w:ascii="Arial" w:hAnsi="Arial" w:eastAsia="Arial" w:cs="Arial"/>
          <w:sz w:val="20"/>
          <w:szCs w:val="20"/>
        </w:rPr>
        <w:t>. New York, NY: Atria Books, 2012.</w:t>
      </w:r>
    </w:p>
    <w:p w:rsidRPr="005D2414" w:rsidR="00CE5314" w:rsidP="005D2414" w:rsidRDefault="00CB1090" w14:paraId="00000089"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Eggers, Dave. </w:t>
      </w:r>
      <w:r w:rsidRPr="005D2414">
        <w:rPr>
          <w:rFonts w:ascii="Arial" w:hAnsi="Arial" w:eastAsia="Arial" w:cs="Arial"/>
          <w:i/>
          <w:sz w:val="20"/>
          <w:szCs w:val="20"/>
        </w:rPr>
        <w:t xml:space="preserve">The Circle: A Novel. </w:t>
      </w:r>
      <w:r w:rsidRPr="005D2414">
        <w:rPr>
          <w:rFonts w:ascii="Arial" w:hAnsi="Arial" w:eastAsia="Arial" w:cs="Arial"/>
          <w:sz w:val="20"/>
          <w:szCs w:val="20"/>
        </w:rPr>
        <w:t>New York: Alfred A. Knopf, 2013.</w:t>
      </w:r>
    </w:p>
    <w:p w:rsidRPr="005D2414" w:rsidR="00CE5314" w:rsidP="005D2414" w:rsidRDefault="00CB1090" w14:paraId="0000008A"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Hosseini, Khaled. </w:t>
      </w:r>
      <w:r w:rsidRPr="005D2414">
        <w:rPr>
          <w:rFonts w:ascii="Arial" w:hAnsi="Arial" w:eastAsia="Arial" w:cs="Arial"/>
          <w:i/>
          <w:sz w:val="20"/>
          <w:szCs w:val="20"/>
        </w:rPr>
        <w:t xml:space="preserve">The Kite Runner. </w:t>
      </w:r>
      <w:r w:rsidRPr="005D2414">
        <w:rPr>
          <w:rFonts w:ascii="Arial" w:hAnsi="Arial" w:eastAsia="Arial" w:cs="Arial"/>
          <w:sz w:val="20"/>
          <w:szCs w:val="20"/>
        </w:rPr>
        <w:t>New York: Riverhead Books, 2003.</w:t>
      </w:r>
    </w:p>
    <w:p w:rsidRPr="005D2414" w:rsidR="00CE5314" w:rsidP="005D2414" w:rsidRDefault="00CB1090" w14:paraId="0000008B"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Hosseini, Khaled. </w:t>
      </w:r>
      <w:r w:rsidRPr="005D2414">
        <w:rPr>
          <w:rFonts w:ascii="Arial" w:hAnsi="Arial" w:eastAsia="Arial" w:cs="Arial"/>
          <w:i/>
          <w:sz w:val="20"/>
          <w:szCs w:val="20"/>
        </w:rPr>
        <w:t xml:space="preserve">A Thousand Splendid Suns. </w:t>
      </w:r>
      <w:r w:rsidRPr="005D2414">
        <w:rPr>
          <w:rFonts w:ascii="Arial" w:hAnsi="Arial" w:eastAsia="Arial" w:cs="Arial"/>
          <w:sz w:val="20"/>
          <w:szCs w:val="20"/>
        </w:rPr>
        <w:t xml:space="preserve">New York: Riverhead Books, 2007. </w:t>
      </w:r>
    </w:p>
    <w:p w:rsidRPr="005D2414" w:rsidR="00CE5314" w:rsidP="005D2414" w:rsidRDefault="00CB1090" w14:paraId="0000008C"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Houston, Jeanne </w:t>
      </w:r>
      <w:proofErr w:type="spellStart"/>
      <w:r w:rsidRPr="005D2414">
        <w:rPr>
          <w:rFonts w:ascii="Arial" w:hAnsi="Arial" w:eastAsia="Arial" w:cs="Arial"/>
          <w:sz w:val="20"/>
          <w:szCs w:val="20"/>
        </w:rPr>
        <w:t>Wakatsuki</w:t>
      </w:r>
      <w:proofErr w:type="spellEnd"/>
      <w:r w:rsidRPr="005D2414">
        <w:rPr>
          <w:rFonts w:ascii="Arial" w:hAnsi="Arial" w:eastAsia="Arial" w:cs="Arial"/>
          <w:sz w:val="20"/>
          <w:szCs w:val="20"/>
        </w:rPr>
        <w:t xml:space="preserve">. </w:t>
      </w:r>
      <w:r w:rsidRPr="005D2414">
        <w:rPr>
          <w:rFonts w:ascii="Arial" w:hAnsi="Arial" w:eastAsia="Arial" w:cs="Arial"/>
          <w:i/>
          <w:sz w:val="20"/>
          <w:szCs w:val="20"/>
        </w:rPr>
        <w:t xml:space="preserve">Farewell to </w:t>
      </w:r>
      <w:proofErr w:type="spellStart"/>
      <w:proofErr w:type="gramStart"/>
      <w:r w:rsidRPr="005D2414">
        <w:rPr>
          <w:rFonts w:ascii="Arial" w:hAnsi="Arial" w:eastAsia="Arial" w:cs="Arial"/>
          <w:i/>
          <w:sz w:val="20"/>
          <w:szCs w:val="20"/>
        </w:rPr>
        <w:t>Manzanar</w:t>
      </w:r>
      <w:proofErr w:type="spellEnd"/>
      <w:r w:rsidRPr="005D2414">
        <w:rPr>
          <w:rFonts w:ascii="Arial" w:hAnsi="Arial" w:eastAsia="Arial" w:cs="Arial"/>
          <w:i/>
          <w:sz w:val="20"/>
          <w:szCs w:val="20"/>
        </w:rPr>
        <w:t xml:space="preserve"> :</w:t>
      </w:r>
      <w:proofErr w:type="gramEnd"/>
      <w:r w:rsidRPr="005D2414">
        <w:rPr>
          <w:rFonts w:ascii="Arial" w:hAnsi="Arial" w:eastAsia="Arial" w:cs="Arial"/>
          <w:i/>
          <w:sz w:val="20"/>
          <w:szCs w:val="20"/>
        </w:rPr>
        <w:t xml:space="preserve"> a True Story of Japanese American Experience during and after the World War II Internment</w:t>
      </w:r>
      <w:r w:rsidRPr="005D2414">
        <w:rPr>
          <w:rFonts w:ascii="Arial" w:hAnsi="Arial" w:eastAsia="Arial" w:cs="Arial"/>
          <w:sz w:val="20"/>
          <w:szCs w:val="20"/>
        </w:rPr>
        <w:t xml:space="preserve">. </w:t>
      </w:r>
      <w:proofErr w:type="gramStart"/>
      <w:r w:rsidRPr="005D2414">
        <w:rPr>
          <w:rFonts w:ascii="Arial" w:hAnsi="Arial" w:eastAsia="Arial" w:cs="Arial"/>
          <w:sz w:val="20"/>
          <w:szCs w:val="20"/>
        </w:rPr>
        <w:t>Boston :Houghton</w:t>
      </w:r>
      <w:proofErr w:type="gramEnd"/>
      <w:r w:rsidRPr="005D2414">
        <w:rPr>
          <w:rFonts w:ascii="Arial" w:hAnsi="Arial" w:eastAsia="Arial" w:cs="Arial"/>
          <w:sz w:val="20"/>
          <w:szCs w:val="20"/>
        </w:rPr>
        <w:t xml:space="preserve"> Mifflin, 2002.</w:t>
      </w:r>
    </w:p>
    <w:p w:rsidRPr="005D2414" w:rsidR="00CE5314" w:rsidP="005D2414" w:rsidRDefault="00CB1090" w14:paraId="0000008D" w14:textId="77777777">
      <w:pPr>
        <w:widowControl/>
        <w:numPr>
          <w:ilvl w:val="0"/>
          <w:numId w:val="1"/>
        </w:numPr>
        <w:shd w:val="clear" w:color="auto" w:fill="FFFFFF"/>
        <w:ind w:hanging="450"/>
        <w:rPr>
          <w:rFonts w:ascii="Arial" w:hAnsi="Arial" w:eastAsia="Arial" w:cs="Arial"/>
          <w:sz w:val="20"/>
          <w:szCs w:val="20"/>
        </w:rPr>
      </w:pPr>
      <w:r w:rsidRPr="005D2414">
        <w:rPr>
          <w:rFonts w:ascii="Arial" w:hAnsi="Arial" w:eastAsia="Arial" w:cs="Arial"/>
          <w:sz w:val="20"/>
          <w:szCs w:val="20"/>
        </w:rPr>
        <w:t xml:space="preserve">Kidd, Sue M. </w:t>
      </w:r>
      <w:r w:rsidRPr="005D2414">
        <w:rPr>
          <w:rFonts w:ascii="Arial" w:hAnsi="Arial" w:eastAsia="Arial" w:cs="Arial"/>
          <w:i/>
          <w:sz w:val="20"/>
          <w:szCs w:val="20"/>
        </w:rPr>
        <w:t>The Secret Life of Bees</w:t>
      </w:r>
      <w:r w:rsidRPr="005D2414">
        <w:rPr>
          <w:rFonts w:ascii="Arial" w:hAnsi="Arial" w:eastAsia="Arial" w:cs="Arial"/>
          <w:sz w:val="20"/>
          <w:szCs w:val="20"/>
        </w:rPr>
        <w:t xml:space="preserve">. New York: Penguin, 2003. </w:t>
      </w:r>
    </w:p>
    <w:p w:rsidRPr="005D2414" w:rsidR="00CE5314" w:rsidP="005D2414" w:rsidRDefault="00CB1090" w14:paraId="0000008E" w14:textId="77777777">
      <w:pPr>
        <w:widowControl/>
        <w:numPr>
          <w:ilvl w:val="0"/>
          <w:numId w:val="1"/>
        </w:numPr>
        <w:shd w:val="clear" w:color="auto" w:fill="FFFFFF"/>
        <w:ind w:hanging="450"/>
        <w:rPr>
          <w:rFonts w:ascii="Arial" w:hAnsi="Arial" w:eastAsia="Arial" w:cs="Arial"/>
          <w:i/>
          <w:sz w:val="20"/>
          <w:szCs w:val="20"/>
        </w:rPr>
      </w:pPr>
      <w:r w:rsidRPr="005D2414">
        <w:rPr>
          <w:rFonts w:ascii="Arial" w:hAnsi="Arial" w:eastAsia="Arial" w:cs="Arial"/>
          <w:i/>
          <w:sz w:val="20"/>
          <w:szCs w:val="20"/>
        </w:rPr>
        <w:t xml:space="preserve">Kingsolver, Barbara. The Bean Trees. New </w:t>
      </w:r>
      <w:proofErr w:type="gramStart"/>
      <w:r w:rsidRPr="005D2414">
        <w:rPr>
          <w:rFonts w:ascii="Arial" w:hAnsi="Arial" w:eastAsia="Arial" w:cs="Arial"/>
          <w:i/>
          <w:sz w:val="20"/>
          <w:szCs w:val="20"/>
        </w:rPr>
        <w:t>York :</w:t>
      </w:r>
      <w:proofErr w:type="spellStart"/>
      <w:r w:rsidRPr="005D2414">
        <w:rPr>
          <w:rFonts w:ascii="Arial" w:hAnsi="Arial" w:eastAsia="Arial" w:cs="Arial"/>
          <w:i/>
          <w:sz w:val="20"/>
          <w:szCs w:val="20"/>
        </w:rPr>
        <w:t>HarperPerennial</w:t>
      </w:r>
      <w:proofErr w:type="spellEnd"/>
      <w:proofErr w:type="gramEnd"/>
      <w:r w:rsidRPr="005D2414">
        <w:rPr>
          <w:rFonts w:ascii="Arial" w:hAnsi="Arial" w:eastAsia="Arial" w:cs="Arial"/>
          <w:i/>
          <w:sz w:val="20"/>
          <w:szCs w:val="20"/>
        </w:rPr>
        <w:t>, 1992.</w:t>
      </w:r>
    </w:p>
    <w:p w:rsidRPr="005D2414" w:rsidR="00CE5314" w:rsidP="005D2414" w:rsidRDefault="00CB1090" w14:paraId="0000008F" w14:textId="77777777">
      <w:pPr>
        <w:widowControl/>
        <w:numPr>
          <w:ilvl w:val="0"/>
          <w:numId w:val="1"/>
        </w:numPr>
        <w:ind w:hanging="450"/>
        <w:rPr>
          <w:rFonts w:ascii="Arial" w:hAnsi="Arial" w:eastAsia="Arial" w:cs="Arial"/>
          <w:sz w:val="20"/>
          <w:szCs w:val="20"/>
        </w:rPr>
      </w:pPr>
      <w:r w:rsidRPr="005D2414">
        <w:rPr>
          <w:rFonts w:ascii="Arial" w:hAnsi="Arial" w:eastAsia="Arial" w:cs="Arial"/>
          <w:sz w:val="20"/>
          <w:szCs w:val="20"/>
        </w:rPr>
        <w:t xml:space="preserve">McBride, James. </w:t>
      </w:r>
      <w:r w:rsidRPr="005D2414">
        <w:rPr>
          <w:rFonts w:ascii="Arial" w:hAnsi="Arial" w:eastAsia="Arial" w:cs="Arial"/>
          <w:i/>
          <w:sz w:val="20"/>
          <w:szCs w:val="20"/>
        </w:rPr>
        <w:t>The Color of Water</w:t>
      </w:r>
      <w:r w:rsidRPr="005D2414">
        <w:rPr>
          <w:rFonts w:ascii="Arial" w:hAnsi="Arial" w:eastAsia="Arial" w:cs="Arial"/>
          <w:sz w:val="20"/>
          <w:szCs w:val="20"/>
        </w:rPr>
        <w:t>. 10th ed., Riverhead Books, 2006.</w:t>
      </w:r>
    </w:p>
    <w:p w:rsidRPr="005D2414" w:rsidR="00CE5314" w:rsidP="005D2414" w:rsidRDefault="00CB1090" w14:paraId="00000090"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Miller, Adrian. </w:t>
      </w:r>
      <w:r w:rsidRPr="005D2414">
        <w:rPr>
          <w:rFonts w:ascii="Arial" w:hAnsi="Arial" w:eastAsia="Arial" w:cs="Arial"/>
          <w:i/>
          <w:sz w:val="20"/>
          <w:szCs w:val="20"/>
        </w:rPr>
        <w:t>Soul Food: The Surprising Story of an American Cuisine, One plate at a time</w:t>
      </w:r>
      <w:r w:rsidRPr="005D2414">
        <w:rPr>
          <w:rFonts w:ascii="Arial" w:hAnsi="Arial" w:eastAsia="Arial" w:cs="Arial"/>
          <w:sz w:val="20"/>
          <w:szCs w:val="20"/>
        </w:rPr>
        <w:t>, 2017.</w:t>
      </w:r>
    </w:p>
    <w:p w:rsidRPr="005D2414" w:rsidR="00CE5314" w:rsidP="005D2414" w:rsidRDefault="00CB1090" w14:paraId="00000091" w14:textId="77777777">
      <w:pPr>
        <w:widowControl/>
        <w:numPr>
          <w:ilvl w:val="0"/>
          <w:numId w:val="1"/>
        </w:numPr>
        <w:spacing w:line="276" w:lineRule="auto"/>
        <w:ind w:hanging="450"/>
        <w:rPr>
          <w:rFonts w:ascii="Arial" w:hAnsi="Arial" w:eastAsia="Arial" w:cs="Arial"/>
          <w:i/>
          <w:sz w:val="20"/>
          <w:szCs w:val="20"/>
        </w:rPr>
      </w:pPr>
      <w:r w:rsidRPr="005D2414">
        <w:rPr>
          <w:rFonts w:ascii="Arial" w:hAnsi="Arial" w:eastAsia="Arial" w:cs="Arial"/>
          <w:i/>
          <w:sz w:val="20"/>
          <w:szCs w:val="20"/>
        </w:rPr>
        <w:t xml:space="preserve">Nguyen, </w:t>
      </w:r>
      <w:proofErr w:type="spellStart"/>
      <w:r w:rsidRPr="005D2414">
        <w:rPr>
          <w:rFonts w:ascii="Arial" w:hAnsi="Arial" w:eastAsia="Arial" w:cs="Arial"/>
          <w:i/>
          <w:sz w:val="20"/>
          <w:szCs w:val="20"/>
        </w:rPr>
        <w:t>Kien</w:t>
      </w:r>
      <w:proofErr w:type="spellEnd"/>
      <w:r w:rsidRPr="005D2414">
        <w:rPr>
          <w:rFonts w:ascii="Arial" w:hAnsi="Arial" w:eastAsia="Arial" w:cs="Arial"/>
          <w:i/>
          <w:sz w:val="20"/>
          <w:szCs w:val="20"/>
        </w:rPr>
        <w:t xml:space="preserve">. The </w:t>
      </w:r>
      <w:proofErr w:type="gramStart"/>
      <w:r w:rsidRPr="005D2414">
        <w:rPr>
          <w:rFonts w:ascii="Arial" w:hAnsi="Arial" w:eastAsia="Arial" w:cs="Arial"/>
          <w:i/>
          <w:sz w:val="20"/>
          <w:szCs w:val="20"/>
        </w:rPr>
        <w:t>Unwanted :</w:t>
      </w:r>
      <w:proofErr w:type="gramEnd"/>
      <w:r w:rsidRPr="005D2414">
        <w:rPr>
          <w:rFonts w:ascii="Arial" w:hAnsi="Arial" w:eastAsia="Arial" w:cs="Arial"/>
          <w:i/>
          <w:sz w:val="20"/>
          <w:szCs w:val="20"/>
        </w:rPr>
        <w:t xml:space="preserve"> a Memoir. </w:t>
      </w:r>
      <w:proofErr w:type="gramStart"/>
      <w:r w:rsidRPr="005D2414">
        <w:rPr>
          <w:rFonts w:ascii="Arial" w:hAnsi="Arial" w:eastAsia="Arial" w:cs="Arial"/>
          <w:i/>
          <w:sz w:val="20"/>
          <w:szCs w:val="20"/>
        </w:rPr>
        <w:t>Boston :Little</w:t>
      </w:r>
      <w:proofErr w:type="gramEnd"/>
      <w:r w:rsidRPr="005D2414">
        <w:rPr>
          <w:rFonts w:ascii="Arial" w:hAnsi="Arial" w:eastAsia="Arial" w:cs="Arial"/>
          <w:i/>
          <w:sz w:val="20"/>
          <w:szCs w:val="20"/>
        </w:rPr>
        <w:t xml:space="preserve"> Brown, 2001.</w:t>
      </w:r>
    </w:p>
    <w:p w:rsidRPr="005D2414" w:rsidR="00CE5314" w:rsidP="005D2414" w:rsidRDefault="00CB1090" w14:paraId="00000092"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Orwell, George. </w:t>
      </w:r>
      <w:r w:rsidRPr="005D2414">
        <w:rPr>
          <w:rFonts w:ascii="Arial" w:hAnsi="Arial" w:eastAsia="Arial" w:cs="Arial"/>
          <w:i/>
          <w:sz w:val="20"/>
          <w:szCs w:val="20"/>
        </w:rPr>
        <w:t>1984</w:t>
      </w:r>
      <w:r w:rsidRPr="005D2414">
        <w:rPr>
          <w:rFonts w:ascii="Arial" w:hAnsi="Arial" w:eastAsia="Arial" w:cs="Arial"/>
          <w:sz w:val="20"/>
          <w:szCs w:val="20"/>
        </w:rPr>
        <w:t>. London: Secker and Warburg, 1949.</w:t>
      </w:r>
    </w:p>
    <w:p w:rsidRPr="005D2414" w:rsidR="00CE5314" w:rsidP="005D2414" w:rsidRDefault="00CB1090" w14:paraId="00000093"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Paton, Alan. </w:t>
      </w:r>
      <w:r w:rsidRPr="005D2414">
        <w:rPr>
          <w:rFonts w:ascii="Arial" w:hAnsi="Arial" w:eastAsia="Arial" w:cs="Arial"/>
          <w:i/>
          <w:sz w:val="20"/>
          <w:szCs w:val="20"/>
        </w:rPr>
        <w:t>Cry, the Beloved Country.</w:t>
      </w:r>
      <w:r w:rsidRPr="005D2414">
        <w:rPr>
          <w:rFonts w:ascii="Arial" w:hAnsi="Arial" w:eastAsia="Arial" w:cs="Arial"/>
          <w:sz w:val="20"/>
          <w:szCs w:val="20"/>
        </w:rPr>
        <w:t xml:space="preserve"> New York, NY: Scribner, 2003.</w:t>
      </w:r>
    </w:p>
    <w:p w:rsidRPr="005D2414" w:rsidR="00CE5314" w:rsidP="005D2414" w:rsidRDefault="00CB1090" w14:paraId="00000094" w14:textId="77777777">
      <w:pPr>
        <w:widowControl/>
        <w:numPr>
          <w:ilvl w:val="0"/>
          <w:numId w:val="1"/>
        </w:numPr>
        <w:spacing w:line="276" w:lineRule="auto"/>
        <w:ind w:hanging="450"/>
        <w:rPr>
          <w:rFonts w:ascii="Arial" w:hAnsi="Arial" w:eastAsia="Arial" w:cs="Arial"/>
          <w:sz w:val="20"/>
          <w:szCs w:val="20"/>
        </w:rPr>
      </w:pPr>
      <w:proofErr w:type="spellStart"/>
      <w:r w:rsidRPr="005D2414">
        <w:rPr>
          <w:rFonts w:ascii="Arial" w:hAnsi="Arial" w:eastAsia="Arial" w:cs="Arial"/>
          <w:sz w:val="20"/>
          <w:szCs w:val="20"/>
        </w:rPr>
        <w:t>Pattillo</w:t>
      </w:r>
      <w:proofErr w:type="spellEnd"/>
      <w:r w:rsidRPr="005D2414">
        <w:rPr>
          <w:rFonts w:ascii="Arial" w:hAnsi="Arial" w:eastAsia="Arial" w:cs="Arial"/>
          <w:sz w:val="20"/>
          <w:szCs w:val="20"/>
        </w:rPr>
        <w:t xml:space="preserve"> </w:t>
      </w:r>
      <w:proofErr w:type="spellStart"/>
      <w:r w:rsidRPr="005D2414">
        <w:rPr>
          <w:rFonts w:ascii="Arial" w:hAnsi="Arial" w:eastAsia="Arial" w:cs="Arial"/>
          <w:sz w:val="20"/>
          <w:szCs w:val="20"/>
        </w:rPr>
        <w:t>Beals</w:t>
      </w:r>
      <w:proofErr w:type="spellEnd"/>
      <w:r w:rsidRPr="005D2414">
        <w:rPr>
          <w:rFonts w:ascii="Arial" w:hAnsi="Arial" w:eastAsia="Arial" w:cs="Arial"/>
          <w:sz w:val="20"/>
          <w:szCs w:val="20"/>
        </w:rPr>
        <w:t xml:space="preserve">, Melba. </w:t>
      </w:r>
      <w:r w:rsidRPr="005D2414">
        <w:rPr>
          <w:rFonts w:ascii="Arial" w:hAnsi="Arial" w:eastAsia="Arial" w:cs="Arial"/>
          <w:i/>
          <w:sz w:val="20"/>
          <w:szCs w:val="20"/>
        </w:rPr>
        <w:t>Warriors Don’t Cry: a searing memoir of the battle to integrate Little Rock’s Central High</w:t>
      </w:r>
      <w:r w:rsidRPr="005D2414">
        <w:rPr>
          <w:rFonts w:ascii="Arial" w:hAnsi="Arial" w:eastAsia="Arial" w:cs="Arial"/>
          <w:sz w:val="20"/>
          <w:szCs w:val="20"/>
        </w:rPr>
        <w:t>. New York: Washington Square Press, 1995.</w:t>
      </w:r>
    </w:p>
    <w:p w:rsidRPr="005D2414" w:rsidR="00CE5314" w:rsidP="005D2414" w:rsidRDefault="00CB1090" w14:paraId="00000095"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Smith, Alexander M. </w:t>
      </w:r>
      <w:r w:rsidRPr="005D2414">
        <w:rPr>
          <w:rFonts w:ascii="Arial" w:hAnsi="Arial" w:eastAsia="Arial" w:cs="Arial"/>
          <w:i/>
          <w:sz w:val="20"/>
          <w:szCs w:val="20"/>
        </w:rPr>
        <w:t>Tears of the Giraffe</w:t>
      </w:r>
      <w:r w:rsidRPr="005D2414">
        <w:rPr>
          <w:rFonts w:ascii="Arial" w:hAnsi="Arial" w:eastAsia="Arial" w:cs="Arial"/>
          <w:sz w:val="20"/>
          <w:szCs w:val="20"/>
        </w:rPr>
        <w:t>. New York: Anchor Books, 2002.</w:t>
      </w:r>
    </w:p>
    <w:p w:rsidRPr="005D2414" w:rsidR="00CE5314" w:rsidP="005D2414" w:rsidRDefault="00CB1090" w14:paraId="00000096"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Tan, Amy. </w:t>
      </w:r>
      <w:r w:rsidRPr="005D2414">
        <w:rPr>
          <w:rFonts w:ascii="Arial" w:hAnsi="Arial" w:eastAsia="Arial" w:cs="Arial"/>
          <w:i/>
          <w:sz w:val="20"/>
          <w:szCs w:val="20"/>
        </w:rPr>
        <w:t>The Joy Luck Club</w:t>
      </w:r>
      <w:r w:rsidRPr="005D2414">
        <w:rPr>
          <w:rFonts w:ascii="Arial" w:hAnsi="Arial" w:eastAsia="Arial" w:cs="Arial"/>
          <w:sz w:val="20"/>
          <w:szCs w:val="20"/>
        </w:rPr>
        <w:t xml:space="preserve">. New York, </w:t>
      </w:r>
      <w:proofErr w:type="gramStart"/>
      <w:r w:rsidRPr="005D2414">
        <w:rPr>
          <w:rFonts w:ascii="Arial" w:hAnsi="Arial" w:eastAsia="Arial" w:cs="Arial"/>
          <w:sz w:val="20"/>
          <w:szCs w:val="20"/>
        </w:rPr>
        <w:t>NY :</w:t>
      </w:r>
      <w:proofErr w:type="gramEnd"/>
      <w:r w:rsidRPr="005D2414">
        <w:rPr>
          <w:rFonts w:ascii="Arial" w:hAnsi="Arial" w:eastAsia="Arial" w:cs="Arial"/>
          <w:sz w:val="20"/>
          <w:szCs w:val="20"/>
        </w:rPr>
        <w:t xml:space="preserve"> Penguin Books, 2014.</w:t>
      </w:r>
    </w:p>
    <w:p w:rsidRPr="005D2414" w:rsidR="00CE5314" w:rsidP="005D2414" w:rsidRDefault="00CB1090" w14:paraId="00000097"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Walls, Jeannette. The Glass Castle. New York: Scribner, 2006.</w:t>
      </w:r>
    </w:p>
    <w:p w:rsidRPr="005D2414" w:rsidR="00CE5314" w:rsidP="005D2414" w:rsidRDefault="00CB1090" w14:paraId="00000098" w14:textId="77777777">
      <w:pPr>
        <w:widowControl/>
        <w:numPr>
          <w:ilvl w:val="0"/>
          <w:numId w:val="1"/>
        </w:numPr>
        <w:spacing w:line="276" w:lineRule="auto"/>
        <w:ind w:hanging="450"/>
        <w:rPr>
          <w:rFonts w:ascii="Arial" w:hAnsi="Arial" w:eastAsia="Arial" w:cs="Arial"/>
          <w:sz w:val="20"/>
          <w:szCs w:val="20"/>
        </w:rPr>
      </w:pPr>
      <w:r w:rsidRPr="005D2414">
        <w:rPr>
          <w:rFonts w:ascii="Arial" w:hAnsi="Arial" w:eastAsia="Arial" w:cs="Arial"/>
          <w:sz w:val="20"/>
          <w:szCs w:val="20"/>
        </w:rPr>
        <w:t xml:space="preserve">Wright, Richard. </w:t>
      </w:r>
      <w:r w:rsidRPr="005D2414">
        <w:rPr>
          <w:rFonts w:ascii="Arial" w:hAnsi="Arial" w:eastAsia="Arial" w:cs="Arial"/>
          <w:i/>
          <w:sz w:val="20"/>
          <w:szCs w:val="20"/>
        </w:rPr>
        <w:t>Black Boy: A Record of Childhood and Youth</w:t>
      </w:r>
      <w:r w:rsidRPr="005D2414">
        <w:rPr>
          <w:rFonts w:ascii="Arial" w:hAnsi="Arial" w:eastAsia="Arial" w:cs="Arial"/>
          <w:sz w:val="20"/>
          <w:szCs w:val="20"/>
        </w:rPr>
        <w:t>. New York: Harper &amp; Bros, 1945.</w:t>
      </w:r>
    </w:p>
    <w:p w:rsidR="00CE5314" w:rsidP="005D2414" w:rsidRDefault="00CB1090" w14:paraId="00000099" w14:textId="77777777">
      <w:pPr>
        <w:widowControl/>
        <w:numPr>
          <w:ilvl w:val="0"/>
          <w:numId w:val="1"/>
        </w:numPr>
        <w:spacing w:line="276" w:lineRule="auto"/>
        <w:ind w:hanging="450"/>
        <w:rPr>
          <w:rFonts w:ascii="Arial" w:hAnsi="Arial" w:eastAsia="Arial" w:cs="Arial"/>
          <w:sz w:val="20"/>
          <w:szCs w:val="20"/>
        </w:rPr>
      </w:pPr>
      <w:r>
        <w:rPr>
          <w:rFonts w:ascii="Arial" w:hAnsi="Arial" w:eastAsia="Arial" w:cs="Arial"/>
          <w:sz w:val="20"/>
          <w:szCs w:val="20"/>
        </w:rPr>
        <w:t xml:space="preserve">Instructor created and OER thematic modules built around online resources such as: </w:t>
      </w:r>
    </w:p>
    <w:p w:rsidR="00CE5314" w:rsidP="005D2414" w:rsidRDefault="00CB1090" w14:paraId="0000009A" w14:textId="67678E5D">
      <w:pPr>
        <w:tabs>
          <w:tab w:val="left" w:pos="528"/>
          <w:tab w:val="left" w:pos="866"/>
          <w:tab w:val="left" w:pos="1260"/>
          <w:tab w:val="left" w:pos="1710"/>
          <w:tab w:val="left" w:pos="5472"/>
          <w:tab w:val="left" w:pos="6264"/>
          <w:tab w:val="left" w:pos="7716"/>
        </w:tabs>
        <w:ind w:left="1440" w:hanging="1440"/>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sidR="005D2414">
        <w:rPr>
          <w:rFonts w:ascii="Arial" w:hAnsi="Arial" w:eastAsia="Arial" w:cs="Arial"/>
          <w:sz w:val="20"/>
          <w:szCs w:val="20"/>
        </w:rPr>
        <w:tab/>
      </w:r>
      <w:r>
        <w:rPr>
          <w:rFonts w:ascii="Arial" w:hAnsi="Arial" w:eastAsia="Arial" w:cs="Arial"/>
          <w:sz w:val="20"/>
          <w:szCs w:val="20"/>
        </w:rPr>
        <w:t xml:space="preserve">a) </w:t>
      </w:r>
      <w:r w:rsidR="005D2414">
        <w:rPr>
          <w:rFonts w:ascii="Arial" w:hAnsi="Arial" w:eastAsia="Arial" w:cs="Arial"/>
          <w:sz w:val="20"/>
          <w:szCs w:val="20"/>
        </w:rPr>
        <w:tab/>
      </w:r>
      <w:proofErr w:type="spellStart"/>
      <w:r>
        <w:rPr>
          <w:rFonts w:ascii="Arial" w:hAnsi="Arial" w:eastAsia="Arial" w:cs="Arial"/>
          <w:sz w:val="20"/>
          <w:szCs w:val="20"/>
        </w:rPr>
        <w:t>BCcampus</w:t>
      </w:r>
      <w:proofErr w:type="spellEnd"/>
      <w:r>
        <w:rPr>
          <w:rFonts w:ascii="Arial" w:hAnsi="Arial" w:eastAsia="Arial" w:cs="Arial"/>
          <w:sz w:val="20"/>
          <w:szCs w:val="20"/>
        </w:rPr>
        <w:t xml:space="preserve">. Media Studies 101. </w:t>
      </w:r>
      <w:proofErr w:type="spellStart"/>
      <w:r>
        <w:rPr>
          <w:rFonts w:ascii="Arial" w:hAnsi="Arial" w:eastAsia="Arial" w:cs="Arial"/>
          <w:sz w:val="20"/>
          <w:szCs w:val="20"/>
        </w:rPr>
        <w:t>BCcampus</w:t>
      </w:r>
      <w:proofErr w:type="spellEnd"/>
      <w:r>
        <w:rPr>
          <w:rFonts w:ascii="Arial" w:hAnsi="Arial" w:eastAsia="Arial" w:cs="Arial"/>
          <w:sz w:val="20"/>
          <w:szCs w:val="20"/>
        </w:rPr>
        <w:t xml:space="preserve"> Open Ed. Nov. 22, 2018. </w:t>
      </w:r>
    </w:p>
    <w:p w:rsidR="00CE5314" w:rsidP="005D2414" w:rsidRDefault="00CB1090" w14:paraId="0000009B" w14:textId="01AC3ED0">
      <w:pPr>
        <w:tabs>
          <w:tab w:val="left" w:pos="528"/>
          <w:tab w:val="left" w:pos="866"/>
          <w:tab w:val="left" w:pos="1170"/>
          <w:tab w:val="left" w:pos="1620"/>
          <w:tab w:val="left" w:pos="1710"/>
          <w:tab w:val="left" w:pos="2964"/>
          <w:tab w:val="left" w:pos="5472"/>
          <w:tab w:val="left" w:pos="6264"/>
          <w:tab w:val="left" w:pos="7716"/>
        </w:tabs>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w:t>
      </w:r>
      <w:r w:rsidR="005D2414">
        <w:rPr>
          <w:rFonts w:ascii="Arial" w:hAnsi="Arial" w:eastAsia="Arial" w:cs="Arial"/>
          <w:sz w:val="20"/>
          <w:szCs w:val="20"/>
        </w:rPr>
        <w:tab/>
      </w:r>
      <w:hyperlink w:history="1" r:id="rId11">
        <w:r w:rsidRPr="001B3BE9" w:rsidR="003A1EC3">
          <w:rPr>
            <w:rStyle w:val="Hyperlink"/>
            <w:rFonts w:ascii="Arial" w:hAnsi="Arial" w:eastAsia="Arial" w:cs="Arial"/>
            <w:sz w:val="20"/>
            <w:szCs w:val="20"/>
          </w:rPr>
          <w:t>https://opentextbc.ca/mediastudies101/</w:t>
        </w:r>
      </w:hyperlink>
      <w:r w:rsidR="003A1EC3">
        <w:rPr>
          <w:rFonts w:ascii="Arial" w:hAnsi="Arial" w:eastAsia="Arial" w:cs="Arial"/>
          <w:sz w:val="20"/>
          <w:szCs w:val="20"/>
        </w:rPr>
        <w:t xml:space="preserve"> </w:t>
      </w:r>
      <w:bookmarkStart w:name="_GoBack" w:id="0"/>
      <w:bookmarkEnd w:id="0"/>
      <w:r>
        <w:rPr>
          <w:rFonts w:ascii="Arial" w:hAnsi="Arial" w:eastAsia="Arial" w:cs="Arial"/>
          <w:sz w:val="20"/>
          <w:szCs w:val="20"/>
        </w:rPr>
        <w:t xml:space="preserve">Licensed under a Creative Commons Attribution 4.0 </w:t>
      </w:r>
    </w:p>
    <w:p w:rsidR="00CE5314" w:rsidP="003A1EC3" w:rsidRDefault="00CB1090" w14:paraId="0000009C" w14:textId="6710DE06">
      <w:pPr>
        <w:tabs>
          <w:tab w:val="left" w:pos="528"/>
          <w:tab w:val="left" w:pos="866"/>
          <w:tab w:val="left" w:pos="1710"/>
          <w:tab w:val="left" w:pos="2964"/>
          <w:tab w:val="left" w:pos="5472"/>
          <w:tab w:val="left" w:pos="6264"/>
          <w:tab w:val="left" w:pos="7716"/>
        </w:tabs>
        <w:ind w:left="1440" w:hanging="270"/>
        <w:rPr>
          <w:rFonts w:ascii="Arial" w:hAnsi="Arial" w:eastAsia="Arial" w:cs="Arial"/>
          <w:sz w:val="20"/>
          <w:szCs w:val="20"/>
        </w:rPr>
      </w:pPr>
      <w:r>
        <w:rPr>
          <w:rFonts w:ascii="Arial" w:hAnsi="Arial" w:eastAsia="Arial" w:cs="Arial"/>
          <w:sz w:val="20"/>
          <w:szCs w:val="20"/>
        </w:rPr>
        <w:tab/>
      </w:r>
      <w:r w:rsidR="005D2414">
        <w:rPr>
          <w:rFonts w:ascii="Arial" w:hAnsi="Arial" w:eastAsia="Arial" w:cs="Arial"/>
          <w:sz w:val="20"/>
          <w:szCs w:val="20"/>
        </w:rPr>
        <w:tab/>
      </w:r>
      <w:r>
        <w:rPr>
          <w:rFonts w:ascii="Arial" w:hAnsi="Arial" w:eastAsia="Arial" w:cs="Arial"/>
          <w:sz w:val="20"/>
          <w:szCs w:val="20"/>
        </w:rPr>
        <w:t>International License.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b) </w:t>
      </w:r>
      <w:proofErr w:type="spellStart"/>
      <w:r>
        <w:rPr>
          <w:rFonts w:ascii="Arial" w:hAnsi="Arial" w:eastAsia="Arial" w:cs="Arial"/>
          <w:sz w:val="20"/>
          <w:szCs w:val="20"/>
        </w:rPr>
        <w:t>OpenStax</w:t>
      </w:r>
      <w:proofErr w:type="spellEnd"/>
      <w:r>
        <w:rPr>
          <w:rFonts w:ascii="Arial" w:hAnsi="Arial" w:eastAsia="Arial" w:cs="Arial"/>
          <w:sz w:val="20"/>
          <w:szCs w:val="20"/>
        </w:rPr>
        <w:t xml:space="preserve">, History. Rice University. Dec. 30, 2014.  </w:t>
      </w:r>
      <w:r w:rsidR="005D2414">
        <w:rPr>
          <w:rFonts w:ascii="Arial" w:hAnsi="Arial" w:eastAsia="Arial" w:cs="Arial"/>
          <w:sz w:val="20"/>
          <w:szCs w:val="20"/>
        </w:rPr>
        <w:tab/>
      </w:r>
      <w:hyperlink w:history="1" r:id="rId12">
        <w:r w:rsidRPr="001B3BE9" w:rsidR="003A1EC3">
          <w:rPr>
            <w:rStyle w:val="Hyperlink"/>
            <w:rFonts w:ascii="Arial" w:hAnsi="Arial" w:eastAsia="Arial" w:cs="Arial"/>
            <w:sz w:val="20"/>
            <w:szCs w:val="20"/>
          </w:rPr>
          <w:t>https://cnx.org/contents/p7ovuIkl@6.2:gMXC1GEM@4/Introduction</w:t>
        </w:r>
      </w:hyperlink>
      <w:r w:rsidR="003A1EC3">
        <w:rPr>
          <w:rFonts w:ascii="Arial" w:hAnsi="Arial" w:eastAsia="Arial" w:cs="Arial"/>
          <w:sz w:val="20"/>
          <w:szCs w:val="20"/>
        </w:rPr>
        <w:t xml:space="preserve"> </w:t>
      </w:r>
      <w:r>
        <w:rPr>
          <w:rFonts w:ascii="Arial" w:hAnsi="Arial" w:eastAsia="Arial" w:cs="Arial"/>
          <w:sz w:val="20"/>
          <w:szCs w:val="20"/>
        </w:rPr>
        <w:t xml:space="preserve">Licensed under a Creative </w:t>
      </w:r>
      <w:r w:rsidR="005D2414">
        <w:rPr>
          <w:rFonts w:ascii="Arial" w:hAnsi="Arial" w:eastAsia="Arial" w:cs="Arial"/>
          <w:sz w:val="20"/>
          <w:szCs w:val="20"/>
        </w:rPr>
        <w:tab/>
      </w:r>
      <w:r>
        <w:rPr>
          <w:rFonts w:ascii="Arial" w:hAnsi="Arial" w:eastAsia="Arial" w:cs="Arial"/>
          <w:sz w:val="20"/>
          <w:szCs w:val="20"/>
        </w:rPr>
        <w:t>Commons Attribu</w:t>
      </w:r>
      <w:r w:rsidR="003A1EC3">
        <w:rPr>
          <w:rFonts w:ascii="Arial" w:hAnsi="Arial" w:eastAsia="Arial" w:cs="Arial"/>
          <w:sz w:val="20"/>
          <w:szCs w:val="20"/>
        </w:rPr>
        <w:t>tion 4.0 International License.</w:t>
      </w:r>
    </w:p>
    <w:p w:rsidR="00CE5314" w:rsidRDefault="00CE5314" w14:paraId="0000009D" w14:textId="77777777">
      <w:pPr>
        <w:tabs>
          <w:tab w:val="left" w:pos="528"/>
          <w:tab w:val="left" w:pos="866"/>
          <w:tab w:val="left" w:pos="1317"/>
          <w:tab w:val="left" w:pos="1802"/>
          <w:tab w:val="left" w:pos="2964"/>
          <w:tab w:val="left" w:pos="5472"/>
          <w:tab w:val="left" w:pos="6264"/>
          <w:tab w:val="left" w:pos="7716"/>
        </w:tabs>
        <w:rPr>
          <w:rFonts w:ascii="Arial" w:hAnsi="Arial" w:eastAsia="Arial" w:cs="Arial"/>
          <w:sz w:val="20"/>
          <w:szCs w:val="20"/>
        </w:rPr>
      </w:pPr>
    </w:p>
    <w:p w:rsidRPr="005D2414" w:rsidR="00CE5314" w:rsidP="005D2414" w:rsidRDefault="00CB1090" w14:paraId="0000009F" w14:textId="5139D31E">
      <w:pPr>
        <w:tabs>
          <w:tab w:val="left" w:pos="0"/>
          <w:tab w:val="left" w:pos="720"/>
          <w:tab w:val="left" w:pos="900"/>
          <w:tab w:val="left" w:pos="1260"/>
          <w:tab w:val="left" w:pos="1620"/>
          <w:tab w:val="left" w:pos="1980"/>
        </w:tabs>
        <w:ind w:left="900" w:hanging="360"/>
        <w:rPr>
          <w:rFonts w:ascii="Arial" w:hAnsi="Arial" w:eastAsia="Arial" w:cs="Arial"/>
          <w:sz w:val="20"/>
          <w:szCs w:val="20"/>
          <w:u w:val="single"/>
        </w:rPr>
      </w:pPr>
      <w:r>
        <w:rPr>
          <w:rFonts w:ascii="Arial" w:hAnsi="Arial" w:eastAsia="Arial" w:cs="Arial"/>
          <w:sz w:val="20"/>
          <w:szCs w:val="20"/>
          <w:u w:val="single"/>
        </w:rPr>
        <w:t>Addendum: Student Learning Outcomes</w:t>
      </w:r>
    </w:p>
    <w:p w:rsidR="00CE5314" w:rsidRDefault="00CB1090" w14:paraId="000000A0" w14:textId="77777777">
      <w:pPr>
        <w:ind w:left="432" w:firstLine="107"/>
        <w:rPr>
          <w:rFonts w:ascii="Arial" w:hAnsi="Arial" w:eastAsia="Arial" w:cs="Arial"/>
          <w:sz w:val="20"/>
          <w:szCs w:val="20"/>
        </w:rPr>
      </w:pPr>
      <w:r>
        <w:rPr>
          <w:rFonts w:ascii="Arial" w:hAnsi="Arial" w:eastAsia="Arial" w:cs="Arial"/>
          <w:sz w:val="20"/>
          <w:szCs w:val="20"/>
        </w:rPr>
        <w:t>Upon completion of this course, our students will be able to do the following:</w:t>
      </w:r>
    </w:p>
    <w:p w:rsidRPr="005D2414" w:rsidR="00CE5314" w:rsidP="00A37759" w:rsidRDefault="00CB1090" w14:paraId="000000A3" w14:textId="2FF58E45">
      <w:pPr>
        <w:ind w:left="900" w:hanging="360"/>
        <w:rPr>
          <w:rFonts w:ascii="Arial" w:hAnsi="Arial" w:eastAsia="Arial" w:cs="Arial"/>
          <w:sz w:val="20"/>
          <w:szCs w:val="20"/>
        </w:rPr>
      </w:pPr>
      <w:r w:rsidRPr="005D2414">
        <w:rPr>
          <w:rFonts w:ascii="Arial" w:hAnsi="Arial" w:eastAsia="Arial" w:cs="Arial"/>
          <w:color w:val="000000"/>
          <w:sz w:val="20"/>
          <w:szCs w:val="20"/>
        </w:rPr>
        <w:t>a</w:t>
      </w:r>
      <w:r w:rsidRPr="005D2414" w:rsidR="00A37759">
        <w:rPr>
          <w:rFonts w:ascii="Arial" w:hAnsi="Arial" w:eastAsia="Arial" w:cs="Arial"/>
          <w:color w:val="000000"/>
          <w:sz w:val="20"/>
          <w:szCs w:val="20"/>
        </w:rPr>
        <w:t>.</w:t>
      </w:r>
      <w:r w:rsidRPr="005D2414" w:rsidR="00A37759">
        <w:rPr>
          <w:rFonts w:ascii="Arial" w:hAnsi="Arial" w:eastAsia="Arial" w:cs="Arial"/>
          <w:color w:val="000000"/>
          <w:sz w:val="20"/>
          <w:szCs w:val="20"/>
        </w:rPr>
        <w:tab/>
      </w:r>
      <w:r w:rsidRPr="005D2414">
        <w:rPr>
          <w:rFonts w:ascii="Arial" w:hAnsi="Arial" w:eastAsia="Arial" w:cs="Arial"/>
          <w:sz w:val="20"/>
          <w:szCs w:val="20"/>
        </w:rPr>
        <w:t xml:space="preserve">Analyze and critically engage with authentic works about contemporary and historical issues of philosophical and cultural importance and respond effectively in extended written or oral discourse in an appropriate genre for the intended audience, and purpose. </w:t>
      </w:r>
    </w:p>
    <w:p w:rsidRPr="005D2414" w:rsidR="00CE5314" w:rsidP="00520CC9" w:rsidRDefault="00A37759" w14:paraId="000000A9" w14:textId="4755E457">
      <w:pPr>
        <w:ind w:left="900" w:hanging="360"/>
        <w:rPr>
          <w:rFonts w:ascii="Arial" w:hAnsi="Arial" w:eastAsia="Arial" w:cs="Arial"/>
          <w:sz w:val="20"/>
          <w:szCs w:val="20"/>
        </w:rPr>
      </w:pPr>
      <w:r w:rsidRPr="005D2414">
        <w:rPr>
          <w:rFonts w:ascii="Arial" w:hAnsi="Arial" w:eastAsia="Arial" w:cs="Arial"/>
          <w:sz w:val="20"/>
          <w:szCs w:val="20"/>
        </w:rPr>
        <w:t>b</w:t>
      </w:r>
      <w:r w:rsidRPr="005D2414" w:rsidR="00CB1090">
        <w:rPr>
          <w:rFonts w:ascii="Arial" w:hAnsi="Arial" w:eastAsia="Arial" w:cs="Arial"/>
          <w:sz w:val="20"/>
          <w:szCs w:val="20"/>
        </w:rPr>
        <w:t>.</w:t>
      </w:r>
      <w:r w:rsidRPr="005D2414" w:rsidR="00CB1090">
        <w:rPr>
          <w:rFonts w:ascii="Arial" w:hAnsi="Arial" w:eastAsia="Arial" w:cs="Arial"/>
          <w:sz w:val="20"/>
          <w:szCs w:val="20"/>
        </w:rPr>
        <w:tab/>
      </w:r>
      <w:r w:rsidRPr="005D2414" w:rsidR="00CB1090">
        <w:rPr>
          <w:rFonts w:ascii="Arial" w:hAnsi="Arial" w:eastAsia="Arial" w:cs="Arial"/>
          <w:sz w:val="20"/>
          <w:szCs w:val="20"/>
        </w:rPr>
        <w:t>Demonstrate competency in American academic culture.</w:t>
      </w:r>
    </w:p>
    <w:p w:rsidR="00CE5314" w:rsidRDefault="00CE5314" w14:paraId="000000AA" w14:textId="4525C36F">
      <w:pPr>
        <w:ind w:left="360" w:hanging="360"/>
        <w:rPr>
          <w:rFonts w:ascii="Arial" w:hAnsi="Arial" w:eastAsia="Arial" w:cs="Arial"/>
          <w:sz w:val="20"/>
          <w:szCs w:val="20"/>
        </w:rPr>
      </w:pPr>
    </w:p>
    <w:p w:rsidR="00A37759" w:rsidRDefault="00A37759" w14:paraId="54C74D65" w14:textId="77777777">
      <w:pPr>
        <w:ind w:left="360" w:hanging="360"/>
        <w:rPr>
          <w:rFonts w:ascii="Arial" w:hAnsi="Arial" w:eastAsia="Arial" w:cs="Arial"/>
          <w:sz w:val="20"/>
          <w:szCs w:val="20"/>
        </w:rPr>
      </w:pPr>
    </w:p>
    <w:p w:rsidR="00CE5314" w:rsidRDefault="00CE5314" w14:paraId="000000AB" w14:textId="3264F506">
      <w:pPr>
        <w:ind w:left="360" w:hanging="360"/>
        <w:rPr>
          <w:rFonts w:ascii="Arial" w:hAnsi="Arial" w:eastAsia="Arial" w:cs="Arial"/>
          <w:sz w:val="20"/>
          <w:szCs w:val="20"/>
        </w:rPr>
      </w:pPr>
    </w:p>
    <w:sectPr w:rsidR="00CE5314" w:rsidSect="005D2414">
      <w:headerReference w:type="default" r:id="rId13"/>
      <w:footerReference w:type="default" r:id="rId14"/>
      <w:pgSz w:w="12240" w:h="15840" w:orient="portrait"/>
      <w:pgMar w:top="1008" w:right="990" w:bottom="1008" w:left="86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8C7" w:rsidP="005D2414" w:rsidRDefault="00FF18C7" w14:paraId="726473AA" w14:textId="77777777">
      <w:r>
        <w:separator/>
      </w:r>
    </w:p>
  </w:endnote>
  <w:endnote w:type="continuationSeparator" w:id="0">
    <w:p w:rsidR="00FF18C7" w:rsidP="005D2414" w:rsidRDefault="00FF18C7" w14:paraId="718004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43571567"/>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rsidRPr="005D2414" w:rsidR="005D2414" w:rsidP="005D2414" w:rsidRDefault="005D2414" w14:paraId="200E9A00" w14:textId="618328F7">
            <w:pPr>
              <w:pStyle w:val="Footer"/>
              <w:jc w:val="right"/>
              <w:rPr>
                <w:rFonts w:ascii="Arial" w:hAnsi="Arial" w:cs="Arial"/>
                <w:sz w:val="20"/>
                <w:szCs w:val="20"/>
              </w:rPr>
            </w:pPr>
            <w:r w:rsidRPr="005D2414">
              <w:rPr>
                <w:rFonts w:ascii="Arial" w:hAnsi="Arial" w:cs="Arial"/>
                <w:sz w:val="20"/>
                <w:szCs w:val="20"/>
              </w:rPr>
              <w:t xml:space="preserve">Page </w:t>
            </w:r>
            <w:r w:rsidRPr="005D2414">
              <w:rPr>
                <w:rFonts w:ascii="Arial" w:hAnsi="Arial" w:cs="Arial"/>
                <w:bCs/>
                <w:sz w:val="20"/>
                <w:szCs w:val="20"/>
              </w:rPr>
              <w:fldChar w:fldCharType="begin"/>
            </w:r>
            <w:r w:rsidRPr="005D2414">
              <w:rPr>
                <w:rFonts w:ascii="Arial" w:hAnsi="Arial" w:cs="Arial"/>
                <w:bCs/>
                <w:sz w:val="20"/>
                <w:szCs w:val="20"/>
              </w:rPr>
              <w:instrText xml:space="preserve"> PAGE </w:instrText>
            </w:r>
            <w:r w:rsidRPr="005D2414">
              <w:rPr>
                <w:rFonts w:ascii="Arial" w:hAnsi="Arial" w:cs="Arial"/>
                <w:bCs/>
                <w:sz w:val="20"/>
                <w:szCs w:val="20"/>
              </w:rPr>
              <w:fldChar w:fldCharType="separate"/>
            </w:r>
            <w:r w:rsidR="003A1EC3">
              <w:rPr>
                <w:rFonts w:ascii="Arial" w:hAnsi="Arial" w:cs="Arial"/>
                <w:bCs/>
                <w:noProof/>
                <w:sz w:val="20"/>
                <w:szCs w:val="20"/>
              </w:rPr>
              <w:t>3</w:t>
            </w:r>
            <w:r w:rsidRPr="005D2414">
              <w:rPr>
                <w:rFonts w:ascii="Arial" w:hAnsi="Arial" w:cs="Arial"/>
                <w:bCs/>
                <w:sz w:val="20"/>
                <w:szCs w:val="20"/>
              </w:rPr>
              <w:fldChar w:fldCharType="end"/>
            </w:r>
            <w:r w:rsidRPr="005D2414">
              <w:rPr>
                <w:rFonts w:ascii="Arial" w:hAnsi="Arial" w:cs="Arial"/>
                <w:sz w:val="20"/>
                <w:szCs w:val="20"/>
              </w:rPr>
              <w:t xml:space="preserve"> of </w:t>
            </w:r>
            <w:r w:rsidRPr="005D2414">
              <w:rPr>
                <w:rFonts w:ascii="Arial" w:hAnsi="Arial" w:cs="Arial"/>
                <w:bCs/>
                <w:sz w:val="20"/>
                <w:szCs w:val="20"/>
              </w:rPr>
              <w:fldChar w:fldCharType="begin"/>
            </w:r>
            <w:r w:rsidRPr="005D2414">
              <w:rPr>
                <w:rFonts w:ascii="Arial" w:hAnsi="Arial" w:cs="Arial"/>
                <w:bCs/>
                <w:sz w:val="20"/>
                <w:szCs w:val="20"/>
              </w:rPr>
              <w:instrText xml:space="preserve"> NUMPAGES  </w:instrText>
            </w:r>
            <w:r w:rsidRPr="005D2414">
              <w:rPr>
                <w:rFonts w:ascii="Arial" w:hAnsi="Arial" w:cs="Arial"/>
                <w:bCs/>
                <w:sz w:val="20"/>
                <w:szCs w:val="20"/>
              </w:rPr>
              <w:fldChar w:fldCharType="separate"/>
            </w:r>
            <w:r w:rsidR="003A1EC3">
              <w:rPr>
                <w:rFonts w:ascii="Arial" w:hAnsi="Arial" w:cs="Arial"/>
                <w:bCs/>
                <w:noProof/>
                <w:sz w:val="20"/>
                <w:szCs w:val="20"/>
              </w:rPr>
              <w:t>3</w:t>
            </w:r>
            <w:r w:rsidRPr="005D2414">
              <w:rPr>
                <w:rFonts w:ascii="Arial" w:hAnsi="Arial" w:cs="Arial"/>
                <w:bCs/>
                <w:sz w:val="20"/>
                <w:szCs w:val="20"/>
              </w:rPr>
              <w:fldChar w:fldCharType="end"/>
            </w:r>
          </w:p>
        </w:sdtContent>
      </w:sdt>
    </w:sdtContent>
  </w:sdt>
  <w:p w:rsidR="005D2414" w:rsidRDefault="005D2414" w14:paraId="7EC3AF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8C7" w:rsidP="005D2414" w:rsidRDefault="00FF18C7" w14:paraId="3475C7C2" w14:textId="77777777">
      <w:r>
        <w:separator/>
      </w:r>
    </w:p>
  </w:footnote>
  <w:footnote w:type="continuationSeparator" w:id="0">
    <w:p w:rsidR="00FF18C7" w:rsidP="005D2414" w:rsidRDefault="00FF18C7" w14:paraId="4CD771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14" w:rsidP="005D2414" w:rsidRDefault="005D2414" w14:paraId="6813237C" w14:textId="66668595">
    <w:pPr>
      <w:pStyle w:val="Header"/>
      <w:jc w:val="right"/>
    </w:pP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ESL 115 </w:t>
    </w:r>
    <w:r w:rsidRPr="005D2414">
      <w:rPr>
        <w:rFonts w:ascii="Arial" w:hAnsi="Arial" w:eastAsia="Arial" w:cs="Arial"/>
        <w:sz w:val="20"/>
        <w:szCs w:val="20"/>
      </w:rPr>
      <w:t>Exploring U.S. Cultures</w:t>
    </w:r>
    <w:r>
      <w:rPr>
        <w:rFonts w:ascii="Arial" w:hAnsi="Arial" w:eastAsia="Arial" w:cs="Arial"/>
        <w:sz w:val="20"/>
        <w:szCs w:val="20"/>
      </w:rPr>
      <w:tab/>
    </w:r>
  </w:p>
  <w:p w:rsidR="005D2414" w:rsidRDefault="005D2414" w14:paraId="0A2750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B21CE"/>
    <w:multiLevelType w:val="multilevel"/>
    <w:tmpl w:val="140681E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3C51EB6"/>
    <w:multiLevelType w:val="multilevel"/>
    <w:tmpl w:val="B7524BCE"/>
    <w:lvl w:ilvl="0">
      <w:start w:val="1"/>
      <w:numFmt w:val="decimal"/>
      <w:lvlText w:val="%1."/>
      <w:lvlJc w:val="left"/>
      <w:pPr>
        <w:ind w:left="12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AC3F96"/>
    <w:multiLevelType w:val="multilevel"/>
    <w:tmpl w:val="5EC640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C9C2F1D"/>
    <w:multiLevelType w:val="multilevel"/>
    <w:tmpl w:val="3C1EC3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6"/>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14"/>
    <w:rsid w:val="000067A6"/>
    <w:rsid w:val="003A1EC3"/>
    <w:rsid w:val="00520CC9"/>
    <w:rsid w:val="005D2414"/>
    <w:rsid w:val="00882706"/>
    <w:rsid w:val="00940E26"/>
    <w:rsid w:val="00984FED"/>
    <w:rsid w:val="00A37759"/>
    <w:rsid w:val="00CB1090"/>
    <w:rsid w:val="00CE5314"/>
    <w:rsid w:val="00FF18C7"/>
    <w:rsid w:val="7B40E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21C0F"/>
  <w15:docId w15:val="{AD2C63FB-D35D-46A3-BBFC-1F3F3450C7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G Times" w:hAnsi="CG Times" w:eastAsia="CG Times" w:cs="CG Times"/>
        <w:sz w:val="24"/>
        <w:szCs w:val="24"/>
        <w:lang w:val="en-US" w:eastAsia="ja-JP"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napToGrid w:val="0"/>
    </w:rPr>
  </w:style>
  <w:style w:type="paragraph" w:styleId="Heading1">
    <w:name w:val="heading 1"/>
    <w:basedOn w:val="Normal"/>
    <w:next w:val="Normal"/>
    <w:uiPriority w:val="9"/>
    <w:qFormat/>
    <w:pPr>
      <w:keepNext/>
      <w:tabs>
        <w:tab w:val="left" w:pos="528"/>
        <w:tab w:val="left" w:pos="866"/>
        <w:tab w:val="left" w:pos="1317"/>
        <w:tab w:val="left" w:pos="2964"/>
        <w:tab w:val="left" w:pos="5472"/>
        <w:tab w:val="left" w:pos="6264"/>
        <w:tab w:val="left" w:pos="7716"/>
      </w:tabs>
      <w:suppressAutoHyphens/>
      <w:spacing w:line="240" w:lineRule="exact"/>
      <w:outlineLvl w:val="0"/>
    </w:pPr>
    <w:rPr>
      <w:rFonts w:ascii="Arial" w:hAnsi="Arial"/>
      <w:sz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1" w:customStyle="1">
    <w:name w:val="1"/>
    <w:rPr>
      <w:rFonts w:ascii="CG Times" w:hAnsi="CG Times"/>
      <w:noProof w:val="0"/>
      <w:sz w:val="24"/>
      <w:lang w:val="en-US"/>
    </w:rPr>
  </w:style>
  <w:style w:type="character" w:styleId="GCOUTLINE1" w:customStyle="1">
    <w:name w:val="GC OUTLINE 1"/>
    <w:basedOn w:val="DefaultParagraphFont"/>
  </w:style>
  <w:style w:type="character" w:styleId="GCOUTLINE2" w:customStyle="1">
    <w:name w:val="GC OUTLINE 2"/>
    <w:basedOn w:val="DefaultParagraphFont"/>
  </w:style>
  <w:style w:type="character" w:styleId="RightPar1" w:customStyle="1">
    <w:name w:val="Right Par 1"/>
    <w:basedOn w:val="DefaultParagraphFont"/>
  </w:style>
  <w:style w:type="character" w:styleId="RightPar2" w:customStyle="1">
    <w:name w:val="Right Par 2"/>
    <w:basedOn w:val="DefaultParagraphFont"/>
  </w:style>
  <w:style w:type="character" w:styleId="RightPar3" w:customStyle="1">
    <w:name w:val="Right Par 3"/>
    <w:basedOn w:val="DefaultParagraphFont"/>
  </w:style>
  <w:style w:type="character" w:styleId="RightPar4" w:customStyle="1">
    <w:name w:val="Right Par 4"/>
    <w:basedOn w:val="DefaultParagraphFont"/>
  </w:style>
  <w:style w:type="character" w:styleId="RightPar5" w:customStyle="1">
    <w:name w:val="Right Par 5"/>
    <w:basedOn w:val="DefaultParagraphFont"/>
  </w:style>
  <w:style w:type="character" w:styleId="RightPar6" w:customStyle="1">
    <w:name w:val="Right Par 6"/>
    <w:basedOn w:val="DefaultParagraphFont"/>
  </w:style>
  <w:style w:type="character" w:styleId="RightPar7" w:customStyle="1">
    <w:name w:val="Right Par 7"/>
    <w:basedOn w:val="DefaultParagraphFont"/>
  </w:style>
  <w:style w:type="character" w:styleId="RightPar8" w:customStyle="1">
    <w:name w:val="Right Par 8"/>
    <w:basedOn w:val="DefaultParagraphFont"/>
  </w:style>
  <w:style w:type="character" w:styleId="GCOUTLINE3" w:customStyle="1">
    <w:name w:val="GC OUTLINE 3"/>
    <w:basedOn w:val="DefaultParagraphFont"/>
  </w:style>
  <w:style w:type="character" w:styleId="GCOUTLINE4" w:customStyle="1">
    <w:name w:val="GC OUTLINE 4"/>
    <w:basedOn w:val="DefaultParagraphFont"/>
  </w:style>
  <w:style w:type="character" w:styleId="Document8" w:customStyle="1">
    <w:name w:val="Document 8"/>
    <w:basedOn w:val="DefaultParagraphFont"/>
  </w:style>
  <w:style w:type="character" w:styleId="Document4" w:customStyle="1">
    <w:name w:val="Document 4"/>
    <w:rPr>
      <w:b/>
      <w:i/>
      <w:sz w:val="24"/>
    </w:rPr>
  </w:style>
  <w:style w:type="character" w:styleId="Document6" w:customStyle="1">
    <w:name w:val="Document 6"/>
    <w:basedOn w:val="DefaultParagraphFont"/>
  </w:style>
  <w:style w:type="character" w:styleId="Document5" w:customStyle="1">
    <w:name w:val="Document 5"/>
    <w:basedOn w:val="DefaultParagraphFont"/>
  </w:style>
  <w:style w:type="character" w:styleId="Document2" w:customStyle="1">
    <w:name w:val="Document 2"/>
    <w:rPr>
      <w:rFonts w:ascii="CG Times" w:hAnsi="CG Times"/>
      <w:noProof w:val="0"/>
      <w:sz w:val="24"/>
      <w:lang w:val="en-US"/>
    </w:rPr>
  </w:style>
  <w:style w:type="character" w:styleId="Document7" w:customStyle="1">
    <w:name w:val="Document 7"/>
    <w:basedOn w:val="DefaultParagraphFont"/>
  </w:style>
  <w:style w:type="character" w:styleId="Bibliogrphy" w:customStyle="1">
    <w:name w:val="Bibliogrphy"/>
    <w:basedOn w:val="DefaultParagraphFont"/>
  </w:style>
  <w:style w:type="character" w:styleId="Document3" w:customStyle="1">
    <w:name w:val="Document 3"/>
    <w:rPr>
      <w:rFonts w:ascii="CG Times" w:hAnsi="CG Times"/>
      <w:noProof w:val="0"/>
      <w:sz w:val="24"/>
      <w:lang w:val="en-US"/>
    </w:rPr>
  </w:style>
  <w:style w:type="paragraph" w:styleId="Document1" w:customStyle="1">
    <w:name w:val="Document 1"/>
    <w:pPr>
      <w:keepNext/>
      <w:keepLines/>
      <w:tabs>
        <w:tab w:val="left" w:pos="-720"/>
      </w:tabs>
      <w:suppressAutoHyphens/>
    </w:pPr>
    <w:rPr>
      <w:snapToGrid w:val="0"/>
    </w:rPr>
  </w:style>
  <w:style w:type="character" w:styleId="DocInit" w:customStyle="1">
    <w:name w:val="Doc Init"/>
    <w:basedOn w:val="DefaultParagraphFont"/>
  </w:style>
  <w:style w:type="character" w:styleId="TechInit" w:customStyle="1">
    <w:name w:val="Tech Init"/>
    <w:rPr>
      <w:rFonts w:ascii="CG Times" w:hAnsi="CG Times"/>
      <w:noProof w:val="0"/>
      <w:sz w:val="24"/>
      <w:lang w:val="en-US"/>
    </w:rPr>
  </w:style>
  <w:style w:type="character" w:styleId="Technical5" w:customStyle="1">
    <w:name w:val="Technical 5"/>
    <w:basedOn w:val="DefaultParagraphFont"/>
  </w:style>
  <w:style w:type="character" w:styleId="Technical6" w:customStyle="1">
    <w:name w:val="Technical 6"/>
    <w:basedOn w:val="DefaultParagraphFont"/>
  </w:style>
  <w:style w:type="character" w:styleId="Technical2" w:customStyle="1">
    <w:name w:val="Technical 2"/>
    <w:rPr>
      <w:rFonts w:ascii="CG Times" w:hAnsi="CG Times"/>
      <w:noProof w:val="0"/>
      <w:sz w:val="24"/>
      <w:lang w:val="en-US"/>
    </w:rPr>
  </w:style>
  <w:style w:type="character" w:styleId="Technical3" w:customStyle="1">
    <w:name w:val="Technical 3"/>
    <w:rPr>
      <w:rFonts w:ascii="CG Times" w:hAnsi="CG Times"/>
      <w:noProof w:val="0"/>
      <w:sz w:val="24"/>
      <w:lang w:val="en-US"/>
    </w:rPr>
  </w:style>
  <w:style w:type="character" w:styleId="Technical4" w:customStyle="1">
    <w:name w:val="Technical 4"/>
    <w:basedOn w:val="DefaultParagraphFont"/>
  </w:style>
  <w:style w:type="character" w:styleId="Technical1" w:customStyle="1">
    <w:name w:val="Technical 1"/>
    <w:rPr>
      <w:rFonts w:ascii="CG Times" w:hAnsi="CG Times"/>
      <w:noProof w:val="0"/>
      <w:sz w:val="24"/>
      <w:lang w:val="en-US"/>
    </w:rPr>
  </w:style>
  <w:style w:type="character" w:styleId="Technical7" w:customStyle="1">
    <w:name w:val="Technical 7"/>
    <w:basedOn w:val="DefaultParagraphFont"/>
  </w:style>
  <w:style w:type="character" w:styleId="Technical8" w:customStyle="1">
    <w:name w:val="Technical 8"/>
    <w:basedOn w:val="DefaultParagraphFont"/>
  </w:style>
  <w:style w:type="character" w:styleId="GCOUTLINE5" w:customStyle="1">
    <w:name w:val="GC OUTLINE 5"/>
    <w:basedOn w:val="DefaultParagraphFont"/>
  </w:style>
  <w:style w:type="character" w:styleId="GCOUTLINE6" w:customStyle="1">
    <w:name w:val="GC OUTLINE 6"/>
    <w:basedOn w:val="DefaultParagraphFont"/>
  </w:style>
  <w:style w:type="character" w:styleId="GCOUTLINE7" w:customStyle="1">
    <w:name w:val="GC OUTLINE 7"/>
    <w:basedOn w:val="DefaultParagraphFont"/>
  </w:style>
  <w:style w:type="character" w:styleId="GCOUTLINE8" w:customStyle="1">
    <w:name w:val="GC OUTLINE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styleId="EquationCaption" w:customStyle="1">
    <w:name w:val="_Equation Caption"/>
  </w:style>
  <w:style w:type="paragraph" w:styleId="BodyTextIndent">
    <w:name w:val="Body Text Indent"/>
    <w:basedOn w:val="Normal"/>
    <w:pPr>
      <w:tabs>
        <w:tab w:val="left" w:pos="866"/>
        <w:tab w:val="left" w:pos="1317"/>
        <w:tab w:val="left" w:pos="2964"/>
        <w:tab w:val="left" w:pos="5472"/>
        <w:tab w:val="left" w:pos="6264"/>
        <w:tab w:val="left" w:pos="7716"/>
      </w:tabs>
      <w:suppressAutoHyphens/>
      <w:spacing w:line="240" w:lineRule="exact"/>
      <w:ind w:left="900" w:hanging="528"/>
    </w:pPr>
    <w:rPr>
      <w:rFonts w:ascii="Arial" w:hAnsi="Arial"/>
      <w:sz w:val="22"/>
    </w:rPr>
  </w:style>
  <w:style w:type="paragraph" w:styleId="BalloonText">
    <w:name w:val="Balloon Text"/>
    <w:basedOn w:val="Normal"/>
    <w:link w:val="BalloonTextChar"/>
    <w:rsid w:val="00891848"/>
    <w:rPr>
      <w:rFonts w:ascii="Tahoma" w:hAnsi="Tahoma" w:cs="Tahoma"/>
      <w:sz w:val="16"/>
      <w:szCs w:val="16"/>
    </w:rPr>
  </w:style>
  <w:style w:type="character" w:styleId="BalloonTextChar" w:customStyle="1">
    <w:name w:val="Balloon Text Char"/>
    <w:link w:val="BalloonText"/>
    <w:rsid w:val="00891848"/>
    <w:rPr>
      <w:rFonts w:ascii="Tahoma" w:hAnsi="Tahoma" w:cs="Tahoma"/>
      <w:snapToGrid w:val="0"/>
      <w:sz w:val="16"/>
      <w:szCs w:val="16"/>
    </w:rPr>
  </w:style>
  <w:style w:type="character" w:styleId="apple-converted-space" w:customStyle="1">
    <w:name w:val="apple-converted-space"/>
    <w:rsid w:val="00964FA6"/>
  </w:style>
  <w:style w:type="paragraph" w:styleId="NormalWeb">
    <w:name w:val="Normal (Web)"/>
    <w:basedOn w:val="Normal"/>
    <w:uiPriority w:val="99"/>
    <w:unhideWhenUsed/>
    <w:rsid w:val="005C3286"/>
    <w:pPr>
      <w:widowControl/>
    </w:pPr>
    <w:rPr>
      <w:rFonts w:ascii="Times New Roman" w:hAnsi="Times New Roman" w:eastAsiaTheme="minorHAnsi"/>
      <w:snapToGrid/>
    </w:rPr>
  </w:style>
  <w:style w:type="character" w:styleId="CommentReference">
    <w:name w:val="annotation reference"/>
    <w:basedOn w:val="DefaultParagraphFont"/>
    <w:uiPriority w:val="99"/>
    <w:unhideWhenUsed/>
    <w:rsid w:val="00400133"/>
    <w:rPr>
      <w:sz w:val="16"/>
      <w:szCs w:val="16"/>
    </w:rPr>
  </w:style>
  <w:style w:type="paragraph" w:styleId="CommentText">
    <w:name w:val="annotation text"/>
    <w:basedOn w:val="Normal"/>
    <w:link w:val="CommentTextChar"/>
    <w:uiPriority w:val="99"/>
    <w:unhideWhenUsed/>
    <w:rsid w:val="00400133"/>
    <w:pPr>
      <w:widowControl/>
      <w:spacing w:after="160"/>
    </w:pPr>
    <w:rPr>
      <w:rFonts w:asciiTheme="minorHAnsi" w:hAnsiTheme="minorHAnsi" w:eastAsiaTheme="minorHAnsi" w:cstheme="minorBidi"/>
      <w:snapToGrid/>
      <w:sz w:val="20"/>
    </w:rPr>
  </w:style>
  <w:style w:type="character" w:styleId="CommentTextChar" w:customStyle="1">
    <w:name w:val="Comment Text Char"/>
    <w:basedOn w:val="DefaultParagraphFont"/>
    <w:link w:val="CommentText"/>
    <w:uiPriority w:val="99"/>
    <w:rsid w:val="00400133"/>
    <w:rPr>
      <w:rFonts w:asciiTheme="minorHAnsi" w:hAnsiTheme="minorHAnsi" w:eastAsiaTheme="minorHAnsi" w:cstheme="minorBidi"/>
    </w:rPr>
  </w:style>
  <w:style w:type="paragraph" w:styleId="Header">
    <w:name w:val="header"/>
    <w:basedOn w:val="Normal"/>
    <w:link w:val="HeaderChar"/>
    <w:uiPriority w:val="99"/>
    <w:rsid w:val="00BE00C6"/>
    <w:pPr>
      <w:tabs>
        <w:tab w:val="center" w:pos="4680"/>
        <w:tab w:val="right" w:pos="9360"/>
      </w:tabs>
    </w:pPr>
  </w:style>
  <w:style w:type="character" w:styleId="HeaderChar" w:customStyle="1">
    <w:name w:val="Header Char"/>
    <w:basedOn w:val="DefaultParagraphFont"/>
    <w:link w:val="Header"/>
    <w:uiPriority w:val="99"/>
    <w:rsid w:val="00BE00C6"/>
    <w:rPr>
      <w:rFonts w:ascii="CG Times" w:hAnsi="CG Times"/>
      <w:snapToGrid w:val="0"/>
      <w:sz w:val="24"/>
    </w:rPr>
  </w:style>
  <w:style w:type="paragraph" w:styleId="Footer">
    <w:name w:val="footer"/>
    <w:basedOn w:val="Normal"/>
    <w:link w:val="FooterChar"/>
    <w:uiPriority w:val="99"/>
    <w:rsid w:val="00BE00C6"/>
    <w:pPr>
      <w:tabs>
        <w:tab w:val="center" w:pos="4680"/>
        <w:tab w:val="right" w:pos="9360"/>
      </w:tabs>
    </w:pPr>
  </w:style>
  <w:style w:type="character" w:styleId="FooterChar" w:customStyle="1">
    <w:name w:val="Footer Char"/>
    <w:basedOn w:val="DefaultParagraphFont"/>
    <w:link w:val="Footer"/>
    <w:uiPriority w:val="99"/>
    <w:rsid w:val="00BE00C6"/>
    <w:rPr>
      <w:rFonts w:ascii="CG Times" w:hAnsi="CG Times"/>
      <w:snapToGrid w:val="0"/>
      <w:sz w:val="24"/>
    </w:rPr>
  </w:style>
  <w:style w:type="paragraph" w:styleId="CommentSubject">
    <w:name w:val="annotation subject"/>
    <w:basedOn w:val="CommentText"/>
    <w:next w:val="CommentText"/>
    <w:link w:val="CommentSubjectChar"/>
    <w:rsid w:val="003B6CCE"/>
    <w:pPr>
      <w:widowControl w:val="0"/>
      <w:spacing w:after="0"/>
    </w:pPr>
    <w:rPr>
      <w:rFonts w:ascii="CG Times" w:hAnsi="CG Times" w:eastAsia="Times New Roman" w:cs="Times New Roman"/>
      <w:b/>
      <w:bCs/>
      <w:snapToGrid w:val="0"/>
    </w:rPr>
  </w:style>
  <w:style w:type="character" w:styleId="CommentSubjectChar" w:customStyle="1">
    <w:name w:val="Comment Subject Char"/>
    <w:basedOn w:val="CommentTextChar"/>
    <w:link w:val="CommentSubject"/>
    <w:rsid w:val="003B6CCE"/>
    <w:rPr>
      <w:rFonts w:ascii="CG Times" w:hAnsi="CG Times" w:eastAsiaTheme="minorHAnsi" w:cstheme="minorBidi"/>
      <w:b/>
      <w:bCs/>
      <w:snapToGrid w:val="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003A1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nx.org/contents/p7ovuIkl@6.2:gMXC1GEM@4/Introductio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pentextbc.ca/mediastudies101/"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9d6656d00f09432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49644fe-5161-4961-9c64-5acaa6a4567f}"/>
      </w:docPartPr>
      <w:docPartBody>
        <w:p w14:paraId="4D53923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KlQTD12ej/o5r0a39kaWfxbjMOQ==">AMUW2mWNSRD2DwhH8iJWntr9htl+Nl0XS/1P0KkKBmnR9FemVV2dgGant7qaiU025G7li4Ao4c6ce4ZWyXMEHWAgGusS8NsakRCUhelfw7BbAfDXIeMUoCQ=</go:docsCustomData>
</go:gDocsCustomXmlDataStorage>
</file>

<file path=customXml/itemProps1.xml><?xml version="1.0" encoding="utf-8"?>
<ds:datastoreItem xmlns:ds="http://schemas.openxmlformats.org/officeDocument/2006/customXml" ds:itemID="{E84C9B58-BAA5-499D-9C50-9868478E0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B2D2F-D01B-4649-98C0-CB216030FD16}">
  <ds:schemaRefs>
    <ds:schemaRef ds:uri="http://schemas.microsoft.com/sharepoint/v3/contenttype/forms"/>
  </ds:schemaRefs>
</ds:datastoreItem>
</file>

<file path=customXml/itemProps3.xml><?xml version="1.0" encoding="utf-8"?>
<ds:datastoreItem xmlns:ds="http://schemas.openxmlformats.org/officeDocument/2006/customXml" ds:itemID="{52B2977D-B90F-4AC9-A77C-457F0F7B8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 Baeza;Mark Poupard;Craig Carroll</dc:creator>
  <lastModifiedBy>Deanna Thompson</lastModifiedBy>
  <revision>5</revision>
  <dcterms:created xsi:type="dcterms:W3CDTF">2021-12-01T23:15:00.0000000Z</dcterms:created>
  <dcterms:modified xsi:type="dcterms:W3CDTF">2023-08-03T18:34:04.5550957Z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