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F1" w:rsidRDefault="00773DF1">
      <w:pPr>
        <w:tabs>
          <w:tab w:val="center" w:pos="504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GROSSMONT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COLLEGE</w:t>
          </w:r>
        </w:smartTag>
      </w:smartTag>
    </w:p>
    <w:p w:rsidR="00BC2D3D" w:rsidRDefault="00773DF1">
      <w:pPr>
        <w:tabs>
          <w:tab w:val="center" w:pos="504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</w:p>
    <w:p w:rsidR="00773DF1" w:rsidRDefault="00370319" w:rsidP="00BC2D3D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</w:rPr>
      </w:pPr>
      <w:r>
        <w:rPr>
          <w:rFonts w:ascii="Arial" w:hAnsi="Arial"/>
          <w:u w:val="single"/>
        </w:rPr>
        <w:t xml:space="preserve">Official </w:t>
      </w:r>
      <w:r w:rsidR="00773DF1">
        <w:rPr>
          <w:rFonts w:ascii="Arial" w:hAnsi="Arial"/>
          <w:u w:val="single"/>
        </w:rPr>
        <w:t>Course Outline</w:t>
      </w:r>
    </w:p>
    <w:p w:rsidR="00773DF1" w:rsidRDefault="00773DF1">
      <w:pPr>
        <w:tabs>
          <w:tab w:val="left" w:pos="0"/>
        </w:tabs>
        <w:suppressAutoHyphens/>
        <w:spacing w:line="240" w:lineRule="exact"/>
        <w:rPr>
          <w:rFonts w:ascii="Arial" w:hAnsi="Arial"/>
        </w:rPr>
      </w:pPr>
    </w:p>
    <w:p w:rsidR="00773DF1" w:rsidRDefault="00773DF1">
      <w:pPr>
        <w:tabs>
          <w:tab w:val="left" w:pos="0"/>
        </w:tabs>
        <w:suppressAutoHyphens/>
        <w:spacing w:line="240" w:lineRule="exact"/>
        <w:rPr>
          <w:rFonts w:ascii="Arial" w:hAnsi="Arial"/>
        </w:rPr>
      </w:pPr>
    </w:p>
    <w:p w:rsidR="00773DF1" w:rsidRDefault="00773DF1">
      <w:pPr>
        <w:tabs>
          <w:tab w:val="left" w:pos="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  <w:u w:val="single"/>
        </w:rPr>
        <w:t>EXERCISE SCIENCE 060C – ADVANCED BADMINTON</w:t>
      </w:r>
    </w:p>
    <w:p w:rsidR="00773DF1" w:rsidRDefault="00773DF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exact"/>
        <w:rPr>
          <w:rFonts w:ascii="Arial" w:hAnsi="Arial"/>
        </w:rPr>
      </w:pPr>
    </w:p>
    <w:p w:rsidR="00773DF1" w:rsidRDefault="00773DF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  <w:r w:rsidR="00C740AA">
        <w:rPr>
          <w:rFonts w:ascii="Arial" w:hAnsi="Arial"/>
          <w:u w:val="single"/>
        </w:rPr>
        <w:t xml:space="preserve">Semester </w:t>
      </w:r>
      <w:r>
        <w:rPr>
          <w:rFonts w:ascii="Arial" w:hAnsi="Arial"/>
          <w:u w:val="single"/>
        </w:rPr>
        <w:t>Hours</w:t>
      </w:r>
    </w:p>
    <w:p w:rsidR="00773DF1" w:rsidRPr="009A5E1B" w:rsidRDefault="009A5E1B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exact"/>
        <w:rPr>
          <w:rFonts w:ascii="Arial" w:hAnsi="Arial"/>
          <w:i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73DF1" w:rsidRDefault="00773DF1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ES 060C</w:t>
      </w:r>
      <w:r>
        <w:rPr>
          <w:rFonts w:ascii="Arial" w:hAnsi="Arial"/>
        </w:rPr>
        <w:tab/>
        <w:t>Advanced Badminton</w:t>
      </w:r>
      <w:r>
        <w:rPr>
          <w:rFonts w:ascii="Arial" w:hAnsi="Arial"/>
        </w:rPr>
        <w:tab/>
      </w:r>
      <w:r>
        <w:rPr>
          <w:rFonts w:ascii="Arial" w:hAnsi="Arial"/>
        </w:rPr>
        <w:tab/>
        <w:t>1</w:t>
      </w:r>
      <w:r>
        <w:rPr>
          <w:rFonts w:ascii="Arial" w:hAnsi="Arial"/>
        </w:rPr>
        <w:tab/>
        <w:t>1 hour lecture</w:t>
      </w:r>
      <w:r w:rsidR="009A5E1B">
        <w:rPr>
          <w:rFonts w:ascii="Arial" w:hAnsi="Arial"/>
        </w:rPr>
        <w:t>: 16-18 hours</w:t>
      </w:r>
    </w:p>
    <w:p w:rsidR="00773DF1" w:rsidRDefault="00773DF1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 hour lab</w:t>
      </w:r>
      <w:r w:rsidR="009A5E1B">
        <w:rPr>
          <w:rFonts w:ascii="Arial" w:hAnsi="Arial"/>
        </w:rPr>
        <w:t>: 16-18 hours</w:t>
      </w:r>
    </w:p>
    <w:p w:rsidR="00773DF1" w:rsidRDefault="00C740AA" w:rsidP="00C740AA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32-36 </w:t>
      </w:r>
      <w:r w:rsidR="009A5E1B">
        <w:rPr>
          <w:rFonts w:ascii="Arial" w:hAnsi="Arial"/>
        </w:rPr>
        <w:t xml:space="preserve">outside-of-class hours </w:t>
      </w:r>
    </w:p>
    <w:p w:rsidR="009A5E1B" w:rsidRDefault="009A5E1B" w:rsidP="009A5E1B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for lecture</w:t>
      </w:r>
    </w:p>
    <w:p w:rsidR="009A5E1B" w:rsidRDefault="009A5E1B" w:rsidP="00C740AA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64-72 total hours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:rsidR="00C740AA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</w:p>
    <w:p w:rsidR="00773DF1" w:rsidRDefault="00C740A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773DF1">
        <w:rPr>
          <w:rFonts w:ascii="Arial" w:hAnsi="Arial"/>
        </w:rPr>
        <w:t>None.</w:t>
      </w:r>
    </w:p>
    <w:p w:rsidR="00C740AA" w:rsidRDefault="00C740A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444" w:hanging="444"/>
        <w:rPr>
          <w:rFonts w:ascii="Arial" w:hAnsi="Arial"/>
        </w:rPr>
      </w:pPr>
    </w:p>
    <w:p w:rsidR="00C740AA" w:rsidRDefault="00C740A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Corequisite</w:t>
      </w:r>
    </w:p>
    <w:p w:rsidR="00C740AA" w:rsidRDefault="00C740A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444" w:hanging="444"/>
        <w:rPr>
          <w:rFonts w:ascii="Arial" w:hAnsi="Arial"/>
        </w:rPr>
      </w:pPr>
    </w:p>
    <w:p w:rsidR="00C740AA" w:rsidRPr="00C740AA" w:rsidRDefault="00C740A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73DF1" w:rsidRPr="00761FCB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Pr="00761FCB">
        <w:rPr>
          <w:rFonts w:ascii="Arial" w:hAnsi="Arial"/>
        </w:rPr>
        <w:t xml:space="preserve">A “C” </w:t>
      </w:r>
      <w:r w:rsidR="00776937" w:rsidRPr="00761FCB">
        <w:rPr>
          <w:rFonts w:ascii="Arial" w:hAnsi="Arial"/>
        </w:rPr>
        <w:t xml:space="preserve">grade or higher </w:t>
      </w:r>
      <w:r w:rsidRPr="00761FCB">
        <w:rPr>
          <w:rFonts w:ascii="Arial" w:hAnsi="Arial"/>
        </w:rPr>
        <w:t>or “</w:t>
      </w:r>
      <w:r w:rsidR="00861C96" w:rsidRPr="00761FCB">
        <w:rPr>
          <w:rFonts w:ascii="Arial" w:hAnsi="Arial"/>
        </w:rPr>
        <w:t>P</w:t>
      </w:r>
      <w:r w:rsidR="00CC39AA" w:rsidRPr="00761FCB">
        <w:rPr>
          <w:rFonts w:ascii="Arial" w:hAnsi="Arial"/>
        </w:rPr>
        <w:t>ass</w:t>
      </w:r>
      <w:r w:rsidRPr="00761FCB">
        <w:rPr>
          <w:rFonts w:ascii="Arial" w:hAnsi="Arial"/>
        </w:rPr>
        <w:t>” in ES 060B or equivalent or specified skill competencies.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0A680A">
        <w:rPr>
          <w:rFonts w:ascii="Arial" w:hAnsi="Arial"/>
        </w:rPr>
        <w:t>Continuation of ES 060B with emphasis on advanced level skill mastery, strategies and match play in both singles and doubles. Students</w:t>
      </w:r>
      <w:bookmarkStart w:id="0" w:name="_GoBack"/>
      <w:bookmarkEnd w:id="0"/>
      <w:r w:rsidR="000A680A">
        <w:rPr>
          <w:rFonts w:ascii="Arial" w:hAnsi="Arial"/>
        </w:rPr>
        <w:t xml:space="preserve"> will also learn the fundamental principles of physical fitness and their impact on life-long health and wellness.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444" w:hanging="444"/>
        <w:rPr>
          <w:rFonts w:ascii="Arial" w:hAnsi="Arial"/>
        </w:rPr>
      </w:pP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Demonstrate an advanced level of proficiency in the skills of badminton.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While engaged in a game situation, analyze the opponent’s strengths and weaknesses and respond with an appropriate strategy.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Improve performance in the fundamental skills.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Demonstrate knowledge of the rules of both singles and doubles.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Evaluate the merits of badminton relative to the development and maintenance of physical fitness.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 xml:space="preserve">Demonstrate knowledge of the principles of physical fitness as well as healthy life-style choices and evaluate their impact on an individual’s health and well-being. 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Indoor badminton courts with nets.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Badminton rackets and shuttlecocks.</w:t>
      </w:r>
    </w:p>
    <w:p w:rsidR="0068261E" w:rsidRPr="009A5E1B" w:rsidRDefault="0068261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  <w:r w:rsidRPr="00B77AE6">
        <w:rPr>
          <w:rFonts w:ascii="Arial" w:hAnsi="Arial"/>
          <w:b/>
        </w:rPr>
        <w:t>c</w:t>
      </w:r>
      <w:r w:rsidRPr="009A5E1B">
        <w:rPr>
          <w:rFonts w:ascii="Arial" w:hAnsi="Arial"/>
        </w:rPr>
        <w:t>.      White board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Court shoes.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Appropriate exercise attire.</w:t>
      </w:r>
    </w:p>
    <w:p w:rsidR="0068261E" w:rsidRPr="009A5E1B" w:rsidRDefault="0068261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  <w:r w:rsidRPr="009A5E1B">
        <w:rPr>
          <w:rFonts w:ascii="Arial" w:hAnsi="Arial"/>
        </w:rPr>
        <w:t xml:space="preserve">c.     </w:t>
      </w:r>
      <w:r w:rsidR="009A5E1B" w:rsidRPr="009A5E1B">
        <w:rPr>
          <w:rFonts w:ascii="Arial" w:hAnsi="Arial"/>
        </w:rPr>
        <w:t xml:space="preserve">Grade </w:t>
      </w:r>
      <w:r w:rsidRPr="009A5E1B">
        <w:rPr>
          <w:rFonts w:ascii="Arial" w:hAnsi="Arial"/>
        </w:rPr>
        <w:t>forms for exams and quizzes.</w:t>
      </w:r>
    </w:p>
    <w:p w:rsidR="00776937" w:rsidRPr="009A5E1B" w:rsidRDefault="0077693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 w:rsidRPr="009A5E1B">
        <w:rPr>
          <w:rFonts w:ascii="Arial" w:hAnsi="Arial"/>
        </w:rPr>
        <w:tab/>
        <w:t>d.</w:t>
      </w:r>
      <w:r w:rsidRPr="009A5E1B">
        <w:rPr>
          <w:rFonts w:ascii="Arial" w:hAnsi="Arial"/>
        </w:rPr>
        <w:tab/>
        <w:t>Internet access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6F6598" w:rsidRDefault="006F659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6F6598" w:rsidRDefault="006F6598" w:rsidP="006F6598">
      <w:pPr>
        <w:tabs>
          <w:tab w:val="left" w:pos="0"/>
          <w:tab w:val="right" w:pos="990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>EXERCISE SCIENCE 060C – ADVANCED BADMINTON</w:t>
      </w:r>
      <w:r>
        <w:rPr>
          <w:rFonts w:ascii="Arial" w:hAnsi="Arial"/>
        </w:rPr>
        <w:tab/>
        <w:t>page 2</w:t>
      </w:r>
    </w:p>
    <w:p w:rsidR="006F6598" w:rsidRDefault="006F659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Review of intermediate strokes in both forehand and backhand.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Review of scoring and rules of play.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Development of proficiency in all strokes and skills.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Implementation of complex offensive and defensive tactics and strategies.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Round robin and/or ladder tournament play.</w:t>
      </w:r>
    </w:p>
    <w:p w:rsidR="00773DF1" w:rsidRDefault="00773DF1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>Lecture/discussion on the parameters of physical fitness as well as health lifestyle choices and their implications to life-long health and well-being.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Lecture/demonstration.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Individual and group practice.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Specific drills for skill development.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Films and videotape.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Tournament competition.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>Lecture/discussion regarding physical fitness and life-long health.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Daily observation of skill development.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Objective practical skills evaluation.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Written final exam.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Class participation.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Outside assignments.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Outside Class Assignments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Inclusion of at least one additional day of prescribed exercise to meet minimum frequency standards needed to gain fitness.</w:t>
      </w:r>
    </w:p>
    <w:p w:rsidR="00773DF1" w:rsidRDefault="00773DF1">
      <w:pPr>
        <w:tabs>
          <w:tab w:val="left" w:pos="444"/>
          <w:tab w:val="left" w:pos="912"/>
        </w:tabs>
        <w:rPr>
          <w:rFonts w:ascii="Arial" w:hAnsi="Arial" w:cs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At least 1-2 hours per week in reading assignments and/or practice</w:t>
      </w:r>
      <w:r>
        <w:rPr>
          <w:rFonts w:ascii="Arial" w:hAnsi="Arial" w:cs="Arial"/>
        </w:rPr>
        <w:t>.</w:t>
      </w:r>
    </w:p>
    <w:p w:rsidR="00370319" w:rsidRDefault="00370319">
      <w:pPr>
        <w:tabs>
          <w:tab w:val="left" w:pos="444"/>
          <w:tab w:val="left" w:pos="912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Reading and /or written projects as assigned.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 w:cs="Arial"/>
        </w:rPr>
      </w:pP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73DF1" w:rsidRDefault="00773DF1" w:rsidP="001C6F7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Required Text(s):</w:t>
      </w:r>
    </w:p>
    <w:p w:rsidR="00773DF1" w:rsidRPr="009A5E1B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1344" w:hanging="1344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(1)</w:t>
      </w:r>
      <w:r>
        <w:rPr>
          <w:rFonts w:ascii="Arial" w:hAnsi="Arial"/>
        </w:rPr>
        <w:tab/>
      </w:r>
      <w:r>
        <w:rPr>
          <w:rFonts w:ascii="Arial" w:hAnsi="Arial" w:cs="Arial"/>
        </w:rPr>
        <w:t xml:space="preserve">Exercise Science and Wellness Department.  </w:t>
      </w:r>
      <w:r w:rsidRPr="009A5E1B">
        <w:rPr>
          <w:rFonts w:ascii="Arial" w:hAnsi="Arial" w:cs="Arial"/>
          <w:i/>
        </w:rPr>
        <w:t>The Way to a Long and Healthy Life</w:t>
      </w:r>
      <w:r>
        <w:rPr>
          <w:rFonts w:ascii="Arial" w:hAnsi="Arial" w:cs="Arial"/>
        </w:rPr>
        <w:t xml:space="preserve">.  El Cajon, CA: Grossmont College, </w:t>
      </w:r>
      <w:r w:rsidR="00776937" w:rsidRPr="009A5E1B">
        <w:rPr>
          <w:rFonts w:ascii="Arial" w:hAnsi="Arial" w:cs="Arial"/>
        </w:rPr>
        <w:t>6</w:t>
      </w:r>
      <w:r w:rsidR="00776937" w:rsidRPr="009A5E1B">
        <w:rPr>
          <w:rFonts w:ascii="Arial" w:hAnsi="Arial" w:cs="Arial"/>
          <w:vertAlign w:val="superscript"/>
        </w:rPr>
        <w:t>th</w:t>
      </w:r>
      <w:r w:rsidR="00776937" w:rsidRPr="009A5E1B">
        <w:rPr>
          <w:rFonts w:ascii="Arial" w:hAnsi="Arial" w:cs="Arial"/>
        </w:rPr>
        <w:t xml:space="preserve"> edition, 2012.</w:t>
      </w:r>
    </w:p>
    <w:p w:rsidR="0039367B" w:rsidRPr="009A5E1B" w:rsidRDefault="00B77AE6" w:rsidP="0039367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1344" w:hanging="1344"/>
        <w:rPr>
          <w:rFonts w:ascii="Arial" w:hAnsi="Arial"/>
        </w:rPr>
      </w:pPr>
      <w:r>
        <w:rPr>
          <w:rFonts w:ascii="Arial" w:hAnsi="Arial"/>
        </w:rPr>
        <w:tab/>
        <w:t xml:space="preserve">    </w:t>
      </w:r>
      <w:r w:rsidR="006F6598">
        <w:rPr>
          <w:rFonts w:ascii="Arial" w:hAnsi="Arial"/>
        </w:rPr>
        <w:tab/>
      </w:r>
      <w:r w:rsidRPr="009A5E1B">
        <w:rPr>
          <w:rFonts w:ascii="Arial" w:hAnsi="Arial"/>
        </w:rPr>
        <w:t>(2)</w:t>
      </w:r>
      <w:r w:rsidR="0039367B" w:rsidRPr="009A5E1B">
        <w:rPr>
          <w:rFonts w:ascii="Arial" w:hAnsi="Arial"/>
          <w:lang w:val="fr-FR"/>
        </w:rPr>
        <w:t xml:space="preserve"> </w:t>
      </w:r>
      <w:r w:rsidR="006F6598" w:rsidRPr="009A5E1B">
        <w:rPr>
          <w:rFonts w:ascii="Arial" w:hAnsi="Arial"/>
          <w:lang w:val="fr-FR"/>
        </w:rPr>
        <w:tab/>
      </w:r>
      <w:r w:rsidR="0039367B" w:rsidRPr="009A5E1B">
        <w:rPr>
          <w:rFonts w:ascii="Arial" w:hAnsi="Arial"/>
          <w:lang w:val="fr-FR"/>
        </w:rPr>
        <w:t xml:space="preserve">Grice, Tony.  </w:t>
      </w:r>
      <w:r w:rsidR="0039367B" w:rsidRPr="009A5E1B">
        <w:rPr>
          <w:rFonts w:ascii="Arial" w:hAnsi="Arial"/>
          <w:i/>
        </w:rPr>
        <w:t>Badminton.</w:t>
      </w:r>
      <w:r w:rsidR="0039367B" w:rsidRPr="009A5E1B">
        <w:rPr>
          <w:rFonts w:ascii="Arial" w:hAnsi="Arial"/>
        </w:rPr>
        <w:t xml:space="preserve">   Champaign, Ill.: Human Kinetics, 2008.</w:t>
      </w:r>
    </w:p>
    <w:p w:rsidR="0039367B" w:rsidRPr="0039367B" w:rsidRDefault="0039367B" w:rsidP="0039367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1344" w:hanging="1344"/>
        <w:rPr>
          <w:rFonts w:ascii="Arial" w:hAnsi="Arial"/>
          <w:b/>
          <w:u w:val="single"/>
        </w:rPr>
      </w:pPr>
    </w:p>
    <w:p w:rsidR="00773DF1" w:rsidRDefault="003F728D" w:rsidP="001C6F7F">
      <w:pPr>
        <w:tabs>
          <w:tab w:val="left" w:pos="0"/>
          <w:tab w:val="left" w:pos="588"/>
          <w:tab w:val="left" w:pos="720"/>
          <w:tab w:val="left" w:pos="900"/>
          <w:tab w:val="left" w:pos="1056"/>
          <w:tab w:val="left" w:pos="1488"/>
          <w:tab w:val="left" w:pos="2160"/>
        </w:tabs>
        <w:suppressAutoHyphens/>
        <w:spacing w:line="240" w:lineRule="atLeast"/>
        <w:ind w:left="1530" w:hanging="1530"/>
        <w:rPr>
          <w:rFonts w:ascii="Arial" w:hAnsi="Arial"/>
        </w:rPr>
      </w:pPr>
      <w:r>
        <w:rPr>
          <w:rFonts w:ascii="Arial" w:hAnsi="Arial"/>
        </w:rPr>
        <w:tab/>
        <w:t xml:space="preserve">b. </w:t>
      </w:r>
      <w:r w:rsidR="001C6F7F">
        <w:rPr>
          <w:rFonts w:ascii="Arial" w:hAnsi="Arial"/>
        </w:rPr>
        <w:tab/>
      </w:r>
      <w:r w:rsidR="00773DF1">
        <w:rPr>
          <w:rFonts w:ascii="Arial" w:hAnsi="Arial"/>
        </w:rPr>
        <w:t>Supplementary texts and workbooks:</w:t>
      </w:r>
    </w:p>
    <w:p w:rsidR="00773DF1" w:rsidRDefault="00FC7B3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73DF1">
        <w:rPr>
          <w:rFonts w:ascii="Arial" w:hAnsi="Arial"/>
        </w:rPr>
        <w:t>Instructor’s materials.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833A6C" w:rsidRPr="001E3A68" w:rsidRDefault="00833A6C" w:rsidP="00FC7B39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/>
          <w:u w:val="single"/>
        </w:rPr>
      </w:pPr>
      <w:r w:rsidRPr="00B02B8F">
        <w:rPr>
          <w:rFonts w:ascii="Arial" w:hAnsi="Arial"/>
          <w:u w:val="single"/>
        </w:rPr>
        <w:t>Addendum: Student Learning Outcomes</w:t>
      </w:r>
    </w:p>
    <w:p w:rsidR="00833A6C" w:rsidRDefault="00833A6C" w:rsidP="00833A6C">
      <w:pPr>
        <w:rPr>
          <w:rFonts w:ascii="Arial" w:hAnsi="Arial" w:cs="Arial"/>
        </w:rPr>
      </w:pPr>
    </w:p>
    <w:p w:rsidR="00833A6C" w:rsidRPr="00182E2A" w:rsidRDefault="00833A6C" w:rsidP="00FC7B39">
      <w:p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D7369">
        <w:rPr>
          <w:rFonts w:ascii="Arial" w:hAnsi="Arial" w:cs="Arial"/>
        </w:rPr>
        <w:t>Upon completion of this course, our students will be able to do the following:</w:t>
      </w:r>
    </w:p>
    <w:p w:rsidR="00833A6C" w:rsidRPr="00182E2A" w:rsidRDefault="00833A6C" w:rsidP="00FC7B39">
      <w:pPr>
        <w:widowControl/>
        <w:numPr>
          <w:ilvl w:val="1"/>
          <w:numId w:val="1"/>
        </w:numPr>
        <w:tabs>
          <w:tab w:val="left" w:pos="990"/>
        </w:tabs>
        <w:ind w:left="990" w:hanging="540"/>
        <w:rPr>
          <w:rFonts w:ascii="Arial" w:hAnsi="Arial" w:cs="Arial"/>
        </w:rPr>
      </w:pPr>
      <w:r w:rsidRPr="00182E2A">
        <w:rPr>
          <w:rFonts w:ascii="Arial" w:hAnsi="Arial" w:cs="Arial"/>
        </w:rPr>
        <w:t>Demonstrate knowledge, skills and appreciation of badminton at the advanced level.</w:t>
      </w:r>
    </w:p>
    <w:p w:rsidR="00833A6C" w:rsidRPr="00182E2A" w:rsidRDefault="00833A6C" w:rsidP="00FC7B39">
      <w:pPr>
        <w:widowControl/>
        <w:numPr>
          <w:ilvl w:val="1"/>
          <w:numId w:val="1"/>
        </w:numPr>
        <w:tabs>
          <w:tab w:val="left" w:pos="990"/>
        </w:tabs>
        <w:ind w:left="990" w:hanging="540"/>
        <w:rPr>
          <w:rFonts w:ascii="Arial" w:hAnsi="Arial" w:cs="Arial"/>
        </w:rPr>
      </w:pPr>
      <w:r w:rsidRPr="00182E2A">
        <w:rPr>
          <w:rFonts w:ascii="Arial" w:hAnsi="Arial" w:cs="Arial"/>
        </w:rPr>
        <w:t>Identify the basic principles for maintaining an active and healthy life.</w:t>
      </w:r>
    </w:p>
    <w:p w:rsidR="00773DF1" w:rsidRDefault="00773DF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73DF1" w:rsidRDefault="008D6D1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>Date approved by the Governing Board:</w:t>
      </w:r>
      <w:r w:rsidR="009A5E1B">
        <w:rPr>
          <w:rFonts w:ascii="Arial" w:hAnsi="Arial"/>
        </w:rPr>
        <w:t xml:space="preserve"> December 10, 2013</w:t>
      </w:r>
    </w:p>
    <w:sectPr w:rsidR="00773DF1" w:rsidSect="009A5E1B">
      <w:endnotePr>
        <w:numFmt w:val="decimal"/>
      </w:endnotePr>
      <w:pgSz w:w="12240" w:h="15840"/>
      <w:pgMar w:top="1080" w:right="864" w:bottom="720" w:left="864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791" w:rsidRDefault="00212791">
      <w:pPr>
        <w:spacing w:line="20" w:lineRule="exact"/>
        <w:rPr>
          <w:sz w:val="24"/>
        </w:rPr>
      </w:pPr>
    </w:p>
  </w:endnote>
  <w:endnote w:type="continuationSeparator" w:id="0">
    <w:p w:rsidR="00212791" w:rsidRDefault="00212791">
      <w:r>
        <w:rPr>
          <w:sz w:val="24"/>
        </w:rPr>
        <w:t xml:space="preserve"> </w:t>
      </w:r>
    </w:p>
  </w:endnote>
  <w:endnote w:type="continuationNotice" w:id="1">
    <w:p w:rsidR="00212791" w:rsidRDefault="0021279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791" w:rsidRDefault="00212791">
      <w:r>
        <w:rPr>
          <w:sz w:val="24"/>
        </w:rPr>
        <w:separator/>
      </w:r>
    </w:p>
  </w:footnote>
  <w:footnote w:type="continuationSeparator" w:id="0">
    <w:p w:rsidR="00212791" w:rsidRDefault="00212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87FB2"/>
    <w:multiLevelType w:val="hybridMultilevel"/>
    <w:tmpl w:val="3A7E82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3D"/>
    <w:rsid w:val="00071BD1"/>
    <w:rsid w:val="000A680A"/>
    <w:rsid w:val="001B3F82"/>
    <w:rsid w:val="001C6F7F"/>
    <w:rsid w:val="00212791"/>
    <w:rsid w:val="003104DA"/>
    <w:rsid w:val="00370319"/>
    <w:rsid w:val="0039367B"/>
    <w:rsid w:val="003E3DF7"/>
    <w:rsid w:val="003F728D"/>
    <w:rsid w:val="004840BE"/>
    <w:rsid w:val="0055263D"/>
    <w:rsid w:val="0068261E"/>
    <w:rsid w:val="006C38B1"/>
    <w:rsid w:val="006D465E"/>
    <w:rsid w:val="006F6598"/>
    <w:rsid w:val="00761FCB"/>
    <w:rsid w:val="00773DF1"/>
    <w:rsid w:val="00776937"/>
    <w:rsid w:val="00833A6C"/>
    <w:rsid w:val="00861C96"/>
    <w:rsid w:val="00891B78"/>
    <w:rsid w:val="008C673D"/>
    <w:rsid w:val="008D6D11"/>
    <w:rsid w:val="0092098E"/>
    <w:rsid w:val="009A5E1B"/>
    <w:rsid w:val="009E6D48"/>
    <w:rsid w:val="00B66D80"/>
    <w:rsid w:val="00B77AE6"/>
    <w:rsid w:val="00B83B8F"/>
    <w:rsid w:val="00BC2D3D"/>
    <w:rsid w:val="00BF77D8"/>
    <w:rsid w:val="00C14DE6"/>
    <w:rsid w:val="00C740AA"/>
    <w:rsid w:val="00CC39AA"/>
    <w:rsid w:val="00D77B79"/>
    <w:rsid w:val="00DD1EFC"/>
    <w:rsid w:val="00FC7B39"/>
    <w:rsid w:val="00FE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EC7C19D"/>
  <w15:docId w15:val="{32415488-E35D-4163-A2F7-32B550C9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20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8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515</Words>
  <Characters>3100</Characters>
  <Application>Microsoft Office Word</Application>
  <DocSecurity>0</DocSecurity>
  <Lines>172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creator>GCCCD</dc:creator>
  <cp:lastModifiedBy>Barbara Prilaman</cp:lastModifiedBy>
  <cp:revision>5</cp:revision>
  <cp:lastPrinted>2003-04-16T15:28:00Z</cp:lastPrinted>
  <dcterms:created xsi:type="dcterms:W3CDTF">2019-02-23T18:47:00Z</dcterms:created>
  <dcterms:modified xsi:type="dcterms:W3CDTF">2020-11-12T21:59:00Z</dcterms:modified>
</cp:coreProperties>
</file>