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A4636CD" w:rsidR="00E60CDD" w:rsidRPr="00AC6081" w:rsidRDefault="0004062A" w:rsidP="00AC6081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D3664F">
        <w:rPr>
          <w:rFonts w:ascii="Arial" w:hAnsi="Arial" w:cs="Arial"/>
        </w:rPr>
        <w:t>GROSSMONT COLLEGE</w:t>
      </w:r>
    </w:p>
    <w:p w14:paraId="20BA7B5A" w14:textId="45C7666A" w:rsidR="0004062A" w:rsidRPr="00AC6081" w:rsidRDefault="00AC6081" w:rsidP="0001310D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AC6081">
        <w:rPr>
          <w:rFonts w:ascii="Arial" w:hAnsi="Arial" w:cs="Arial"/>
        </w:rPr>
        <w:t>COURSE OUTLINE OF RECORD</w:t>
      </w:r>
    </w:p>
    <w:p w14:paraId="0A37501D" w14:textId="18178E3C" w:rsidR="0004062A" w:rsidRDefault="0004062A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</w:rPr>
      </w:pPr>
    </w:p>
    <w:p w14:paraId="334961C6" w14:textId="77777777" w:rsidR="00AC6081" w:rsidRDefault="00AC6081" w:rsidP="00AC608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5DAB6C7B" w14:textId="31334F36" w:rsidR="0001310D" w:rsidRPr="00E2619D" w:rsidRDefault="00AC6081" w:rsidP="00E2619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1851A20F" w14:textId="77777777" w:rsidR="0004062A" w:rsidRPr="00D3664F" w:rsidRDefault="0004062A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D3664F">
        <w:rPr>
          <w:rFonts w:ascii="Arial" w:hAnsi="Arial" w:cs="Arial"/>
          <w:u w:val="single"/>
        </w:rPr>
        <w:t xml:space="preserve">ENGLISH 122 </w:t>
      </w:r>
      <w:r w:rsidR="00E60CDD">
        <w:rPr>
          <w:rFonts w:ascii="Arial" w:hAnsi="Arial" w:cs="Arial"/>
          <w:u w:val="single"/>
        </w:rPr>
        <w:t>–</w:t>
      </w:r>
      <w:r w:rsidRPr="00D3664F">
        <w:rPr>
          <w:rFonts w:ascii="Arial" w:hAnsi="Arial" w:cs="Arial"/>
          <w:u w:val="single"/>
        </w:rPr>
        <w:t xml:space="preserve"> INTRODUCTION TO LITERATURE</w:t>
      </w:r>
    </w:p>
    <w:p w14:paraId="02EB378F" w14:textId="77777777" w:rsidR="0004062A" w:rsidRPr="00D3664F" w:rsidRDefault="0004062A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35C89F2" w14:textId="110F085D" w:rsidR="0004062A" w:rsidRPr="00D3664F" w:rsidRDefault="0004062A" w:rsidP="005D6EAA">
      <w:pPr>
        <w:tabs>
          <w:tab w:val="left" w:pos="0"/>
          <w:tab w:val="left" w:pos="720"/>
          <w:tab w:val="left" w:pos="2700"/>
          <w:tab w:val="left" w:pos="4950"/>
          <w:tab w:val="left" w:pos="7200"/>
        </w:tabs>
        <w:suppressAutoHyphens/>
        <w:spacing w:line="240" w:lineRule="atLeast"/>
        <w:rPr>
          <w:rFonts w:ascii="Arial" w:hAnsi="Arial" w:cs="Arial"/>
        </w:rPr>
      </w:pPr>
      <w:r w:rsidRPr="00D3664F">
        <w:rPr>
          <w:rFonts w:ascii="Arial" w:hAnsi="Arial" w:cs="Arial"/>
        </w:rPr>
        <w:t xml:space="preserve"> 1.</w:t>
      </w:r>
      <w:r w:rsidRPr="00D3664F">
        <w:rPr>
          <w:rFonts w:ascii="Arial" w:hAnsi="Arial" w:cs="Arial"/>
        </w:rPr>
        <w:tab/>
      </w:r>
      <w:r w:rsidRPr="00D3664F">
        <w:rPr>
          <w:rFonts w:ascii="Arial" w:hAnsi="Arial" w:cs="Arial"/>
          <w:u w:val="single"/>
        </w:rPr>
        <w:t>Course Number</w:t>
      </w:r>
      <w:r w:rsidRPr="00D3664F">
        <w:rPr>
          <w:rFonts w:ascii="Arial" w:hAnsi="Arial" w:cs="Arial"/>
        </w:rPr>
        <w:tab/>
      </w:r>
      <w:r w:rsidRPr="00D3664F">
        <w:rPr>
          <w:rFonts w:ascii="Arial" w:hAnsi="Arial" w:cs="Arial"/>
          <w:u w:val="single"/>
        </w:rPr>
        <w:t>Course Title</w:t>
      </w:r>
      <w:r w:rsidRPr="00D3664F">
        <w:rPr>
          <w:rFonts w:ascii="Arial" w:hAnsi="Arial" w:cs="Arial"/>
        </w:rPr>
        <w:tab/>
      </w:r>
      <w:r w:rsidR="00AC6081">
        <w:rPr>
          <w:rFonts w:ascii="Arial" w:hAnsi="Arial" w:cs="Arial"/>
        </w:rPr>
        <w:tab/>
      </w:r>
      <w:r w:rsidRPr="00D3664F">
        <w:rPr>
          <w:rFonts w:ascii="Arial" w:hAnsi="Arial" w:cs="Arial"/>
          <w:u w:val="single"/>
        </w:rPr>
        <w:t>Semester Units</w:t>
      </w:r>
      <w:r w:rsidRPr="00D3664F">
        <w:rPr>
          <w:rFonts w:ascii="Arial" w:hAnsi="Arial" w:cs="Arial"/>
        </w:rPr>
        <w:tab/>
      </w:r>
    </w:p>
    <w:p w14:paraId="6A05A809" w14:textId="77777777" w:rsidR="0004062A" w:rsidRPr="00D3664F" w:rsidRDefault="0004062A" w:rsidP="005D6EAA">
      <w:pPr>
        <w:tabs>
          <w:tab w:val="left" w:pos="0"/>
          <w:tab w:val="left" w:pos="720"/>
          <w:tab w:val="left" w:pos="2700"/>
          <w:tab w:val="left" w:pos="4950"/>
          <w:tab w:val="left" w:pos="7200"/>
        </w:tabs>
        <w:suppressAutoHyphens/>
        <w:spacing w:line="240" w:lineRule="atLeast"/>
        <w:rPr>
          <w:rFonts w:ascii="Arial" w:hAnsi="Arial" w:cs="Arial"/>
        </w:rPr>
      </w:pPr>
    </w:p>
    <w:p w14:paraId="3C93AC79" w14:textId="4D4948FB" w:rsidR="005D6EAA" w:rsidRDefault="0004062A" w:rsidP="00AC6081">
      <w:pPr>
        <w:tabs>
          <w:tab w:val="left" w:pos="720"/>
          <w:tab w:val="left" w:pos="2700"/>
          <w:tab w:val="left" w:pos="4950"/>
          <w:tab w:val="left" w:pos="5580"/>
          <w:tab w:val="left" w:pos="6480"/>
          <w:tab w:val="left" w:pos="7200"/>
        </w:tabs>
        <w:suppressAutoHyphens/>
        <w:spacing w:line="240" w:lineRule="atLeast"/>
        <w:ind w:left="720"/>
        <w:rPr>
          <w:rFonts w:ascii="Arial" w:hAnsi="Arial" w:cs="Arial"/>
        </w:rPr>
      </w:pPr>
      <w:r w:rsidRPr="00D3664F">
        <w:rPr>
          <w:rFonts w:ascii="Arial" w:hAnsi="Arial" w:cs="Arial"/>
        </w:rPr>
        <w:t>ENGL 122</w:t>
      </w:r>
      <w:r w:rsidRPr="00D3664F">
        <w:rPr>
          <w:rFonts w:ascii="Arial" w:hAnsi="Arial" w:cs="Arial"/>
        </w:rPr>
        <w:tab/>
        <w:t>Introduction to</w:t>
      </w:r>
      <w:r w:rsidR="00E60CDD">
        <w:rPr>
          <w:rFonts w:ascii="Arial" w:hAnsi="Arial" w:cs="Arial"/>
        </w:rPr>
        <w:t xml:space="preserve"> Literature</w:t>
      </w:r>
      <w:r w:rsidRPr="00D3664F">
        <w:rPr>
          <w:rFonts w:ascii="Arial" w:hAnsi="Arial" w:cs="Arial"/>
        </w:rPr>
        <w:tab/>
      </w:r>
      <w:r w:rsidR="005D6EAA">
        <w:rPr>
          <w:rFonts w:ascii="Arial" w:hAnsi="Arial" w:cs="Arial"/>
        </w:rPr>
        <w:tab/>
      </w:r>
      <w:r w:rsidR="00AC6081">
        <w:rPr>
          <w:rFonts w:ascii="Arial" w:hAnsi="Arial" w:cs="Arial"/>
        </w:rPr>
        <w:tab/>
      </w:r>
      <w:r w:rsidR="00AC6081">
        <w:rPr>
          <w:rFonts w:ascii="Arial" w:hAnsi="Arial" w:cs="Arial"/>
        </w:rPr>
        <w:tab/>
      </w:r>
      <w:r w:rsidR="00AC6081">
        <w:rPr>
          <w:rFonts w:ascii="Arial" w:hAnsi="Arial" w:cs="Arial"/>
        </w:rPr>
        <w:tab/>
      </w:r>
      <w:r w:rsidRPr="00D3664F">
        <w:rPr>
          <w:rFonts w:ascii="Arial" w:hAnsi="Arial" w:cs="Arial"/>
        </w:rPr>
        <w:t>3</w:t>
      </w:r>
      <w:r w:rsidRPr="00D3664F">
        <w:rPr>
          <w:rFonts w:ascii="Arial" w:hAnsi="Arial" w:cs="Arial"/>
        </w:rPr>
        <w:tab/>
      </w:r>
      <w:r w:rsidR="005D6EAA">
        <w:rPr>
          <w:rFonts w:ascii="Arial" w:hAnsi="Arial" w:cs="Arial"/>
        </w:rPr>
        <w:tab/>
      </w:r>
    </w:p>
    <w:p w14:paraId="5A39BBE3" w14:textId="1AB476EB" w:rsidR="005D6EAA" w:rsidRDefault="005D6EAA" w:rsidP="005D6EAA">
      <w:pPr>
        <w:tabs>
          <w:tab w:val="left" w:pos="0"/>
          <w:tab w:val="left" w:pos="720"/>
          <w:tab w:val="left" w:pos="3000"/>
          <w:tab w:val="left" w:pos="5880"/>
          <w:tab w:val="left" w:pos="7200"/>
        </w:tabs>
        <w:suppressAutoHyphens/>
        <w:spacing w:line="240" w:lineRule="atLeast"/>
        <w:rPr>
          <w:rFonts w:ascii="Arial" w:hAnsi="Arial" w:cs="Arial"/>
        </w:rPr>
      </w:pPr>
    </w:p>
    <w:p w14:paraId="5707EF42" w14:textId="77777777" w:rsidR="00AC6081" w:rsidRPr="00A14CC8" w:rsidRDefault="00AC6081" w:rsidP="00AC6081">
      <w:pPr>
        <w:tabs>
          <w:tab w:val="left" w:pos="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/>
        </w:rPr>
        <w:tab/>
      </w:r>
      <w:r w:rsidRPr="00A14CC8">
        <w:rPr>
          <w:rFonts w:ascii="Arial" w:hAnsi="Arial" w:cs="Arial"/>
          <w:u w:val="single"/>
        </w:rPr>
        <w:t>Semester Hours</w:t>
      </w:r>
    </w:p>
    <w:p w14:paraId="66729948" w14:textId="52BE76F6" w:rsidR="00AC6081" w:rsidRPr="00EE57BB" w:rsidRDefault="00AC6081" w:rsidP="00AC6081">
      <w:pPr>
        <w:tabs>
          <w:tab w:val="left" w:pos="720"/>
          <w:tab w:val="left" w:pos="3060"/>
          <w:tab w:val="left" w:pos="3420"/>
          <w:tab w:val="left" w:pos="6390"/>
        </w:tabs>
        <w:ind w:firstLine="720"/>
        <w:rPr>
          <w:rFonts w:ascii="Arial" w:hAnsi="Arial" w:cs="Arial"/>
          <w:i/>
          <w:sz w:val="18"/>
          <w:szCs w:val="18"/>
        </w:rPr>
      </w:pPr>
      <w:r w:rsidRPr="00D7768B">
        <w:rPr>
          <w:rFonts w:ascii="Arial" w:hAnsi="Arial" w:cs="Arial"/>
        </w:rPr>
        <w:t>3 hours lecture</w:t>
      </w:r>
      <w:r>
        <w:rPr>
          <w:rFonts w:ascii="Arial" w:hAnsi="Arial" w:cs="Arial"/>
        </w:rPr>
        <w:t>: 48-54 hours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>96-108 outside-of-class hours</w:t>
      </w:r>
      <w:r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</w:rPr>
        <w:t>144-162 total hours</w:t>
      </w:r>
    </w:p>
    <w:p w14:paraId="1842C5DA" w14:textId="2F5327BB" w:rsidR="00AC6081" w:rsidRDefault="00AC6081" w:rsidP="005D6EAA">
      <w:pPr>
        <w:tabs>
          <w:tab w:val="left" w:pos="0"/>
          <w:tab w:val="left" w:pos="720"/>
          <w:tab w:val="left" w:pos="3000"/>
          <w:tab w:val="left" w:pos="5880"/>
          <w:tab w:val="left" w:pos="7200"/>
        </w:tabs>
        <w:suppressAutoHyphens/>
        <w:spacing w:line="240" w:lineRule="atLeast"/>
        <w:rPr>
          <w:rFonts w:ascii="Arial" w:hAnsi="Arial" w:cs="Arial"/>
        </w:rPr>
      </w:pPr>
    </w:p>
    <w:p w14:paraId="41C8F396" w14:textId="398810AF" w:rsidR="0004062A" w:rsidRPr="003B5367" w:rsidRDefault="005D6EAA" w:rsidP="00AC6081">
      <w:pPr>
        <w:tabs>
          <w:tab w:val="left" w:pos="0"/>
          <w:tab w:val="left" w:pos="720"/>
          <w:tab w:val="left" w:pos="3000"/>
          <w:tab w:val="left" w:pos="5880"/>
          <w:tab w:val="left" w:pos="7200"/>
        </w:tabs>
        <w:suppressAutoHyphens/>
        <w:spacing w:line="240" w:lineRule="atLeast"/>
        <w:rPr>
          <w:rFonts w:ascii="Arial" w:hAnsi="Arial" w:cs="Arial"/>
        </w:rPr>
      </w:pPr>
      <w:r w:rsidRPr="00D3664F">
        <w:rPr>
          <w:rFonts w:ascii="Arial" w:hAnsi="Arial" w:cs="Arial"/>
        </w:rPr>
        <w:t>2.</w:t>
      </w:r>
      <w:r w:rsidRPr="00D3664F">
        <w:rPr>
          <w:rFonts w:ascii="Arial" w:hAnsi="Arial" w:cs="Arial"/>
        </w:rPr>
        <w:tab/>
      </w:r>
      <w:r w:rsidRPr="003B5367">
        <w:rPr>
          <w:rFonts w:ascii="Arial" w:hAnsi="Arial" w:cs="Arial"/>
          <w:u w:val="single"/>
        </w:rPr>
        <w:t>Course Prerequisites</w:t>
      </w:r>
    </w:p>
    <w:p w14:paraId="341EC2B8" w14:textId="4ABBC131" w:rsidR="0004062A" w:rsidRPr="003B5367" w:rsidRDefault="00AC6081" w:rsidP="26B31EAA">
      <w:pPr>
        <w:tabs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E60CDD" w:rsidRPr="40A756E7">
        <w:rPr>
          <w:rFonts w:ascii="Arial" w:hAnsi="Arial" w:cs="Arial"/>
        </w:rPr>
        <w:t>A “C”</w:t>
      </w:r>
      <w:r w:rsidR="00B15AA6" w:rsidRPr="40A756E7">
        <w:rPr>
          <w:rFonts w:ascii="Arial" w:hAnsi="Arial" w:cs="Arial"/>
        </w:rPr>
        <w:t xml:space="preserve"> grade</w:t>
      </w:r>
      <w:r w:rsidR="00E60CDD" w:rsidRPr="40A756E7">
        <w:rPr>
          <w:rFonts w:ascii="Arial" w:hAnsi="Arial" w:cs="Arial"/>
        </w:rPr>
        <w:t xml:space="preserve"> </w:t>
      </w:r>
      <w:r w:rsidR="00B15AA6" w:rsidRPr="40A756E7">
        <w:rPr>
          <w:rFonts w:ascii="Arial" w:hAnsi="Arial" w:cs="Arial"/>
        </w:rPr>
        <w:t>or higher</w:t>
      </w:r>
      <w:r w:rsidR="00B15AA6" w:rsidRPr="40A756E7">
        <w:rPr>
          <w:rFonts w:ascii="Arial" w:hAnsi="Arial" w:cs="Arial"/>
          <w:b/>
          <w:bCs/>
        </w:rPr>
        <w:t xml:space="preserve"> </w:t>
      </w:r>
      <w:r w:rsidR="00E60CDD" w:rsidRPr="40A756E7">
        <w:rPr>
          <w:rFonts w:ascii="Arial" w:hAnsi="Arial" w:cs="Arial"/>
        </w:rPr>
        <w:t>or “</w:t>
      </w:r>
      <w:r w:rsidR="009864B0" w:rsidRPr="40A756E7">
        <w:rPr>
          <w:rFonts w:ascii="Arial" w:hAnsi="Arial" w:cs="Arial"/>
        </w:rPr>
        <w:t>P</w:t>
      </w:r>
      <w:r w:rsidR="008444CD" w:rsidRPr="40A756E7">
        <w:rPr>
          <w:rFonts w:ascii="Arial" w:hAnsi="Arial" w:cs="Arial"/>
        </w:rPr>
        <w:t>ass</w:t>
      </w:r>
      <w:r w:rsidR="00B15AA6" w:rsidRPr="40A756E7">
        <w:rPr>
          <w:rFonts w:ascii="Arial" w:hAnsi="Arial" w:cs="Arial"/>
        </w:rPr>
        <w:t xml:space="preserve">” </w:t>
      </w:r>
      <w:r w:rsidR="00E60CDD" w:rsidRPr="40A756E7">
        <w:rPr>
          <w:rFonts w:ascii="Arial" w:hAnsi="Arial" w:cs="Arial"/>
        </w:rPr>
        <w:t>in</w:t>
      </w:r>
      <w:r w:rsidR="0001310D" w:rsidRPr="40A756E7">
        <w:rPr>
          <w:rFonts w:ascii="Arial" w:hAnsi="Arial" w:cs="Arial"/>
        </w:rPr>
        <w:t xml:space="preserve"> English 120 OR English as a Second Language 122 OR equivalent.</w:t>
      </w:r>
    </w:p>
    <w:p w14:paraId="72A3D3EC" w14:textId="77777777" w:rsidR="009D6B86" w:rsidRPr="003B5367" w:rsidRDefault="009D6B86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</w:p>
    <w:p w14:paraId="0D0B940D" w14:textId="63FE3D1B" w:rsidR="009D6B86" w:rsidRPr="003B5367" w:rsidRDefault="009D6B86" w:rsidP="00AC608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B5367">
        <w:rPr>
          <w:rFonts w:ascii="Arial" w:hAnsi="Arial" w:cs="Arial"/>
        </w:rPr>
        <w:tab/>
      </w:r>
      <w:r w:rsidRPr="003B5367">
        <w:rPr>
          <w:rFonts w:ascii="Arial" w:hAnsi="Arial" w:cs="Arial"/>
          <w:u w:val="single"/>
        </w:rPr>
        <w:t>Corequisite</w:t>
      </w:r>
    </w:p>
    <w:p w14:paraId="48C9DA01" w14:textId="77777777" w:rsidR="009D6B86" w:rsidRPr="003B5367" w:rsidRDefault="009D6B86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 w:rsidRPr="003B5367">
        <w:rPr>
          <w:rFonts w:ascii="Arial" w:hAnsi="Arial" w:cs="Arial"/>
        </w:rPr>
        <w:tab/>
        <w:t>None</w:t>
      </w:r>
    </w:p>
    <w:p w14:paraId="0E27B00A" w14:textId="77777777" w:rsidR="00D3664F" w:rsidRPr="003B5367" w:rsidRDefault="00D3664F" w:rsidP="00D3664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</w:rPr>
      </w:pPr>
    </w:p>
    <w:p w14:paraId="60061E4C" w14:textId="1B912CDC" w:rsidR="00D3664F" w:rsidRPr="00AC6081" w:rsidRDefault="00D3664F" w:rsidP="00AC6081">
      <w:pPr>
        <w:tabs>
          <w:tab w:val="left" w:pos="-720"/>
          <w:tab w:val="left" w:pos="720"/>
        </w:tabs>
        <w:suppressAutoHyphens/>
        <w:spacing w:line="240" w:lineRule="exact"/>
        <w:ind w:left="720"/>
        <w:rPr>
          <w:rFonts w:ascii="Arial" w:hAnsi="Arial"/>
        </w:rPr>
      </w:pPr>
      <w:r w:rsidRPr="003B5367">
        <w:rPr>
          <w:rFonts w:ascii="Arial" w:hAnsi="Arial"/>
          <w:u w:val="single"/>
        </w:rPr>
        <w:t>Recommended Preparation</w:t>
      </w:r>
    </w:p>
    <w:p w14:paraId="6232310D" w14:textId="2ECA5985" w:rsidR="00D3664F" w:rsidRDefault="00AC6081" w:rsidP="0001310D">
      <w:pPr>
        <w:tabs>
          <w:tab w:val="left" w:pos="-720"/>
          <w:tab w:val="left" w:pos="720"/>
        </w:tabs>
        <w:suppressAutoHyphens/>
        <w:spacing w:line="240" w:lineRule="exact"/>
        <w:ind w:left="720"/>
        <w:rPr>
          <w:rFonts w:ascii="Arial" w:hAnsi="Arial"/>
        </w:rPr>
      </w:pPr>
      <w:r>
        <w:rPr>
          <w:rFonts w:ascii="Arial" w:hAnsi="Arial"/>
        </w:rPr>
        <w:t>None</w:t>
      </w:r>
    </w:p>
    <w:p w14:paraId="44EAFD9C" w14:textId="77777777" w:rsidR="0004062A" w:rsidRPr="00D3664F" w:rsidRDefault="0004062A" w:rsidP="00D3664F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ind w:left="720"/>
        <w:rPr>
          <w:rFonts w:ascii="Arial" w:hAnsi="Arial" w:cs="Arial"/>
        </w:rPr>
      </w:pPr>
    </w:p>
    <w:p w14:paraId="4B94D5A5" w14:textId="22F31110" w:rsidR="0004062A" w:rsidRDefault="0004062A" w:rsidP="00AC6081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D3664F">
        <w:rPr>
          <w:rFonts w:ascii="Arial" w:hAnsi="Arial" w:cs="Arial"/>
        </w:rPr>
        <w:t xml:space="preserve"> 3.</w:t>
      </w:r>
      <w:r w:rsidRPr="00D3664F">
        <w:rPr>
          <w:rFonts w:ascii="Arial" w:hAnsi="Arial" w:cs="Arial"/>
        </w:rPr>
        <w:tab/>
      </w:r>
      <w:r w:rsidRPr="00D3664F">
        <w:rPr>
          <w:rFonts w:ascii="Arial" w:hAnsi="Arial" w:cs="Arial"/>
          <w:u w:val="single"/>
        </w:rPr>
        <w:t>Catalog Description</w:t>
      </w:r>
    </w:p>
    <w:p w14:paraId="5E057985" w14:textId="77777777" w:rsidR="009B5310" w:rsidRDefault="009B5310" w:rsidP="4369CD20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6081">
        <w:rPr>
          <w:rFonts w:ascii="Arial" w:hAnsi="Arial" w:cs="Arial"/>
        </w:rPr>
        <w:t>This course</w:t>
      </w:r>
      <w:r w:rsidR="003B5367" w:rsidRPr="00AC6081">
        <w:rPr>
          <w:rFonts w:ascii="Arial" w:hAnsi="Arial" w:cs="Arial"/>
        </w:rPr>
        <w:t xml:space="preserve"> invites students to explore</w:t>
      </w:r>
      <w:r w:rsidR="00024D1A" w:rsidRPr="00AC6081">
        <w:rPr>
          <w:rFonts w:ascii="Arial" w:hAnsi="Arial" w:cs="Arial"/>
        </w:rPr>
        <w:t xml:space="preserve"> representative works from various</w:t>
      </w:r>
      <w:r w:rsidR="00750042" w:rsidRPr="00AC6081">
        <w:rPr>
          <w:rFonts w:ascii="Arial" w:hAnsi="Arial" w:cs="Arial"/>
        </w:rPr>
        <w:t xml:space="preserve"> literary</w:t>
      </w:r>
      <w:r w:rsidRPr="00AC6081">
        <w:rPr>
          <w:rFonts w:ascii="Arial" w:hAnsi="Arial" w:cs="Arial"/>
        </w:rPr>
        <w:t xml:space="preserve"> genres</w:t>
      </w:r>
      <w:r w:rsidR="006E30F7" w:rsidRPr="00AC6081">
        <w:rPr>
          <w:rFonts w:ascii="Arial" w:hAnsi="Arial" w:cs="Arial"/>
        </w:rPr>
        <w:t xml:space="preserve"> and formats</w:t>
      </w:r>
      <w:r w:rsidR="00024D1A" w:rsidRPr="00AC6081">
        <w:rPr>
          <w:rFonts w:ascii="Arial" w:hAnsi="Arial" w:cs="Arial"/>
        </w:rPr>
        <w:t xml:space="preserve"> (</w:t>
      </w:r>
      <w:r w:rsidR="00750042" w:rsidRPr="00AC6081">
        <w:rPr>
          <w:rFonts w:ascii="Arial" w:hAnsi="Arial" w:cs="Arial"/>
        </w:rPr>
        <w:t>such as myths, folktales, shor</w:t>
      </w:r>
      <w:r w:rsidR="00C158BD" w:rsidRPr="00AC6081">
        <w:rPr>
          <w:rFonts w:ascii="Arial" w:hAnsi="Arial" w:cs="Arial"/>
        </w:rPr>
        <w:t xml:space="preserve">t </w:t>
      </w:r>
      <w:r w:rsidR="00024D1A" w:rsidRPr="00AC6081">
        <w:rPr>
          <w:rFonts w:ascii="Arial" w:hAnsi="Arial" w:cs="Arial"/>
        </w:rPr>
        <w:t>stories, poems, plays, novels</w:t>
      </w:r>
      <w:r w:rsidRPr="00AC6081">
        <w:rPr>
          <w:rFonts w:ascii="Arial" w:hAnsi="Arial" w:cs="Arial"/>
        </w:rPr>
        <w:t>,</w:t>
      </w:r>
      <w:r w:rsidR="00CC492F" w:rsidRPr="00AC6081">
        <w:rPr>
          <w:rFonts w:ascii="Arial" w:hAnsi="Arial" w:cs="Arial"/>
        </w:rPr>
        <w:t xml:space="preserve"> essays,</w:t>
      </w:r>
      <w:r w:rsidR="00024D1A" w:rsidRPr="00AC6081">
        <w:rPr>
          <w:rFonts w:ascii="Arial" w:hAnsi="Arial" w:cs="Arial"/>
        </w:rPr>
        <w:t xml:space="preserve"> and creative nonficti</w:t>
      </w:r>
      <w:r w:rsidR="001112E2" w:rsidRPr="00AC6081">
        <w:rPr>
          <w:rFonts w:ascii="Arial" w:hAnsi="Arial" w:cs="Arial"/>
        </w:rPr>
        <w:t>on);</w:t>
      </w:r>
      <w:r w:rsidR="00024D1A" w:rsidRPr="00AC6081">
        <w:rPr>
          <w:rFonts w:ascii="Arial" w:hAnsi="Arial" w:cs="Arial"/>
        </w:rPr>
        <w:t xml:space="preserve"> </w:t>
      </w:r>
      <w:r w:rsidRPr="00AC6081">
        <w:rPr>
          <w:rFonts w:ascii="Arial" w:hAnsi="Arial" w:cs="Arial"/>
        </w:rPr>
        <w:t xml:space="preserve">develops students’ close reading </w:t>
      </w:r>
      <w:r w:rsidR="00750042" w:rsidRPr="00AC6081">
        <w:rPr>
          <w:rFonts w:ascii="Arial" w:hAnsi="Arial" w:cs="Arial"/>
        </w:rPr>
        <w:t>a</w:t>
      </w:r>
      <w:r w:rsidR="001112E2" w:rsidRPr="00AC6081">
        <w:rPr>
          <w:rFonts w:ascii="Arial" w:hAnsi="Arial" w:cs="Arial"/>
        </w:rPr>
        <w:t>nd analytical writing skills;</w:t>
      </w:r>
      <w:r w:rsidRPr="00AC6081">
        <w:rPr>
          <w:rFonts w:ascii="Arial" w:hAnsi="Arial" w:cs="Arial"/>
        </w:rPr>
        <w:t xml:space="preserve"> and promotes appreciation and critical understanding</w:t>
      </w:r>
      <w:r w:rsidRPr="00750042">
        <w:rPr>
          <w:rFonts w:ascii="Arial" w:hAnsi="Arial" w:cs="Arial"/>
        </w:rPr>
        <w:t xml:space="preserve"> of the cultural,</w:t>
      </w:r>
      <w:r w:rsidR="00750042">
        <w:rPr>
          <w:rFonts w:ascii="Arial" w:hAnsi="Arial" w:cs="Arial"/>
        </w:rPr>
        <w:t xml:space="preserve"> </w:t>
      </w:r>
      <w:r w:rsidRPr="00750042">
        <w:rPr>
          <w:rFonts w:ascii="Arial" w:hAnsi="Arial" w:cs="Arial"/>
        </w:rPr>
        <w:t xml:space="preserve">historical, and aesthetic qualities of literature. </w:t>
      </w:r>
    </w:p>
    <w:p w14:paraId="3DEEC669" w14:textId="77777777" w:rsidR="0004062A" w:rsidRPr="00D3664F" w:rsidRDefault="0004062A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</w:p>
    <w:p w14:paraId="3656B9AB" w14:textId="6E786546" w:rsidR="00133311" w:rsidRPr="00AC6081" w:rsidRDefault="0004062A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D3664F">
        <w:rPr>
          <w:rFonts w:ascii="Arial" w:hAnsi="Arial" w:cs="Arial"/>
        </w:rPr>
        <w:t xml:space="preserve"> 4.</w:t>
      </w:r>
      <w:r w:rsidRPr="00D3664F">
        <w:rPr>
          <w:rFonts w:ascii="Arial" w:hAnsi="Arial" w:cs="Arial"/>
        </w:rPr>
        <w:tab/>
      </w:r>
      <w:r w:rsidRPr="00143FEA">
        <w:rPr>
          <w:rFonts w:ascii="Arial" w:hAnsi="Arial" w:cs="Arial"/>
          <w:u w:val="single"/>
        </w:rPr>
        <w:t>Course Objectives</w:t>
      </w:r>
    </w:p>
    <w:p w14:paraId="4825EB92" w14:textId="77777777" w:rsidR="00660A75" w:rsidRPr="008246F8" w:rsidRDefault="00660A75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ind w:left="864" w:hanging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246F8">
        <w:rPr>
          <w:rFonts w:ascii="Arial" w:hAnsi="Arial" w:cs="Arial"/>
        </w:rPr>
        <w:t>a.</w:t>
      </w:r>
      <w:r w:rsidRPr="008246F8">
        <w:rPr>
          <w:rFonts w:ascii="Arial" w:hAnsi="Arial" w:cs="Arial"/>
        </w:rPr>
        <w:tab/>
        <w:t>Define and apply common literary te</w:t>
      </w:r>
      <w:r w:rsidR="00AD6BF9" w:rsidRPr="008246F8">
        <w:rPr>
          <w:rFonts w:ascii="Arial" w:hAnsi="Arial" w:cs="Arial"/>
        </w:rPr>
        <w:t xml:space="preserve">rms to the analysis of varied </w:t>
      </w:r>
      <w:r w:rsidRPr="008246F8">
        <w:rPr>
          <w:rFonts w:ascii="Arial" w:hAnsi="Arial" w:cs="Arial"/>
        </w:rPr>
        <w:t>texts.</w:t>
      </w:r>
    </w:p>
    <w:p w14:paraId="5A2B1DB5" w14:textId="77777777" w:rsidR="007A6494" w:rsidRPr="00143FEA" w:rsidRDefault="00660A75" w:rsidP="007A6494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  <w:b/>
          <w:bCs/>
        </w:rPr>
      </w:pPr>
      <w:r w:rsidRPr="008246F8">
        <w:rPr>
          <w:rFonts w:ascii="Arial" w:hAnsi="Arial" w:cs="Arial"/>
        </w:rPr>
        <w:tab/>
      </w:r>
      <w:r w:rsidRPr="00143FEA">
        <w:rPr>
          <w:rFonts w:ascii="Arial" w:hAnsi="Arial" w:cs="Arial"/>
        </w:rPr>
        <w:t>b</w:t>
      </w:r>
      <w:r w:rsidR="00D07917" w:rsidRPr="00143FEA">
        <w:rPr>
          <w:rFonts w:ascii="Arial" w:hAnsi="Arial" w:cs="Arial"/>
        </w:rPr>
        <w:t>.</w:t>
      </w:r>
      <w:r w:rsidR="00D07917" w:rsidRPr="00143FEA">
        <w:rPr>
          <w:rFonts w:ascii="Arial" w:hAnsi="Arial" w:cs="Arial"/>
        </w:rPr>
        <w:tab/>
      </w:r>
      <w:r w:rsidRPr="00143FEA">
        <w:rPr>
          <w:rFonts w:ascii="Arial" w:hAnsi="Arial" w:cs="Arial"/>
        </w:rPr>
        <w:t>Identify the key</w:t>
      </w:r>
      <w:r w:rsidR="00D07917" w:rsidRPr="00143FEA">
        <w:rPr>
          <w:rFonts w:ascii="Arial" w:hAnsi="Arial" w:cs="Arial"/>
        </w:rPr>
        <w:t xml:space="preserve"> elements of </w:t>
      </w:r>
      <w:r w:rsidRPr="00143FEA">
        <w:rPr>
          <w:rFonts w:ascii="Arial" w:hAnsi="Arial" w:cs="Arial"/>
        </w:rPr>
        <w:t>major genres in order to analyze and interpret texts.</w:t>
      </w:r>
      <w:r w:rsidR="000B615D" w:rsidRPr="00143FEA">
        <w:rPr>
          <w:rFonts w:ascii="Arial" w:hAnsi="Arial" w:cs="Arial"/>
        </w:rPr>
        <w:t xml:space="preserve"> </w:t>
      </w:r>
    </w:p>
    <w:p w14:paraId="141F84F9" w14:textId="77777777" w:rsidR="005837F1" w:rsidRPr="00AC6081" w:rsidRDefault="005837F1" w:rsidP="4369CD20">
      <w:pPr>
        <w:tabs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</w:rPr>
      </w:pPr>
      <w:r w:rsidRPr="008246F8">
        <w:rPr>
          <w:rFonts w:ascii="Arial" w:hAnsi="Arial" w:cs="Arial"/>
        </w:rPr>
        <w:tab/>
      </w:r>
      <w:r w:rsidRPr="00AC6081">
        <w:rPr>
          <w:rFonts w:ascii="Arial" w:hAnsi="Arial" w:cs="Arial"/>
        </w:rPr>
        <w:t>c.</w:t>
      </w:r>
      <w:r w:rsidRPr="00AC6081">
        <w:rPr>
          <w:rFonts w:ascii="Arial" w:hAnsi="Arial" w:cs="Arial"/>
        </w:rPr>
        <w:tab/>
        <w:t>A</w:t>
      </w:r>
      <w:r w:rsidR="00660A75" w:rsidRPr="00AC6081">
        <w:rPr>
          <w:rFonts w:ascii="Arial" w:hAnsi="Arial" w:cs="Arial"/>
        </w:rPr>
        <w:t xml:space="preserve">nalyze the elements of fiction (plot, characterization, point of view, </w:t>
      </w:r>
      <w:r w:rsidR="006E30F7" w:rsidRPr="00AC6081">
        <w:rPr>
          <w:rFonts w:ascii="Arial" w:hAnsi="Arial" w:cs="Arial"/>
        </w:rPr>
        <w:t xml:space="preserve">setting, </w:t>
      </w:r>
      <w:r w:rsidR="00660A75" w:rsidRPr="00AC6081">
        <w:rPr>
          <w:rFonts w:ascii="Arial" w:hAnsi="Arial" w:cs="Arial"/>
        </w:rPr>
        <w:t>etc.) as well as the development of the story-telling impulse</w:t>
      </w:r>
      <w:r w:rsidRPr="00AC6081">
        <w:rPr>
          <w:rFonts w:ascii="Arial" w:hAnsi="Arial" w:cs="Arial"/>
        </w:rPr>
        <w:t>.</w:t>
      </w:r>
    </w:p>
    <w:p w14:paraId="562E1862" w14:textId="77777777" w:rsidR="00374968" w:rsidRPr="00AC6081" w:rsidRDefault="005837F1" w:rsidP="4369CD20">
      <w:pPr>
        <w:tabs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</w:rPr>
      </w:pPr>
      <w:r w:rsidRPr="00AC6081">
        <w:rPr>
          <w:rFonts w:ascii="Arial" w:hAnsi="Arial" w:cs="Arial"/>
        </w:rPr>
        <w:tab/>
        <w:t>d.</w:t>
      </w:r>
      <w:r w:rsidRPr="00AC6081">
        <w:rPr>
          <w:rFonts w:ascii="Arial" w:hAnsi="Arial" w:cs="Arial"/>
        </w:rPr>
        <w:tab/>
        <w:t>E</w:t>
      </w:r>
      <w:r w:rsidR="00D07917" w:rsidRPr="00AC6081">
        <w:rPr>
          <w:rFonts w:ascii="Arial" w:hAnsi="Arial" w:cs="Arial"/>
        </w:rPr>
        <w:t>xplicate representative poems to demonstra</w:t>
      </w:r>
      <w:r w:rsidR="00660A75" w:rsidRPr="00AC6081">
        <w:rPr>
          <w:rFonts w:ascii="Arial" w:hAnsi="Arial" w:cs="Arial"/>
        </w:rPr>
        <w:t>te</w:t>
      </w:r>
      <w:r w:rsidR="00AD6BF9" w:rsidRPr="00AC6081">
        <w:rPr>
          <w:rFonts w:ascii="Arial" w:hAnsi="Arial" w:cs="Arial"/>
        </w:rPr>
        <w:t xml:space="preserve"> </w:t>
      </w:r>
      <w:r w:rsidR="00660A75" w:rsidRPr="00AC6081">
        <w:rPr>
          <w:rFonts w:ascii="Arial" w:hAnsi="Arial" w:cs="Arial"/>
        </w:rPr>
        <w:t xml:space="preserve">knowledge </w:t>
      </w:r>
      <w:r w:rsidR="00D07917" w:rsidRPr="00AC6081">
        <w:rPr>
          <w:rFonts w:ascii="Arial" w:hAnsi="Arial" w:cs="Arial"/>
        </w:rPr>
        <w:t>of</w:t>
      </w:r>
      <w:r w:rsidR="00660A75" w:rsidRPr="00AC6081">
        <w:rPr>
          <w:rFonts w:ascii="Arial" w:hAnsi="Arial" w:cs="Arial"/>
        </w:rPr>
        <w:t xml:space="preserve"> the major elements of poetry (such as </w:t>
      </w:r>
      <w:r w:rsidR="00D07917" w:rsidRPr="00AC6081">
        <w:rPr>
          <w:rFonts w:ascii="Arial" w:hAnsi="Arial" w:cs="Arial"/>
        </w:rPr>
        <w:t>figurative language, rhythm and met</w:t>
      </w:r>
      <w:r w:rsidR="00C75B81" w:rsidRPr="00AC6081">
        <w:rPr>
          <w:rFonts w:ascii="Arial" w:hAnsi="Arial" w:cs="Arial"/>
        </w:rPr>
        <w:t>er,</w:t>
      </w:r>
      <w:r w:rsidR="00C75B81" w:rsidRPr="00AC6081">
        <w:rPr>
          <w:rFonts w:ascii="Arial" w:hAnsi="Arial" w:cs="Arial"/>
          <w:b/>
          <w:bCs/>
        </w:rPr>
        <w:t xml:space="preserve"> </w:t>
      </w:r>
      <w:r w:rsidR="006E30F7" w:rsidRPr="00AC6081">
        <w:rPr>
          <w:rFonts w:ascii="Arial" w:hAnsi="Arial" w:cs="Arial"/>
        </w:rPr>
        <w:t xml:space="preserve">imagery, </w:t>
      </w:r>
      <w:r w:rsidR="00C75B81" w:rsidRPr="00AC6081">
        <w:rPr>
          <w:rFonts w:ascii="Arial" w:hAnsi="Arial" w:cs="Arial"/>
        </w:rPr>
        <w:t>dict</w:t>
      </w:r>
      <w:r w:rsidR="00660A75" w:rsidRPr="00AC6081">
        <w:rPr>
          <w:rFonts w:ascii="Arial" w:hAnsi="Arial" w:cs="Arial"/>
        </w:rPr>
        <w:t xml:space="preserve">ion, tone, </w:t>
      </w:r>
      <w:r w:rsidR="00C75B81" w:rsidRPr="00AC6081">
        <w:rPr>
          <w:rFonts w:ascii="Arial" w:hAnsi="Arial" w:cs="Arial"/>
        </w:rPr>
        <w:t>and free verse</w:t>
      </w:r>
      <w:r w:rsidR="00660A75" w:rsidRPr="00AC6081">
        <w:rPr>
          <w:rFonts w:ascii="Arial" w:hAnsi="Arial" w:cs="Arial"/>
        </w:rPr>
        <w:t>)</w:t>
      </w:r>
      <w:r w:rsidR="00374968" w:rsidRPr="00AC6081">
        <w:rPr>
          <w:rFonts w:ascii="Arial" w:hAnsi="Arial" w:cs="Arial"/>
        </w:rPr>
        <w:t>.</w:t>
      </w:r>
    </w:p>
    <w:p w14:paraId="01E6CEFC" w14:textId="136114D6" w:rsidR="00660A75" w:rsidRPr="00AC6081" w:rsidRDefault="00374968" w:rsidP="007D3C5A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</w:rPr>
      </w:pPr>
      <w:r w:rsidRPr="00AC6081">
        <w:rPr>
          <w:rFonts w:ascii="Arial" w:hAnsi="Arial" w:cs="Arial"/>
        </w:rPr>
        <w:tab/>
        <w:t>e.</w:t>
      </w:r>
      <w:r w:rsidRPr="00AC6081">
        <w:rPr>
          <w:rFonts w:ascii="Arial" w:hAnsi="Arial" w:cs="Arial"/>
        </w:rPr>
        <w:tab/>
        <w:t>A</w:t>
      </w:r>
      <w:r w:rsidR="00D07917" w:rsidRPr="00AC6081">
        <w:rPr>
          <w:rFonts w:ascii="Arial" w:hAnsi="Arial" w:cs="Arial"/>
        </w:rPr>
        <w:t>nalyze plays, both</w:t>
      </w:r>
      <w:r w:rsidR="00660A75" w:rsidRPr="00AC6081">
        <w:rPr>
          <w:rFonts w:ascii="Arial" w:hAnsi="Arial" w:cs="Arial"/>
        </w:rPr>
        <w:t xml:space="preserve"> classical and modern, to demonstrate</w:t>
      </w:r>
      <w:r w:rsidR="00D07917" w:rsidRPr="00AC6081">
        <w:rPr>
          <w:rFonts w:ascii="Arial" w:hAnsi="Arial" w:cs="Arial"/>
        </w:rPr>
        <w:t xml:space="preserve"> the evolution of theatre</w:t>
      </w:r>
      <w:r w:rsidR="00660A75" w:rsidRPr="00AC6081">
        <w:rPr>
          <w:rFonts w:ascii="Arial" w:hAnsi="Arial" w:cs="Arial"/>
        </w:rPr>
        <w:t>.</w:t>
      </w:r>
    </w:p>
    <w:p w14:paraId="60FEE5C9" w14:textId="77777777" w:rsidR="0004062A" w:rsidRPr="00AC6081" w:rsidRDefault="00660A75" w:rsidP="00E11DAF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="00374968" w:rsidRPr="00AC6081">
        <w:rPr>
          <w:rFonts w:ascii="Arial" w:hAnsi="Arial" w:cs="Arial"/>
        </w:rPr>
        <w:t>f</w:t>
      </w:r>
      <w:r w:rsidR="00D07917" w:rsidRPr="00AC6081">
        <w:rPr>
          <w:rFonts w:ascii="Arial" w:hAnsi="Arial" w:cs="Arial"/>
        </w:rPr>
        <w:t>.</w:t>
      </w:r>
      <w:r w:rsidR="00D07917"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 xml:space="preserve">Compose evidence-based </w:t>
      </w:r>
      <w:r w:rsidR="00E11DAF" w:rsidRPr="00AC6081">
        <w:rPr>
          <w:rFonts w:ascii="Arial" w:hAnsi="Arial" w:cs="Arial"/>
        </w:rPr>
        <w:t>analytical essays that demonstrate appropriate academic discourse as well as</w:t>
      </w:r>
      <w:r w:rsidRPr="00AC6081">
        <w:rPr>
          <w:rFonts w:ascii="Arial" w:hAnsi="Arial" w:cs="Arial"/>
        </w:rPr>
        <w:t xml:space="preserve"> </w:t>
      </w:r>
      <w:r w:rsidR="00E11DAF" w:rsidRPr="00AC6081">
        <w:rPr>
          <w:rFonts w:ascii="Arial" w:hAnsi="Arial" w:cs="Arial"/>
        </w:rPr>
        <w:t xml:space="preserve">the </w:t>
      </w:r>
      <w:r w:rsidRPr="00AC6081">
        <w:rPr>
          <w:rFonts w:ascii="Arial" w:hAnsi="Arial" w:cs="Arial"/>
        </w:rPr>
        <w:t>c</w:t>
      </w:r>
      <w:r w:rsidR="00E11DAF" w:rsidRPr="00AC6081">
        <w:rPr>
          <w:rFonts w:ascii="Arial" w:hAnsi="Arial" w:cs="Arial"/>
        </w:rPr>
        <w:t>onventions of literary analysis when exploring both primary and secondary sources.</w:t>
      </w:r>
      <w:r w:rsidRPr="00AC6081">
        <w:rPr>
          <w:rFonts w:ascii="Arial" w:hAnsi="Arial" w:cs="Arial"/>
        </w:rPr>
        <w:t xml:space="preserve"> </w:t>
      </w:r>
    </w:p>
    <w:p w14:paraId="66712C07" w14:textId="77777777" w:rsidR="000B615D" w:rsidRPr="00AC6081" w:rsidRDefault="000B615D" w:rsidP="4369CD20">
      <w:pPr>
        <w:tabs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/>
        </w:rPr>
      </w:pPr>
      <w:r w:rsidRPr="00AC6081">
        <w:rPr>
          <w:rFonts w:ascii="Arial" w:hAnsi="Arial" w:cs="Arial"/>
        </w:rPr>
        <w:tab/>
      </w:r>
      <w:r w:rsidRPr="008D08B7">
        <w:rPr>
          <w:rFonts w:ascii="Arial" w:hAnsi="Arial" w:cs="Arial"/>
          <w:bCs/>
        </w:rPr>
        <w:t>g.</w:t>
      </w:r>
      <w:r w:rsidRPr="00AC6081">
        <w:rPr>
          <w:rFonts w:ascii="Arial" w:hAnsi="Arial" w:cs="Arial"/>
          <w:b/>
          <w:bCs/>
        </w:rPr>
        <w:t xml:space="preserve"> </w:t>
      </w:r>
      <w:r w:rsidRPr="00AC6081">
        <w:rPr>
          <w:rFonts w:ascii="Arial" w:hAnsi="Arial" w:cs="Arial"/>
          <w:b/>
          <w:bCs/>
        </w:rPr>
        <w:tab/>
      </w:r>
      <w:r w:rsidRPr="00AC6081">
        <w:rPr>
          <w:rFonts w:ascii="Arial" w:hAnsi="Arial"/>
        </w:rPr>
        <w:t>Relate the literary works and their themes to their historical, philosophical, social, political, regional, linguistic</w:t>
      </w:r>
      <w:bookmarkStart w:id="0" w:name="_Hlk68623624"/>
      <w:bookmarkStart w:id="1" w:name="_Hlk68623635"/>
      <w:r w:rsidRPr="00AC6081">
        <w:rPr>
          <w:rFonts w:ascii="Arial" w:hAnsi="Arial"/>
        </w:rPr>
        <w:t>, theological, mythological</w:t>
      </w:r>
      <w:bookmarkEnd w:id="0"/>
      <w:r w:rsidRPr="00AC6081">
        <w:rPr>
          <w:rFonts w:ascii="Arial" w:hAnsi="Arial"/>
        </w:rPr>
        <w:t xml:space="preserve">, </w:t>
      </w:r>
      <w:bookmarkEnd w:id="1"/>
      <w:r w:rsidRPr="00AC6081">
        <w:rPr>
          <w:rFonts w:ascii="Arial" w:hAnsi="Arial"/>
        </w:rPr>
        <w:t>and/or aesthetic contexts.</w:t>
      </w:r>
    </w:p>
    <w:p w14:paraId="1A6C4F93" w14:textId="77777777" w:rsidR="007A6494" w:rsidRPr="00AC6081" w:rsidRDefault="000B615D" w:rsidP="4369CD20">
      <w:pPr>
        <w:tabs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/>
        </w:rPr>
      </w:pPr>
      <w:r w:rsidRPr="00AC6081">
        <w:rPr>
          <w:rFonts w:ascii="Arial" w:hAnsi="Arial" w:cs="Arial"/>
          <w:b/>
          <w:bCs/>
        </w:rPr>
        <w:tab/>
      </w:r>
      <w:r w:rsidRPr="00AC6081">
        <w:rPr>
          <w:rFonts w:ascii="Arial" w:hAnsi="Arial" w:cs="Arial"/>
        </w:rPr>
        <w:t>h.</w:t>
      </w:r>
      <w:r w:rsidRPr="00AC6081">
        <w:rPr>
          <w:rFonts w:ascii="Arial" w:hAnsi="Arial"/>
        </w:rPr>
        <w:tab/>
        <w:t xml:space="preserve">Define and employ basics of </w:t>
      </w:r>
      <w:r w:rsidR="002C3CF7" w:rsidRPr="00AC6081">
        <w:rPr>
          <w:rFonts w:ascii="Arial" w:hAnsi="Arial"/>
        </w:rPr>
        <w:t>literary criticism</w:t>
      </w:r>
      <w:r w:rsidRPr="00AC6081">
        <w:rPr>
          <w:rFonts w:ascii="Arial" w:hAnsi="Arial"/>
        </w:rPr>
        <w:t xml:space="preserve"> (e.g. Feminist/Gender Studies, </w:t>
      </w:r>
      <w:bookmarkStart w:id="2" w:name="_Hlk66978375"/>
      <w:r w:rsidRPr="00AC6081">
        <w:rPr>
          <w:rFonts w:ascii="Arial" w:hAnsi="Arial"/>
        </w:rPr>
        <w:t xml:space="preserve">Psychoanalytic, </w:t>
      </w:r>
      <w:bookmarkEnd w:id="2"/>
      <w:r w:rsidRPr="00AC6081">
        <w:rPr>
          <w:rFonts w:ascii="Arial" w:hAnsi="Arial"/>
        </w:rPr>
        <w:t xml:space="preserve">New Historical, </w:t>
      </w:r>
      <w:r w:rsidR="002C3CF7" w:rsidRPr="00AC6081">
        <w:rPr>
          <w:rFonts w:ascii="Arial" w:hAnsi="Arial"/>
        </w:rPr>
        <w:t>Postcolonial/Multicultural Studies</w:t>
      </w:r>
      <w:r w:rsidRPr="00AC6081">
        <w:rPr>
          <w:rFonts w:ascii="Arial" w:hAnsi="Arial"/>
        </w:rPr>
        <w:t>, LGBTQ/Queer Theory, etc.) to understand and critique different aspects of literary works.</w:t>
      </w:r>
    </w:p>
    <w:p w14:paraId="45FB0818" w14:textId="77777777" w:rsidR="00E11DAF" w:rsidRPr="00D3664F" w:rsidRDefault="00E11DAF" w:rsidP="00E11DAF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80"/>
        </w:tabs>
        <w:suppressAutoHyphens/>
        <w:spacing w:line="240" w:lineRule="atLeast"/>
        <w:ind w:left="1170" w:hanging="1170"/>
        <w:rPr>
          <w:rFonts w:ascii="Arial" w:hAnsi="Arial" w:cs="Arial"/>
        </w:rPr>
      </w:pPr>
    </w:p>
    <w:p w14:paraId="52D968FD" w14:textId="59CE70BC" w:rsidR="0004062A" w:rsidRPr="00AC6081" w:rsidRDefault="0004062A" w:rsidP="00AC6081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  <w:r w:rsidRPr="00D3664F">
        <w:rPr>
          <w:rFonts w:ascii="Arial" w:hAnsi="Arial" w:cs="Arial"/>
        </w:rPr>
        <w:t xml:space="preserve"> 5.</w:t>
      </w:r>
      <w:r w:rsidRPr="00D3664F">
        <w:rPr>
          <w:rFonts w:ascii="Arial" w:hAnsi="Arial" w:cs="Arial"/>
        </w:rPr>
        <w:tab/>
      </w:r>
      <w:r w:rsidRPr="00143FEA">
        <w:rPr>
          <w:rFonts w:ascii="Arial" w:hAnsi="Arial" w:cs="Arial"/>
          <w:u w:val="single"/>
        </w:rPr>
        <w:t>Instructional Facilities</w:t>
      </w:r>
    </w:p>
    <w:p w14:paraId="71571FD8" w14:textId="78F585FE" w:rsidR="00246119" w:rsidRPr="00AC6081" w:rsidRDefault="00246119" w:rsidP="4369CD20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  <w:r w:rsidRPr="007A6494">
        <w:rPr>
          <w:rFonts w:ascii="Arial" w:hAnsi="Arial" w:cs="Arial"/>
          <w:b/>
        </w:rPr>
        <w:tab/>
      </w:r>
      <w:r w:rsidRPr="00AC6081">
        <w:rPr>
          <w:rFonts w:ascii="Arial" w:hAnsi="Arial" w:cs="Arial"/>
        </w:rPr>
        <w:t xml:space="preserve">Standard classroom </w:t>
      </w:r>
    </w:p>
    <w:p w14:paraId="3D8D8EC3" w14:textId="23F9BF7A" w:rsidR="4369CD20" w:rsidRDefault="4369CD20" w:rsidP="4369CD20">
      <w:pPr>
        <w:tabs>
          <w:tab w:val="left" w:pos="720"/>
          <w:tab w:val="left" w:pos="1200"/>
          <w:tab w:val="left" w:pos="1680"/>
        </w:tabs>
        <w:spacing w:line="240" w:lineRule="atLeast"/>
      </w:pPr>
    </w:p>
    <w:p w14:paraId="011CC7C7" w14:textId="77777777" w:rsidR="0004062A" w:rsidRPr="00143FEA" w:rsidRDefault="0004062A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  <w:r w:rsidRPr="007A6494">
        <w:rPr>
          <w:rFonts w:ascii="Arial" w:hAnsi="Arial" w:cs="Arial"/>
        </w:rPr>
        <w:t xml:space="preserve"> 6.</w:t>
      </w:r>
      <w:r w:rsidRPr="007A6494">
        <w:rPr>
          <w:rFonts w:ascii="Arial" w:hAnsi="Arial" w:cs="Arial"/>
        </w:rPr>
        <w:tab/>
      </w:r>
      <w:r w:rsidRPr="00143FEA">
        <w:rPr>
          <w:rFonts w:ascii="Arial" w:hAnsi="Arial" w:cs="Arial"/>
          <w:u w:val="single"/>
        </w:rPr>
        <w:t>Special Materials Required of Student</w:t>
      </w:r>
    </w:p>
    <w:p w14:paraId="53128261" w14:textId="5FBF40E1" w:rsidR="0004062A" w:rsidRPr="00AC6081" w:rsidRDefault="00AC6081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C6081">
        <w:rPr>
          <w:rFonts w:ascii="Arial" w:hAnsi="Arial" w:cs="Arial"/>
        </w:rPr>
        <w:t>None</w:t>
      </w:r>
    </w:p>
    <w:p w14:paraId="62486C05" w14:textId="106CDE82" w:rsidR="00FE0743" w:rsidRPr="00AC6081" w:rsidRDefault="00FE0743" w:rsidP="00AC6081">
      <w:pPr>
        <w:tabs>
          <w:tab w:val="left" w:pos="720"/>
          <w:tab w:val="left" w:pos="1200"/>
          <w:tab w:val="left" w:pos="1680"/>
        </w:tabs>
        <w:spacing w:line="240" w:lineRule="atLeast"/>
        <w:rPr>
          <w:strike/>
        </w:rPr>
      </w:pPr>
    </w:p>
    <w:p w14:paraId="4101652C" w14:textId="74407685" w:rsidR="0004062A" w:rsidRPr="00AC6081" w:rsidRDefault="0004062A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E14338">
        <w:rPr>
          <w:rFonts w:ascii="Arial" w:hAnsi="Arial" w:cs="Arial"/>
        </w:rPr>
        <w:t xml:space="preserve"> 7.</w:t>
      </w:r>
      <w:r w:rsidRPr="00E14338">
        <w:rPr>
          <w:rFonts w:ascii="Arial" w:hAnsi="Arial" w:cs="Arial"/>
        </w:rPr>
        <w:tab/>
      </w:r>
      <w:r w:rsidRPr="00E14338">
        <w:rPr>
          <w:rFonts w:ascii="Arial" w:hAnsi="Arial" w:cs="Arial"/>
          <w:u w:val="single"/>
        </w:rPr>
        <w:t>Course Content</w:t>
      </w:r>
    </w:p>
    <w:p w14:paraId="00B2DEB1" w14:textId="58A54626" w:rsidR="00D07917" w:rsidRPr="00AC6081" w:rsidRDefault="00D07917" w:rsidP="00AC6081">
      <w:pPr>
        <w:tabs>
          <w:tab w:val="left" w:pos="720"/>
          <w:tab w:val="left" w:pos="1170"/>
        </w:tabs>
        <w:ind w:left="1170" w:hanging="450"/>
        <w:rPr>
          <w:rFonts w:ascii="Arial" w:hAnsi="Arial" w:cs="Arial"/>
        </w:rPr>
      </w:pPr>
      <w:r w:rsidRPr="00AC6081">
        <w:rPr>
          <w:rFonts w:ascii="Arial" w:hAnsi="Arial" w:cs="Arial"/>
        </w:rPr>
        <w:t>a.</w:t>
      </w:r>
      <w:r w:rsidRPr="00AC6081">
        <w:tab/>
      </w:r>
      <w:r w:rsidRPr="00AC6081">
        <w:rPr>
          <w:rFonts w:ascii="Arial" w:hAnsi="Arial" w:cs="Arial"/>
        </w:rPr>
        <w:t>Major literary genres:</w:t>
      </w:r>
      <w:r w:rsidR="002C3CF7" w:rsidRPr="00AC6081">
        <w:rPr>
          <w:rFonts w:ascii="Arial" w:hAnsi="Arial" w:cs="Arial"/>
          <w:b/>
          <w:bCs/>
        </w:rPr>
        <w:t xml:space="preserve"> </w:t>
      </w:r>
      <w:r w:rsidR="002C3CF7" w:rsidRPr="00AC6081">
        <w:rPr>
          <w:rFonts w:ascii="Arial" w:hAnsi="Arial" w:cs="Arial"/>
        </w:rPr>
        <w:t>fiction</w:t>
      </w:r>
      <w:r w:rsidRPr="00AC6081">
        <w:rPr>
          <w:rFonts w:ascii="Arial" w:hAnsi="Arial" w:cs="Arial"/>
        </w:rPr>
        <w:t>, drama, poetry (</w:t>
      </w:r>
      <w:r w:rsidR="005E2D23" w:rsidRPr="00AC6081">
        <w:rPr>
          <w:rFonts w:ascii="Arial" w:hAnsi="Arial" w:cs="Arial"/>
        </w:rPr>
        <w:t>creative nonfiction,</w:t>
      </w:r>
      <w:r w:rsidRPr="00AC6081">
        <w:rPr>
          <w:rFonts w:ascii="Arial" w:hAnsi="Arial" w:cs="Arial"/>
        </w:rPr>
        <w:t xml:space="preserve"> essays, myths,</w:t>
      </w:r>
      <w:r w:rsidR="005E2D23" w:rsidRPr="00AC6081">
        <w:rPr>
          <w:rFonts w:ascii="Arial" w:hAnsi="Arial" w:cs="Arial"/>
        </w:rPr>
        <w:t xml:space="preserve"> and</w:t>
      </w:r>
      <w:r w:rsidRPr="00AC6081">
        <w:rPr>
          <w:rFonts w:ascii="Arial" w:hAnsi="Arial" w:cs="Arial"/>
        </w:rPr>
        <w:t xml:space="preserve"> folklore may be added).</w:t>
      </w:r>
    </w:p>
    <w:p w14:paraId="1C81D00F" w14:textId="1A396DAF" w:rsidR="00D07917" w:rsidRPr="00AC6081" w:rsidRDefault="00D07917" w:rsidP="00AC6081">
      <w:pPr>
        <w:tabs>
          <w:tab w:val="left" w:pos="900"/>
          <w:tab w:val="left" w:pos="1170"/>
        </w:tabs>
        <w:ind w:left="720"/>
        <w:rPr>
          <w:rFonts w:ascii="Arial" w:hAnsi="Arial" w:cs="Arial"/>
        </w:rPr>
      </w:pPr>
      <w:r w:rsidRPr="00AC6081">
        <w:rPr>
          <w:rFonts w:ascii="Arial" w:hAnsi="Arial" w:cs="Arial"/>
        </w:rPr>
        <w:t>b.</w:t>
      </w:r>
      <w:r w:rsidRPr="00AC6081">
        <w:tab/>
      </w:r>
      <w:r w:rsidR="00AC6081" w:rsidRPr="00AC6081">
        <w:tab/>
      </w:r>
      <w:r w:rsidR="00F43534" w:rsidRPr="00AC6081">
        <w:rPr>
          <w:rFonts w:ascii="Arial" w:hAnsi="Arial" w:cs="Arial"/>
        </w:rPr>
        <w:t xml:space="preserve">Literature </w:t>
      </w:r>
      <w:r w:rsidR="00226F53" w:rsidRPr="00AC6081">
        <w:rPr>
          <w:rFonts w:ascii="Arial" w:hAnsi="Arial" w:cs="Arial"/>
        </w:rPr>
        <w:t>represent</w:t>
      </w:r>
      <w:r w:rsidR="00F43534" w:rsidRPr="00AC6081">
        <w:rPr>
          <w:rFonts w:ascii="Arial" w:hAnsi="Arial" w:cs="Arial"/>
        </w:rPr>
        <w:t xml:space="preserve">ing </w:t>
      </w:r>
      <w:r w:rsidRPr="00AC6081">
        <w:rPr>
          <w:rFonts w:ascii="Arial" w:hAnsi="Arial" w:cs="Arial"/>
        </w:rPr>
        <w:t>a wide range of time p</w:t>
      </w:r>
      <w:r w:rsidR="00226F53" w:rsidRPr="00AC6081">
        <w:rPr>
          <w:rFonts w:ascii="Arial" w:hAnsi="Arial" w:cs="Arial"/>
        </w:rPr>
        <w:t>eriods</w:t>
      </w:r>
      <w:r w:rsidRPr="00AC6081">
        <w:rPr>
          <w:rFonts w:ascii="Arial" w:hAnsi="Arial" w:cs="Arial"/>
        </w:rPr>
        <w:t xml:space="preserve"> </w:t>
      </w:r>
      <w:r w:rsidR="001A7080" w:rsidRPr="00AC6081">
        <w:rPr>
          <w:rFonts w:ascii="Arial" w:hAnsi="Arial" w:cs="Arial"/>
        </w:rPr>
        <w:t xml:space="preserve">and </w:t>
      </w:r>
      <w:r w:rsidR="00E14338" w:rsidRPr="00AC6081">
        <w:rPr>
          <w:rFonts w:ascii="Arial" w:hAnsi="Arial" w:cs="Arial"/>
        </w:rPr>
        <w:t xml:space="preserve">diverse </w:t>
      </w:r>
      <w:r w:rsidRPr="00AC6081">
        <w:rPr>
          <w:rFonts w:ascii="Arial" w:hAnsi="Arial" w:cs="Arial"/>
        </w:rPr>
        <w:t>perspectives</w:t>
      </w:r>
      <w:r w:rsidR="00F43534" w:rsidRPr="00AC6081">
        <w:rPr>
          <w:rFonts w:ascii="Arial" w:hAnsi="Arial" w:cs="Arial"/>
        </w:rPr>
        <w:t>.</w:t>
      </w:r>
    </w:p>
    <w:p w14:paraId="0331FAB6" w14:textId="2FD40992" w:rsidR="00F43534" w:rsidRPr="00AC6081" w:rsidRDefault="00F43534" w:rsidP="00AC6081">
      <w:pPr>
        <w:tabs>
          <w:tab w:val="left" w:pos="900"/>
          <w:tab w:val="left" w:pos="1170"/>
        </w:tabs>
        <w:ind w:firstLine="720"/>
        <w:rPr>
          <w:rFonts w:ascii="Arial" w:hAnsi="Arial" w:cs="Arial"/>
        </w:rPr>
      </w:pPr>
      <w:r w:rsidRPr="00AC6081">
        <w:rPr>
          <w:rFonts w:ascii="Arial" w:hAnsi="Arial" w:cs="Arial"/>
        </w:rPr>
        <w:t>c.</w:t>
      </w:r>
      <w:r w:rsidRPr="00AC6081">
        <w:tab/>
      </w:r>
      <w:r w:rsidR="00AC6081" w:rsidRPr="00AC6081">
        <w:tab/>
      </w:r>
      <w:r w:rsidRPr="00AC6081">
        <w:rPr>
          <w:rFonts w:ascii="Arial" w:hAnsi="Arial" w:cs="Arial"/>
        </w:rPr>
        <w:t>Basic literary terminology.</w:t>
      </w:r>
    </w:p>
    <w:p w14:paraId="36E83207" w14:textId="747FECEB" w:rsidR="00F43534" w:rsidRPr="00AC6081" w:rsidRDefault="00D07917" w:rsidP="00AC6081">
      <w:pPr>
        <w:tabs>
          <w:tab w:val="left" w:pos="900"/>
          <w:tab w:val="left" w:pos="1170"/>
        </w:tabs>
        <w:ind w:left="720"/>
        <w:rPr>
          <w:rFonts w:ascii="Arial" w:hAnsi="Arial" w:cs="Arial"/>
          <w:b/>
          <w:bCs/>
          <w:i/>
          <w:iCs/>
        </w:rPr>
      </w:pPr>
      <w:r w:rsidRPr="00AC6081">
        <w:rPr>
          <w:rFonts w:ascii="Arial" w:hAnsi="Arial" w:cs="Arial"/>
        </w:rPr>
        <w:t>d.</w:t>
      </w:r>
      <w:r w:rsidRPr="00AC6081">
        <w:tab/>
      </w:r>
      <w:r w:rsidR="00AC6081" w:rsidRPr="00AC6081">
        <w:tab/>
      </w:r>
      <w:r w:rsidR="00E954F6" w:rsidRPr="00AC6081">
        <w:rPr>
          <w:rFonts w:ascii="Arial" w:hAnsi="Arial" w:cs="Arial"/>
        </w:rPr>
        <w:t>Contexts of literature: linguistic, historical, philosophical, social, political, and aesthetic.</w:t>
      </w:r>
    </w:p>
    <w:p w14:paraId="1299C43A" w14:textId="66AE35B8" w:rsidR="00E60CDD" w:rsidRPr="00D3664F" w:rsidRDefault="00F43534" w:rsidP="00E2619D">
      <w:pPr>
        <w:tabs>
          <w:tab w:val="left" w:pos="900"/>
          <w:tab w:val="left" w:pos="1170"/>
        </w:tabs>
        <w:ind w:left="720"/>
        <w:rPr>
          <w:rFonts w:ascii="Arial" w:hAnsi="Arial" w:cs="Arial"/>
        </w:rPr>
      </w:pPr>
      <w:r w:rsidRPr="00AC6081">
        <w:rPr>
          <w:rFonts w:ascii="Arial" w:hAnsi="Arial" w:cs="Arial"/>
        </w:rPr>
        <w:t>e.</w:t>
      </w:r>
      <w:r w:rsidR="00E954F6" w:rsidRPr="00AC6081">
        <w:tab/>
      </w:r>
      <w:r w:rsidR="00AC6081" w:rsidRPr="00AC6081">
        <w:tab/>
      </w:r>
      <w:r w:rsidR="00E954F6" w:rsidRPr="00AC6081">
        <w:rPr>
          <w:rFonts w:ascii="Arial" w:hAnsi="Arial" w:cs="Arial"/>
        </w:rPr>
        <w:t>A range of modern and multicultural critical/literary theories for the critique of literary texts.</w:t>
      </w:r>
      <w:bookmarkStart w:id="3" w:name="_GoBack"/>
      <w:bookmarkEnd w:id="3"/>
    </w:p>
    <w:p w14:paraId="15D81A47" w14:textId="7B88AA7C" w:rsidR="0004062A" w:rsidRPr="00AC6081" w:rsidRDefault="0004062A" w:rsidP="00AC6081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  <w:highlight w:val="green"/>
        </w:rPr>
      </w:pPr>
      <w:r w:rsidRPr="00D3664F">
        <w:rPr>
          <w:rFonts w:ascii="Arial" w:hAnsi="Arial" w:cs="Arial"/>
        </w:rPr>
        <w:lastRenderedPageBreak/>
        <w:t>8.</w:t>
      </w:r>
      <w:r w:rsidRPr="00D3664F">
        <w:rPr>
          <w:rFonts w:ascii="Arial" w:hAnsi="Arial" w:cs="Arial"/>
        </w:rPr>
        <w:tab/>
      </w:r>
      <w:r w:rsidRPr="00E14338">
        <w:rPr>
          <w:rFonts w:ascii="Arial" w:hAnsi="Arial" w:cs="Arial"/>
          <w:u w:val="single"/>
        </w:rPr>
        <w:t>Method of Instruction</w:t>
      </w:r>
    </w:p>
    <w:p w14:paraId="0BA52685" w14:textId="77777777" w:rsidR="0004062A" w:rsidRPr="00AC6081" w:rsidRDefault="0004062A" w:rsidP="4369CD20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7A6494">
        <w:rPr>
          <w:rFonts w:ascii="Arial" w:hAnsi="Arial" w:cs="Arial"/>
        </w:rPr>
        <w:tab/>
      </w:r>
      <w:r w:rsidRPr="00AC6081">
        <w:rPr>
          <w:rFonts w:ascii="Arial" w:hAnsi="Arial" w:cs="Arial"/>
        </w:rPr>
        <w:fldChar w:fldCharType="begin"/>
      </w:r>
      <w:r w:rsidRPr="00AC6081">
        <w:rPr>
          <w:rFonts w:ascii="Arial" w:hAnsi="Arial" w:cs="Arial"/>
        </w:rPr>
        <w:instrText>listnum "WP List 1" \l 2</w:instrText>
      </w:r>
      <w:r w:rsidRPr="00AC6081">
        <w:rPr>
          <w:rFonts w:ascii="Arial" w:hAnsi="Arial" w:cs="Arial"/>
        </w:rPr>
        <w:fldChar w:fldCharType="end"/>
      </w:r>
      <w:r w:rsidR="00FC4350"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>Lecture</w:t>
      </w:r>
      <w:r w:rsidR="00767AF9" w:rsidRPr="00AC6081">
        <w:rPr>
          <w:rFonts w:ascii="Arial" w:hAnsi="Arial" w:cs="Arial"/>
        </w:rPr>
        <w:t>s</w:t>
      </w:r>
      <w:r w:rsidR="00A21ECC" w:rsidRPr="00AC6081">
        <w:rPr>
          <w:rFonts w:ascii="Arial" w:hAnsi="Arial" w:cs="Arial"/>
        </w:rPr>
        <w:t xml:space="preserve"> and presentations</w:t>
      </w:r>
      <w:r w:rsidR="00767AF9" w:rsidRPr="00AC6081">
        <w:rPr>
          <w:rFonts w:ascii="Arial" w:hAnsi="Arial" w:cs="Arial"/>
        </w:rPr>
        <w:t xml:space="preserve"> by </w:t>
      </w:r>
      <w:r w:rsidR="00A21ECC" w:rsidRPr="00AC6081">
        <w:rPr>
          <w:rFonts w:ascii="Arial" w:hAnsi="Arial" w:cs="Arial"/>
        </w:rPr>
        <w:t xml:space="preserve">the </w:t>
      </w:r>
      <w:r w:rsidR="00767AF9" w:rsidRPr="00AC6081">
        <w:rPr>
          <w:rFonts w:ascii="Arial" w:hAnsi="Arial" w:cs="Arial"/>
        </w:rPr>
        <w:t xml:space="preserve">instructor and visiting </w:t>
      </w:r>
      <w:r w:rsidR="00C158BD" w:rsidRPr="00AC6081">
        <w:rPr>
          <w:rFonts w:ascii="Arial" w:hAnsi="Arial" w:cs="Arial"/>
        </w:rPr>
        <w:t xml:space="preserve">writers and/or </w:t>
      </w:r>
      <w:r w:rsidR="00767AF9" w:rsidRPr="00AC6081">
        <w:rPr>
          <w:rFonts w:ascii="Arial" w:hAnsi="Arial" w:cs="Arial"/>
        </w:rPr>
        <w:t>speakers</w:t>
      </w:r>
      <w:r w:rsidRPr="00AC6081">
        <w:rPr>
          <w:rFonts w:ascii="Arial" w:hAnsi="Arial" w:cs="Arial"/>
        </w:rPr>
        <w:t>.</w:t>
      </w:r>
    </w:p>
    <w:p w14:paraId="28FE90D8" w14:textId="77777777" w:rsidR="00767AF9" w:rsidRPr="00AC6081" w:rsidRDefault="00767AF9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ind w:left="1440" w:hanging="1440"/>
        <w:rPr>
          <w:rFonts w:ascii="Arial" w:hAnsi="Arial" w:cs="Arial"/>
        </w:rPr>
      </w:pPr>
      <w:r w:rsidRPr="00AC6081">
        <w:rPr>
          <w:rFonts w:ascii="Arial" w:hAnsi="Arial" w:cs="Arial"/>
        </w:rPr>
        <w:tab/>
        <w:t>b.</w:t>
      </w:r>
      <w:r w:rsidRPr="00AC6081">
        <w:rPr>
          <w:rFonts w:ascii="Arial" w:hAnsi="Arial" w:cs="Arial"/>
        </w:rPr>
        <w:tab/>
        <w:t>Facilitation of student analysis, interpretation, and discussion of the literature.</w:t>
      </w:r>
    </w:p>
    <w:p w14:paraId="615FAA8E" w14:textId="4D416CF2" w:rsidR="00E14338" w:rsidRPr="00AC6081" w:rsidRDefault="00AC6081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left="1200" w:hanging="1200"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="00767AF9" w:rsidRPr="00AC6081">
        <w:rPr>
          <w:rFonts w:ascii="Arial" w:hAnsi="Arial" w:cs="Arial"/>
        </w:rPr>
        <w:t>c.</w:t>
      </w:r>
      <w:r w:rsidR="00767AF9" w:rsidRPr="00AC6081">
        <w:rPr>
          <w:rFonts w:ascii="Arial" w:hAnsi="Arial" w:cs="Arial"/>
        </w:rPr>
        <w:tab/>
      </w:r>
      <w:r w:rsidR="00E14338" w:rsidRPr="00AC6081">
        <w:rPr>
          <w:rFonts w:ascii="Arial" w:hAnsi="Arial"/>
        </w:rPr>
        <w:t>Multi-modal texts (i.e. films, short video content, podcasts, social media, and audio clips), including modern and culturally diverse interpretations.</w:t>
      </w:r>
    </w:p>
    <w:p w14:paraId="10292AF7" w14:textId="7EC1508D" w:rsidR="002A0F1B" w:rsidRPr="00AC6081" w:rsidRDefault="00AC6081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left="1200" w:hanging="1830"/>
        <w:rPr>
          <w:rFonts w:ascii="Arial" w:hAnsi="Arial"/>
          <w:b/>
          <w:bCs/>
        </w:rPr>
      </w:pPr>
      <w:r w:rsidRPr="00AC6081">
        <w:rPr>
          <w:rFonts w:ascii="Arial" w:hAnsi="Arial" w:cs="Arial"/>
        </w:rPr>
        <w:tab/>
      </w:r>
      <w:r w:rsidR="00767AF9" w:rsidRPr="00AC6081">
        <w:rPr>
          <w:rFonts w:ascii="Arial" w:hAnsi="Arial" w:cs="Arial"/>
        </w:rPr>
        <w:t>d.</w:t>
      </w:r>
      <w:r w:rsidR="00767AF9" w:rsidRPr="00AC6081">
        <w:rPr>
          <w:rFonts w:ascii="Arial" w:hAnsi="Arial" w:cs="Arial"/>
        </w:rPr>
        <w:tab/>
      </w:r>
      <w:r w:rsidR="00E14338" w:rsidRPr="00AC6081">
        <w:rPr>
          <w:rFonts w:ascii="Arial" w:hAnsi="Arial"/>
        </w:rPr>
        <w:t>Student-led inquiry into relevant</w:t>
      </w:r>
      <w:r w:rsidR="002A0F1B" w:rsidRPr="00AC6081">
        <w:rPr>
          <w:rFonts w:ascii="Arial" w:hAnsi="Arial"/>
        </w:rPr>
        <w:t xml:space="preserve"> l</w:t>
      </w:r>
      <w:r w:rsidR="00E14338" w:rsidRPr="00AC6081">
        <w:rPr>
          <w:rFonts w:ascii="Arial" w:hAnsi="Arial"/>
        </w:rPr>
        <w:t>iterature and theoretical frameworks via discussion groups, presentations, and other projects.</w:t>
      </w:r>
    </w:p>
    <w:p w14:paraId="3E838E04" w14:textId="0C17FC2F" w:rsidR="00C158BD" w:rsidRPr="00AC6081" w:rsidRDefault="00AC6081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left="1200" w:hanging="1200"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="00767AF9" w:rsidRPr="00AC6081">
        <w:rPr>
          <w:rFonts w:ascii="Arial" w:hAnsi="Arial" w:cs="Arial"/>
        </w:rPr>
        <w:t>e.</w:t>
      </w:r>
      <w:r w:rsidR="00767AF9" w:rsidRPr="00AC6081">
        <w:rPr>
          <w:rFonts w:ascii="Arial" w:hAnsi="Arial" w:cs="Arial"/>
        </w:rPr>
        <w:tab/>
      </w:r>
      <w:bookmarkStart w:id="4" w:name="_Hlk67657566"/>
      <w:r w:rsidR="00C158BD" w:rsidRPr="00AC6081">
        <w:rPr>
          <w:rFonts w:ascii="Arial" w:hAnsi="Arial"/>
        </w:rPr>
        <w:t>Whole class discussion of sample writing (student and/or professional), peer workshops, and instructor-student conferences to help students successfully complete assignments.</w:t>
      </w:r>
      <w:bookmarkEnd w:id="4"/>
    </w:p>
    <w:p w14:paraId="3461D779" w14:textId="593C2CA1" w:rsidR="0004062A" w:rsidRPr="008246F8" w:rsidRDefault="0004062A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</w:rPr>
      </w:pPr>
    </w:p>
    <w:p w14:paraId="3CF2D8B6" w14:textId="7D2191A6" w:rsidR="008655FE" w:rsidRPr="008655FE" w:rsidRDefault="0004062A" w:rsidP="00AC6081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  <w:highlight w:val="green"/>
          <w:u w:val="single"/>
        </w:rPr>
      </w:pPr>
      <w:r w:rsidRPr="008246F8">
        <w:rPr>
          <w:rFonts w:ascii="Arial" w:hAnsi="Arial" w:cs="Arial"/>
        </w:rPr>
        <w:t xml:space="preserve"> 9.</w:t>
      </w:r>
      <w:r w:rsidRPr="008246F8">
        <w:rPr>
          <w:rFonts w:ascii="Arial" w:hAnsi="Arial" w:cs="Arial"/>
        </w:rPr>
        <w:tab/>
      </w:r>
      <w:r w:rsidRPr="00E14338">
        <w:rPr>
          <w:rFonts w:ascii="Arial" w:hAnsi="Arial" w:cs="Arial"/>
          <w:u w:val="single"/>
        </w:rPr>
        <w:t>Methods of Evaluating Student Performance</w:t>
      </w:r>
    </w:p>
    <w:p w14:paraId="674D500A" w14:textId="77777777" w:rsidR="00885633" w:rsidRPr="00AC6081" w:rsidRDefault="008655FE" w:rsidP="00AC6081">
      <w:pPr>
        <w:tabs>
          <w:tab w:val="left" w:pos="72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bookmarkStart w:id="5" w:name="_Hlk67659663"/>
      <w:r w:rsidRPr="00C23434">
        <w:rPr>
          <w:rFonts w:ascii="Arial" w:hAnsi="Arial" w:cs="Arial"/>
          <w:b/>
          <w:bCs/>
        </w:rPr>
        <w:tab/>
      </w:r>
      <w:r w:rsidRPr="00AC6081">
        <w:rPr>
          <w:rFonts w:ascii="Arial" w:hAnsi="Arial" w:cs="Arial"/>
        </w:rPr>
        <w:t>Formative Assessments:</w:t>
      </w:r>
      <w:bookmarkEnd w:id="5"/>
    </w:p>
    <w:p w14:paraId="7D48E094" w14:textId="742E14AE" w:rsidR="008655FE" w:rsidRPr="00AC6081" w:rsidRDefault="00885633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firstLine="720"/>
        <w:rPr>
          <w:rFonts w:ascii="Arial" w:hAnsi="Arial" w:cs="Arial"/>
          <w:strike/>
        </w:rPr>
      </w:pPr>
      <w:r w:rsidRPr="00AC6081">
        <w:rPr>
          <w:rFonts w:ascii="Arial" w:hAnsi="Arial" w:cs="Arial"/>
        </w:rPr>
        <w:t>a.</w:t>
      </w:r>
      <w:bookmarkStart w:id="6" w:name="_Hlk66961163"/>
      <w:r w:rsidRPr="00AC6081">
        <w:tab/>
      </w:r>
      <w:r w:rsidR="008655FE" w:rsidRPr="00AC6081">
        <w:rPr>
          <w:rFonts w:ascii="Arial" w:hAnsi="Arial"/>
        </w:rPr>
        <w:t>In-class analysis, interpretation, and discussion of literature.</w:t>
      </w:r>
      <w:bookmarkEnd w:id="6"/>
    </w:p>
    <w:p w14:paraId="62F0E50B" w14:textId="5972D3A6" w:rsidR="008655FE" w:rsidRPr="00AC6081" w:rsidRDefault="00A21ECC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firstLine="720"/>
        <w:rPr>
          <w:rFonts w:ascii="Arial" w:hAnsi="Arial" w:cs="Arial"/>
        </w:rPr>
      </w:pPr>
      <w:r w:rsidRPr="00AC6081">
        <w:rPr>
          <w:rFonts w:ascii="Arial" w:hAnsi="Arial" w:cs="Arial"/>
        </w:rPr>
        <w:t>b</w:t>
      </w:r>
      <w:r w:rsidR="00885633" w:rsidRPr="00AC6081">
        <w:rPr>
          <w:rFonts w:ascii="Arial" w:hAnsi="Arial" w:cs="Arial"/>
        </w:rPr>
        <w:t>.</w:t>
      </w:r>
      <w:r w:rsidR="00885633" w:rsidRPr="00AC6081">
        <w:rPr>
          <w:rFonts w:ascii="Arial" w:hAnsi="Arial" w:cs="Arial"/>
        </w:rPr>
        <w:tab/>
      </w:r>
      <w:r w:rsidR="008655FE" w:rsidRPr="00AC6081">
        <w:rPr>
          <w:rFonts w:ascii="Arial" w:hAnsi="Arial" w:cs="Arial"/>
        </w:rPr>
        <w:t xml:space="preserve"> </w:t>
      </w:r>
      <w:r w:rsidR="008655FE" w:rsidRPr="00AC6081">
        <w:rPr>
          <w:rFonts w:ascii="Arial" w:hAnsi="Arial"/>
        </w:rPr>
        <w:t>Reader responses/journals on assigned readings.</w:t>
      </w:r>
    </w:p>
    <w:p w14:paraId="42715B7F" w14:textId="164A0584" w:rsidR="008655FE" w:rsidRPr="00AC6081" w:rsidRDefault="00A21ECC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firstLine="720"/>
        <w:rPr>
          <w:rFonts w:ascii="Arial" w:hAnsi="Arial" w:cs="Arial"/>
        </w:rPr>
      </w:pPr>
      <w:r w:rsidRPr="00AC6081">
        <w:rPr>
          <w:rFonts w:ascii="Arial" w:hAnsi="Arial" w:cs="Arial"/>
        </w:rPr>
        <w:t>c.</w:t>
      </w:r>
      <w:r w:rsidRPr="00AC6081">
        <w:rPr>
          <w:rFonts w:ascii="Arial" w:hAnsi="Arial" w:cs="Arial"/>
        </w:rPr>
        <w:tab/>
      </w:r>
      <w:bookmarkStart w:id="7" w:name="_Hlk67662066"/>
      <w:r w:rsidR="008655FE" w:rsidRPr="00AC6081">
        <w:rPr>
          <w:rFonts w:ascii="Arial" w:hAnsi="Arial" w:cs="Arial"/>
        </w:rPr>
        <w:t>Contribution in small-group activities and/or peer workshops</w:t>
      </w:r>
      <w:r w:rsidR="008655FE" w:rsidRPr="00AC6081">
        <w:rPr>
          <w:rFonts w:ascii="Arial" w:hAnsi="Arial" w:cs="Arial"/>
          <w:b/>
          <w:bCs/>
        </w:rPr>
        <w:t>.</w:t>
      </w:r>
      <w:bookmarkEnd w:id="7"/>
    </w:p>
    <w:p w14:paraId="4D57D7CE" w14:textId="77777777" w:rsidR="008655FE" w:rsidRPr="00E2619D" w:rsidRDefault="00A21ECC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firstLine="720"/>
        <w:rPr>
          <w:rFonts w:ascii="Arial" w:hAnsi="Arial"/>
          <w:bCs/>
        </w:rPr>
      </w:pPr>
      <w:r w:rsidRPr="00E2619D">
        <w:rPr>
          <w:rFonts w:ascii="Arial" w:hAnsi="Arial" w:cs="Arial"/>
        </w:rPr>
        <w:t>d.</w:t>
      </w:r>
      <w:r w:rsidRPr="00E2619D">
        <w:rPr>
          <w:rFonts w:ascii="Arial" w:hAnsi="Arial" w:cs="Arial"/>
        </w:rPr>
        <w:tab/>
      </w:r>
      <w:bookmarkStart w:id="8" w:name="_Hlk66961178"/>
      <w:r w:rsidR="008655FE" w:rsidRPr="00E2619D">
        <w:rPr>
          <w:rFonts w:ascii="Arial" w:hAnsi="Arial"/>
        </w:rPr>
        <w:t>Reviews of</w:t>
      </w:r>
      <w:r w:rsidR="008655FE" w:rsidRPr="00E2619D">
        <w:rPr>
          <w:rFonts w:ascii="Arial" w:hAnsi="Arial"/>
          <w:bCs/>
        </w:rPr>
        <w:t>/</w:t>
      </w:r>
      <w:r w:rsidR="008655FE" w:rsidRPr="00E2619D">
        <w:rPr>
          <w:rFonts w:ascii="Arial" w:hAnsi="Arial"/>
        </w:rPr>
        <w:t xml:space="preserve">reflections on literary arts activities (i.e. poetry </w:t>
      </w:r>
      <w:r w:rsidR="006E30F7" w:rsidRPr="00E2619D">
        <w:rPr>
          <w:rFonts w:ascii="Arial" w:hAnsi="Arial"/>
        </w:rPr>
        <w:t xml:space="preserve">and prose </w:t>
      </w:r>
      <w:r w:rsidR="008655FE" w:rsidRPr="00E2619D">
        <w:rPr>
          <w:rFonts w:ascii="Arial" w:hAnsi="Arial"/>
        </w:rPr>
        <w:t>reading</w:t>
      </w:r>
      <w:r w:rsidR="008D1732" w:rsidRPr="00E2619D">
        <w:rPr>
          <w:rFonts w:ascii="Arial" w:hAnsi="Arial"/>
        </w:rPr>
        <w:t>s</w:t>
      </w:r>
      <w:r w:rsidR="006E30F7" w:rsidRPr="00E2619D">
        <w:rPr>
          <w:rFonts w:ascii="Arial" w:hAnsi="Arial"/>
        </w:rPr>
        <w:t xml:space="preserve">, </w:t>
      </w:r>
      <w:r w:rsidR="008655FE" w:rsidRPr="00E2619D">
        <w:rPr>
          <w:rFonts w:ascii="Arial" w:hAnsi="Arial"/>
        </w:rPr>
        <w:t>plays, etc.).</w:t>
      </w:r>
      <w:bookmarkEnd w:id="8"/>
    </w:p>
    <w:p w14:paraId="0FB78278" w14:textId="38684AF7" w:rsidR="008655FE" w:rsidRPr="00AC6081" w:rsidRDefault="008655FE" w:rsidP="00AC6081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ind w:firstLine="720"/>
        <w:rPr>
          <w:rFonts w:ascii="Arial" w:hAnsi="Arial"/>
          <w:b/>
          <w:bCs/>
        </w:rPr>
      </w:pPr>
      <w:r w:rsidRPr="00E2619D">
        <w:rPr>
          <w:rFonts w:ascii="Arial" w:hAnsi="Arial"/>
          <w:bCs/>
        </w:rPr>
        <w:t>e</w:t>
      </w:r>
      <w:r w:rsidRPr="00AC6081">
        <w:rPr>
          <w:rFonts w:ascii="Arial" w:hAnsi="Arial"/>
          <w:b/>
          <w:bCs/>
        </w:rPr>
        <w:t xml:space="preserve">. </w:t>
      </w:r>
      <w:r w:rsidRPr="00AC6081">
        <w:rPr>
          <w:rFonts w:ascii="Arial" w:hAnsi="Arial"/>
          <w:b/>
          <w:bCs/>
        </w:rPr>
        <w:tab/>
      </w:r>
      <w:r w:rsidRPr="00AC6081">
        <w:rPr>
          <w:rFonts w:ascii="Arial" w:hAnsi="Arial"/>
        </w:rPr>
        <w:t>Quizzes on assigned readings</w:t>
      </w:r>
      <w:r w:rsidR="00E954F6" w:rsidRPr="00AC6081">
        <w:rPr>
          <w:rFonts w:ascii="Arial" w:hAnsi="Arial"/>
        </w:rPr>
        <w:t>.</w:t>
      </w:r>
    </w:p>
    <w:p w14:paraId="3A85383F" w14:textId="007092A0" w:rsidR="008655FE" w:rsidRPr="00AC6081" w:rsidRDefault="008655FE" w:rsidP="00AC6081">
      <w:p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 w:hanging="1080"/>
        <w:contextualSpacing/>
        <w:rPr>
          <w:rFonts w:ascii="Arial" w:hAnsi="Arial"/>
        </w:rPr>
      </w:pPr>
      <w:r w:rsidRPr="00AC6081">
        <w:rPr>
          <w:rFonts w:ascii="Arial" w:hAnsi="Arial"/>
          <w:b/>
          <w:bCs/>
        </w:rPr>
        <w:t xml:space="preserve"> </w:t>
      </w:r>
      <w:r w:rsidRPr="00AC6081">
        <w:tab/>
      </w:r>
      <w:r w:rsidRPr="00AC6081">
        <w:rPr>
          <w:rFonts w:ascii="Arial" w:hAnsi="Arial"/>
          <w:b/>
          <w:bCs/>
        </w:rPr>
        <w:t xml:space="preserve"> </w:t>
      </w:r>
      <w:bookmarkStart w:id="9" w:name="_Hlk66961271"/>
      <w:bookmarkStart w:id="10" w:name="_Hlk67659679"/>
      <w:r w:rsidR="00AC6081" w:rsidRPr="00AC6081">
        <w:rPr>
          <w:rFonts w:ascii="Arial" w:hAnsi="Arial"/>
          <w:b/>
          <w:bCs/>
        </w:rPr>
        <w:tab/>
      </w:r>
      <w:r w:rsidRPr="00AC6081">
        <w:rPr>
          <w:rFonts w:ascii="Arial" w:hAnsi="Arial"/>
        </w:rPr>
        <w:t>Summative Assessments:</w:t>
      </w:r>
      <w:bookmarkEnd w:id="9"/>
    </w:p>
    <w:bookmarkEnd w:id="10"/>
    <w:p w14:paraId="0A4D660B" w14:textId="09493E46" w:rsidR="008655FE" w:rsidRPr="00AC6081" w:rsidRDefault="00AC6081" w:rsidP="00E2619D">
      <w:pPr>
        <w:tabs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170" w:hanging="1170"/>
        <w:contextualSpacing/>
        <w:rPr>
          <w:rFonts w:ascii="Arial" w:hAnsi="Arial"/>
        </w:rPr>
      </w:pPr>
      <w:r w:rsidRPr="00AC6081">
        <w:rPr>
          <w:rFonts w:ascii="Arial" w:hAnsi="Arial"/>
        </w:rPr>
        <w:tab/>
      </w:r>
      <w:r w:rsidR="008655FE" w:rsidRPr="00AC6081">
        <w:rPr>
          <w:rFonts w:ascii="Arial" w:hAnsi="Arial"/>
        </w:rPr>
        <w:t xml:space="preserve">f. </w:t>
      </w:r>
      <w:r w:rsidR="008655FE" w:rsidRPr="00AC6081">
        <w:rPr>
          <w:rFonts w:ascii="Arial" w:hAnsi="Arial"/>
        </w:rPr>
        <w:tab/>
      </w:r>
      <w:bookmarkStart w:id="11" w:name="_Hlk66961284"/>
      <w:bookmarkStart w:id="12" w:name="_Hlk67661095"/>
      <w:r w:rsidR="008655FE" w:rsidRPr="00AC6081">
        <w:rPr>
          <w:rFonts w:ascii="Arial" w:hAnsi="Arial"/>
        </w:rPr>
        <w:t>Student-facilitated presentations and projects.</w:t>
      </w:r>
      <w:bookmarkEnd w:id="11"/>
    </w:p>
    <w:bookmarkEnd w:id="12"/>
    <w:p w14:paraId="0ECAC3DE" w14:textId="5F111F77" w:rsidR="008655FE" w:rsidRPr="00AC6081" w:rsidRDefault="00AC6081" w:rsidP="00E2619D">
      <w:pPr>
        <w:tabs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170" w:hanging="1170"/>
        <w:contextualSpacing/>
        <w:rPr>
          <w:rFonts w:ascii="Arial" w:hAnsi="Arial"/>
        </w:rPr>
      </w:pPr>
      <w:r w:rsidRPr="00AC6081">
        <w:rPr>
          <w:rFonts w:ascii="Arial" w:hAnsi="Arial"/>
        </w:rPr>
        <w:tab/>
      </w:r>
      <w:r w:rsidR="008655FE" w:rsidRPr="00AC6081">
        <w:rPr>
          <w:rFonts w:ascii="Arial" w:hAnsi="Arial"/>
        </w:rPr>
        <w:t>g.</w:t>
      </w:r>
      <w:r w:rsidR="008655FE" w:rsidRPr="00AC6081">
        <w:rPr>
          <w:rFonts w:ascii="Arial" w:hAnsi="Arial"/>
        </w:rPr>
        <w:tab/>
        <w:t>In-class essays and exams, including the final exam.</w:t>
      </w:r>
    </w:p>
    <w:p w14:paraId="1FC39945" w14:textId="5EA5F956" w:rsidR="008655FE" w:rsidRPr="00AC6081" w:rsidRDefault="00AC6081" w:rsidP="00E2619D">
      <w:pPr>
        <w:tabs>
          <w:tab w:val="left" w:pos="72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170" w:hanging="1170"/>
        <w:contextualSpacing/>
        <w:rPr>
          <w:rFonts w:ascii="Arial" w:hAnsi="Arial"/>
        </w:rPr>
      </w:pPr>
      <w:r w:rsidRPr="00AC6081">
        <w:rPr>
          <w:rFonts w:ascii="Arial" w:hAnsi="Arial"/>
        </w:rPr>
        <w:tab/>
      </w:r>
      <w:r w:rsidR="008655FE" w:rsidRPr="00AC6081">
        <w:rPr>
          <w:rFonts w:ascii="Arial" w:hAnsi="Arial"/>
        </w:rPr>
        <w:t>h.</w:t>
      </w:r>
      <w:r w:rsidR="008655FE" w:rsidRPr="00AC6081">
        <w:rPr>
          <w:rFonts w:ascii="Arial" w:hAnsi="Arial"/>
        </w:rPr>
        <w:tab/>
        <w:t xml:space="preserve">Out-of-class evidenced-based analytical essays (prepared in standard MLA format) </w:t>
      </w:r>
      <w:bookmarkStart w:id="13" w:name="_Hlk68624823"/>
      <w:r w:rsidR="008655FE" w:rsidRPr="00AC6081">
        <w:rPr>
          <w:rFonts w:ascii="Arial" w:hAnsi="Arial"/>
        </w:rPr>
        <w:t>that may require research.</w:t>
      </w:r>
      <w:bookmarkEnd w:id="13"/>
    </w:p>
    <w:p w14:paraId="0562CB0E" w14:textId="77777777" w:rsidR="00885633" w:rsidRDefault="00FC4350" w:rsidP="00885633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CE0A41" w14:textId="066D31C6" w:rsidR="006274DB" w:rsidRPr="00AC6081" w:rsidRDefault="006274DB" w:rsidP="00AC6081">
      <w:pPr>
        <w:tabs>
          <w:tab w:val="left" w:pos="0"/>
          <w:tab w:val="left" w:pos="720"/>
          <w:tab w:val="left" w:pos="1200"/>
          <w:tab w:val="left" w:pos="1680"/>
        </w:tabs>
        <w:suppressAutoHyphens/>
        <w:spacing w:line="240" w:lineRule="atLeast"/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Pr="003D16AE">
        <w:rPr>
          <w:rFonts w:ascii="Arial" w:hAnsi="Arial" w:cs="Arial"/>
          <w:u w:val="single"/>
        </w:rPr>
        <w:t>Outside Class Assignments</w:t>
      </w:r>
    </w:p>
    <w:p w14:paraId="6A67F736" w14:textId="77777777" w:rsidR="00264CAD" w:rsidRPr="00C23434" w:rsidRDefault="001020B9" w:rsidP="00AC6081">
      <w:pPr>
        <w:widowControl/>
        <w:numPr>
          <w:ilvl w:val="0"/>
          <w:numId w:val="3"/>
        </w:numPr>
        <w:tabs>
          <w:tab w:val="clear" w:pos="1080"/>
          <w:tab w:val="num" w:pos="1170"/>
        </w:tabs>
        <w:autoSpaceDE/>
        <w:autoSpaceDN/>
        <w:adjustRightInd/>
        <w:ind w:left="720" w:firstLine="0"/>
        <w:rPr>
          <w:rFonts w:ascii="Arial" w:hAnsi="Arial" w:cs="Arial"/>
        </w:rPr>
      </w:pPr>
      <w:r w:rsidRPr="4369CD20">
        <w:rPr>
          <w:rFonts w:ascii="Arial" w:hAnsi="Arial" w:cs="Arial"/>
        </w:rPr>
        <w:t>Read assigned texts and handouts</w:t>
      </w:r>
      <w:r w:rsidR="008C0781" w:rsidRPr="4369CD20">
        <w:rPr>
          <w:rFonts w:ascii="Arial" w:hAnsi="Arial" w:cs="Arial"/>
        </w:rPr>
        <w:t>.</w:t>
      </w:r>
    </w:p>
    <w:p w14:paraId="5D778873" w14:textId="77777777" w:rsidR="00264CAD" w:rsidRPr="00C23434" w:rsidRDefault="00264CAD" w:rsidP="00AC6081">
      <w:pPr>
        <w:widowControl/>
        <w:numPr>
          <w:ilvl w:val="0"/>
          <w:numId w:val="3"/>
        </w:numPr>
        <w:tabs>
          <w:tab w:val="clear" w:pos="1080"/>
          <w:tab w:val="num" w:pos="1170"/>
        </w:tabs>
        <w:autoSpaceDE/>
        <w:autoSpaceDN/>
        <w:adjustRightInd/>
        <w:ind w:left="720" w:firstLine="0"/>
        <w:rPr>
          <w:rFonts w:ascii="Arial" w:hAnsi="Arial" w:cs="Arial"/>
        </w:rPr>
      </w:pPr>
      <w:r w:rsidRPr="4369CD20">
        <w:rPr>
          <w:rFonts w:ascii="Arial" w:hAnsi="Arial" w:cs="Arial"/>
        </w:rPr>
        <w:t>Wr</w:t>
      </w:r>
      <w:r w:rsidR="0017745A" w:rsidRPr="4369CD20">
        <w:rPr>
          <w:rFonts w:ascii="Arial" w:hAnsi="Arial" w:cs="Arial"/>
        </w:rPr>
        <w:t xml:space="preserve">ite evidence-based </w:t>
      </w:r>
      <w:r w:rsidR="00A21ECC" w:rsidRPr="4369CD20">
        <w:rPr>
          <w:rFonts w:ascii="Arial" w:hAnsi="Arial" w:cs="Arial"/>
        </w:rPr>
        <w:t xml:space="preserve">analytical </w:t>
      </w:r>
      <w:r w:rsidRPr="4369CD20">
        <w:rPr>
          <w:rFonts w:ascii="Arial" w:hAnsi="Arial" w:cs="Arial"/>
        </w:rPr>
        <w:t>essays</w:t>
      </w:r>
      <w:r w:rsidR="00A21ECC" w:rsidRPr="4369CD20">
        <w:rPr>
          <w:rFonts w:ascii="Arial" w:hAnsi="Arial" w:cs="Arial"/>
        </w:rPr>
        <w:t xml:space="preserve"> and reading responses</w:t>
      </w:r>
      <w:r w:rsidR="008C0781" w:rsidRPr="4369CD20">
        <w:rPr>
          <w:rFonts w:ascii="Arial" w:hAnsi="Arial" w:cs="Arial"/>
        </w:rPr>
        <w:t>.</w:t>
      </w:r>
    </w:p>
    <w:p w14:paraId="3084066A" w14:textId="77777777" w:rsidR="00264CAD" w:rsidRPr="00C23434" w:rsidRDefault="00264CAD" w:rsidP="00AC6081">
      <w:pPr>
        <w:widowControl/>
        <w:numPr>
          <w:ilvl w:val="0"/>
          <w:numId w:val="3"/>
        </w:numPr>
        <w:tabs>
          <w:tab w:val="clear" w:pos="1080"/>
          <w:tab w:val="num" w:pos="1170"/>
        </w:tabs>
        <w:autoSpaceDE/>
        <w:autoSpaceDN/>
        <w:adjustRightInd/>
        <w:ind w:left="720" w:firstLine="0"/>
        <w:rPr>
          <w:rFonts w:ascii="Arial" w:hAnsi="Arial" w:cs="Arial"/>
        </w:rPr>
      </w:pPr>
      <w:r w:rsidRPr="4369CD20">
        <w:rPr>
          <w:rFonts w:ascii="Arial" w:hAnsi="Arial" w:cs="Arial"/>
        </w:rPr>
        <w:t>Watch</w:t>
      </w:r>
      <w:r w:rsidR="0017745A" w:rsidRPr="4369CD20">
        <w:rPr>
          <w:rFonts w:ascii="Arial" w:hAnsi="Arial" w:cs="Arial"/>
        </w:rPr>
        <w:t xml:space="preserve"> and </w:t>
      </w:r>
      <w:r w:rsidR="00253473" w:rsidRPr="4369CD20">
        <w:rPr>
          <w:rFonts w:ascii="Arial" w:hAnsi="Arial" w:cs="Arial"/>
        </w:rPr>
        <w:t>analyze</w:t>
      </w:r>
      <w:r w:rsidRPr="4369CD20">
        <w:rPr>
          <w:rFonts w:ascii="Arial" w:hAnsi="Arial" w:cs="Arial"/>
        </w:rPr>
        <w:t xml:space="preserve"> films representative of assigned works of literature</w:t>
      </w:r>
      <w:r w:rsidR="008C0781" w:rsidRPr="4369CD20">
        <w:rPr>
          <w:rFonts w:ascii="Arial" w:hAnsi="Arial" w:cs="Arial"/>
        </w:rPr>
        <w:t>.</w:t>
      </w:r>
    </w:p>
    <w:p w14:paraId="1546D5D5" w14:textId="4F40A3B2" w:rsidR="00FC2A4D" w:rsidRPr="00AC6081" w:rsidRDefault="00AC6081" w:rsidP="00AC6081">
      <w:pPr>
        <w:tabs>
          <w:tab w:val="left" w:pos="720"/>
          <w:tab w:val="num" w:pos="1170"/>
          <w:tab w:val="left" w:pos="1200"/>
          <w:tab w:val="left" w:pos="1800"/>
        </w:tabs>
        <w:suppressAutoHyphens/>
        <w:spacing w:line="240" w:lineRule="exact"/>
        <w:ind w:left="-180"/>
        <w:rPr>
          <w:rFonts w:ascii="Arial" w:hAnsi="Arial"/>
        </w:rPr>
      </w:pPr>
      <w:r>
        <w:rPr>
          <w:rFonts w:ascii="Arial" w:hAnsi="Arial" w:cs="Arial"/>
        </w:rPr>
        <w:tab/>
      </w:r>
      <w:r w:rsidR="00264CAD" w:rsidRPr="00AC6081">
        <w:rPr>
          <w:rFonts w:ascii="Arial" w:hAnsi="Arial" w:cs="Arial"/>
        </w:rPr>
        <w:t>d.</w:t>
      </w:r>
      <w:r w:rsidR="00264CAD" w:rsidRPr="00AC6081">
        <w:rPr>
          <w:rFonts w:ascii="Arial" w:hAnsi="Arial" w:cs="Arial"/>
        </w:rPr>
        <w:tab/>
        <w:t xml:space="preserve">Maintain journals or other types of </w:t>
      </w:r>
      <w:r w:rsidR="008655FE" w:rsidRPr="00AC6081">
        <w:rPr>
          <w:rFonts w:ascii="Arial" w:hAnsi="Arial"/>
        </w:rPr>
        <w:t>informal writing.</w:t>
      </w:r>
      <w:bookmarkStart w:id="14" w:name="_Hlk66961309"/>
      <w:bookmarkStart w:id="15" w:name="_Hlk67661485"/>
    </w:p>
    <w:p w14:paraId="4FD3BB6D" w14:textId="77777777" w:rsidR="00FC2A4D" w:rsidRPr="00AC6081" w:rsidRDefault="008D1732" w:rsidP="00E2619D">
      <w:pPr>
        <w:tabs>
          <w:tab w:val="left" w:pos="720"/>
          <w:tab w:val="left" w:pos="117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firstLine="720"/>
        <w:contextualSpacing/>
        <w:rPr>
          <w:rFonts w:ascii="Arial" w:hAnsi="Arial"/>
        </w:rPr>
      </w:pPr>
      <w:bookmarkStart w:id="16" w:name="_Hlk67661635"/>
      <w:bookmarkEnd w:id="14"/>
      <w:bookmarkEnd w:id="15"/>
      <w:r w:rsidRPr="00AC6081">
        <w:rPr>
          <w:rFonts w:ascii="Arial" w:hAnsi="Arial"/>
        </w:rPr>
        <w:t>e</w:t>
      </w:r>
      <w:r w:rsidR="00FC2A4D" w:rsidRPr="00AC6081">
        <w:rPr>
          <w:rFonts w:ascii="Arial" w:hAnsi="Arial"/>
          <w:b/>
          <w:bCs/>
        </w:rPr>
        <w:t>.</w:t>
      </w:r>
      <w:r w:rsidR="00FC2A4D" w:rsidRPr="00AC6081">
        <w:rPr>
          <w:rFonts w:ascii="Arial" w:hAnsi="Arial"/>
        </w:rPr>
        <w:tab/>
        <w:t xml:space="preserve">Attend literary events and readings on campus, </w:t>
      </w:r>
      <w:bookmarkStart w:id="17" w:name="_Hlk66961343"/>
      <w:r w:rsidR="00FC2A4D" w:rsidRPr="00AC6081">
        <w:rPr>
          <w:rFonts w:ascii="Arial" w:hAnsi="Arial"/>
        </w:rPr>
        <w:t>online,</w:t>
      </w:r>
      <w:bookmarkEnd w:id="17"/>
      <w:r w:rsidR="00FC2A4D" w:rsidRPr="00AC6081">
        <w:rPr>
          <w:rFonts w:ascii="Arial" w:hAnsi="Arial"/>
        </w:rPr>
        <w:t xml:space="preserve"> and in the greater literary community. </w:t>
      </w:r>
      <w:bookmarkEnd w:id="16"/>
    </w:p>
    <w:p w14:paraId="3971E67F" w14:textId="59ECFFC1" w:rsidR="006E30F7" w:rsidRPr="00AC6081" w:rsidRDefault="008D1732" w:rsidP="00E2619D">
      <w:pPr>
        <w:tabs>
          <w:tab w:val="left" w:pos="720"/>
          <w:tab w:val="left" w:pos="117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/>
        <w:contextualSpacing/>
        <w:rPr>
          <w:rFonts w:ascii="Arial" w:hAnsi="Arial"/>
        </w:rPr>
      </w:pPr>
      <w:r w:rsidRPr="00AC6081">
        <w:rPr>
          <w:rFonts w:ascii="Arial" w:hAnsi="Arial"/>
        </w:rPr>
        <w:t>f</w:t>
      </w:r>
      <w:r w:rsidR="006E30F7" w:rsidRPr="00AC6081">
        <w:rPr>
          <w:rFonts w:ascii="Arial" w:hAnsi="Arial"/>
        </w:rPr>
        <w:t>.</w:t>
      </w:r>
      <w:r w:rsidR="006E30F7" w:rsidRPr="00AC6081">
        <w:rPr>
          <w:rFonts w:ascii="Arial" w:hAnsi="Arial"/>
        </w:rPr>
        <w:tab/>
        <w:t>Create presentations and multimedia projects, individually or in groups.</w:t>
      </w:r>
    </w:p>
    <w:p w14:paraId="62EBF3C5" w14:textId="77777777" w:rsidR="00FC2A4D" w:rsidRPr="00A577D4" w:rsidRDefault="00FC2A4D" w:rsidP="00264CAD">
      <w:pPr>
        <w:tabs>
          <w:tab w:val="left" w:pos="0"/>
          <w:tab w:val="left" w:pos="720"/>
          <w:tab w:val="num" w:pos="1170"/>
          <w:tab w:val="left" w:pos="120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14:paraId="1295EBD9" w14:textId="12645B60" w:rsidR="0004062A" w:rsidRPr="00D3664F" w:rsidRDefault="006274DB" w:rsidP="4369CD20">
      <w:pPr>
        <w:tabs>
          <w:tab w:val="left" w:pos="720"/>
          <w:tab w:val="left" w:pos="1200"/>
          <w:tab w:val="left" w:pos="1680"/>
        </w:tabs>
        <w:suppressAutoHyphens/>
        <w:spacing w:line="240" w:lineRule="atLeast"/>
        <w:rPr>
          <w:rFonts w:ascii="Arial" w:hAnsi="Arial" w:cs="Arial"/>
          <w:highlight w:val="yellow"/>
        </w:rPr>
      </w:pPr>
      <w:r w:rsidRPr="4369CD20">
        <w:rPr>
          <w:rFonts w:ascii="Arial" w:hAnsi="Arial" w:cs="Arial"/>
        </w:rPr>
        <w:t>11.</w:t>
      </w:r>
      <w:r>
        <w:tab/>
      </w:r>
      <w:r w:rsidR="0004062A" w:rsidRPr="00AC6081">
        <w:rPr>
          <w:rFonts w:ascii="Arial" w:hAnsi="Arial" w:cs="Arial"/>
          <w:u w:val="single"/>
        </w:rPr>
        <w:t>Representative</w:t>
      </w:r>
      <w:r w:rsidR="00AC6081">
        <w:rPr>
          <w:rFonts w:ascii="Arial" w:hAnsi="Arial" w:cs="Arial"/>
          <w:u w:val="single"/>
        </w:rPr>
        <w:t xml:space="preserve"> </w:t>
      </w:r>
      <w:r w:rsidR="0004062A" w:rsidRPr="00AC6081">
        <w:rPr>
          <w:rFonts w:ascii="Arial" w:hAnsi="Arial" w:cs="Arial"/>
          <w:u w:val="single"/>
        </w:rPr>
        <w:t>Texts</w:t>
      </w:r>
    </w:p>
    <w:p w14:paraId="7B1FC4C3" w14:textId="198D2FEE" w:rsidR="001020B9" w:rsidRPr="00AC6081" w:rsidRDefault="0004062A" w:rsidP="00E2619D">
      <w:pPr>
        <w:tabs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  <w:bCs/>
        </w:rPr>
        <w:t>a.</w:t>
      </w:r>
      <w:r w:rsidRPr="00AC6081">
        <w:rPr>
          <w:rFonts w:ascii="Arial" w:hAnsi="Arial" w:cs="Arial"/>
        </w:rPr>
        <w:tab/>
      </w:r>
      <w:r w:rsidR="00AC6081" w:rsidRPr="008D08B7">
        <w:rPr>
          <w:rFonts w:ascii="Arial" w:hAnsi="Arial" w:cs="Arial"/>
        </w:rPr>
        <w:t>Representative</w:t>
      </w:r>
      <w:r w:rsidR="003D16AE" w:rsidRPr="00AC6081">
        <w:rPr>
          <w:rFonts w:ascii="Arial" w:hAnsi="Arial" w:cs="Arial"/>
          <w:b/>
          <w:bCs/>
        </w:rPr>
        <w:t xml:space="preserve"> </w:t>
      </w:r>
      <w:r w:rsidRPr="00AC6081">
        <w:rPr>
          <w:rFonts w:ascii="Arial" w:hAnsi="Arial" w:cs="Arial"/>
        </w:rPr>
        <w:t>text(s):</w:t>
      </w:r>
    </w:p>
    <w:p w14:paraId="4CC5D9A8" w14:textId="743EED04" w:rsidR="001020B9" w:rsidRPr="00AC6081" w:rsidRDefault="001020B9" w:rsidP="00AC6081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ab/>
        <w:t>(1)</w:t>
      </w:r>
      <w:r w:rsidRPr="00AC6081">
        <w:rPr>
          <w:rFonts w:ascii="Arial" w:hAnsi="Arial" w:cs="Arial"/>
        </w:rPr>
        <w:tab/>
        <w:t xml:space="preserve">Arp, Thomas R., and Greg Johnson.  </w:t>
      </w:r>
      <w:r w:rsidRPr="00AC6081">
        <w:rPr>
          <w:rFonts w:ascii="Arial" w:hAnsi="Arial" w:cs="Arial"/>
          <w:i/>
          <w:iCs/>
        </w:rPr>
        <w:t>Perrine’s Literature: Structure, Sound, and Sense</w:t>
      </w:r>
      <w:r w:rsidRPr="00AC6081">
        <w:rPr>
          <w:rFonts w:ascii="Arial" w:hAnsi="Arial" w:cs="Arial"/>
        </w:rPr>
        <w:t xml:space="preserve">. </w:t>
      </w:r>
      <w:r w:rsidR="00F4742E" w:rsidRPr="00AC6081">
        <w:rPr>
          <w:rFonts w:ascii="Arial" w:hAnsi="Arial" w:cs="Arial"/>
        </w:rPr>
        <w:tab/>
      </w:r>
      <w:r w:rsidR="00F4742E" w:rsidRPr="00AC6081">
        <w:rPr>
          <w:rFonts w:ascii="Arial" w:hAnsi="Arial" w:cs="Arial"/>
        </w:rPr>
        <w:tab/>
      </w:r>
      <w:r w:rsidR="00F4742E" w:rsidRPr="00AC6081">
        <w:rPr>
          <w:rFonts w:ascii="Arial" w:hAnsi="Arial" w:cs="Arial"/>
        </w:rPr>
        <w:tab/>
      </w:r>
      <w:r w:rsidR="00A577D4" w:rsidRPr="00AC6081">
        <w:rPr>
          <w:rFonts w:ascii="Arial" w:hAnsi="Arial" w:cs="Arial"/>
        </w:rPr>
        <w:tab/>
      </w:r>
      <w:r w:rsidR="00B56FE7" w:rsidRPr="00AC6081">
        <w:rPr>
          <w:rFonts w:ascii="Arial" w:hAnsi="Arial" w:cs="Arial"/>
        </w:rPr>
        <w:t>Thirteenth Edition. Cengage, 2017.</w:t>
      </w:r>
    </w:p>
    <w:p w14:paraId="2D7A5457" w14:textId="30F8D143" w:rsidR="00D645EF" w:rsidRPr="00AC6081" w:rsidRDefault="00D645EF" w:rsidP="4369CD20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ab/>
        <w:t>(2)</w:t>
      </w:r>
      <w:r w:rsidRPr="00AC6081">
        <w:rPr>
          <w:rFonts w:ascii="Arial" w:hAnsi="Arial" w:cs="Arial"/>
        </w:rPr>
        <w:tab/>
        <w:t xml:space="preserve">Gardner, Janet E., et al, eds.  </w:t>
      </w:r>
      <w:r w:rsidRPr="00AC6081">
        <w:rPr>
          <w:rFonts w:ascii="Arial" w:hAnsi="Arial" w:cs="Arial"/>
          <w:i/>
          <w:iCs/>
        </w:rPr>
        <w:t>Literature: A Portable Anthology</w:t>
      </w:r>
      <w:r w:rsidRPr="00AC6081">
        <w:rPr>
          <w:rFonts w:ascii="Arial" w:hAnsi="Arial" w:cs="Arial"/>
        </w:rPr>
        <w:t xml:space="preserve">. </w:t>
      </w:r>
      <w:r w:rsidR="00B56FE7" w:rsidRPr="00AC6081">
        <w:rPr>
          <w:rFonts w:ascii="Arial" w:hAnsi="Arial" w:cs="Arial"/>
        </w:rPr>
        <w:t>F</w:t>
      </w:r>
      <w:r w:rsidR="002F25AA" w:rsidRPr="00AC6081">
        <w:rPr>
          <w:rFonts w:ascii="Arial" w:hAnsi="Arial" w:cs="Arial"/>
        </w:rPr>
        <w:t>ifth</w:t>
      </w:r>
      <w:r w:rsidR="00B56FE7" w:rsidRPr="00AC6081">
        <w:rPr>
          <w:rFonts w:ascii="Arial" w:hAnsi="Arial" w:cs="Arial"/>
        </w:rPr>
        <w:t xml:space="preserve"> Edition. </w:t>
      </w:r>
      <w:r w:rsidRPr="00AC6081">
        <w:rPr>
          <w:rFonts w:ascii="Arial" w:hAnsi="Arial" w:cs="Arial"/>
        </w:rPr>
        <w:t xml:space="preserve">Bedford/St. </w:t>
      </w:r>
      <w:r w:rsidRPr="00AC6081">
        <w:tab/>
      </w:r>
      <w:r w:rsidRPr="00AC6081">
        <w:tab/>
      </w:r>
      <w:r w:rsidRPr="00AC6081">
        <w:tab/>
      </w:r>
      <w:r w:rsidRPr="00AC6081">
        <w:tab/>
      </w:r>
      <w:r w:rsidRPr="00AC6081">
        <w:rPr>
          <w:rFonts w:ascii="Arial" w:hAnsi="Arial" w:cs="Arial"/>
        </w:rPr>
        <w:t xml:space="preserve">Martin’s, </w:t>
      </w:r>
      <w:r w:rsidR="002F25AA" w:rsidRPr="00AC6081">
        <w:rPr>
          <w:rFonts w:ascii="Arial" w:hAnsi="Arial" w:cs="Arial"/>
          <w:bCs/>
        </w:rPr>
        <w:t>2020</w:t>
      </w:r>
      <w:r w:rsidR="00B56FE7" w:rsidRPr="00AC6081">
        <w:rPr>
          <w:rFonts w:ascii="Arial" w:hAnsi="Arial" w:cs="Arial"/>
          <w:bCs/>
        </w:rPr>
        <w:t>.</w:t>
      </w:r>
    </w:p>
    <w:p w14:paraId="1BFCD85B" w14:textId="4FE2CF70" w:rsidR="00BE3382" w:rsidRPr="00AC6081" w:rsidRDefault="00AC6081" w:rsidP="00AC6081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ab/>
        <w:t>(3)</w:t>
      </w:r>
      <w:r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 xml:space="preserve">Kennedy, X. J., </w:t>
      </w:r>
      <w:r w:rsidR="00BE3382" w:rsidRPr="00AC6081">
        <w:rPr>
          <w:rFonts w:ascii="Arial" w:hAnsi="Arial" w:cs="Arial"/>
        </w:rPr>
        <w:t>et al.</w:t>
      </w:r>
      <w:r w:rsidR="001020B9" w:rsidRPr="00AC6081">
        <w:rPr>
          <w:rFonts w:ascii="Arial" w:hAnsi="Arial" w:cs="Arial"/>
        </w:rPr>
        <w:t xml:space="preserve"> </w:t>
      </w:r>
      <w:r w:rsidR="001020B9" w:rsidRPr="00AC6081">
        <w:rPr>
          <w:rFonts w:ascii="Arial" w:hAnsi="Arial" w:cs="Arial"/>
          <w:i/>
          <w:iCs/>
        </w:rPr>
        <w:t xml:space="preserve">Literature: An Introduction to Fiction, Poetry, Drama </w:t>
      </w:r>
      <w:r w:rsidR="001020B9" w:rsidRPr="00AC6081">
        <w:rPr>
          <w:rFonts w:ascii="Arial" w:hAnsi="Arial" w:cs="Arial"/>
          <w:i/>
        </w:rPr>
        <w:tab/>
      </w:r>
      <w:r w:rsidR="001020B9" w:rsidRPr="00AC6081">
        <w:rPr>
          <w:rFonts w:ascii="Arial" w:hAnsi="Arial" w:cs="Arial"/>
          <w:i/>
        </w:rPr>
        <w:tab/>
      </w:r>
      <w:r w:rsidR="001020B9" w:rsidRPr="00AC6081">
        <w:rPr>
          <w:rFonts w:ascii="Arial" w:hAnsi="Arial" w:cs="Arial"/>
          <w:i/>
        </w:rPr>
        <w:tab/>
      </w:r>
      <w:r w:rsidR="001020B9" w:rsidRPr="00AC6081">
        <w:rPr>
          <w:rFonts w:ascii="Arial" w:hAnsi="Arial" w:cs="Arial"/>
          <w:i/>
        </w:rPr>
        <w:tab/>
      </w:r>
      <w:r w:rsidR="001020B9" w:rsidRPr="00AC6081">
        <w:tab/>
      </w:r>
      <w:r w:rsidR="001020B9" w:rsidRPr="00AC6081">
        <w:tab/>
      </w:r>
      <w:r w:rsidR="001020B9" w:rsidRPr="00AC6081">
        <w:rPr>
          <w:rFonts w:ascii="Arial" w:hAnsi="Arial" w:cs="Arial"/>
          <w:i/>
          <w:iCs/>
        </w:rPr>
        <w:t>and Writing</w:t>
      </w:r>
      <w:r w:rsidR="001020B9" w:rsidRPr="00AC6081">
        <w:rPr>
          <w:rFonts w:ascii="Arial" w:hAnsi="Arial" w:cs="Arial"/>
        </w:rPr>
        <w:t xml:space="preserve">.  </w:t>
      </w:r>
      <w:r w:rsidR="00BE3382" w:rsidRPr="00AC6081">
        <w:rPr>
          <w:rFonts w:ascii="Arial" w:hAnsi="Arial" w:cs="Arial"/>
        </w:rPr>
        <w:t>Fourteenth Edition. Pearson, 2019</w:t>
      </w:r>
      <w:r w:rsidR="00BE3382" w:rsidRPr="00AC6081">
        <w:rPr>
          <w:rFonts w:ascii="Arial" w:hAnsi="Arial" w:cs="Arial"/>
          <w:b/>
          <w:bCs/>
        </w:rPr>
        <w:t>.</w:t>
      </w:r>
      <w:r w:rsidR="001020B9" w:rsidRPr="00AC6081">
        <w:rPr>
          <w:rFonts w:ascii="Arial" w:hAnsi="Arial" w:cs="Arial"/>
        </w:rPr>
        <w:t xml:space="preserve"> </w:t>
      </w:r>
      <w:r w:rsidR="001020B9"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ab/>
      </w:r>
      <w:r w:rsidR="001020B9" w:rsidRPr="00AC6081">
        <w:rPr>
          <w:rFonts w:ascii="Arial" w:hAnsi="Arial" w:cs="Arial"/>
        </w:rPr>
        <w:tab/>
      </w:r>
    </w:p>
    <w:p w14:paraId="48428C45" w14:textId="55172C9C" w:rsidR="00B56FE7" w:rsidRPr="00AC6081" w:rsidRDefault="00B56FE7" w:rsidP="4369CD20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  <w:b/>
          <w:bCs/>
        </w:rPr>
      </w:pP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ab/>
        <w:t xml:space="preserve">(4) </w:t>
      </w:r>
      <w:r w:rsidRPr="00AC6081">
        <w:rPr>
          <w:rFonts w:ascii="Arial" w:hAnsi="Arial" w:cs="Arial"/>
        </w:rPr>
        <w:tab/>
        <w:t xml:space="preserve">Mays, Kelly K. </w:t>
      </w:r>
      <w:r w:rsidRPr="00AC6081">
        <w:rPr>
          <w:rFonts w:ascii="Arial" w:hAnsi="Arial" w:cs="Arial"/>
          <w:i/>
          <w:iCs/>
        </w:rPr>
        <w:t>The Norton Introduction to Literature</w:t>
      </w:r>
      <w:r w:rsidRPr="00AC6081">
        <w:rPr>
          <w:rFonts w:ascii="Arial" w:hAnsi="Arial" w:cs="Arial"/>
        </w:rPr>
        <w:t xml:space="preserve">. Portable Thirteenth Edition. </w:t>
      </w:r>
      <w:r w:rsidRPr="00AC6081">
        <w:tab/>
      </w:r>
      <w:r w:rsidRPr="00AC6081">
        <w:tab/>
      </w:r>
      <w:r w:rsidRPr="00AC6081">
        <w:tab/>
      </w:r>
      <w:r w:rsidRPr="00AC6081">
        <w:tab/>
      </w:r>
      <w:r w:rsidRPr="00AC6081">
        <w:tab/>
      </w:r>
      <w:r w:rsidRPr="00AC6081">
        <w:rPr>
          <w:rFonts w:ascii="Arial" w:hAnsi="Arial" w:cs="Arial"/>
        </w:rPr>
        <w:t>W.W. Norton and Company, 2019.</w:t>
      </w:r>
    </w:p>
    <w:p w14:paraId="1C6DE79B" w14:textId="77777777" w:rsidR="0004062A" w:rsidRPr="008D1732" w:rsidRDefault="0004062A" w:rsidP="4369CD20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</w:rPr>
      </w:pPr>
      <w:r w:rsidRPr="00AC6081">
        <w:rPr>
          <w:rFonts w:ascii="Arial" w:hAnsi="Arial" w:cs="Arial"/>
        </w:rPr>
        <w:tab/>
        <w:t>b.</w:t>
      </w:r>
      <w:r w:rsidRPr="00AC6081">
        <w:rPr>
          <w:rFonts w:ascii="Arial" w:hAnsi="Arial" w:cs="Arial"/>
        </w:rPr>
        <w:tab/>
        <w:t>S</w:t>
      </w:r>
      <w:r w:rsidR="001A5A97" w:rsidRPr="00AC6081">
        <w:rPr>
          <w:rFonts w:ascii="Arial" w:hAnsi="Arial" w:cs="Arial"/>
        </w:rPr>
        <w:t>upplementary texts</w:t>
      </w:r>
      <w:r w:rsidRPr="00AC6081">
        <w:rPr>
          <w:rFonts w:ascii="Arial" w:hAnsi="Arial" w:cs="Arial"/>
        </w:rPr>
        <w:t>:</w:t>
      </w:r>
    </w:p>
    <w:p w14:paraId="77454D91" w14:textId="14B68FEF" w:rsidR="00C23434" w:rsidRPr="00AC6081" w:rsidRDefault="00133311" w:rsidP="00AC6081">
      <w:pPr>
        <w:tabs>
          <w:tab w:val="left" w:pos="720"/>
          <w:tab w:val="left" w:pos="1200"/>
          <w:tab w:val="left" w:pos="1800"/>
        </w:tabs>
        <w:suppressAutoHyphens/>
        <w:ind w:left="1860" w:hanging="1860"/>
        <w:rPr>
          <w:rFonts w:ascii="Arial" w:hAnsi="Arial" w:cs="Arial"/>
          <w:i/>
          <w:iCs/>
        </w:rPr>
      </w:pPr>
      <w:r w:rsidRPr="008D1732">
        <w:rPr>
          <w:rFonts w:ascii="Arial" w:hAnsi="Arial" w:cs="Arial"/>
        </w:rPr>
        <w:tab/>
      </w:r>
      <w:r w:rsidRPr="008D1732">
        <w:rPr>
          <w:rFonts w:ascii="Arial" w:hAnsi="Arial" w:cs="Arial"/>
        </w:rPr>
        <w:tab/>
      </w:r>
      <w:r w:rsidRPr="00AC6081">
        <w:rPr>
          <w:rFonts w:ascii="Arial" w:hAnsi="Arial" w:cs="Arial"/>
        </w:rPr>
        <w:t>(1)</w:t>
      </w:r>
      <w:r w:rsidRPr="00AC6081">
        <w:tab/>
      </w:r>
      <w:r w:rsidR="00C23434" w:rsidRPr="00AC6081">
        <w:rPr>
          <w:rFonts w:ascii="Arial" w:hAnsi="Arial" w:cs="Arial"/>
        </w:rPr>
        <w:t xml:space="preserve"> </w:t>
      </w:r>
      <w:bookmarkStart w:id="18" w:name="_Hlk66962134"/>
      <w:r w:rsidR="00C23434" w:rsidRPr="00AC6081">
        <w:rPr>
          <w:rFonts w:ascii="Arial" w:hAnsi="Arial" w:cs="Arial"/>
          <w:b/>
          <w:bCs/>
        </w:rPr>
        <w:t>G</w:t>
      </w:r>
      <w:r w:rsidR="00C23434" w:rsidRPr="00AC6081">
        <w:rPr>
          <w:rFonts w:ascii="Arial" w:hAnsi="Arial" w:cs="Arial"/>
        </w:rPr>
        <w:t xml:space="preserve">ardner, Janet E. and Joanne Diaz. </w:t>
      </w:r>
      <w:r w:rsidR="00C23434" w:rsidRPr="00AC6081">
        <w:rPr>
          <w:rFonts w:ascii="Arial" w:hAnsi="Arial" w:cs="Arial"/>
          <w:i/>
          <w:iCs/>
        </w:rPr>
        <w:t>Reading and Writing about Literature: A Portable Guide</w:t>
      </w:r>
      <w:r w:rsidR="00C23434" w:rsidRPr="00AC6081">
        <w:rPr>
          <w:rFonts w:ascii="Arial" w:hAnsi="Arial" w:cs="Arial"/>
        </w:rPr>
        <w:t>. Fifth Edition. Bedford/St. Martin’s, 2020.</w:t>
      </w:r>
      <w:bookmarkEnd w:id="18"/>
    </w:p>
    <w:p w14:paraId="5997CC1D" w14:textId="2186312F" w:rsidR="00FE0743" w:rsidRPr="00AC6081" w:rsidRDefault="00133311" w:rsidP="00AC6081">
      <w:pPr>
        <w:tabs>
          <w:tab w:val="left" w:pos="720"/>
          <w:tab w:val="left" w:pos="1200"/>
          <w:tab w:val="left" w:pos="1800"/>
        </w:tabs>
        <w:suppressAutoHyphens/>
        <w:rPr>
          <w:rFonts w:ascii="Arial" w:hAnsi="Arial" w:cs="Arial"/>
        </w:rPr>
      </w:pP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</w:rPr>
        <w:tab/>
        <w:t>(2)</w:t>
      </w:r>
      <w:r w:rsidRPr="00AC6081">
        <w:rPr>
          <w:rFonts w:ascii="Arial" w:hAnsi="Arial" w:cs="Arial"/>
        </w:rPr>
        <w:tab/>
      </w:r>
      <w:r w:rsidRPr="00AC6081">
        <w:rPr>
          <w:rFonts w:ascii="Arial" w:hAnsi="Arial" w:cs="Arial"/>
          <w:i/>
          <w:iCs/>
        </w:rPr>
        <w:t>MLA Handbook.</w:t>
      </w:r>
      <w:r w:rsidRPr="00AC6081">
        <w:rPr>
          <w:rFonts w:ascii="Arial" w:hAnsi="Arial" w:cs="Arial"/>
        </w:rPr>
        <w:t xml:space="preserve"> </w:t>
      </w:r>
      <w:r w:rsidR="002F25AA" w:rsidRPr="00AC6081">
        <w:rPr>
          <w:rStyle w:val="GCOUTLINE2"/>
          <w:rFonts w:ascii="Arial" w:hAnsi="Arial" w:cs="Arial"/>
        </w:rPr>
        <w:t>Ninth</w:t>
      </w:r>
      <w:r w:rsidR="00C23434" w:rsidRPr="00AC6081">
        <w:rPr>
          <w:rStyle w:val="GCOUTLINE2"/>
          <w:rFonts w:ascii="Arial" w:hAnsi="Arial" w:cs="Arial"/>
        </w:rPr>
        <w:t xml:space="preserve"> Edition. Modern Language Association of America, </w:t>
      </w:r>
      <w:r w:rsidR="002F25AA" w:rsidRPr="00AC6081">
        <w:rPr>
          <w:rStyle w:val="GCOUTLINE2"/>
          <w:rFonts w:ascii="Arial" w:hAnsi="Arial" w:cs="Arial"/>
        </w:rPr>
        <w:t>2021</w:t>
      </w:r>
      <w:r w:rsidR="00C23434" w:rsidRPr="00AC6081">
        <w:rPr>
          <w:rStyle w:val="GCOUTLINE2"/>
          <w:rFonts w:ascii="Arial" w:hAnsi="Arial" w:cs="Arial"/>
        </w:rPr>
        <w:t>.</w:t>
      </w:r>
    </w:p>
    <w:p w14:paraId="110FFD37" w14:textId="77777777" w:rsidR="00FE0743" w:rsidRDefault="00FE0743" w:rsidP="00EC6EFB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6B699379" w14:textId="5016C2D0" w:rsidR="00D758D0" w:rsidRPr="00AC6081" w:rsidRDefault="00FE0743" w:rsidP="00AC6081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D758D0" w:rsidRPr="007F41DD">
        <w:rPr>
          <w:rFonts w:ascii="Arial" w:hAnsi="Arial"/>
          <w:u w:val="single"/>
        </w:rPr>
        <w:t>Addendum: Student Learning Outcomes</w:t>
      </w:r>
    </w:p>
    <w:p w14:paraId="66DBF429" w14:textId="77777777" w:rsidR="00D758D0" w:rsidRPr="00182E2A" w:rsidRDefault="00D758D0" w:rsidP="005569DC">
      <w:pPr>
        <w:ind w:firstLine="720"/>
        <w:rPr>
          <w:rFonts w:ascii="Arial" w:hAnsi="Arial" w:cs="Arial"/>
        </w:rPr>
      </w:pPr>
      <w:r w:rsidRPr="003D7369">
        <w:rPr>
          <w:rFonts w:ascii="Arial" w:hAnsi="Arial" w:cs="Arial"/>
        </w:rPr>
        <w:t>Upon completion of this course, our students will be able to do the following:</w:t>
      </w:r>
    </w:p>
    <w:p w14:paraId="438DA990" w14:textId="5A125745" w:rsidR="00D758D0" w:rsidRPr="00AC6081" w:rsidRDefault="00C23434" w:rsidP="00E2619D">
      <w:pPr>
        <w:widowControl/>
        <w:numPr>
          <w:ilvl w:val="1"/>
          <w:numId w:val="4"/>
        </w:numPr>
        <w:autoSpaceDE/>
        <w:autoSpaceDN/>
        <w:adjustRightInd/>
        <w:ind w:left="1170" w:hanging="450"/>
        <w:rPr>
          <w:rFonts w:ascii="Arial" w:hAnsi="Arial" w:cs="Arial"/>
        </w:rPr>
      </w:pPr>
      <w:r w:rsidRPr="00AC6081">
        <w:rPr>
          <w:rFonts w:ascii="Arial" w:hAnsi="Arial" w:cs="Arial"/>
        </w:rPr>
        <w:t xml:space="preserve">Use </w:t>
      </w:r>
      <w:r w:rsidR="007F41DD" w:rsidRPr="00AC6081">
        <w:rPr>
          <w:rFonts w:ascii="Arial" w:hAnsi="Arial" w:cs="Arial"/>
        </w:rPr>
        <w:t>genre-specific</w:t>
      </w:r>
      <w:r w:rsidRPr="00AC6081">
        <w:rPr>
          <w:rFonts w:ascii="Arial" w:hAnsi="Arial" w:cs="Arial"/>
        </w:rPr>
        <w:t xml:space="preserve"> terminology to discuss, analyze, synthesize, and interpret diverse literary texts.</w:t>
      </w:r>
    </w:p>
    <w:p w14:paraId="4CF25611" w14:textId="3D418964" w:rsidR="00D758D0" w:rsidRPr="00AC6081" w:rsidRDefault="00D758D0" w:rsidP="00E2619D">
      <w:pPr>
        <w:widowControl/>
        <w:numPr>
          <w:ilvl w:val="1"/>
          <w:numId w:val="4"/>
        </w:numPr>
        <w:autoSpaceDE/>
        <w:autoSpaceDN/>
        <w:adjustRightInd/>
        <w:ind w:left="1170" w:hanging="450"/>
        <w:rPr>
          <w:rFonts w:ascii="Arial" w:hAnsi="Arial" w:cs="Arial"/>
          <w:b/>
          <w:bCs/>
        </w:rPr>
      </w:pPr>
      <w:r w:rsidRPr="00AC6081">
        <w:rPr>
          <w:rFonts w:ascii="Arial" w:hAnsi="Arial" w:cs="Arial"/>
        </w:rPr>
        <w:t>Write evidence-based literary analyses</w:t>
      </w:r>
    </w:p>
    <w:p w14:paraId="027FBE32" w14:textId="08A5ADF3" w:rsidR="00C23434" w:rsidRPr="00AC6081" w:rsidRDefault="00C23434" w:rsidP="00E2619D">
      <w:pPr>
        <w:widowControl/>
        <w:numPr>
          <w:ilvl w:val="1"/>
          <w:numId w:val="4"/>
        </w:numPr>
        <w:autoSpaceDE/>
        <w:autoSpaceDN/>
        <w:adjustRightInd/>
        <w:ind w:left="1170" w:hanging="450"/>
        <w:rPr>
          <w:rFonts w:ascii="Arial" w:hAnsi="Arial" w:cs="Arial"/>
        </w:rPr>
      </w:pPr>
      <w:r w:rsidRPr="00AC6081">
        <w:rPr>
          <w:rFonts w:ascii="Arial" w:hAnsi="Arial"/>
        </w:rPr>
        <w:t>Apply a range of historical, modern, and multicultural critical/literary theories for the critique of literary texts.</w:t>
      </w:r>
    </w:p>
    <w:p w14:paraId="08CE6F91" w14:textId="1F530944" w:rsidR="007E3F12" w:rsidRDefault="007E3F12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sectPr w:rsidR="007E3F12" w:rsidSect="008D08B7">
      <w:headerReference w:type="default" r:id="rId10"/>
      <w:footerReference w:type="default" r:id="rId11"/>
      <w:pgSz w:w="12240" w:h="15840"/>
      <w:pgMar w:top="1080" w:right="1080" w:bottom="72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CEAD" w14:textId="77777777" w:rsidR="009B4F93" w:rsidRDefault="009B4F93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9D6B04F" w14:textId="77777777" w:rsidR="009B4F93" w:rsidRDefault="009B4F93" w:rsidP="0004062A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0A6959E7" w14:textId="77777777" w:rsidR="009B4F93" w:rsidRDefault="009B4F93" w:rsidP="0004062A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</w:rPr>
      <w:id w:val="21347499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E3202E" w14:textId="09B27D8C" w:rsidR="008D08B7" w:rsidRPr="008D08B7" w:rsidRDefault="008D08B7" w:rsidP="008D08B7">
            <w:pPr>
              <w:pStyle w:val="Footer"/>
              <w:jc w:val="right"/>
              <w:rPr>
                <w:rFonts w:ascii="Arial" w:hAnsi="Arial" w:cs="Arial"/>
                <w:b/>
              </w:rPr>
            </w:pPr>
            <w:r w:rsidRPr="008D08B7">
              <w:rPr>
                <w:rFonts w:ascii="Arial" w:hAnsi="Arial" w:cs="Arial"/>
                <w:b/>
              </w:rPr>
              <w:t xml:space="preserve">Page </w:t>
            </w:r>
            <w:r w:rsidRPr="008D08B7">
              <w:rPr>
                <w:rFonts w:ascii="Arial" w:hAnsi="Arial" w:cs="Arial"/>
                <w:b/>
                <w:bCs/>
              </w:rPr>
              <w:fldChar w:fldCharType="begin"/>
            </w:r>
            <w:r w:rsidRPr="008D08B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D08B7">
              <w:rPr>
                <w:rFonts w:ascii="Arial" w:hAnsi="Arial" w:cs="Arial"/>
                <w:b/>
                <w:bCs/>
              </w:rPr>
              <w:fldChar w:fldCharType="separate"/>
            </w:r>
            <w:r w:rsidR="00E2619D">
              <w:rPr>
                <w:rFonts w:ascii="Arial" w:hAnsi="Arial" w:cs="Arial"/>
                <w:b/>
                <w:bCs/>
                <w:noProof/>
              </w:rPr>
              <w:t>2</w:t>
            </w:r>
            <w:r w:rsidRPr="008D08B7">
              <w:rPr>
                <w:rFonts w:ascii="Arial" w:hAnsi="Arial" w:cs="Arial"/>
                <w:b/>
                <w:bCs/>
              </w:rPr>
              <w:fldChar w:fldCharType="end"/>
            </w:r>
            <w:r w:rsidRPr="008D08B7">
              <w:rPr>
                <w:rFonts w:ascii="Arial" w:hAnsi="Arial" w:cs="Arial"/>
                <w:b/>
              </w:rPr>
              <w:t xml:space="preserve"> of </w:t>
            </w:r>
            <w:r w:rsidRPr="008D08B7">
              <w:rPr>
                <w:rFonts w:ascii="Arial" w:hAnsi="Arial" w:cs="Arial"/>
                <w:b/>
                <w:bCs/>
              </w:rPr>
              <w:fldChar w:fldCharType="begin"/>
            </w:r>
            <w:r w:rsidRPr="008D08B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D08B7">
              <w:rPr>
                <w:rFonts w:ascii="Arial" w:hAnsi="Arial" w:cs="Arial"/>
                <w:b/>
                <w:bCs/>
              </w:rPr>
              <w:fldChar w:fldCharType="separate"/>
            </w:r>
            <w:r w:rsidR="00E2619D">
              <w:rPr>
                <w:rFonts w:ascii="Arial" w:hAnsi="Arial" w:cs="Arial"/>
                <w:b/>
                <w:bCs/>
                <w:noProof/>
              </w:rPr>
              <w:t>2</w:t>
            </w:r>
            <w:r w:rsidRPr="008D08B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8B43CC6" w14:textId="77777777" w:rsidR="008D08B7" w:rsidRDefault="008D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9B4F93" w:rsidRDefault="009B4F93" w:rsidP="0004062A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23DE523C" w14:textId="77777777" w:rsidR="009B4F93" w:rsidRDefault="009B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D216" w14:textId="18AD7A90" w:rsidR="008D08B7" w:rsidRDefault="008D08B7" w:rsidP="008D08B7">
    <w:pPr>
      <w:pStyle w:val="Header"/>
      <w:jc w:val="right"/>
    </w:pPr>
    <w:r w:rsidRPr="00D3664F">
      <w:rPr>
        <w:rFonts w:ascii="Arial" w:hAnsi="Arial" w:cs="Arial"/>
      </w:rPr>
      <w:t>E</w:t>
    </w:r>
    <w:r>
      <w:rPr>
        <w:rFonts w:ascii="Arial" w:hAnsi="Arial" w:cs="Arial"/>
      </w:rPr>
      <w:t xml:space="preserve">NGL 122 </w:t>
    </w:r>
    <w:r w:rsidRPr="00D3664F">
      <w:rPr>
        <w:rFonts w:ascii="Arial" w:hAnsi="Arial" w:cs="Arial"/>
      </w:rPr>
      <w:t>Introduction to</w:t>
    </w:r>
    <w:r>
      <w:rPr>
        <w:rFonts w:ascii="Arial" w:hAnsi="Arial" w:cs="Arial"/>
      </w:rPr>
      <w:t xml:space="preserve"> Literature</w:t>
    </w:r>
    <w:r w:rsidRPr="00D3664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4A71118"/>
    <w:multiLevelType w:val="hybridMultilevel"/>
    <w:tmpl w:val="E214D884"/>
    <w:lvl w:ilvl="0" w:tplc="F7D08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B23791"/>
    <w:multiLevelType w:val="hybridMultilevel"/>
    <w:tmpl w:val="5106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E22F4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D6223"/>
    <w:multiLevelType w:val="hybridMultilevel"/>
    <w:tmpl w:val="A56A7384"/>
    <w:lvl w:ilvl="0" w:tplc="22904F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2A"/>
    <w:rsid w:val="0000045B"/>
    <w:rsid w:val="0001310D"/>
    <w:rsid w:val="000242A2"/>
    <w:rsid w:val="00024D1A"/>
    <w:rsid w:val="0004062A"/>
    <w:rsid w:val="000602ED"/>
    <w:rsid w:val="0006751E"/>
    <w:rsid w:val="000B3808"/>
    <w:rsid w:val="000B615D"/>
    <w:rsid w:val="001020B9"/>
    <w:rsid w:val="00102325"/>
    <w:rsid w:val="001112E2"/>
    <w:rsid w:val="00124BD9"/>
    <w:rsid w:val="00133311"/>
    <w:rsid w:val="00142907"/>
    <w:rsid w:val="00143FEA"/>
    <w:rsid w:val="001564FB"/>
    <w:rsid w:val="0017745A"/>
    <w:rsid w:val="001A2637"/>
    <w:rsid w:val="001A5A97"/>
    <w:rsid w:val="001A7080"/>
    <w:rsid w:val="001C2210"/>
    <w:rsid w:val="001D1FD6"/>
    <w:rsid w:val="001E27F6"/>
    <w:rsid w:val="00226F53"/>
    <w:rsid w:val="00246119"/>
    <w:rsid w:val="00253473"/>
    <w:rsid w:val="0025448A"/>
    <w:rsid w:val="00264CAD"/>
    <w:rsid w:val="0029124F"/>
    <w:rsid w:val="002957D4"/>
    <w:rsid w:val="002A0F1B"/>
    <w:rsid w:val="002B1DD2"/>
    <w:rsid w:val="002C3CF7"/>
    <w:rsid w:val="002F25AA"/>
    <w:rsid w:val="002F6E44"/>
    <w:rsid w:val="0033053F"/>
    <w:rsid w:val="00357603"/>
    <w:rsid w:val="00374968"/>
    <w:rsid w:val="00395AE4"/>
    <w:rsid w:val="003B5367"/>
    <w:rsid w:val="003D16AE"/>
    <w:rsid w:val="00442763"/>
    <w:rsid w:val="004560C7"/>
    <w:rsid w:val="00473B10"/>
    <w:rsid w:val="004C69FB"/>
    <w:rsid w:val="004E217A"/>
    <w:rsid w:val="005569DC"/>
    <w:rsid w:val="0057299A"/>
    <w:rsid w:val="005837F1"/>
    <w:rsid w:val="005B5C40"/>
    <w:rsid w:val="005D0D35"/>
    <w:rsid w:val="005D6EAA"/>
    <w:rsid w:val="005E2D23"/>
    <w:rsid w:val="0061610F"/>
    <w:rsid w:val="00621F2D"/>
    <w:rsid w:val="006274DB"/>
    <w:rsid w:val="00660A75"/>
    <w:rsid w:val="0066347E"/>
    <w:rsid w:val="006E30F7"/>
    <w:rsid w:val="00706E4D"/>
    <w:rsid w:val="00717AC6"/>
    <w:rsid w:val="00750042"/>
    <w:rsid w:val="00767AF9"/>
    <w:rsid w:val="007741A4"/>
    <w:rsid w:val="007A6494"/>
    <w:rsid w:val="007C668A"/>
    <w:rsid w:val="007D3C5A"/>
    <w:rsid w:val="007E3F12"/>
    <w:rsid w:val="007F41DD"/>
    <w:rsid w:val="008246F8"/>
    <w:rsid w:val="008444CD"/>
    <w:rsid w:val="008602D2"/>
    <w:rsid w:val="008655FE"/>
    <w:rsid w:val="00885633"/>
    <w:rsid w:val="008B2BC4"/>
    <w:rsid w:val="008C0781"/>
    <w:rsid w:val="008D08B7"/>
    <w:rsid w:val="008D1732"/>
    <w:rsid w:val="00900345"/>
    <w:rsid w:val="009864B0"/>
    <w:rsid w:val="009A15E6"/>
    <w:rsid w:val="009A3940"/>
    <w:rsid w:val="009B4F93"/>
    <w:rsid w:val="009B5310"/>
    <w:rsid w:val="009D6B86"/>
    <w:rsid w:val="009E3355"/>
    <w:rsid w:val="009E63E7"/>
    <w:rsid w:val="009F60D0"/>
    <w:rsid w:val="00A21ECC"/>
    <w:rsid w:val="00A575BD"/>
    <w:rsid w:val="00A577D4"/>
    <w:rsid w:val="00A954E1"/>
    <w:rsid w:val="00AC5CF0"/>
    <w:rsid w:val="00AC6081"/>
    <w:rsid w:val="00AD6BF9"/>
    <w:rsid w:val="00B00825"/>
    <w:rsid w:val="00B15AA6"/>
    <w:rsid w:val="00B379D3"/>
    <w:rsid w:val="00B56FE7"/>
    <w:rsid w:val="00BE3382"/>
    <w:rsid w:val="00C158BD"/>
    <w:rsid w:val="00C23434"/>
    <w:rsid w:val="00C23549"/>
    <w:rsid w:val="00C7000B"/>
    <w:rsid w:val="00C75B81"/>
    <w:rsid w:val="00CC492F"/>
    <w:rsid w:val="00D07917"/>
    <w:rsid w:val="00D1685D"/>
    <w:rsid w:val="00D33CDC"/>
    <w:rsid w:val="00D3664F"/>
    <w:rsid w:val="00D645EF"/>
    <w:rsid w:val="00D758D0"/>
    <w:rsid w:val="00D9116C"/>
    <w:rsid w:val="00D96320"/>
    <w:rsid w:val="00DA059D"/>
    <w:rsid w:val="00DB163E"/>
    <w:rsid w:val="00E043BF"/>
    <w:rsid w:val="00E11DAF"/>
    <w:rsid w:val="00E14338"/>
    <w:rsid w:val="00E2619D"/>
    <w:rsid w:val="00E42A2E"/>
    <w:rsid w:val="00E60CDD"/>
    <w:rsid w:val="00E954F6"/>
    <w:rsid w:val="00E95DF1"/>
    <w:rsid w:val="00E969EA"/>
    <w:rsid w:val="00EA3A4B"/>
    <w:rsid w:val="00EA57AF"/>
    <w:rsid w:val="00EC6EFB"/>
    <w:rsid w:val="00EF5C9E"/>
    <w:rsid w:val="00F34576"/>
    <w:rsid w:val="00F370C3"/>
    <w:rsid w:val="00F43534"/>
    <w:rsid w:val="00F4742E"/>
    <w:rsid w:val="00F53B40"/>
    <w:rsid w:val="00F75A33"/>
    <w:rsid w:val="00FC2A4D"/>
    <w:rsid w:val="00FC4350"/>
    <w:rsid w:val="00FE0743"/>
    <w:rsid w:val="02EFEBA7"/>
    <w:rsid w:val="03FCD6F7"/>
    <w:rsid w:val="05837072"/>
    <w:rsid w:val="08BB1134"/>
    <w:rsid w:val="09A6E6A1"/>
    <w:rsid w:val="0BA3D698"/>
    <w:rsid w:val="0E7A57C4"/>
    <w:rsid w:val="1412FAC1"/>
    <w:rsid w:val="18650209"/>
    <w:rsid w:val="1C04E449"/>
    <w:rsid w:val="1C337562"/>
    <w:rsid w:val="1CE37056"/>
    <w:rsid w:val="26B31EAA"/>
    <w:rsid w:val="2CF5A2A9"/>
    <w:rsid w:val="3364E42D"/>
    <w:rsid w:val="3A83D068"/>
    <w:rsid w:val="3B77E398"/>
    <w:rsid w:val="3DEA5280"/>
    <w:rsid w:val="3F8622E1"/>
    <w:rsid w:val="40A756E7"/>
    <w:rsid w:val="4369CD20"/>
    <w:rsid w:val="45059D81"/>
    <w:rsid w:val="451EC5DE"/>
    <w:rsid w:val="47D844FC"/>
    <w:rsid w:val="4E486D83"/>
    <w:rsid w:val="51E42089"/>
    <w:rsid w:val="56FF4B22"/>
    <w:rsid w:val="59EF326E"/>
    <w:rsid w:val="6470AF4A"/>
    <w:rsid w:val="6474A0C1"/>
    <w:rsid w:val="6BA9141F"/>
    <w:rsid w:val="6C497C3D"/>
    <w:rsid w:val="73E2B71D"/>
    <w:rsid w:val="7A38D044"/>
    <w:rsid w:val="7C99D27F"/>
    <w:rsid w:val="7E3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F54514"/>
  <w15:chartTrackingRefBased/>
  <w15:docId w15:val="{21C659CC-AF00-42DC-B01B-C5D9F3F1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Heading9">
    <w:name w:val="heading 9"/>
    <w:basedOn w:val="Normal"/>
    <w:next w:val="Normal"/>
    <w:qFormat/>
    <w:rsid w:val="00D3664F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06E4D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C23434"/>
  </w:style>
  <w:style w:type="paragraph" w:customStyle="1" w:styleId="paragraph">
    <w:name w:val="paragraph"/>
    <w:basedOn w:val="Normal"/>
    <w:rsid w:val="00AC608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AC6081"/>
  </w:style>
  <w:style w:type="paragraph" w:styleId="Header">
    <w:name w:val="header"/>
    <w:basedOn w:val="Normal"/>
    <w:link w:val="HeaderChar"/>
    <w:uiPriority w:val="99"/>
    <w:rsid w:val="008D0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8B7"/>
    <w:rPr>
      <w:rFonts w:ascii="Courier New" w:hAnsi="Courier New" w:cs="Courier New"/>
      <w:lang w:eastAsia="en-US"/>
    </w:rPr>
  </w:style>
  <w:style w:type="paragraph" w:styleId="Footer">
    <w:name w:val="footer"/>
    <w:basedOn w:val="Normal"/>
    <w:link w:val="FooterChar"/>
    <w:uiPriority w:val="99"/>
    <w:rsid w:val="008D0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8B7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F1"/>
    <w:rsid w:val="001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FD113958534F9B87EB0A535BB733FA">
    <w:name w:val="08FD113958534F9B87EB0A535BB733FA"/>
    <w:rsid w:val="0014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80C8C-D7D7-4A15-BA0E-5A5F6341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41BB2-3334-475B-8FDD-233581716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CDCD1-E89E-4A14-96D3-AE764E5F336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b80911b-71ef-4ff3-b189-2f60f2525452"/>
    <ds:schemaRef ds:uri="ea78034b-63cb-4a0a-b43c-43e4330d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 122, Proposed C.O.</vt:lpstr>
    </vt:vector>
  </TitlesOfParts>
  <Company>GCCCD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122, Proposed C.O.</dc:title>
  <dc:subject/>
  <dc:creator>BG</dc:creator>
  <cp:keywords/>
  <cp:lastModifiedBy>Barbara Prilaman</cp:lastModifiedBy>
  <cp:revision>3</cp:revision>
  <cp:lastPrinted>2013-09-16T16:23:00Z</cp:lastPrinted>
  <dcterms:created xsi:type="dcterms:W3CDTF">2022-07-14T14:07:00Z</dcterms:created>
  <dcterms:modified xsi:type="dcterms:W3CDTF">2022-07-14T14:08:00Z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