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30" w:rsidRDefault="000A5430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:rsidR="006F3BD8" w:rsidRDefault="006F3BD8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:rsidR="000A5430" w:rsidRDefault="00C459E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Official </w:t>
      </w:r>
      <w:r w:rsidR="000A5430">
        <w:rPr>
          <w:rFonts w:ascii="Arial" w:hAnsi="Arial"/>
          <w:sz w:val="20"/>
          <w:u w:val="single"/>
        </w:rPr>
        <w:t>Course Outline</w:t>
      </w:r>
    </w:p>
    <w:p w:rsidR="000A5430" w:rsidRDefault="000A543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C9458B" w:rsidRDefault="00C9458B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0A5430" w:rsidRDefault="00435A22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DANCE 083A</w:t>
      </w:r>
      <w:r w:rsidR="00C459ED">
        <w:rPr>
          <w:rFonts w:ascii="Arial" w:hAnsi="Arial"/>
          <w:sz w:val="20"/>
          <w:u w:val="single"/>
        </w:rPr>
        <w:t xml:space="preserve"> - </w:t>
      </w:r>
      <w:r>
        <w:rPr>
          <w:rFonts w:ascii="Arial" w:hAnsi="Arial"/>
          <w:sz w:val="20"/>
          <w:u w:val="single"/>
        </w:rPr>
        <w:t xml:space="preserve">LATIN AMERICAN </w:t>
      </w:r>
      <w:r w:rsidR="000A5430">
        <w:rPr>
          <w:rFonts w:ascii="Arial" w:hAnsi="Arial"/>
          <w:sz w:val="20"/>
          <w:u w:val="single"/>
        </w:rPr>
        <w:t>DANCE</w:t>
      </w:r>
      <w:r w:rsidR="005D00D7">
        <w:rPr>
          <w:rFonts w:ascii="Arial" w:hAnsi="Arial"/>
          <w:sz w:val="20"/>
          <w:u w:val="single"/>
        </w:rPr>
        <w:t xml:space="preserve"> I</w:t>
      </w:r>
    </w:p>
    <w:p w:rsidR="000A5430" w:rsidRDefault="000A543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Semester 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 w:rsidR="00C459ED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Hours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E80099" w:rsidRDefault="00435A22" w:rsidP="00C459ED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DANCE 083</w:t>
      </w:r>
      <w:r w:rsidR="004C17E0">
        <w:rPr>
          <w:rFonts w:ascii="Arial" w:hAnsi="Arial"/>
          <w:sz w:val="20"/>
        </w:rPr>
        <w:t>A</w:t>
      </w:r>
      <w:r w:rsidR="006E445D">
        <w:rPr>
          <w:rFonts w:ascii="Arial" w:hAnsi="Arial"/>
          <w:sz w:val="20"/>
        </w:rPr>
        <w:tab/>
      </w:r>
      <w:r w:rsidR="00C459E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Latin American</w:t>
      </w:r>
      <w:r w:rsidR="005D00D7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ab/>
      </w:r>
      <w:r w:rsidR="00C459ED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>1.5</w:t>
      </w:r>
      <w:r w:rsidR="000A5430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ab/>
      </w:r>
      <w:r w:rsidR="00BF5E8B">
        <w:rPr>
          <w:rFonts w:ascii="Arial" w:hAnsi="Arial"/>
          <w:sz w:val="20"/>
        </w:rPr>
        <w:t>1</w:t>
      </w:r>
      <w:r w:rsidR="004C17E0">
        <w:rPr>
          <w:rFonts w:ascii="Arial" w:hAnsi="Arial"/>
          <w:sz w:val="20"/>
        </w:rPr>
        <w:t xml:space="preserve"> hour lecture</w:t>
      </w:r>
      <w:r w:rsidR="00C459ED">
        <w:rPr>
          <w:rFonts w:ascii="Arial" w:hAnsi="Arial"/>
          <w:sz w:val="20"/>
        </w:rPr>
        <w:t>: 16-18 hours</w:t>
      </w:r>
      <w:r w:rsidR="00E80099">
        <w:rPr>
          <w:rFonts w:ascii="Arial" w:hAnsi="Arial"/>
          <w:sz w:val="20"/>
        </w:rPr>
        <w:t xml:space="preserve"> </w:t>
      </w:r>
    </w:p>
    <w:p w:rsidR="001021FF" w:rsidRDefault="00E80099" w:rsidP="00F52F92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C459ED">
        <w:rPr>
          <w:rFonts w:ascii="Arial" w:hAnsi="Arial"/>
          <w:sz w:val="20"/>
        </w:rPr>
        <w:t>Dance I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2 </w:t>
      </w:r>
      <w:r w:rsidR="004C17E0">
        <w:rPr>
          <w:rFonts w:ascii="Arial" w:hAnsi="Arial"/>
          <w:sz w:val="20"/>
        </w:rPr>
        <w:t>hours lab</w:t>
      </w:r>
      <w:r w:rsidR="009C5C47">
        <w:rPr>
          <w:rFonts w:ascii="Arial" w:hAnsi="Arial"/>
          <w:sz w:val="20"/>
        </w:rPr>
        <w:t>: 32-36 hours</w:t>
      </w:r>
    </w:p>
    <w:p w:rsidR="009C5C47" w:rsidRDefault="009C5C47" w:rsidP="009C5C47">
      <w:pPr>
        <w:tabs>
          <w:tab w:val="left" w:pos="-720"/>
        </w:tabs>
        <w:suppressAutoHyphens/>
        <w:spacing w:line="240" w:lineRule="exact"/>
        <w:ind w:left="288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32-36 outside-of-class hours for </w:t>
      </w:r>
    </w:p>
    <w:p w:rsidR="009C5C47" w:rsidRDefault="009C5C47" w:rsidP="009C5C47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  <w:t>lecture</w:t>
      </w:r>
    </w:p>
    <w:p w:rsidR="009C5C47" w:rsidRDefault="009C5C47" w:rsidP="009C5C47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  <w:t>80-90 total hours</w:t>
      </w:r>
    </w:p>
    <w:p w:rsidR="009C5C47" w:rsidRDefault="009C5C47" w:rsidP="009C5C47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</w:p>
    <w:p w:rsidR="000A5430" w:rsidRDefault="000A5430" w:rsidP="00E80099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Prerequisites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None.</w:t>
      </w: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pStyle w:val="Heading9"/>
      </w:pPr>
      <w:r>
        <w:t>Corequisite</w:t>
      </w: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None.</w:t>
      </w: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Recommended Preparation</w:t>
      </w: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None.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Catalog Description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BF5E8B" w:rsidRPr="00BF5E8B" w:rsidRDefault="00BF5E8B" w:rsidP="00092769">
      <w:pPr>
        <w:tabs>
          <w:tab w:val="left" w:pos="360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35A22" w:rsidRPr="00435A22">
        <w:rPr>
          <w:rFonts w:ascii="Arial" w:hAnsi="Arial" w:cs="Arial"/>
          <w:sz w:val="20"/>
        </w:rPr>
        <w:t>Latin American Dance I is a beginning level survey course in a variety of established and emerging partnered dances of Latin American origin with</w:t>
      </w:r>
      <w:r w:rsidR="00C050C5">
        <w:rPr>
          <w:rFonts w:ascii="Arial" w:hAnsi="Arial" w:cs="Arial"/>
          <w:sz w:val="20"/>
        </w:rPr>
        <w:t xml:space="preserve"> an emphasis on Salsa dance. This course also addresses</w:t>
      </w:r>
      <w:r w:rsidR="00435A22" w:rsidRPr="00435A22">
        <w:rPr>
          <w:rFonts w:ascii="Arial" w:hAnsi="Arial" w:cs="Arial"/>
          <w:sz w:val="20"/>
        </w:rPr>
        <w:t xml:space="preserve"> introductory techniques, styles, rhythms, leading or following skills, movement patterns and history of other sel</w:t>
      </w:r>
      <w:r w:rsidR="00C12022">
        <w:rPr>
          <w:rFonts w:ascii="Arial" w:hAnsi="Arial" w:cs="Arial"/>
          <w:sz w:val="20"/>
        </w:rPr>
        <w:t>ected dances of Latin American o</w:t>
      </w:r>
      <w:r w:rsidR="00435A22" w:rsidRPr="00435A22">
        <w:rPr>
          <w:rFonts w:ascii="Arial" w:hAnsi="Arial" w:cs="Arial"/>
          <w:sz w:val="20"/>
        </w:rPr>
        <w:t>rigin. This course is designed for students who wish to explore dances from Latin cultures and partnered dance</w:t>
      </w:r>
      <w:r w:rsidR="00435A22">
        <w:rPr>
          <w:rFonts w:ascii="Arial" w:hAnsi="Arial" w:cs="Arial"/>
          <w:sz w:val="20"/>
        </w:rPr>
        <w:t>.</w:t>
      </w:r>
      <w:r w:rsidR="00E80099">
        <w:rPr>
          <w:rFonts w:ascii="Arial" w:hAnsi="Arial" w:cs="Arial"/>
          <w:sz w:val="20"/>
        </w:rPr>
        <w:t xml:space="preserve"> </w:t>
      </w:r>
      <w:r w:rsidR="00C050C5">
        <w:rPr>
          <w:rFonts w:ascii="Arial" w:hAnsi="Arial" w:cs="Arial"/>
          <w:sz w:val="20"/>
        </w:rPr>
        <w:t xml:space="preserve">Students will learn the fundamental principles of physical fitness and their impact on life-long health and wellness. </w:t>
      </w:r>
      <w:r w:rsidR="00092769">
        <w:rPr>
          <w:rFonts w:ascii="Arial" w:hAnsi="Arial" w:cs="Arial"/>
          <w:sz w:val="20"/>
        </w:rPr>
        <w:t>Students will be required to attend one live dance concert produced by the dance department, and on</w:t>
      </w:r>
      <w:r w:rsidR="005D00D7">
        <w:rPr>
          <w:rFonts w:ascii="Arial" w:hAnsi="Arial" w:cs="Arial"/>
          <w:sz w:val="20"/>
        </w:rPr>
        <w:t>e</w:t>
      </w:r>
      <w:r w:rsidR="00092769">
        <w:rPr>
          <w:rFonts w:ascii="Arial" w:hAnsi="Arial" w:cs="Arial"/>
          <w:sz w:val="20"/>
        </w:rPr>
        <w:t xml:space="preserve"> department sponsored master class.</w:t>
      </w:r>
    </w:p>
    <w:p w:rsidR="000A5430" w:rsidRPr="00BF5E8B" w:rsidRDefault="000A5430" w:rsidP="00092769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Objectives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35A22" w:rsidRDefault="000A5430" w:rsidP="00435A2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435A22">
        <w:rPr>
          <w:rFonts w:ascii="Arial" w:hAnsi="Arial"/>
          <w:sz w:val="20"/>
        </w:rPr>
        <w:t>he student will</w:t>
      </w:r>
      <w:r w:rsidR="00435A22" w:rsidRPr="00435A22">
        <w:rPr>
          <w:rFonts w:ascii="Arial" w:hAnsi="Arial"/>
          <w:sz w:val="20"/>
        </w:rPr>
        <w:t>:</w:t>
      </w:r>
    </w:p>
    <w:p w:rsidR="00435A22" w:rsidRPr="00435A22" w:rsidRDefault="00435A22" w:rsidP="00435A2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</w:p>
    <w:p w:rsidR="00435A22" w:rsidRPr="00435A22" w:rsidRDefault="00435A22" w:rsidP="00435A2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Pr="00435A22">
        <w:rPr>
          <w:rFonts w:ascii="Arial" w:hAnsi="Arial"/>
          <w:sz w:val="20"/>
        </w:rPr>
        <w:t>.</w:t>
      </w:r>
      <w:r w:rsidRPr="00435A22">
        <w:rPr>
          <w:rFonts w:ascii="Arial" w:hAnsi="Arial"/>
          <w:sz w:val="20"/>
        </w:rPr>
        <w:tab/>
        <w:t>List and define the historical roots and cultural significance of selected Latin American dance forms</w:t>
      </w:r>
      <w:r w:rsidR="00C12022">
        <w:rPr>
          <w:rFonts w:ascii="Arial" w:hAnsi="Arial"/>
          <w:sz w:val="20"/>
        </w:rPr>
        <w:t>.</w:t>
      </w:r>
    </w:p>
    <w:p w:rsidR="00435A22" w:rsidRPr="00435A22" w:rsidRDefault="00435A22" w:rsidP="00435A2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</w:t>
      </w:r>
      <w:r w:rsidRPr="00435A22">
        <w:rPr>
          <w:rFonts w:ascii="Arial" w:hAnsi="Arial"/>
          <w:sz w:val="20"/>
        </w:rPr>
        <w:t>.</w:t>
      </w:r>
      <w:r w:rsidRPr="00435A22">
        <w:rPr>
          <w:rFonts w:ascii="Arial" w:hAnsi="Arial"/>
          <w:sz w:val="20"/>
        </w:rPr>
        <w:tab/>
        <w:t>Demonstrate proper etiquette and courtesies to partners in</w:t>
      </w:r>
      <w:r w:rsidR="007E696F">
        <w:rPr>
          <w:rFonts w:ascii="Arial" w:hAnsi="Arial"/>
          <w:sz w:val="20"/>
        </w:rPr>
        <w:t xml:space="preserve"> a</w:t>
      </w:r>
      <w:r w:rsidRPr="00435A22">
        <w:rPr>
          <w:rFonts w:ascii="Arial" w:hAnsi="Arial"/>
          <w:sz w:val="20"/>
        </w:rPr>
        <w:t xml:space="preserve"> group setting.</w:t>
      </w:r>
    </w:p>
    <w:p w:rsidR="00435A22" w:rsidRPr="00435A22" w:rsidRDefault="00435A22" w:rsidP="00435A22">
      <w:pPr>
        <w:tabs>
          <w:tab w:val="left" w:pos="-720"/>
        </w:tabs>
        <w:suppressAutoHyphens/>
        <w:spacing w:line="240" w:lineRule="exact"/>
        <w:ind w:left="72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 w:rsidRPr="00435A22">
        <w:rPr>
          <w:rFonts w:ascii="Arial" w:hAnsi="Arial"/>
          <w:sz w:val="20"/>
        </w:rPr>
        <w:t>.</w:t>
      </w:r>
      <w:r w:rsidRPr="00435A22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Demonstrate rhythmic accuracy a</w:t>
      </w:r>
      <w:r w:rsidRPr="00435A22">
        <w:rPr>
          <w:rFonts w:ascii="Arial" w:hAnsi="Arial"/>
          <w:sz w:val="20"/>
        </w:rPr>
        <w:t>nd musicality for beginning level footwork and varia</w:t>
      </w:r>
      <w:r w:rsidR="00C12022">
        <w:rPr>
          <w:rFonts w:ascii="Arial" w:hAnsi="Arial"/>
          <w:sz w:val="20"/>
        </w:rPr>
        <w:t>tions in selected</w:t>
      </w:r>
      <w:r w:rsidRPr="00435A22">
        <w:rPr>
          <w:rFonts w:ascii="Arial" w:hAnsi="Arial"/>
          <w:sz w:val="20"/>
        </w:rPr>
        <w:t xml:space="preserve"> dance forms.</w:t>
      </w:r>
    </w:p>
    <w:p w:rsidR="00435A22" w:rsidRPr="00435A22" w:rsidRDefault="00435A22" w:rsidP="00435A22">
      <w:pPr>
        <w:tabs>
          <w:tab w:val="left" w:pos="-720"/>
        </w:tabs>
        <w:suppressAutoHyphens/>
        <w:spacing w:line="240" w:lineRule="exact"/>
        <w:ind w:left="72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Pr="00435A22">
        <w:rPr>
          <w:rFonts w:ascii="Arial" w:hAnsi="Arial"/>
          <w:sz w:val="20"/>
        </w:rPr>
        <w:t>.</w:t>
      </w:r>
      <w:r w:rsidRPr="00435A22">
        <w:rPr>
          <w:rFonts w:ascii="Arial" w:hAnsi="Arial"/>
          <w:sz w:val="20"/>
        </w:rPr>
        <w:tab/>
        <w:t>Demonstrate proficiency in either leading or following in basic Latin American partnered dance forms by applying appropriate compression through proper use of frame.</w:t>
      </w:r>
    </w:p>
    <w:p w:rsidR="00435A22" w:rsidRPr="00435A22" w:rsidRDefault="00435A22" w:rsidP="00435A22">
      <w:pPr>
        <w:tabs>
          <w:tab w:val="left" w:pos="-720"/>
        </w:tabs>
        <w:suppressAutoHyphens/>
        <w:spacing w:line="240" w:lineRule="exact"/>
        <w:ind w:left="72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e</w:t>
      </w:r>
      <w:r w:rsidRPr="00435A22">
        <w:rPr>
          <w:rFonts w:ascii="Arial" w:hAnsi="Arial"/>
          <w:sz w:val="20"/>
        </w:rPr>
        <w:t>.</w:t>
      </w:r>
      <w:r w:rsidRPr="00435A22">
        <w:rPr>
          <w:rFonts w:ascii="Arial" w:hAnsi="Arial"/>
          <w:sz w:val="20"/>
        </w:rPr>
        <w:tab/>
        <w:t>Analyze, define, and perform proper styling and posture for select Latin American dance forms, focusing on body alignment and movement quality, appropriate for beginning level skills.</w:t>
      </w:r>
    </w:p>
    <w:p w:rsidR="00435A22" w:rsidRPr="00435A22" w:rsidRDefault="00435A22" w:rsidP="00435A2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Pr="00435A22">
        <w:rPr>
          <w:rFonts w:ascii="Arial" w:hAnsi="Arial"/>
          <w:sz w:val="20"/>
        </w:rPr>
        <w:t>.</w:t>
      </w:r>
      <w:r w:rsidRPr="00435A22">
        <w:rPr>
          <w:rFonts w:ascii="Arial" w:hAnsi="Arial"/>
          <w:sz w:val="20"/>
        </w:rPr>
        <w:tab/>
        <w:t>Identify, analyze, and define appro</w:t>
      </w:r>
      <w:r w:rsidR="00C12022">
        <w:rPr>
          <w:rFonts w:ascii="Arial" w:hAnsi="Arial"/>
          <w:sz w:val="20"/>
        </w:rPr>
        <w:t>priate music for selected</w:t>
      </w:r>
      <w:r w:rsidRPr="00435A22">
        <w:rPr>
          <w:rFonts w:ascii="Arial" w:hAnsi="Arial"/>
          <w:sz w:val="20"/>
        </w:rPr>
        <w:t xml:space="preserve"> dance forms.</w:t>
      </w:r>
    </w:p>
    <w:p w:rsidR="00435A22" w:rsidRPr="00435A22" w:rsidRDefault="00435A22" w:rsidP="00435A22">
      <w:pPr>
        <w:tabs>
          <w:tab w:val="left" w:pos="-720"/>
        </w:tabs>
        <w:suppressAutoHyphens/>
        <w:spacing w:line="240" w:lineRule="exact"/>
        <w:ind w:left="72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g</w:t>
      </w:r>
      <w:r w:rsidRPr="00435A22">
        <w:rPr>
          <w:rFonts w:ascii="Arial" w:hAnsi="Arial"/>
          <w:sz w:val="20"/>
        </w:rPr>
        <w:t>.</w:t>
      </w:r>
      <w:r w:rsidRPr="00435A22">
        <w:rPr>
          <w:rFonts w:ascii="Arial" w:hAnsi="Arial"/>
          <w:sz w:val="20"/>
        </w:rPr>
        <w:tab/>
        <w:t>Demonstrate beginning level improvisational skills in selected partnered Latin American dance forms by applying appropriate leading or following techniques.</w:t>
      </w:r>
      <w:r w:rsidRPr="00435A22">
        <w:rPr>
          <w:rFonts w:ascii="Arial" w:hAnsi="Arial"/>
          <w:sz w:val="20"/>
        </w:rPr>
        <w:tab/>
      </w:r>
    </w:p>
    <w:p w:rsidR="00435A22" w:rsidRPr="00435A22" w:rsidRDefault="00435A22" w:rsidP="00435A22">
      <w:pPr>
        <w:tabs>
          <w:tab w:val="left" w:pos="-720"/>
        </w:tabs>
        <w:suppressAutoHyphens/>
        <w:spacing w:line="240" w:lineRule="exact"/>
        <w:ind w:left="72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h</w:t>
      </w:r>
      <w:r w:rsidR="00C12022">
        <w:rPr>
          <w:rFonts w:ascii="Arial" w:hAnsi="Arial"/>
          <w:sz w:val="20"/>
        </w:rPr>
        <w:t>.</w:t>
      </w:r>
      <w:r w:rsidR="00C12022">
        <w:rPr>
          <w:rFonts w:ascii="Arial" w:hAnsi="Arial"/>
          <w:sz w:val="20"/>
        </w:rPr>
        <w:tab/>
        <w:t>Compare and contrast</w:t>
      </w:r>
      <w:r w:rsidRPr="00435A22">
        <w:rPr>
          <w:rFonts w:ascii="Arial" w:hAnsi="Arial"/>
          <w:sz w:val="20"/>
        </w:rPr>
        <w:t xml:space="preserve"> Latin </w:t>
      </w:r>
      <w:r w:rsidR="00C12022">
        <w:rPr>
          <w:rFonts w:ascii="Arial" w:hAnsi="Arial"/>
          <w:sz w:val="20"/>
        </w:rPr>
        <w:t xml:space="preserve">American </w:t>
      </w:r>
      <w:r w:rsidRPr="00435A22">
        <w:rPr>
          <w:rFonts w:ascii="Arial" w:hAnsi="Arial"/>
          <w:sz w:val="20"/>
        </w:rPr>
        <w:t>partnered dance to concert dance through video and/or concert viewing</w:t>
      </w:r>
    </w:p>
    <w:p w:rsidR="000A5430" w:rsidRPr="005B410B" w:rsidRDefault="00435A22" w:rsidP="00192711">
      <w:pPr>
        <w:tabs>
          <w:tab w:val="left" w:pos="-720"/>
        </w:tabs>
        <w:suppressAutoHyphens/>
        <w:spacing w:line="240" w:lineRule="exact"/>
        <w:ind w:left="720" w:hanging="360"/>
        <w:rPr>
          <w:rStyle w:val="GCOUTLINE2"/>
          <w:rFonts w:ascii="Arial" w:hAnsi="Arial"/>
          <w:sz w:val="20"/>
        </w:rPr>
      </w:pPr>
      <w:r>
        <w:rPr>
          <w:rFonts w:ascii="Arial" w:hAnsi="Arial"/>
          <w:sz w:val="20"/>
        </w:rPr>
        <w:t>i</w:t>
      </w:r>
      <w:r w:rsidRPr="00435A22">
        <w:rPr>
          <w:rFonts w:ascii="Arial" w:hAnsi="Arial"/>
          <w:sz w:val="20"/>
        </w:rPr>
        <w:t>.</w:t>
      </w:r>
      <w:r w:rsidRPr="00435A22">
        <w:rPr>
          <w:rFonts w:ascii="Arial" w:hAnsi="Arial"/>
          <w:sz w:val="20"/>
        </w:rPr>
        <w:tab/>
        <w:t>Demonstrate knowledge of the principals of physical fitness, as well as healthy life-style choices, and evaluate their impact on an i</w:t>
      </w:r>
      <w:r w:rsidR="00192711">
        <w:rPr>
          <w:rFonts w:ascii="Arial" w:hAnsi="Arial"/>
          <w:sz w:val="20"/>
        </w:rPr>
        <w:t>ndividual health and well-being.</w:t>
      </w:r>
    </w:p>
    <w:p w:rsidR="005B410B" w:rsidRDefault="005B410B" w:rsidP="005B410B">
      <w:p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9C5C47" w:rsidRDefault="009C5C47" w:rsidP="005B410B">
      <w:p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9C5C47" w:rsidRPr="00C050C5" w:rsidRDefault="009C5C47" w:rsidP="009C5C47">
      <w:pPr>
        <w:rPr>
          <w:rFonts w:ascii="Arial" w:hAnsi="Arial"/>
          <w:sz w:val="20"/>
        </w:rPr>
      </w:pPr>
      <w:r w:rsidRPr="009C5C47">
        <w:rPr>
          <w:rFonts w:ascii="Arial" w:hAnsi="Arial"/>
          <w:sz w:val="20"/>
          <w:u w:val="single"/>
        </w:rPr>
        <w:lastRenderedPageBreak/>
        <w:t>DANCE 083A</w:t>
      </w:r>
      <w:r>
        <w:rPr>
          <w:rFonts w:ascii="Arial" w:hAnsi="Arial"/>
          <w:sz w:val="20"/>
          <w:u w:val="single"/>
        </w:rPr>
        <w:t xml:space="preserve"> - </w:t>
      </w:r>
      <w:r w:rsidRPr="009C5C47">
        <w:rPr>
          <w:rFonts w:ascii="Arial" w:hAnsi="Arial"/>
          <w:sz w:val="20"/>
          <w:u w:val="single"/>
        </w:rPr>
        <w:t>LATIN AMERICAN DANCE I</w:t>
      </w:r>
      <w:r w:rsidRPr="00C050C5">
        <w:rPr>
          <w:rFonts w:ascii="Arial" w:hAnsi="Arial"/>
          <w:sz w:val="20"/>
        </w:rPr>
        <w:t xml:space="preserve"> </w:t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</w:t>
      </w:r>
      <w:r w:rsidRPr="00C050C5">
        <w:rPr>
          <w:rFonts w:ascii="Arial" w:hAnsi="Arial"/>
          <w:sz w:val="20"/>
        </w:rPr>
        <w:t>age 2</w:t>
      </w:r>
    </w:p>
    <w:p w:rsidR="009C5C47" w:rsidRDefault="009C5C47" w:rsidP="005B410B">
      <w:p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9C5C47" w:rsidRDefault="009C5C47" w:rsidP="005B410B">
      <w:p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Instructional Facilities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9C5C47" w:rsidP="009C5C47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a.</w:t>
      </w:r>
      <w:r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>Dance room or large facil</w:t>
      </w:r>
      <w:r w:rsidR="00C12022">
        <w:rPr>
          <w:rFonts w:ascii="Arial" w:hAnsi="Arial"/>
          <w:sz w:val="20"/>
        </w:rPr>
        <w:t>ity, such as</w:t>
      </w:r>
      <w:r w:rsidR="000A5430">
        <w:rPr>
          <w:rFonts w:ascii="Arial" w:hAnsi="Arial"/>
          <w:sz w:val="20"/>
        </w:rPr>
        <w:t xml:space="preserve"> a gym, aerobics room, </w:t>
      </w:r>
      <w:r w:rsidR="00141084">
        <w:rPr>
          <w:rFonts w:ascii="Arial" w:hAnsi="Arial"/>
          <w:sz w:val="20"/>
        </w:rPr>
        <w:t xml:space="preserve">or </w:t>
      </w:r>
      <w:r w:rsidR="000A5430">
        <w:rPr>
          <w:rFonts w:ascii="Arial" w:hAnsi="Arial"/>
          <w:sz w:val="20"/>
        </w:rPr>
        <w:t>ballroom</w:t>
      </w:r>
      <w:r w:rsidR="00192711">
        <w:rPr>
          <w:rFonts w:ascii="Arial" w:hAnsi="Arial"/>
          <w:sz w:val="20"/>
        </w:rPr>
        <w:t xml:space="preserve"> with music system and speakers</w:t>
      </w:r>
      <w:r w:rsidR="000A5430">
        <w:rPr>
          <w:rFonts w:ascii="Arial" w:hAnsi="Arial"/>
          <w:sz w:val="20"/>
        </w:rPr>
        <w:t>.</w:t>
      </w:r>
    </w:p>
    <w:p w:rsidR="00266375" w:rsidRDefault="009C5C47" w:rsidP="009C5C47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</w:r>
      <w:r w:rsidR="00266375">
        <w:rPr>
          <w:rFonts w:ascii="Arial" w:hAnsi="Arial"/>
          <w:sz w:val="20"/>
        </w:rPr>
        <w:t>Occ</w:t>
      </w:r>
      <w:r w:rsidR="00C12022">
        <w:rPr>
          <w:rFonts w:ascii="Arial" w:hAnsi="Arial"/>
          <w:sz w:val="20"/>
        </w:rPr>
        <w:t>asional use of video camera,</w:t>
      </w:r>
      <w:r w:rsidR="00266375">
        <w:rPr>
          <w:rFonts w:ascii="Arial" w:hAnsi="Arial"/>
          <w:sz w:val="20"/>
        </w:rPr>
        <w:t xml:space="preserve"> and video monitor.</w:t>
      </w:r>
    </w:p>
    <w:p w:rsidR="000A5430" w:rsidRPr="00F35C74" w:rsidRDefault="000A5430" w:rsidP="00192711">
      <w:pPr>
        <w:tabs>
          <w:tab w:val="left" w:pos="-720"/>
        </w:tabs>
        <w:suppressAutoHyphens/>
        <w:spacing w:line="240" w:lineRule="exact"/>
        <w:ind w:left="720"/>
        <w:rPr>
          <w:rFonts w:ascii="Arial" w:hAnsi="Arial"/>
          <w:b/>
          <w:sz w:val="20"/>
        </w:rPr>
      </w:pPr>
    </w:p>
    <w:p w:rsidR="00192711" w:rsidRPr="00192711" w:rsidRDefault="00192711" w:rsidP="00192711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  <w:u w:val="single"/>
        </w:rPr>
      </w:pPr>
      <w:r w:rsidRPr="00192711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:rsidR="00192711" w:rsidRDefault="00192711" w:rsidP="00192711">
      <w:pPr>
        <w:tabs>
          <w:tab w:val="left" w:pos="-720"/>
          <w:tab w:val="left" w:pos="0"/>
        </w:tabs>
        <w:suppressAutoHyphens/>
        <w:spacing w:line="240" w:lineRule="exact"/>
        <w:ind w:left="360"/>
        <w:rPr>
          <w:rStyle w:val="GCOUTLINE1"/>
          <w:rFonts w:ascii="Arial" w:hAnsi="Arial"/>
          <w:sz w:val="20"/>
        </w:rPr>
      </w:pPr>
    </w:p>
    <w:p w:rsidR="00192711" w:rsidRPr="00192711" w:rsidRDefault="00E80099" w:rsidP="00192711">
      <w:pPr>
        <w:tabs>
          <w:tab w:val="left" w:pos="-720"/>
          <w:tab w:val="left" w:pos="0"/>
        </w:tabs>
        <w:suppressAutoHyphens/>
        <w:spacing w:line="240" w:lineRule="exact"/>
        <w:ind w:left="360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</w:rPr>
        <w:t xml:space="preserve">Dance shoes, including </w:t>
      </w:r>
      <w:r w:rsidR="00192711" w:rsidRPr="00192711">
        <w:rPr>
          <w:rStyle w:val="GCOUTLINE1"/>
          <w:rFonts w:ascii="Arial" w:hAnsi="Arial"/>
          <w:sz w:val="20"/>
        </w:rPr>
        <w:t>ballroom shoes</w:t>
      </w:r>
      <w:r>
        <w:rPr>
          <w:rStyle w:val="GCOUTLINE1"/>
          <w:rFonts w:ascii="Arial" w:hAnsi="Arial"/>
          <w:sz w:val="20"/>
        </w:rPr>
        <w:t xml:space="preserve"> (preferred), jazz shoes, character shoes.</w:t>
      </w:r>
    </w:p>
    <w:p w:rsidR="00F8194C" w:rsidRDefault="00F8194C" w:rsidP="00F8194C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  <w:u w:val="single"/>
        </w:rPr>
      </w:pPr>
    </w:p>
    <w:p w:rsidR="000A5430" w:rsidRPr="00F8194C" w:rsidRDefault="000A5430" w:rsidP="00F8194C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192711">
        <w:rPr>
          <w:rStyle w:val="GCOUTLINE1"/>
          <w:rFonts w:ascii="Arial" w:hAnsi="Arial"/>
          <w:sz w:val="20"/>
          <w:u w:val="single"/>
        </w:rPr>
        <w:t>Course Content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 xml:space="preserve">Lectures on the historical and cultural or political significance of Latin </w:t>
      </w:r>
      <w:r w:rsidR="00C12022">
        <w:rPr>
          <w:rFonts w:ascii="Arial" w:hAnsi="Arial"/>
          <w:sz w:val="20"/>
        </w:rPr>
        <w:t xml:space="preserve">American </w:t>
      </w:r>
      <w:r w:rsidRPr="000B0FB4">
        <w:rPr>
          <w:rFonts w:ascii="Arial" w:hAnsi="Arial"/>
          <w:sz w:val="20"/>
        </w:rPr>
        <w:t>dance.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Lectures on Latin</w:t>
      </w:r>
      <w:r w:rsidR="00C12022">
        <w:rPr>
          <w:rFonts w:ascii="Arial" w:hAnsi="Arial"/>
          <w:sz w:val="20"/>
        </w:rPr>
        <w:t xml:space="preserve"> American</w:t>
      </w:r>
      <w:r w:rsidRPr="000B0FB4">
        <w:rPr>
          <w:rFonts w:ascii="Arial" w:hAnsi="Arial"/>
          <w:sz w:val="20"/>
        </w:rPr>
        <w:t xml:space="preserve"> dance as a movement form, including discussions about movement vocabulary, technique, style and interpretation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Basic body and arm positions and footwork patterns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Fundamentals of partnering, leading, following, and improvisation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Movement combinations using techniques and vocabulary introduced in class</w:t>
      </w:r>
      <w:r>
        <w:rPr>
          <w:rFonts w:ascii="Arial" w:hAnsi="Arial"/>
          <w:sz w:val="20"/>
        </w:rPr>
        <w:t>.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 of Instruction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Lecture</w:t>
      </w:r>
      <w:r>
        <w:rPr>
          <w:rFonts w:ascii="Arial" w:hAnsi="Arial"/>
          <w:sz w:val="20"/>
        </w:rPr>
        <w:t>.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Guided practice</w:t>
      </w:r>
      <w:r>
        <w:rPr>
          <w:rFonts w:ascii="Arial" w:hAnsi="Arial"/>
          <w:sz w:val="20"/>
        </w:rPr>
        <w:t>.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Collaborative learning</w:t>
      </w:r>
      <w:r>
        <w:rPr>
          <w:rFonts w:ascii="Arial" w:hAnsi="Arial"/>
          <w:sz w:val="20"/>
        </w:rPr>
        <w:t>.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Demonstration of vocabulary, theory, and techniques</w:t>
      </w:r>
      <w:r>
        <w:rPr>
          <w:rFonts w:ascii="Arial" w:hAnsi="Arial"/>
          <w:sz w:val="20"/>
        </w:rPr>
        <w:t>.</w:t>
      </w:r>
      <w:r w:rsidRPr="000B0FB4">
        <w:rPr>
          <w:rFonts w:ascii="Arial" w:hAnsi="Arial"/>
          <w:sz w:val="20"/>
        </w:rPr>
        <w:t xml:space="preserve"> 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Video for presentation and evaluative purposes</w:t>
      </w:r>
      <w:r>
        <w:rPr>
          <w:rFonts w:ascii="Arial" w:hAnsi="Arial"/>
          <w:sz w:val="20"/>
        </w:rPr>
        <w:t>.</w:t>
      </w:r>
    </w:p>
    <w:p w:rsidR="000F7C96" w:rsidRPr="000B0FB4" w:rsidRDefault="000B0FB4" w:rsidP="001D79B1">
      <w:pPr>
        <w:numPr>
          <w:ilvl w:val="1"/>
          <w:numId w:val="6"/>
        </w:numPr>
        <w:tabs>
          <w:tab w:val="left" w:pos="-720"/>
          <w:tab w:val="left" w:pos="360"/>
          <w:tab w:val="left" w:pos="117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Field t</w:t>
      </w:r>
      <w:r w:rsidRPr="000B0FB4">
        <w:rPr>
          <w:rFonts w:ascii="Arial" w:hAnsi="Arial"/>
          <w:sz w:val="20"/>
        </w:rPr>
        <w:t>rips</w:t>
      </w:r>
      <w:r>
        <w:rPr>
          <w:rFonts w:ascii="Arial" w:hAnsi="Arial"/>
          <w:sz w:val="20"/>
        </w:rPr>
        <w:t>.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Consistent participation in class</w:t>
      </w:r>
      <w:r>
        <w:rPr>
          <w:rFonts w:ascii="Arial" w:hAnsi="Arial"/>
          <w:sz w:val="20"/>
        </w:rPr>
        <w:t>.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Movement exams</w:t>
      </w:r>
      <w:r>
        <w:rPr>
          <w:rFonts w:ascii="Arial" w:hAnsi="Arial"/>
          <w:sz w:val="20"/>
        </w:rPr>
        <w:t>.</w:t>
      </w:r>
    </w:p>
    <w:p w:rsidR="000B0FB4" w:rsidRPr="000B0FB4" w:rsidRDefault="00F0688A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W</w:t>
      </w:r>
      <w:r w:rsidR="00FC08ED">
        <w:rPr>
          <w:rFonts w:ascii="Arial" w:hAnsi="Arial"/>
          <w:sz w:val="20"/>
        </w:rPr>
        <w:t>ritten</w:t>
      </w:r>
      <w:r>
        <w:rPr>
          <w:rFonts w:ascii="Arial" w:hAnsi="Arial"/>
          <w:sz w:val="20"/>
        </w:rPr>
        <w:t xml:space="preserve"> final</w:t>
      </w:r>
      <w:r w:rsidR="00FC08ED">
        <w:rPr>
          <w:rFonts w:ascii="Arial" w:hAnsi="Arial"/>
          <w:sz w:val="20"/>
        </w:rPr>
        <w:t xml:space="preserve"> examination focu</w:t>
      </w:r>
      <w:r w:rsidR="000B0FB4" w:rsidRPr="000B0FB4">
        <w:rPr>
          <w:rFonts w:ascii="Arial" w:hAnsi="Arial"/>
          <w:sz w:val="20"/>
        </w:rPr>
        <w:t>sing on vocabulary, theories, historical and/or cultural issues related to Latin</w:t>
      </w:r>
      <w:r w:rsidR="00C12022">
        <w:rPr>
          <w:rFonts w:ascii="Arial" w:hAnsi="Arial"/>
          <w:sz w:val="20"/>
        </w:rPr>
        <w:t xml:space="preserve"> American</w:t>
      </w:r>
      <w:r w:rsidR="000B0FB4" w:rsidRPr="000B0FB4">
        <w:rPr>
          <w:rFonts w:ascii="Arial" w:hAnsi="Arial"/>
          <w:sz w:val="20"/>
        </w:rPr>
        <w:t xml:space="preserve"> dance.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Written critical analysis of live dance performance</w:t>
      </w:r>
      <w:r>
        <w:rPr>
          <w:rFonts w:ascii="Arial" w:hAnsi="Arial"/>
          <w:sz w:val="20"/>
        </w:rPr>
        <w:t>.</w:t>
      </w:r>
    </w:p>
    <w:p w:rsidR="00605659" w:rsidRPr="000B0FB4" w:rsidRDefault="000B0FB4" w:rsidP="000B0FB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Self</w:t>
      </w:r>
      <w:r w:rsidR="00D24EC5">
        <w:rPr>
          <w:rFonts w:ascii="Arial" w:hAnsi="Arial"/>
          <w:sz w:val="20"/>
        </w:rPr>
        <w:t>-</w:t>
      </w:r>
      <w:r w:rsidRPr="000B0FB4">
        <w:rPr>
          <w:rFonts w:ascii="Arial" w:hAnsi="Arial"/>
          <w:sz w:val="20"/>
        </w:rPr>
        <w:t>reflection</w:t>
      </w:r>
      <w:r>
        <w:rPr>
          <w:rFonts w:ascii="Arial" w:hAnsi="Arial"/>
          <w:sz w:val="20"/>
        </w:rPr>
        <w:t>.</w:t>
      </w:r>
      <w:r w:rsidR="00605659" w:rsidRPr="000B0FB4">
        <w:rPr>
          <w:rFonts w:ascii="Arial" w:hAnsi="Arial"/>
          <w:b/>
          <w:sz w:val="20"/>
        </w:rPr>
        <w:tab/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Outside Class Assignments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Attendance at dance department sponsored master class</w:t>
      </w:r>
    </w:p>
    <w:p w:rsidR="000B0FB4" w:rsidRPr="000B0FB4" w:rsidRDefault="000B0FB4" w:rsidP="000B0FB4">
      <w:pPr>
        <w:numPr>
          <w:ilvl w:val="1"/>
          <w:numId w:val="6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Attendance at department produced dance concert for the purpose of critical analysis</w:t>
      </w:r>
    </w:p>
    <w:p w:rsidR="000A5430" w:rsidRPr="000B0FB4" w:rsidRDefault="000B0FB4" w:rsidP="000B0FB4">
      <w:pPr>
        <w:numPr>
          <w:ilvl w:val="1"/>
          <w:numId w:val="6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0B0FB4">
        <w:rPr>
          <w:rFonts w:ascii="Arial" w:hAnsi="Arial"/>
          <w:sz w:val="20"/>
        </w:rPr>
        <w:t>Attendance of an outside partnered dance event for the purpose observation, analysis, reflection and practical application of partnering skills.</w:t>
      </w:r>
    </w:p>
    <w:p w:rsidR="000A5430" w:rsidRDefault="000A5430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Texts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1034D" w:rsidRDefault="0091034D" w:rsidP="0091034D">
      <w:pPr>
        <w:numPr>
          <w:ilvl w:val="1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91034D">
        <w:rPr>
          <w:rStyle w:val="GCOUTLINE2"/>
          <w:rFonts w:ascii="Arial" w:hAnsi="Arial"/>
          <w:sz w:val="20"/>
        </w:rPr>
        <w:t>Required Text</w:t>
      </w:r>
      <w:r>
        <w:rPr>
          <w:rStyle w:val="GCOUTLINE2"/>
          <w:rFonts w:ascii="Arial" w:hAnsi="Arial"/>
          <w:sz w:val="20"/>
        </w:rPr>
        <w:t>(s):</w:t>
      </w:r>
    </w:p>
    <w:p w:rsidR="0091034D" w:rsidRPr="0091034D" w:rsidRDefault="00BD5FFB" w:rsidP="00FC08ED">
      <w:pPr>
        <w:numPr>
          <w:ilvl w:val="3"/>
          <w:numId w:val="6"/>
        </w:numPr>
        <w:tabs>
          <w:tab w:val="clear" w:pos="1440"/>
          <w:tab w:val="left" w:pos="1080"/>
        </w:tabs>
        <w:suppressAutoHyphens/>
        <w:spacing w:line="240" w:lineRule="exact"/>
        <w:ind w:left="108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Grossmont College E</w:t>
      </w:r>
      <w:r w:rsidR="0091034D" w:rsidRPr="0091034D">
        <w:rPr>
          <w:rStyle w:val="GCOUTLINE2"/>
          <w:rFonts w:ascii="Arial" w:hAnsi="Arial"/>
          <w:sz w:val="20"/>
        </w:rPr>
        <w:t>xercise Scien</w:t>
      </w:r>
      <w:r>
        <w:rPr>
          <w:rStyle w:val="GCOUTLINE2"/>
          <w:rFonts w:ascii="Arial" w:hAnsi="Arial"/>
          <w:sz w:val="20"/>
        </w:rPr>
        <w:t xml:space="preserve">ce and Wellness Department. </w:t>
      </w:r>
      <w:r w:rsidRPr="009C5C47">
        <w:rPr>
          <w:rStyle w:val="GCOUTLINE2"/>
          <w:rFonts w:ascii="Arial" w:hAnsi="Arial"/>
          <w:i/>
          <w:sz w:val="20"/>
        </w:rPr>
        <w:t>The</w:t>
      </w:r>
      <w:r w:rsidR="0091034D" w:rsidRPr="009C5C47">
        <w:rPr>
          <w:rStyle w:val="GCOUTLINE2"/>
          <w:rFonts w:ascii="Arial" w:hAnsi="Arial"/>
          <w:i/>
          <w:sz w:val="20"/>
        </w:rPr>
        <w:t xml:space="preserve"> Way to a Long and Healthy Life.</w:t>
      </w:r>
      <w:r w:rsidR="0091034D" w:rsidRPr="0091034D">
        <w:rPr>
          <w:rStyle w:val="GCOUTLINE2"/>
          <w:rFonts w:ascii="Arial" w:hAnsi="Arial"/>
          <w:sz w:val="20"/>
        </w:rPr>
        <w:t xml:space="preserve">  El Cajon, 2015</w:t>
      </w:r>
    </w:p>
    <w:p w:rsidR="001D79B1" w:rsidRDefault="00C56561" w:rsidP="001D79B1">
      <w:pPr>
        <w:numPr>
          <w:ilvl w:val="1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Supplementary texts and workbooks.</w:t>
      </w:r>
    </w:p>
    <w:p w:rsidR="0091034D" w:rsidRPr="001D79B1" w:rsidRDefault="0091034D" w:rsidP="00FC08ED">
      <w:pPr>
        <w:numPr>
          <w:ilvl w:val="3"/>
          <w:numId w:val="6"/>
        </w:numPr>
        <w:tabs>
          <w:tab w:val="clear" w:pos="1440"/>
          <w:tab w:val="left" w:pos="1080"/>
        </w:tabs>
        <w:suppressAutoHyphens/>
        <w:spacing w:line="240" w:lineRule="exact"/>
        <w:ind w:left="1080"/>
        <w:rPr>
          <w:rStyle w:val="GCOUTLINE2"/>
          <w:rFonts w:ascii="Arial" w:hAnsi="Arial"/>
          <w:sz w:val="20"/>
        </w:rPr>
      </w:pPr>
      <w:r w:rsidRPr="001D79B1">
        <w:rPr>
          <w:rStyle w:val="GCOUTLINE2"/>
          <w:rFonts w:ascii="Arial" w:hAnsi="Arial"/>
          <w:sz w:val="20"/>
        </w:rPr>
        <w:t xml:space="preserve">McMains, Juliet. </w:t>
      </w:r>
      <w:r w:rsidRPr="009C5C47">
        <w:rPr>
          <w:rStyle w:val="GCOUTLINE2"/>
          <w:rFonts w:ascii="Arial" w:hAnsi="Arial"/>
          <w:i/>
          <w:sz w:val="20"/>
        </w:rPr>
        <w:t>Spinning Mambo into Salsa: Caribbean Dance in Global Commerce</w:t>
      </w:r>
      <w:r w:rsidRPr="001D79B1">
        <w:rPr>
          <w:rStyle w:val="GCOUTLINE2"/>
          <w:rFonts w:ascii="Arial" w:hAnsi="Arial"/>
          <w:sz w:val="20"/>
        </w:rPr>
        <w:t>. Oxford</w:t>
      </w:r>
      <w:r w:rsidR="00135CE3">
        <w:rPr>
          <w:rStyle w:val="GCOUTLINE2"/>
          <w:rFonts w:ascii="Arial" w:hAnsi="Arial"/>
          <w:sz w:val="20"/>
        </w:rPr>
        <w:t>, UK: Oxford</w:t>
      </w:r>
      <w:r w:rsidRPr="001D79B1">
        <w:rPr>
          <w:rStyle w:val="GCOUTLINE2"/>
          <w:rFonts w:ascii="Arial" w:hAnsi="Arial"/>
          <w:sz w:val="20"/>
        </w:rPr>
        <w:t xml:space="preserve"> University Press; 1st edition</w:t>
      </w:r>
      <w:r w:rsidR="009C5C47">
        <w:rPr>
          <w:rStyle w:val="GCOUTLINE2"/>
          <w:rFonts w:ascii="Arial" w:hAnsi="Arial"/>
          <w:sz w:val="20"/>
        </w:rPr>
        <w:t>, 2015.</w:t>
      </w:r>
      <w:r w:rsidRPr="001D79B1">
        <w:rPr>
          <w:rStyle w:val="GCOUTLINE2"/>
          <w:rFonts w:ascii="Arial" w:hAnsi="Arial"/>
          <w:sz w:val="20"/>
        </w:rPr>
        <w:t xml:space="preserve"> </w:t>
      </w:r>
    </w:p>
    <w:p w:rsidR="0091034D" w:rsidRDefault="0091034D" w:rsidP="00FC08ED">
      <w:pPr>
        <w:numPr>
          <w:ilvl w:val="3"/>
          <w:numId w:val="6"/>
        </w:numPr>
        <w:tabs>
          <w:tab w:val="left" w:pos="-720"/>
          <w:tab w:val="left" w:pos="0"/>
          <w:tab w:val="left" w:pos="1080"/>
        </w:tabs>
        <w:suppressAutoHyphens/>
        <w:spacing w:line="240" w:lineRule="exact"/>
        <w:ind w:left="1080"/>
        <w:rPr>
          <w:rStyle w:val="GCOUTLINE2"/>
          <w:rFonts w:ascii="Arial" w:hAnsi="Arial"/>
          <w:sz w:val="20"/>
        </w:rPr>
      </w:pPr>
      <w:r w:rsidRPr="0091034D">
        <w:rPr>
          <w:rStyle w:val="GCOUTLINE2"/>
          <w:rFonts w:ascii="Arial" w:hAnsi="Arial"/>
          <w:sz w:val="20"/>
        </w:rPr>
        <w:t xml:space="preserve">Chasteen, John Charles. </w:t>
      </w:r>
      <w:r w:rsidRPr="00D24EC5">
        <w:rPr>
          <w:rStyle w:val="GCOUTLINE2"/>
          <w:rFonts w:ascii="Arial" w:hAnsi="Arial"/>
          <w:i/>
          <w:sz w:val="20"/>
        </w:rPr>
        <w:t>National Rhythms, African Roots: The Deep History of Latin American Popular Dance</w:t>
      </w:r>
      <w:r w:rsidR="00D24EC5">
        <w:rPr>
          <w:rStyle w:val="GCOUTLINE2"/>
          <w:rFonts w:ascii="Arial" w:hAnsi="Arial"/>
          <w:i/>
          <w:sz w:val="20"/>
        </w:rPr>
        <w:t>.</w:t>
      </w:r>
      <w:r w:rsidRPr="0091034D">
        <w:rPr>
          <w:rStyle w:val="GCOUTLINE2"/>
          <w:rFonts w:ascii="Arial" w:hAnsi="Arial"/>
          <w:sz w:val="20"/>
        </w:rPr>
        <w:t xml:space="preserve"> </w:t>
      </w:r>
      <w:r w:rsidR="00135CE3">
        <w:rPr>
          <w:rStyle w:val="GCOUTLINE2"/>
          <w:rFonts w:ascii="Arial" w:hAnsi="Arial"/>
          <w:sz w:val="20"/>
        </w:rPr>
        <w:t xml:space="preserve">Albuquerque, NM: </w:t>
      </w:r>
      <w:r w:rsidRPr="0091034D">
        <w:rPr>
          <w:rStyle w:val="GCOUTLINE2"/>
          <w:rFonts w:ascii="Arial" w:hAnsi="Arial"/>
          <w:sz w:val="20"/>
        </w:rPr>
        <w:t>Univer</w:t>
      </w:r>
      <w:r w:rsidR="00D24EC5">
        <w:rPr>
          <w:rStyle w:val="GCOUTLINE2"/>
          <w:rFonts w:ascii="Arial" w:hAnsi="Arial"/>
          <w:sz w:val="20"/>
        </w:rPr>
        <w:t>sity of New Mexico Press, 2004.</w:t>
      </w:r>
    </w:p>
    <w:p w:rsidR="0091034D" w:rsidRDefault="0091034D" w:rsidP="00FC08ED">
      <w:pPr>
        <w:numPr>
          <w:ilvl w:val="3"/>
          <w:numId w:val="6"/>
        </w:numPr>
        <w:tabs>
          <w:tab w:val="left" w:pos="-720"/>
          <w:tab w:val="left" w:pos="0"/>
          <w:tab w:val="left" w:pos="1080"/>
        </w:tabs>
        <w:suppressAutoHyphens/>
        <w:spacing w:line="240" w:lineRule="exact"/>
        <w:ind w:left="1080"/>
        <w:rPr>
          <w:rStyle w:val="GCOUTLINE2"/>
          <w:rFonts w:ascii="Arial" w:hAnsi="Arial"/>
          <w:sz w:val="20"/>
        </w:rPr>
      </w:pPr>
      <w:r w:rsidRPr="001D79B1">
        <w:rPr>
          <w:rStyle w:val="GCOUTLINE2"/>
          <w:rFonts w:ascii="Arial" w:hAnsi="Arial"/>
          <w:sz w:val="20"/>
        </w:rPr>
        <w:t xml:space="preserve">Drake-Boyt, Elizabeth. </w:t>
      </w:r>
      <w:r w:rsidRPr="00D24EC5">
        <w:rPr>
          <w:rStyle w:val="GCOUTLINE2"/>
          <w:rFonts w:ascii="Arial" w:hAnsi="Arial"/>
          <w:i/>
          <w:sz w:val="20"/>
        </w:rPr>
        <w:t>Latin Dance</w:t>
      </w:r>
      <w:r w:rsidR="00D24EC5">
        <w:rPr>
          <w:rStyle w:val="GCOUTLINE2"/>
          <w:rFonts w:ascii="Arial" w:hAnsi="Arial"/>
          <w:sz w:val="20"/>
        </w:rPr>
        <w:t>.</w:t>
      </w:r>
      <w:r w:rsidRPr="001D79B1">
        <w:rPr>
          <w:rStyle w:val="GCOUTLINE2"/>
          <w:rFonts w:ascii="Arial" w:hAnsi="Arial"/>
          <w:sz w:val="20"/>
        </w:rPr>
        <w:t xml:space="preserve"> </w:t>
      </w:r>
      <w:r w:rsidR="00135CE3">
        <w:rPr>
          <w:rStyle w:val="GCOUTLINE2"/>
          <w:rFonts w:ascii="Arial" w:hAnsi="Arial"/>
          <w:sz w:val="20"/>
        </w:rPr>
        <w:t xml:space="preserve">Santa Barbara, CA: </w:t>
      </w:r>
      <w:r w:rsidRPr="001D79B1">
        <w:rPr>
          <w:rStyle w:val="GCOUTLINE2"/>
          <w:rFonts w:ascii="Arial" w:hAnsi="Arial"/>
          <w:sz w:val="20"/>
        </w:rPr>
        <w:t>Greenwood</w:t>
      </w:r>
      <w:r w:rsidR="00135CE3">
        <w:rPr>
          <w:rStyle w:val="GCOUTLINE2"/>
          <w:rFonts w:ascii="Arial" w:hAnsi="Arial"/>
          <w:sz w:val="20"/>
        </w:rPr>
        <w:t xml:space="preserve"> – an imprint of ABC-CLIO </w:t>
      </w:r>
      <w:r w:rsidRPr="001D79B1">
        <w:rPr>
          <w:rStyle w:val="GCOUTLINE2"/>
          <w:rFonts w:ascii="Arial" w:hAnsi="Arial"/>
          <w:sz w:val="20"/>
        </w:rPr>
        <w:t>, 2011</w:t>
      </w:r>
      <w:r w:rsidR="00D24EC5">
        <w:rPr>
          <w:rStyle w:val="GCOUTLINE2"/>
          <w:rFonts w:ascii="Arial" w:hAnsi="Arial"/>
          <w:sz w:val="20"/>
        </w:rPr>
        <w:t>.</w:t>
      </w:r>
      <w:r w:rsidRPr="001D79B1">
        <w:rPr>
          <w:rStyle w:val="GCOUTLINE2"/>
          <w:rFonts w:ascii="Arial" w:hAnsi="Arial"/>
          <w:sz w:val="20"/>
        </w:rPr>
        <w:t xml:space="preserve"> </w:t>
      </w:r>
    </w:p>
    <w:p w:rsidR="000C12C5" w:rsidRDefault="000C12C5" w:rsidP="000C12C5">
      <w:pPr>
        <w:tabs>
          <w:tab w:val="left" w:pos="-720"/>
          <w:tab w:val="left" w:pos="0"/>
          <w:tab w:val="left" w:pos="108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0C12C5" w:rsidRPr="00C050C5" w:rsidRDefault="000C12C5" w:rsidP="000C12C5">
      <w:pPr>
        <w:rPr>
          <w:rFonts w:ascii="Arial" w:hAnsi="Arial"/>
          <w:sz w:val="20"/>
        </w:rPr>
      </w:pPr>
      <w:r w:rsidRPr="009C5C47">
        <w:rPr>
          <w:rFonts w:ascii="Arial" w:hAnsi="Arial"/>
          <w:sz w:val="20"/>
          <w:u w:val="single"/>
        </w:rPr>
        <w:t>DANCE 083A</w:t>
      </w:r>
      <w:r>
        <w:rPr>
          <w:rFonts w:ascii="Arial" w:hAnsi="Arial"/>
          <w:sz w:val="20"/>
          <w:u w:val="single"/>
        </w:rPr>
        <w:t xml:space="preserve"> - </w:t>
      </w:r>
      <w:r w:rsidRPr="009C5C47">
        <w:rPr>
          <w:rFonts w:ascii="Arial" w:hAnsi="Arial"/>
          <w:sz w:val="20"/>
          <w:u w:val="single"/>
        </w:rPr>
        <w:t>LATIN AMERICAN DANCE I</w:t>
      </w:r>
      <w:r w:rsidRPr="00C050C5">
        <w:rPr>
          <w:rFonts w:ascii="Arial" w:hAnsi="Arial"/>
          <w:sz w:val="20"/>
        </w:rPr>
        <w:t xml:space="preserve"> </w:t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 w:rsidRPr="00C050C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</w:t>
      </w:r>
      <w:r w:rsidRPr="00C050C5">
        <w:rPr>
          <w:rFonts w:ascii="Arial" w:hAnsi="Arial"/>
          <w:sz w:val="20"/>
        </w:rPr>
        <w:t xml:space="preserve">age </w:t>
      </w:r>
      <w:r>
        <w:rPr>
          <w:rFonts w:ascii="Arial" w:hAnsi="Arial"/>
          <w:sz w:val="20"/>
        </w:rPr>
        <w:t>3</w:t>
      </w:r>
    </w:p>
    <w:p w:rsidR="000C12C5" w:rsidRDefault="000C12C5" w:rsidP="000C12C5">
      <w:pPr>
        <w:tabs>
          <w:tab w:val="left" w:pos="-720"/>
          <w:tab w:val="left" w:pos="0"/>
          <w:tab w:val="left" w:pos="108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0C12C5" w:rsidRDefault="000C12C5" w:rsidP="000C12C5">
      <w:pPr>
        <w:tabs>
          <w:tab w:val="left" w:pos="-720"/>
          <w:tab w:val="left" w:pos="0"/>
          <w:tab w:val="left" w:pos="108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0C12C5" w:rsidRDefault="000C12C5" w:rsidP="000C12C5">
      <w:pPr>
        <w:tabs>
          <w:tab w:val="left" w:pos="-720"/>
          <w:tab w:val="left" w:pos="0"/>
          <w:tab w:val="left" w:pos="450"/>
          <w:tab w:val="left" w:pos="108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0C12C5">
        <w:rPr>
          <w:rStyle w:val="GCOUTLINE2"/>
          <w:rFonts w:ascii="Arial" w:hAnsi="Arial"/>
          <w:sz w:val="20"/>
        </w:rPr>
        <w:t>11.</w:t>
      </w:r>
      <w:r>
        <w:rPr>
          <w:rStyle w:val="GCOUTLINE2"/>
          <w:rFonts w:ascii="Arial" w:hAnsi="Arial"/>
          <w:sz w:val="20"/>
        </w:rPr>
        <w:tab/>
      </w:r>
      <w:r w:rsidRPr="000C12C5">
        <w:rPr>
          <w:rStyle w:val="GCOUTLINE2"/>
          <w:rFonts w:ascii="Arial" w:hAnsi="Arial"/>
          <w:sz w:val="20"/>
          <w:u w:val="single"/>
        </w:rPr>
        <w:t>Texts</w:t>
      </w:r>
      <w:r>
        <w:rPr>
          <w:rStyle w:val="GCOUTLINE2"/>
          <w:rFonts w:ascii="Arial" w:hAnsi="Arial"/>
          <w:sz w:val="20"/>
          <w:u w:val="single"/>
        </w:rPr>
        <w:t xml:space="preserve"> (continued)</w:t>
      </w:r>
    </w:p>
    <w:p w:rsidR="000C12C5" w:rsidRDefault="000C12C5" w:rsidP="000C12C5">
      <w:pPr>
        <w:tabs>
          <w:tab w:val="left" w:pos="-720"/>
          <w:tab w:val="left" w:pos="0"/>
          <w:tab w:val="left" w:pos="108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</w:p>
    <w:p w:rsidR="0091034D" w:rsidRDefault="0091034D" w:rsidP="00FC08ED">
      <w:pPr>
        <w:numPr>
          <w:ilvl w:val="3"/>
          <w:numId w:val="6"/>
        </w:numPr>
        <w:tabs>
          <w:tab w:val="left" w:pos="-720"/>
          <w:tab w:val="left" w:pos="0"/>
          <w:tab w:val="left" w:pos="1080"/>
        </w:tabs>
        <w:suppressAutoHyphens/>
        <w:spacing w:line="240" w:lineRule="exact"/>
        <w:ind w:left="1080"/>
        <w:rPr>
          <w:rStyle w:val="GCOUTLINE2"/>
          <w:rFonts w:ascii="Arial" w:hAnsi="Arial"/>
          <w:sz w:val="20"/>
        </w:rPr>
      </w:pPr>
      <w:r w:rsidRPr="00FC08ED">
        <w:rPr>
          <w:rStyle w:val="GCOUTLINE2"/>
          <w:rFonts w:ascii="Arial" w:hAnsi="Arial"/>
          <w:sz w:val="20"/>
        </w:rPr>
        <w:t xml:space="preserve">Garcia, Cindy. </w:t>
      </w:r>
      <w:r w:rsidRPr="000C12C5">
        <w:rPr>
          <w:rStyle w:val="GCOUTLINE2"/>
          <w:rFonts w:ascii="Arial" w:hAnsi="Arial"/>
          <w:i/>
          <w:sz w:val="20"/>
        </w:rPr>
        <w:t>Salsa Crossings: Dancing Latinidad in Los Angeles</w:t>
      </w:r>
      <w:r w:rsidR="000C12C5">
        <w:rPr>
          <w:rStyle w:val="GCOUTLINE2"/>
          <w:rFonts w:ascii="Arial" w:hAnsi="Arial"/>
          <w:sz w:val="20"/>
        </w:rPr>
        <w:t>.</w:t>
      </w:r>
      <w:r w:rsidRPr="00FC08ED">
        <w:rPr>
          <w:rStyle w:val="GCOUTLINE2"/>
          <w:rFonts w:ascii="Arial" w:hAnsi="Arial"/>
          <w:sz w:val="20"/>
        </w:rPr>
        <w:t xml:space="preserve"> </w:t>
      </w:r>
      <w:r w:rsidR="00135CE3">
        <w:rPr>
          <w:rStyle w:val="GCOUTLINE2"/>
          <w:rFonts w:ascii="Arial" w:hAnsi="Arial"/>
          <w:sz w:val="20"/>
        </w:rPr>
        <w:t xml:space="preserve">Durham, NC: </w:t>
      </w:r>
      <w:r w:rsidRPr="00FC08ED">
        <w:rPr>
          <w:rStyle w:val="GCOUTLINE2"/>
          <w:rFonts w:ascii="Arial" w:hAnsi="Arial"/>
          <w:sz w:val="20"/>
        </w:rPr>
        <w:t>Duke University Press Books, 2013</w:t>
      </w:r>
      <w:r w:rsidR="00D24EC5">
        <w:rPr>
          <w:rStyle w:val="GCOUTLINE2"/>
          <w:rFonts w:ascii="Arial" w:hAnsi="Arial"/>
          <w:sz w:val="20"/>
        </w:rPr>
        <w:t>.</w:t>
      </w:r>
      <w:r w:rsidRPr="00FC08ED">
        <w:rPr>
          <w:rStyle w:val="GCOUTLINE2"/>
          <w:rFonts w:ascii="Arial" w:hAnsi="Arial"/>
          <w:sz w:val="20"/>
        </w:rPr>
        <w:t xml:space="preserve"> </w:t>
      </w:r>
    </w:p>
    <w:p w:rsidR="0091034D" w:rsidRPr="00FC08ED" w:rsidRDefault="0091034D" w:rsidP="00FC08ED">
      <w:pPr>
        <w:numPr>
          <w:ilvl w:val="3"/>
          <w:numId w:val="6"/>
        </w:numPr>
        <w:tabs>
          <w:tab w:val="left" w:pos="-720"/>
          <w:tab w:val="left" w:pos="0"/>
          <w:tab w:val="left" w:pos="1080"/>
        </w:tabs>
        <w:suppressAutoHyphens/>
        <w:spacing w:line="240" w:lineRule="exact"/>
        <w:ind w:left="1080"/>
        <w:rPr>
          <w:rStyle w:val="GCOUTLINE2"/>
          <w:rFonts w:ascii="Arial" w:hAnsi="Arial"/>
          <w:sz w:val="20"/>
        </w:rPr>
      </w:pPr>
      <w:r w:rsidRPr="00FC08ED">
        <w:rPr>
          <w:rStyle w:val="GCOUTLINE2"/>
          <w:rFonts w:ascii="Arial" w:hAnsi="Arial"/>
          <w:sz w:val="20"/>
        </w:rPr>
        <w:t xml:space="preserve">Hutchinson, Sydney. </w:t>
      </w:r>
      <w:r w:rsidRPr="000C12C5">
        <w:rPr>
          <w:rStyle w:val="GCOUTLINE2"/>
          <w:rFonts w:ascii="Arial" w:hAnsi="Arial"/>
          <w:i/>
          <w:sz w:val="20"/>
        </w:rPr>
        <w:t>Salsa World: A Global Dance in Local Contexts</w:t>
      </w:r>
      <w:r w:rsidR="000C12C5">
        <w:rPr>
          <w:rStyle w:val="GCOUTLINE2"/>
          <w:rFonts w:ascii="Arial" w:hAnsi="Arial"/>
          <w:i/>
          <w:sz w:val="20"/>
        </w:rPr>
        <w:t>.</w:t>
      </w:r>
      <w:r w:rsidRPr="00FC08ED">
        <w:rPr>
          <w:rStyle w:val="GCOUTLINE2"/>
          <w:rFonts w:ascii="Arial" w:hAnsi="Arial"/>
          <w:sz w:val="20"/>
        </w:rPr>
        <w:t xml:space="preserve"> </w:t>
      </w:r>
      <w:r w:rsidR="00135CE3">
        <w:rPr>
          <w:rStyle w:val="GCOUTLINE2"/>
          <w:rFonts w:ascii="Arial" w:hAnsi="Arial"/>
          <w:sz w:val="20"/>
        </w:rPr>
        <w:t xml:space="preserve">Philadelphia, PA: </w:t>
      </w:r>
      <w:bookmarkStart w:id="0" w:name="_GoBack"/>
      <w:bookmarkEnd w:id="0"/>
      <w:r w:rsidRPr="00FC08ED">
        <w:rPr>
          <w:rStyle w:val="GCOUTLINE2"/>
          <w:rFonts w:ascii="Arial" w:hAnsi="Arial"/>
          <w:sz w:val="20"/>
        </w:rPr>
        <w:t>Temple University Press, 2013</w:t>
      </w:r>
      <w:r w:rsidR="00D24EC5">
        <w:rPr>
          <w:rStyle w:val="GCOUTLINE2"/>
          <w:rFonts w:ascii="Arial" w:hAnsi="Arial"/>
          <w:sz w:val="20"/>
        </w:rPr>
        <w:t>.</w:t>
      </w:r>
      <w:r w:rsidRPr="00FC08ED">
        <w:rPr>
          <w:rStyle w:val="GCOUTLINE2"/>
          <w:rFonts w:ascii="Arial" w:hAnsi="Arial"/>
          <w:sz w:val="20"/>
        </w:rPr>
        <w:t xml:space="preserve"> 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1021FF" w:rsidRPr="001E3A68" w:rsidRDefault="001021FF" w:rsidP="001021F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Pr="00B02B8F">
        <w:rPr>
          <w:rFonts w:ascii="Arial" w:hAnsi="Arial"/>
          <w:sz w:val="20"/>
          <w:u w:val="single"/>
        </w:rPr>
        <w:t>Addendum: Student Learning Outcomes</w:t>
      </w:r>
    </w:p>
    <w:p w:rsidR="001021FF" w:rsidRDefault="001021FF" w:rsidP="001021FF">
      <w:pPr>
        <w:tabs>
          <w:tab w:val="left" w:pos="360"/>
        </w:tabs>
        <w:rPr>
          <w:rFonts w:ascii="Arial" w:hAnsi="Arial" w:cs="Arial"/>
          <w:sz w:val="20"/>
        </w:rPr>
      </w:pPr>
    </w:p>
    <w:p w:rsidR="001021FF" w:rsidRPr="00182E2A" w:rsidRDefault="001021FF" w:rsidP="001021FF">
      <w:pPr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D7369">
        <w:rPr>
          <w:rFonts w:ascii="Arial" w:hAnsi="Arial" w:cs="Arial"/>
          <w:sz w:val="20"/>
        </w:rPr>
        <w:t>Upon</w:t>
      </w:r>
      <w:r w:rsidR="00D7321B">
        <w:rPr>
          <w:rFonts w:ascii="Arial" w:hAnsi="Arial" w:cs="Arial"/>
          <w:sz w:val="20"/>
        </w:rPr>
        <w:t xml:space="preserve"> completion of this course, </w:t>
      </w:r>
      <w:r w:rsidRPr="003D7369">
        <w:rPr>
          <w:rFonts w:ascii="Arial" w:hAnsi="Arial" w:cs="Arial"/>
          <w:sz w:val="20"/>
        </w:rPr>
        <w:t>students will be able to do the following:</w:t>
      </w:r>
    </w:p>
    <w:p w:rsidR="001021FF" w:rsidRPr="00182E2A" w:rsidRDefault="00D7321B" w:rsidP="000C12C5">
      <w:pPr>
        <w:widowControl/>
        <w:numPr>
          <w:ilvl w:val="1"/>
          <w:numId w:val="7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="001021FF" w:rsidRPr="00182E2A">
        <w:rPr>
          <w:rFonts w:ascii="Arial" w:hAnsi="Arial" w:cs="Arial"/>
          <w:sz w:val="20"/>
        </w:rPr>
        <w:t xml:space="preserve">ain a working knowledge of </w:t>
      </w:r>
      <w:r w:rsidR="003F13B8">
        <w:rPr>
          <w:rFonts w:ascii="Arial" w:hAnsi="Arial" w:cs="Arial"/>
          <w:sz w:val="20"/>
        </w:rPr>
        <w:t xml:space="preserve">partnering skills inherent in Latin </w:t>
      </w:r>
      <w:r w:rsidR="00DA4234">
        <w:rPr>
          <w:rFonts w:ascii="Arial" w:hAnsi="Arial" w:cs="Arial"/>
          <w:sz w:val="20"/>
        </w:rPr>
        <w:t xml:space="preserve">American </w:t>
      </w:r>
      <w:r w:rsidR="003F13B8">
        <w:rPr>
          <w:rFonts w:ascii="Arial" w:hAnsi="Arial" w:cs="Arial"/>
          <w:sz w:val="20"/>
        </w:rPr>
        <w:t>dance,</w:t>
      </w:r>
      <w:r w:rsidR="001021FF" w:rsidRPr="00182E2A">
        <w:rPr>
          <w:rFonts w:ascii="Arial" w:hAnsi="Arial" w:cs="Arial"/>
          <w:sz w:val="20"/>
        </w:rPr>
        <w:t xml:space="preserve"> and will define and demonstrate said skills in either leading or following with a focus on proper connection to partner and compression through tension.  </w:t>
      </w:r>
    </w:p>
    <w:p w:rsidR="001021FF" w:rsidRDefault="00495384" w:rsidP="000C12C5">
      <w:pPr>
        <w:widowControl/>
        <w:numPr>
          <w:ilvl w:val="1"/>
          <w:numId w:val="7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="001021FF" w:rsidRPr="00182E2A">
        <w:rPr>
          <w:rFonts w:ascii="Arial" w:hAnsi="Arial" w:cs="Arial"/>
          <w:sz w:val="20"/>
        </w:rPr>
        <w:t xml:space="preserve">ain a working knowledge of </w:t>
      </w:r>
      <w:r w:rsidR="003F13B8">
        <w:rPr>
          <w:rFonts w:ascii="Arial" w:hAnsi="Arial" w:cs="Arial"/>
          <w:sz w:val="20"/>
        </w:rPr>
        <w:t>dance steps in selected Latin</w:t>
      </w:r>
      <w:r w:rsidR="00C12022">
        <w:rPr>
          <w:rFonts w:ascii="Arial" w:hAnsi="Arial" w:cs="Arial"/>
          <w:sz w:val="20"/>
        </w:rPr>
        <w:t xml:space="preserve"> American</w:t>
      </w:r>
      <w:r w:rsidR="001021FF" w:rsidRPr="00182E2A">
        <w:rPr>
          <w:rFonts w:ascii="Arial" w:hAnsi="Arial" w:cs="Arial"/>
          <w:sz w:val="20"/>
        </w:rPr>
        <w:t xml:space="preserve"> dance genres and will define and demonstrate said skills with a focus on coordinating footwork with music.</w:t>
      </w:r>
    </w:p>
    <w:p w:rsidR="001021FF" w:rsidRPr="00D7321B" w:rsidRDefault="00D7321B" w:rsidP="000C12C5">
      <w:pPr>
        <w:widowControl/>
        <w:numPr>
          <w:ilvl w:val="1"/>
          <w:numId w:val="7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1021FF" w:rsidRPr="00D7321B">
        <w:rPr>
          <w:rFonts w:ascii="Arial" w:hAnsi="Arial" w:cs="Arial"/>
          <w:sz w:val="20"/>
        </w:rPr>
        <w:t>evelop their knowledge of body postu</w:t>
      </w:r>
      <w:r w:rsidR="00C12022">
        <w:rPr>
          <w:rFonts w:ascii="Arial" w:hAnsi="Arial" w:cs="Arial"/>
          <w:sz w:val="20"/>
        </w:rPr>
        <w:t>re specific to selected</w:t>
      </w:r>
      <w:r w:rsidR="001021FF" w:rsidRPr="00D7321B">
        <w:rPr>
          <w:rFonts w:ascii="Arial" w:hAnsi="Arial" w:cs="Arial"/>
          <w:sz w:val="20"/>
        </w:rPr>
        <w:t xml:space="preserve"> dance genres and will demonstrate their understanding by performing movement sequences focusing on body alignment and movement quality.  </w:t>
      </w:r>
    </w:p>
    <w:p w:rsidR="00DA4234" w:rsidRDefault="00DA4234" w:rsidP="000C12C5">
      <w:pPr>
        <w:widowControl/>
        <w:numPr>
          <w:ilvl w:val="1"/>
          <w:numId w:val="7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DA4234">
        <w:rPr>
          <w:rFonts w:ascii="Arial" w:hAnsi="Arial" w:cs="Arial"/>
          <w:sz w:val="20"/>
        </w:rPr>
        <w:t xml:space="preserve">Define basic Latin </w:t>
      </w:r>
      <w:r>
        <w:rPr>
          <w:rFonts w:ascii="Arial" w:hAnsi="Arial" w:cs="Arial"/>
          <w:sz w:val="20"/>
        </w:rPr>
        <w:t xml:space="preserve">American </w:t>
      </w:r>
      <w:r w:rsidRPr="00DA4234">
        <w:rPr>
          <w:rFonts w:ascii="Arial" w:hAnsi="Arial" w:cs="Arial"/>
          <w:sz w:val="20"/>
        </w:rPr>
        <w:t>dance terminology and identify specific genres appropriate for selected music</w:t>
      </w:r>
      <w:r>
        <w:rPr>
          <w:rFonts w:ascii="Arial" w:hAnsi="Arial" w:cs="Arial"/>
          <w:sz w:val="20"/>
        </w:rPr>
        <w:t>.</w:t>
      </w:r>
    </w:p>
    <w:p w:rsidR="000A5430" w:rsidRDefault="00D7321B" w:rsidP="000C12C5">
      <w:pPr>
        <w:widowControl/>
        <w:numPr>
          <w:ilvl w:val="1"/>
          <w:numId w:val="7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1021FF" w:rsidRPr="00182E2A">
        <w:rPr>
          <w:rFonts w:ascii="Arial" w:hAnsi="Arial" w:cs="Arial"/>
          <w:sz w:val="20"/>
        </w:rPr>
        <w:t>evelop aesthetic values as they relate to dance and, based upon these values, will be able to think critically about and analyze dance as an art form</w:t>
      </w:r>
      <w:r w:rsidR="00DA4234">
        <w:rPr>
          <w:rFonts w:ascii="Arial" w:hAnsi="Arial" w:cs="Arial"/>
          <w:sz w:val="20"/>
        </w:rPr>
        <w:t>.</w:t>
      </w:r>
    </w:p>
    <w:p w:rsidR="00D24EC5" w:rsidRDefault="00D24EC5" w:rsidP="00D24EC5">
      <w:pPr>
        <w:widowControl/>
        <w:tabs>
          <w:tab w:val="left" w:pos="720"/>
        </w:tabs>
        <w:rPr>
          <w:rFonts w:ascii="Arial" w:hAnsi="Arial" w:cs="Arial"/>
          <w:sz w:val="20"/>
        </w:rPr>
      </w:pPr>
    </w:p>
    <w:p w:rsidR="00D24EC5" w:rsidRDefault="00D24EC5" w:rsidP="00D24EC5">
      <w:pPr>
        <w:widowControl/>
        <w:tabs>
          <w:tab w:val="left" w:pos="720"/>
        </w:tabs>
        <w:rPr>
          <w:rFonts w:ascii="Arial" w:hAnsi="Arial" w:cs="Arial"/>
          <w:sz w:val="20"/>
        </w:rPr>
      </w:pPr>
    </w:p>
    <w:p w:rsidR="00D24EC5" w:rsidRPr="00DA4234" w:rsidRDefault="00D24EC5" w:rsidP="00D24EC5">
      <w:pPr>
        <w:widowControl/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approved by the Governing Board:  May 21, 2019</w:t>
      </w:r>
    </w:p>
    <w:sectPr w:rsidR="00D24EC5" w:rsidRPr="00DA4234" w:rsidSect="00A27514">
      <w:endnotePr>
        <w:numFmt w:val="decimal"/>
      </w:endnotePr>
      <w:pgSz w:w="12240" w:h="15840"/>
      <w:pgMar w:top="1080" w:right="1080" w:bottom="720" w:left="108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ED" w:rsidRDefault="002425ED">
      <w:pPr>
        <w:spacing w:line="20" w:lineRule="exact"/>
      </w:pPr>
    </w:p>
  </w:endnote>
  <w:endnote w:type="continuationSeparator" w:id="0">
    <w:p w:rsidR="002425ED" w:rsidRDefault="002425ED">
      <w:r>
        <w:t xml:space="preserve"> </w:t>
      </w:r>
    </w:p>
  </w:endnote>
  <w:endnote w:type="continuationNotice" w:id="1">
    <w:p w:rsidR="002425ED" w:rsidRDefault="002425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ED" w:rsidRDefault="002425ED">
      <w:r>
        <w:separator/>
      </w:r>
    </w:p>
  </w:footnote>
  <w:footnote w:type="continuationSeparator" w:id="0">
    <w:p w:rsidR="002425ED" w:rsidRDefault="0024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8E43D3A"/>
    <w:multiLevelType w:val="hybridMultilevel"/>
    <w:tmpl w:val="5C92A686"/>
    <w:lvl w:ilvl="0" w:tplc="63949F08">
      <w:start w:val="2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23A103C7"/>
    <w:multiLevelType w:val="multilevel"/>
    <w:tmpl w:val="D0607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D1371D1"/>
    <w:multiLevelType w:val="hybridMultilevel"/>
    <w:tmpl w:val="7D0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A5"/>
    <w:rsid w:val="00007555"/>
    <w:rsid w:val="00012E7B"/>
    <w:rsid w:val="0001513B"/>
    <w:rsid w:val="00092769"/>
    <w:rsid w:val="00095F6E"/>
    <w:rsid w:val="000A5430"/>
    <w:rsid w:val="000B0FB4"/>
    <w:rsid w:val="000C12C5"/>
    <w:rsid w:val="000F7C96"/>
    <w:rsid w:val="001021FF"/>
    <w:rsid w:val="00124625"/>
    <w:rsid w:val="00135CE3"/>
    <w:rsid w:val="001365CB"/>
    <w:rsid w:val="00141084"/>
    <w:rsid w:val="00192711"/>
    <w:rsid w:val="001B2C1A"/>
    <w:rsid w:val="001D07F8"/>
    <w:rsid w:val="001D79B1"/>
    <w:rsid w:val="001E4428"/>
    <w:rsid w:val="002425ED"/>
    <w:rsid w:val="00266375"/>
    <w:rsid w:val="00294AFB"/>
    <w:rsid w:val="002D40A7"/>
    <w:rsid w:val="00303D83"/>
    <w:rsid w:val="003447B2"/>
    <w:rsid w:val="003F13B8"/>
    <w:rsid w:val="00435A22"/>
    <w:rsid w:val="00446000"/>
    <w:rsid w:val="00447AD2"/>
    <w:rsid w:val="00465A55"/>
    <w:rsid w:val="0049309B"/>
    <w:rsid w:val="00495384"/>
    <w:rsid w:val="00495D32"/>
    <w:rsid w:val="004B1752"/>
    <w:rsid w:val="004C17E0"/>
    <w:rsid w:val="004D14D5"/>
    <w:rsid w:val="004D4962"/>
    <w:rsid w:val="00524F07"/>
    <w:rsid w:val="0053483C"/>
    <w:rsid w:val="005B3F11"/>
    <w:rsid w:val="005B410B"/>
    <w:rsid w:val="005D00D7"/>
    <w:rsid w:val="005E111F"/>
    <w:rsid w:val="005E1D26"/>
    <w:rsid w:val="00605659"/>
    <w:rsid w:val="0062237B"/>
    <w:rsid w:val="00622DD7"/>
    <w:rsid w:val="006B6C1F"/>
    <w:rsid w:val="006C0B27"/>
    <w:rsid w:val="006D12C9"/>
    <w:rsid w:val="006E445D"/>
    <w:rsid w:val="006F3BD8"/>
    <w:rsid w:val="00766B09"/>
    <w:rsid w:val="00795B2C"/>
    <w:rsid w:val="007A2BB6"/>
    <w:rsid w:val="007D2319"/>
    <w:rsid w:val="007E696F"/>
    <w:rsid w:val="00820A78"/>
    <w:rsid w:val="00864B92"/>
    <w:rsid w:val="0091034D"/>
    <w:rsid w:val="0091476A"/>
    <w:rsid w:val="009A33B3"/>
    <w:rsid w:val="009C5C47"/>
    <w:rsid w:val="009D3923"/>
    <w:rsid w:val="00A27514"/>
    <w:rsid w:val="00A36F9E"/>
    <w:rsid w:val="00A640CD"/>
    <w:rsid w:val="00A64318"/>
    <w:rsid w:val="00A83BF6"/>
    <w:rsid w:val="00A95A35"/>
    <w:rsid w:val="00AD2EA5"/>
    <w:rsid w:val="00AE561F"/>
    <w:rsid w:val="00B0774F"/>
    <w:rsid w:val="00B275BE"/>
    <w:rsid w:val="00BB139C"/>
    <w:rsid w:val="00BD5FFB"/>
    <w:rsid w:val="00BF5E8B"/>
    <w:rsid w:val="00C050C5"/>
    <w:rsid w:val="00C1153B"/>
    <w:rsid w:val="00C12022"/>
    <w:rsid w:val="00C20023"/>
    <w:rsid w:val="00C37C42"/>
    <w:rsid w:val="00C4499C"/>
    <w:rsid w:val="00C459ED"/>
    <w:rsid w:val="00C56561"/>
    <w:rsid w:val="00C815F9"/>
    <w:rsid w:val="00C9458B"/>
    <w:rsid w:val="00D24EC5"/>
    <w:rsid w:val="00D256F5"/>
    <w:rsid w:val="00D63364"/>
    <w:rsid w:val="00D7321B"/>
    <w:rsid w:val="00D90E1A"/>
    <w:rsid w:val="00DA4234"/>
    <w:rsid w:val="00DA501B"/>
    <w:rsid w:val="00DD6798"/>
    <w:rsid w:val="00DE2247"/>
    <w:rsid w:val="00E140EC"/>
    <w:rsid w:val="00E80099"/>
    <w:rsid w:val="00F0688A"/>
    <w:rsid w:val="00F35C74"/>
    <w:rsid w:val="00F40C83"/>
    <w:rsid w:val="00F414F1"/>
    <w:rsid w:val="00F52F92"/>
    <w:rsid w:val="00F63012"/>
    <w:rsid w:val="00F8194C"/>
    <w:rsid w:val="00FC08ED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05263-C0BE-44E6-AE90-4CE0DD21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  <w:tab w:val="left" w:pos="0"/>
        <w:tab w:val="left" w:pos="360"/>
        <w:tab w:val="left" w:pos="720"/>
      </w:tabs>
      <w:suppressAutoHyphens/>
      <w:spacing w:line="240" w:lineRule="exact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F40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6E2E-8163-42B3-A991-98B1B534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Marsha Raybourn</cp:lastModifiedBy>
  <cp:revision>5</cp:revision>
  <cp:lastPrinted>2018-02-07T22:11:00Z</cp:lastPrinted>
  <dcterms:created xsi:type="dcterms:W3CDTF">2019-06-25T20:36:00Z</dcterms:created>
  <dcterms:modified xsi:type="dcterms:W3CDTF">2019-07-08T22:29:00Z</dcterms:modified>
</cp:coreProperties>
</file>