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4157" w14:textId="4F74677A" w:rsidR="000D392A" w:rsidRDefault="000D392A" w:rsidP="000F577C">
      <w:pPr>
        <w:tabs>
          <w:tab w:val="center" w:pos="5040"/>
        </w:tabs>
        <w:suppressAutoHyphens/>
        <w:spacing w:line="240" w:lineRule="atLeast"/>
        <w:rPr>
          <w:rFonts w:ascii="Arial" w:hAnsi="Arial"/>
        </w:rPr>
      </w:pPr>
      <w:r>
        <w:rPr>
          <w:rFonts w:ascii="Arial" w:hAnsi="Arial"/>
        </w:rPr>
        <w:tab/>
        <w:t>GROSSMONT COLLEGE</w:t>
      </w:r>
    </w:p>
    <w:p w14:paraId="3F31A503" w14:textId="220C89D5" w:rsidR="000D392A" w:rsidRPr="000F577C" w:rsidRDefault="000D392A">
      <w:pPr>
        <w:tabs>
          <w:tab w:val="center" w:pos="5040"/>
        </w:tabs>
        <w:suppressAutoHyphens/>
        <w:spacing w:line="240" w:lineRule="atLeast"/>
        <w:rPr>
          <w:rFonts w:ascii="Arial" w:hAnsi="Arial"/>
        </w:rPr>
      </w:pPr>
      <w:r>
        <w:rPr>
          <w:rFonts w:ascii="Arial" w:hAnsi="Arial"/>
        </w:rPr>
        <w:tab/>
      </w:r>
      <w:r w:rsidR="000F577C" w:rsidRPr="000F577C">
        <w:rPr>
          <w:rFonts w:ascii="Arial" w:hAnsi="Arial"/>
        </w:rPr>
        <w:t>COURSE OUTLINE OF RECORD</w:t>
      </w:r>
    </w:p>
    <w:p w14:paraId="6E9427F9" w14:textId="77777777" w:rsidR="000D392A" w:rsidRDefault="000D392A">
      <w:pPr>
        <w:tabs>
          <w:tab w:val="left" w:pos="0"/>
        </w:tabs>
        <w:suppressAutoHyphens/>
        <w:spacing w:line="240" w:lineRule="atLeast"/>
        <w:rPr>
          <w:rFonts w:ascii="Arial" w:hAnsi="Arial"/>
        </w:rPr>
      </w:pPr>
    </w:p>
    <w:p w14:paraId="0FA32030" w14:textId="77777777" w:rsidR="000F577C" w:rsidRPr="00A25FF4" w:rsidRDefault="000F577C" w:rsidP="000F577C">
      <w:pPr>
        <w:pStyle w:val="NormalWeb"/>
        <w:spacing w:before="2" w:after="2"/>
        <w:jc w:val="right"/>
        <w:rPr>
          <w:rFonts w:ascii="Times New Roman" w:hAnsi="Times New Roman"/>
          <w:color w:val="000000"/>
          <w:sz w:val="22"/>
          <w:szCs w:val="22"/>
        </w:rPr>
      </w:pPr>
      <w:r w:rsidRPr="00A25FF4">
        <w:rPr>
          <w:rFonts w:ascii="Times New Roman" w:hAnsi="Times New Roman"/>
          <w:color w:val="000000"/>
          <w:sz w:val="22"/>
          <w:szCs w:val="22"/>
        </w:rPr>
        <w:t xml:space="preserve">Curriculum Committee Approval: 11/30/2021 </w:t>
      </w:r>
    </w:p>
    <w:p w14:paraId="00168F08" w14:textId="2D5BFBCC" w:rsidR="000F577C" w:rsidRPr="00A25FF4" w:rsidRDefault="000F577C" w:rsidP="000F577C">
      <w:pPr>
        <w:spacing w:line="220" w:lineRule="exact"/>
        <w:rPr>
          <w:rFonts w:ascii="Times New Roman" w:hAnsi="Times New Roman"/>
          <w:sz w:val="22"/>
        </w:rPr>
      </w:pP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Pr>
          <w:rFonts w:ascii="Times New Roman" w:hAnsi="Times New Roman"/>
          <w:sz w:val="22"/>
        </w:rPr>
        <w:t xml:space="preserve"> </w:t>
      </w:r>
      <w:r w:rsidRPr="00A25FF4">
        <w:rPr>
          <w:rFonts w:ascii="Times New Roman" w:hAnsi="Times New Roman"/>
          <w:sz w:val="22"/>
        </w:rPr>
        <w:t>GCCCD Governing Board Approval: 12/14/2021</w:t>
      </w:r>
    </w:p>
    <w:p w14:paraId="44CE6B06" w14:textId="77777777" w:rsidR="000D392A" w:rsidRDefault="000D392A">
      <w:pPr>
        <w:tabs>
          <w:tab w:val="left" w:pos="0"/>
          <w:tab w:val="right" w:pos="9990"/>
        </w:tabs>
        <w:suppressAutoHyphens/>
        <w:spacing w:line="240" w:lineRule="atLeast"/>
        <w:rPr>
          <w:rFonts w:ascii="Arial" w:hAnsi="Arial"/>
          <w:u w:val="single"/>
        </w:rPr>
      </w:pPr>
    </w:p>
    <w:p w14:paraId="3DECB0DA" w14:textId="77777777" w:rsidR="000D392A" w:rsidRDefault="008277AC">
      <w:pPr>
        <w:tabs>
          <w:tab w:val="left" w:pos="0"/>
          <w:tab w:val="right" w:pos="9990"/>
        </w:tabs>
        <w:suppressAutoHyphens/>
        <w:spacing w:line="240" w:lineRule="atLeast"/>
        <w:rPr>
          <w:rFonts w:ascii="Arial" w:hAnsi="Arial"/>
          <w:u w:val="single"/>
        </w:rPr>
      </w:pPr>
      <w:r>
        <w:rPr>
          <w:rFonts w:ascii="Arial" w:hAnsi="Arial"/>
          <w:u w:val="single"/>
        </w:rPr>
        <w:t xml:space="preserve">CARDIOVASCULAR </w:t>
      </w:r>
      <w:r w:rsidRPr="00903AAA">
        <w:rPr>
          <w:rFonts w:ascii="Arial" w:hAnsi="Arial"/>
          <w:u w:val="single"/>
        </w:rPr>
        <w:t xml:space="preserve">TECHNOLOGY </w:t>
      </w:r>
      <w:r w:rsidR="00246E24" w:rsidRPr="00903AAA">
        <w:rPr>
          <w:rFonts w:ascii="Arial" w:hAnsi="Arial"/>
          <w:u w:val="single"/>
        </w:rPr>
        <w:t>252</w:t>
      </w:r>
      <w:r w:rsidRPr="00903AAA">
        <w:rPr>
          <w:rFonts w:ascii="Arial" w:hAnsi="Arial"/>
          <w:u w:val="single"/>
        </w:rPr>
        <w:t xml:space="preserve"> – INTERVENTIONAL PROCEDURES</w:t>
      </w:r>
      <w:r w:rsidR="00D90103" w:rsidRPr="00903AAA">
        <w:rPr>
          <w:rFonts w:ascii="Arial" w:hAnsi="Arial"/>
          <w:u w:val="single"/>
        </w:rPr>
        <w:t xml:space="preserve"> II</w:t>
      </w:r>
      <w:r w:rsidRPr="00903AAA">
        <w:rPr>
          <w:rFonts w:ascii="Arial" w:hAnsi="Arial"/>
          <w:u w:val="single"/>
        </w:rPr>
        <w:t>, INVASIVE CARDIOLOGY</w:t>
      </w:r>
    </w:p>
    <w:p w14:paraId="3C4975B6" w14:textId="77777777"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69358AC6" w14:textId="666A83BF" w:rsidR="000D392A" w:rsidRDefault="000D392A" w:rsidP="00903AAA">
      <w:pPr>
        <w:tabs>
          <w:tab w:val="left" w:pos="0"/>
          <w:tab w:val="left" w:pos="528"/>
          <w:tab w:val="left" w:pos="2964"/>
          <w:tab w:val="left" w:pos="5580"/>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0F577C">
        <w:rPr>
          <w:rFonts w:ascii="Arial" w:hAnsi="Arial"/>
        </w:rPr>
        <w:tab/>
      </w:r>
      <w:r w:rsidR="000F577C">
        <w:rPr>
          <w:rFonts w:ascii="Arial" w:hAnsi="Arial"/>
        </w:rPr>
        <w:tab/>
      </w:r>
      <w:r>
        <w:rPr>
          <w:rFonts w:ascii="Arial" w:hAnsi="Arial"/>
          <w:u w:val="single"/>
        </w:rPr>
        <w:t>Semester Units</w:t>
      </w:r>
      <w:r>
        <w:rPr>
          <w:rFonts w:ascii="Arial" w:hAnsi="Arial"/>
        </w:rPr>
        <w:tab/>
      </w:r>
    </w:p>
    <w:p w14:paraId="4619CEF5" w14:textId="77777777"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67255E99" w14:textId="1CB7E947" w:rsidR="000D392A" w:rsidRPr="00903AAA" w:rsidRDefault="000D392A" w:rsidP="000F577C">
      <w:pPr>
        <w:tabs>
          <w:tab w:val="left" w:pos="0"/>
          <w:tab w:val="left" w:pos="528"/>
          <w:tab w:val="left" w:pos="2964"/>
          <w:tab w:val="left" w:pos="5472"/>
          <w:tab w:val="left" w:pos="6120"/>
          <w:tab w:val="left" w:pos="7716"/>
          <w:tab w:val="left" w:pos="8370"/>
        </w:tabs>
        <w:suppressAutoHyphens/>
        <w:spacing w:line="240" w:lineRule="atLeast"/>
        <w:rPr>
          <w:rFonts w:ascii="Arial" w:hAnsi="Arial"/>
        </w:rPr>
      </w:pPr>
      <w:r>
        <w:rPr>
          <w:rFonts w:ascii="Arial" w:hAnsi="Arial"/>
        </w:rPr>
        <w:tab/>
      </w:r>
      <w:r w:rsidR="008277AC">
        <w:rPr>
          <w:rFonts w:ascii="Arial" w:hAnsi="Arial"/>
        </w:rPr>
        <w:t>CVT</w:t>
      </w:r>
      <w:r w:rsidR="0086405E">
        <w:rPr>
          <w:rFonts w:ascii="Arial" w:hAnsi="Arial"/>
        </w:rPr>
        <w:t>E</w:t>
      </w:r>
      <w:r w:rsidR="008277AC">
        <w:rPr>
          <w:rFonts w:ascii="Arial" w:hAnsi="Arial"/>
        </w:rPr>
        <w:t xml:space="preserve"> </w:t>
      </w:r>
      <w:r w:rsidR="00246E24" w:rsidRPr="00903AAA">
        <w:rPr>
          <w:rFonts w:ascii="Arial" w:hAnsi="Arial"/>
        </w:rPr>
        <w:t>252</w:t>
      </w:r>
      <w:r w:rsidR="008277AC" w:rsidRPr="00903AAA">
        <w:rPr>
          <w:rFonts w:ascii="Arial" w:hAnsi="Arial"/>
        </w:rPr>
        <w:tab/>
        <w:t>Interventional Procedures</w:t>
      </w:r>
      <w:r w:rsidR="00D90103" w:rsidRPr="00903AAA">
        <w:rPr>
          <w:rFonts w:ascii="Arial" w:hAnsi="Arial"/>
        </w:rPr>
        <w:t xml:space="preserve"> II</w:t>
      </w:r>
      <w:r w:rsidR="008277AC" w:rsidRPr="00903AAA">
        <w:rPr>
          <w:rFonts w:ascii="Arial" w:hAnsi="Arial"/>
        </w:rPr>
        <w:t>,</w:t>
      </w:r>
      <w:r w:rsidR="008277AC" w:rsidRPr="00903AAA">
        <w:rPr>
          <w:rFonts w:ascii="Arial" w:hAnsi="Arial"/>
        </w:rPr>
        <w:tab/>
      </w:r>
      <w:r w:rsidR="000F577C" w:rsidRPr="00903AAA">
        <w:rPr>
          <w:rFonts w:ascii="Arial" w:hAnsi="Arial"/>
        </w:rPr>
        <w:t>Invasive Cardiology</w:t>
      </w:r>
      <w:r w:rsidR="00903AAA">
        <w:rPr>
          <w:rFonts w:ascii="Arial" w:hAnsi="Arial"/>
        </w:rPr>
        <w:tab/>
      </w:r>
      <w:r w:rsidR="000F577C">
        <w:rPr>
          <w:rFonts w:ascii="Arial" w:hAnsi="Arial"/>
        </w:rPr>
        <w:tab/>
      </w:r>
      <w:r w:rsidR="00246E24" w:rsidRPr="00903AAA">
        <w:rPr>
          <w:rFonts w:ascii="Arial" w:hAnsi="Arial"/>
        </w:rPr>
        <w:t>5</w:t>
      </w:r>
      <w:r w:rsidR="008277AC" w:rsidRPr="00903AAA">
        <w:rPr>
          <w:rFonts w:ascii="Arial" w:hAnsi="Arial"/>
        </w:rPr>
        <w:tab/>
      </w:r>
    </w:p>
    <w:p w14:paraId="4991DEEB" w14:textId="5A3BA2B4" w:rsidR="000F577C" w:rsidRDefault="008277AC">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903AAA">
        <w:rPr>
          <w:rFonts w:ascii="Arial" w:hAnsi="Arial"/>
        </w:rPr>
        <w:tab/>
      </w:r>
      <w:r w:rsidRPr="00903AAA">
        <w:rPr>
          <w:rFonts w:ascii="Arial" w:hAnsi="Arial"/>
        </w:rPr>
        <w:tab/>
      </w:r>
      <w:r w:rsidRPr="00903AAA">
        <w:rPr>
          <w:rFonts w:ascii="Arial" w:hAnsi="Arial"/>
        </w:rPr>
        <w:tab/>
      </w:r>
      <w:r w:rsidRPr="00903AAA">
        <w:rPr>
          <w:rFonts w:ascii="Arial" w:hAnsi="Arial"/>
        </w:rPr>
        <w:tab/>
      </w:r>
      <w:r w:rsidRPr="00903AAA">
        <w:rPr>
          <w:rFonts w:ascii="Arial" w:hAnsi="Arial"/>
        </w:rPr>
        <w:tab/>
      </w:r>
    </w:p>
    <w:p w14:paraId="36FC8794" w14:textId="59CC5FB3" w:rsidR="000F577C" w:rsidRPr="000F577C" w:rsidRDefault="000F577C" w:rsidP="000F577C">
      <w:pPr>
        <w:tabs>
          <w:tab w:val="left" w:pos="528"/>
          <w:tab w:val="left" w:pos="630"/>
          <w:tab w:val="left" w:pos="2964"/>
          <w:tab w:val="left" w:pos="5472"/>
          <w:tab w:val="left" w:pos="6120"/>
          <w:tab w:val="left" w:pos="7716"/>
          <w:tab w:val="left" w:pos="7920"/>
        </w:tabs>
        <w:suppressAutoHyphens/>
        <w:spacing w:line="240" w:lineRule="atLeast"/>
        <w:ind w:left="630" w:hanging="90"/>
        <w:rPr>
          <w:rFonts w:ascii="Arial" w:hAnsi="Arial" w:cs="Arial"/>
          <w:u w:val="single"/>
        </w:rPr>
      </w:pPr>
      <w:r w:rsidRPr="000F577C">
        <w:rPr>
          <w:rFonts w:ascii="Arial" w:hAnsi="Arial" w:cs="Arial"/>
          <w:u w:val="single"/>
        </w:rPr>
        <w:t>Semester Hours</w:t>
      </w:r>
    </w:p>
    <w:p w14:paraId="3C6B02F4" w14:textId="77777777" w:rsidR="000F577C" w:rsidRPr="000F577C" w:rsidRDefault="000F577C" w:rsidP="000F577C">
      <w:pPr>
        <w:tabs>
          <w:tab w:val="left" w:pos="630"/>
        </w:tabs>
        <w:ind w:left="630" w:hanging="90"/>
        <w:rPr>
          <w:rFonts w:ascii="Arial" w:hAnsi="Arial" w:cs="Arial"/>
        </w:rPr>
      </w:pPr>
      <w:r w:rsidRPr="000F577C">
        <w:rPr>
          <w:rFonts w:ascii="Arial" w:hAnsi="Arial" w:cs="Arial"/>
        </w:rPr>
        <w:t>5 units: 3 hours lecture 48-54 hours  96-108 outside of class hours  6 hours lab: 96-108 hours</w:t>
      </w:r>
    </w:p>
    <w:p w14:paraId="705D2441" w14:textId="77777777" w:rsidR="000F577C" w:rsidRPr="000F577C" w:rsidRDefault="000F577C" w:rsidP="000F577C">
      <w:pPr>
        <w:tabs>
          <w:tab w:val="left" w:pos="630"/>
        </w:tabs>
        <w:ind w:left="630" w:hanging="90"/>
        <w:rPr>
          <w:rFonts w:ascii="Arial" w:hAnsi="Arial" w:cs="Arial"/>
        </w:rPr>
      </w:pPr>
      <w:r w:rsidRPr="000F577C">
        <w:rPr>
          <w:rFonts w:ascii="Arial" w:hAnsi="Arial" w:cs="Arial"/>
        </w:rPr>
        <w:t>240-270 total hours</w:t>
      </w:r>
    </w:p>
    <w:p w14:paraId="00064480" w14:textId="12F3833D" w:rsidR="00C076E7" w:rsidRDefault="00903AA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p>
    <w:p w14:paraId="1021A275" w14:textId="169C4CBE" w:rsidR="000D392A" w:rsidRDefault="000D392A">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756218EB" w14:textId="77777777" w:rsidR="000D392A" w:rsidRPr="00903AAA" w:rsidRDefault="008277AC">
      <w:pPr>
        <w:tabs>
          <w:tab w:val="left" w:pos="444"/>
        </w:tabs>
        <w:suppressAutoHyphens/>
        <w:spacing w:line="240" w:lineRule="atLeast"/>
        <w:ind w:left="444"/>
        <w:rPr>
          <w:rFonts w:ascii="Arial" w:hAnsi="Arial"/>
        </w:rPr>
      </w:pPr>
      <w:r w:rsidRPr="00903AAA">
        <w:rPr>
          <w:rFonts w:ascii="Arial" w:hAnsi="Arial"/>
        </w:rPr>
        <w:t>A “C” grade or higher in CVT</w:t>
      </w:r>
      <w:r w:rsidR="0086405E" w:rsidRPr="00903AAA">
        <w:rPr>
          <w:rFonts w:ascii="Arial" w:hAnsi="Arial"/>
        </w:rPr>
        <w:t xml:space="preserve">E </w:t>
      </w:r>
      <w:r w:rsidR="00246E24" w:rsidRPr="00903AAA">
        <w:rPr>
          <w:rFonts w:ascii="Arial" w:hAnsi="Arial"/>
        </w:rPr>
        <w:t>222</w:t>
      </w:r>
      <w:r w:rsidR="00097745">
        <w:rPr>
          <w:rFonts w:ascii="Arial" w:hAnsi="Arial"/>
        </w:rPr>
        <w:t>.</w:t>
      </w:r>
    </w:p>
    <w:p w14:paraId="4F62E2C7" w14:textId="77777777" w:rsidR="008277AC" w:rsidRDefault="008277AC">
      <w:pPr>
        <w:tabs>
          <w:tab w:val="left" w:pos="444"/>
        </w:tabs>
        <w:suppressAutoHyphens/>
        <w:spacing w:line="240" w:lineRule="atLeast"/>
        <w:ind w:left="444"/>
        <w:rPr>
          <w:rFonts w:ascii="Arial" w:hAnsi="Arial"/>
        </w:rPr>
      </w:pPr>
    </w:p>
    <w:p w14:paraId="459A355D" w14:textId="6FB5798E" w:rsidR="008277AC" w:rsidRDefault="008277AC" w:rsidP="000F577C">
      <w:pPr>
        <w:tabs>
          <w:tab w:val="left" w:pos="444"/>
        </w:tabs>
        <w:suppressAutoHyphens/>
        <w:spacing w:line="240" w:lineRule="atLeast"/>
        <w:ind w:left="444"/>
        <w:rPr>
          <w:rFonts w:ascii="Arial" w:hAnsi="Arial"/>
        </w:rPr>
      </w:pPr>
      <w:proofErr w:type="spellStart"/>
      <w:r>
        <w:rPr>
          <w:rFonts w:ascii="Arial" w:hAnsi="Arial"/>
          <w:u w:val="single"/>
        </w:rPr>
        <w:t>Corequisite</w:t>
      </w:r>
      <w:proofErr w:type="spellEnd"/>
    </w:p>
    <w:p w14:paraId="47FE1244" w14:textId="031C8D2B" w:rsidR="008277AC" w:rsidRPr="000F577C" w:rsidRDefault="006000FC">
      <w:pPr>
        <w:tabs>
          <w:tab w:val="left" w:pos="444"/>
        </w:tabs>
        <w:suppressAutoHyphens/>
        <w:spacing w:line="240" w:lineRule="atLeast"/>
        <w:ind w:left="444"/>
        <w:rPr>
          <w:rFonts w:ascii="Arial" w:hAnsi="Arial"/>
        </w:rPr>
      </w:pPr>
      <w:r w:rsidRPr="000F577C">
        <w:rPr>
          <w:rFonts w:ascii="Arial" w:hAnsi="Arial"/>
          <w:bCs/>
        </w:rPr>
        <w:t>None</w:t>
      </w:r>
    </w:p>
    <w:p w14:paraId="790FA09A" w14:textId="77777777" w:rsidR="000D392A" w:rsidRDefault="000D392A">
      <w:pPr>
        <w:tabs>
          <w:tab w:val="left" w:pos="444"/>
        </w:tabs>
        <w:suppressAutoHyphens/>
        <w:spacing w:line="240" w:lineRule="atLeast"/>
        <w:rPr>
          <w:rFonts w:ascii="Arial" w:hAnsi="Arial"/>
        </w:rPr>
      </w:pPr>
    </w:p>
    <w:p w14:paraId="48B8657B" w14:textId="335530FF" w:rsidR="000D392A" w:rsidRDefault="000D392A">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14:paraId="651A0AD4" w14:textId="13F13366" w:rsidR="000D392A" w:rsidRDefault="000D392A">
      <w:pPr>
        <w:tabs>
          <w:tab w:val="left" w:pos="444"/>
        </w:tabs>
        <w:suppressAutoHyphens/>
        <w:spacing w:line="240" w:lineRule="atLeast"/>
        <w:ind w:left="444" w:hanging="444"/>
        <w:rPr>
          <w:rFonts w:ascii="Arial" w:hAnsi="Arial"/>
        </w:rPr>
      </w:pPr>
      <w:r>
        <w:rPr>
          <w:rFonts w:ascii="Arial" w:hAnsi="Arial"/>
        </w:rPr>
        <w:tab/>
      </w:r>
      <w:r w:rsidR="000F577C">
        <w:rPr>
          <w:rFonts w:ascii="Arial" w:hAnsi="Arial"/>
        </w:rPr>
        <w:t>None</w:t>
      </w:r>
    </w:p>
    <w:p w14:paraId="331E5D7A" w14:textId="77777777" w:rsidR="000D392A" w:rsidRDefault="000D392A">
      <w:pPr>
        <w:tabs>
          <w:tab w:val="left" w:pos="444"/>
        </w:tabs>
        <w:suppressAutoHyphens/>
        <w:spacing w:line="240" w:lineRule="atLeast"/>
        <w:rPr>
          <w:rFonts w:ascii="Arial" w:hAnsi="Arial"/>
        </w:rPr>
      </w:pPr>
    </w:p>
    <w:p w14:paraId="05EE2A0F" w14:textId="66AA0852" w:rsidR="000D392A" w:rsidRDefault="000D392A">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1CD04556" w14:textId="77777777" w:rsidR="00903AAA" w:rsidRDefault="00246E24">
      <w:pPr>
        <w:tabs>
          <w:tab w:val="left" w:pos="444"/>
        </w:tabs>
        <w:suppressAutoHyphens/>
        <w:spacing w:line="240" w:lineRule="atLeast"/>
        <w:ind w:left="444" w:hanging="444"/>
        <w:rPr>
          <w:rFonts w:ascii="Arial" w:hAnsi="Arial"/>
        </w:rPr>
      </w:pPr>
      <w:r>
        <w:rPr>
          <w:rFonts w:ascii="Arial" w:hAnsi="Arial"/>
          <w:b/>
        </w:rPr>
        <w:tab/>
      </w:r>
      <w:r w:rsidRPr="00903AAA">
        <w:rPr>
          <w:rFonts w:ascii="Arial" w:hAnsi="Arial"/>
        </w:rPr>
        <w:t xml:space="preserve">This course continues the advanced study of cardiac medical electronics and instrumentation, focusing on devices utilized in invasive cardiology. Specialized interventional procedures performed in the Cardiac Catheterization Lab will be emphasized, along </w:t>
      </w:r>
      <w:r w:rsidRPr="000F577C">
        <w:rPr>
          <w:rFonts w:ascii="Arial" w:hAnsi="Arial"/>
        </w:rPr>
        <w:t xml:space="preserve">with </w:t>
      </w:r>
      <w:r w:rsidR="00BB65F5" w:rsidRPr="000F577C">
        <w:rPr>
          <w:rFonts w:ascii="Arial" w:hAnsi="Arial"/>
        </w:rPr>
        <w:t>structural heart,</w:t>
      </w:r>
      <w:r w:rsidR="00BB65F5" w:rsidRPr="000F577C">
        <w:rPr>
          <w:rFonts w:ascii="Arial" w:hAnsi="Arial"/>
          <w:b/>
          <w:bCs/>
        </w:rPr>
        <w:t xml:space="preserve"> </w:t>
      </w:r>
      <w:r w:rsidRPr="000F577C">
        <w:rPr>
          <w:rFonts w:ascii="Arial" w:hAnsi="Arial"/>
        </w:rPr>
        <w:t>cardiac rhythm management, device implantation, and electrophysiology studies. Classroom and hospital</w:t>
      </w:r>
      <w:r w:rsidR="00BB65F5">
        <w:rPr>
          <w:rFonts w:ascii="Arial" w:hAnsi="Arial"/>
        </w:rPr>
        <w:t>-</w:t>
      </w:r>
      <w:r w:rsidRPr="00903AAA">
        <w:rPr>
          <w:rFonts w:ascii="Arial" w:hAnsi="Arial"/>
        </w:rPr>
        <w:t xml:space="preserve">based lab sessions will focus on coronary, peripheral and </w:t>
      </w:r>
      <w:proofErr w:type="spellStart"/>
      <w:r w:rsidRPr="00903AAA">
        <w:rPr>
          <w:rFonts w:ascii="Arial" w:hAnsi="Arial"/>
        </w:rPr>
        <w:t>electrophysiologic</w:t>
      </w:r>
      <w:proofErr w:type="spellEnd"/>
      <w:r w:rsidRPr="00903AAA">
        <w:rPr>
          <w:rFonts w:ascii="Arial" w:hAnsi="Arial"/>
        </w:rPr>
        <w:t xml:space="preserve"> procedures.</w:t>
      </w:r>
    </w:p>
    <w:p w14:paraId="7D00BD72" w14:textId="77777777" w:rsidR="000D392A" w:rsidRPr="00903AAA" w:rsidRDefault="000D392A">
      <w:pPr>
        <w:tabs>
          <w:tab w:val="left" w:pos="444"/>
        </w:tabs>
        <w:suppressAutoHyphens/>
        <w:spacing w:line="240" w:lineRule="atLeast"/>
        <w:ind w:left="444" w:hanging="444"/>
        <w:rPr>
          <w:rFonts w:ascii="Arial" w:hAnsi="Arial"/>
        </w:rPr>
      </w:pPr>
      <w:r w:rsidRPr="00903AAA">
        <w:rPr>
          <w:rFonts w:ascii="Arial" w:hAnsi="Arial"/>
        </w:rPr>
        <w:tab/>
      </w:r>
    </w:p>
    <w:p w14:paraId="2070AA03" w14:textId="77777777" w:rsidR="000D392A" w:rsidRDefault="000D392A">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1D3708A3" w14:textId="77777777" w:rsidR="000D392A" w:rsidRDefault="000D392A">
      <w:pPr>
        <w:tabs>
          <w:tab w:val="left" w:pos="444"/>
        </w:tabs>
        <w:suppressAutoHyphens/>
        <w:spacing w:line="240" w:lineRule="atLeast"/>
        <w:rPr>
          <w:rFonts w:ascii="Arial" w:hAnsi="Arial"/>
        </w:rPr>
      </w:pPr>
    </w:p>
    <w:p w14:paraId="63531CFF" w14:textId="77777777" w:rsidR="000D392A" w:rsidRDefault="000D392A">
      <w:pPr>
        <w:tabs>
          <w:tab w:val="left" w:pos="444"/>
        </w:tabs>
        <w:suppressAutoHyphens/>
        <w:spacing w:line="240" w:lineRule="atLeast"/>
        <w:rPr>
          <w:rFonts w:ascii="Arial" w:hAnsi="Arial"/>
        </w:rPr>
      </w:pPr>
      <w:r>
        <w:rPr>
          <w:rFonts w:ascii="Arial" w:hAnsi="Arial"/>
        </w:rPr>
        <w:tab/>
        <w:t>The student will:</w:t>
      </w:r>
    </w:p>
    <w:p w14:paraId="068C3CEE" w14:textId="77777777" w:rsidR="000D392A" w:rsidRPr="000F577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357C6B" w:rsidRPr="000F577C">
        <w:rPr>
          <w:rFonts w:ascii="Arial" w:hAnsi="Arial"/>
        </w:rPr>
        <w:t xml:space="preserve">Identify and </w:t>
      </w:r>
      <w:r w:rsidR="00BB65F5" w:rsidRPr="000F577C">
        <w:rPr>
          <w:rFonts w:ascii="Arial" w:hAnsi="Arial"/>
        </w:rPr>
        <w:t>assess</w:t>
      </w:r>
      <w:r w:rsidR="00BB65F5" w:rsidRPr="000F577C">
        <w:rPr>
          <w:rFonts w:ascii="Arial" w:hAnsi="Arial"/>
          <w:b/>
          <w:bCs/>
        </w:rPr>
        <w:t xml:space="preserve"> </w:t>
      </w:r>
      <w:r w:rsidR="00357C6B" w:rsidRPr="000F577C">
        <w:rPr>
          <w:rFonts w:ascii="Arial" w:hAnsi="Arial"/>
        </w:rPr>
        <w:t>the principles utilized in the determination of myocardial blood flow.</w:t>
      </w:r>
    </w:p>
    <w:p w14:paraId="4D0A2537" w14:textId="77777777" w:rsidR="00357C6B" w:rsidRPr="000F577C"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t>b.</w:t>
      </w:r>
      <w:r w:rsidRPr="000F577C">
        <w:rPr>
          <w:rFonts w:ascii="Arial" w:hAnsi="Arial"/>
        </w:rPr>
        <w:tab/>
        <w:t xml:space="preserve">Demonstrate and contrast the selection, preparation and use of </w:t>
      </w:r>
      <w:r w:rsidR="00246E24" w:rsidRPr="000F577C">
        <w:rPr>
          <w:rFonts w:ascii="Arial" w:hAnsi="Arial"/>
        </w:rPr>
        <w:t>percutaneous coronary interventional</w:t>
      </w:r>
      <w:r w:rsidRPr="000F577C">
        <w:rPr>
          <w:rFonts w:ascii="Arial" w:hAnsi="Arial"/>
        </w:rPr>
        <w:t xml:space="preserve"> devices.</w:t>
      </w:r>
    </w:p>
    <w:p w14:paraId="19429602" w14:textId="77777777" w:rsidR="00BB65F5" w:rsidRPr="000F577C" w:rsidRDefault="00BB65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t>c.</w:t>
      </w:r>
      <w:r w:rsidRPr="000F577C">
        <w:rPr>
          <w:rFonts w:ascii="Arial" w:hAnsi="Arial"/>
        </w:rPr>
        <w:tab/>
        <w:t>Demonstrate and contrast the selection, preparation and use of structural heart interventional devices.</w:t>
      </w:r>
    </w:p>
    <w:p w14:paraId="2A819B34" w14:textId="77777777" w:rsidR="00357C6B" w:rsidRPr="000F577C"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r>
      <w:r w:rsidR="00BB65F5" w:rsidRPr="000F577C">
        <w:rPr>
          <w:rFonts w:ascii="Arial" w:hAnsi="Arial"/>
        </w:rPr>
        <w:t>d</w:t>
      </w:r>
      <w:r w:rsidR="00BB65F5" w:rsidRPr="000F577C">
        <w:rPr>
          <w:rFonts w:ascii="Arial" w:hAnsi="Arial"/>
          <w:b/>
          <w:bCs/>
        </w:rPr>
        <w:t>.</w:t>
      </w:r>
      <w:r w:rsidRPr="000F577C">
        <w:rPr>
          <w:rFonts w:ascii="Arial" w:hAnsi="Arial"/>
        </w:rPr>
        <w:tab/>
        <w:t xml:space="preserve">Demonstrate and contrast the selection, preparation and use of </w:t>
      </w:r>
      <w:r w:rsidR="00246E24" w:rsidRPr="000F577C">
        <w:rPr>
          <w:rFonts w:ascii="Arial" w:hAnsi="Arial"/>
        </w:rPr>
        <w:t>peripheral</w:t>
      </w:r>
      <w:r w:rsidRPr="000F577C">
        <w:rPr>
          <w:rFonts w:ascii="Arial" w:hAnsi="Arial"/>
        </w:rPr>
        <w:t xml:space="preserve"> interventional devices.</w:t>
      </w:r>
    </w:p>
    <w:p w14:paraId="492BD083" w14:textId="77777777" w:rsidR="00357C6B" w:rsidRPr="000F577C"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r>
      <w:r w:rsidR="00BB65F5" w:rsidRPr="000F577C">
        <w:rPr>
          <w:rFonts w:ascii="Arial" w:hAnsi="Arial"/>
        </w:rPr>
        <w:t>e</w:t>
      </w:r>
      <w:r w:rsidR="00BB65F5" w:rsidRPr="000F577C">
        <w:rPr>
          <w:rFonts w:ascii="Arial" w:hAnsi="Arial"/>
          <w:b/>
          <w:bCs/>
        </w:rPr>
        <w:t>.</w:t>
      </w:r>
      <w:r w:rsidRPr="000F577C">
        <w:rPr>
          <w:rFonts w:ascii="Arial" w:hAnsi="Arial"/>
        </w:rPr>
        <w:tab/>
      </w:r>
      <w:r w:rsidR="00246E24" w:rsidRPr="000F577C">
        <w:rPr>
          <w:rFonts w:ascii="Arial" w:hAnsi="Arial"/>
        </w:rPr>
        <w:t>Demonstrate and contrast the selection, preparation and use of electrophysiological procedure equipment and devices.</w:t>
      </w:r>
    </w:p>
    <w:p w14:paraId="30EB1B64" w14:textId="77777777" w:rsidR="00357C6B" w:rsidRPr="000F577C"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b/>
          <w:bCs/>
        </w:rPr>
      </w:pPr>
      <w:r w:rsidRPr="000F577C">
        <w:rPr>
          <w:rFonts w:ascii="Arial" w:hAnsi="Arial"/>
        </w:rPr>
        <w:tab/>
      </w:r>
      <w:r w:rsidR="00BB65F5" w:rsidRPr="000F577C">
        <w:rPr>
          <w:rFonts w:ascii="Arial" w:hAnsi="Arial"/>
        </w:rPr>
        <w:t>f</w:t>
      </w:r>
      <w:r w:rsidR="005B64FF" w:rsidRPr="000F577C">
        <w:rPr>
          <w:rFonts w:ascii="Arial" w:hAnsi="Arial"/>
        </w:rPr>
        <w:t>.</w:t>
      </w:r>
      <w:r w:rsidRPr="000F577C">
        <w:rPr>
          <w:rFonts w:ascii="Arial" w:hAnsi="Arial"/>
        </w:rPr>
        <w:tab/>
      </w:r>
      <w:r w:rsidR="00290F85" w:rsidRPr="000F577C">
        <w:rPr>
          <w:rFonts w:ascii="Arial" w:hAnsi="Arial"/>
        </w:rPr>
        <w:t>Exhibit</w:t>
      </w:r>
      <w:r w:rsidRPr="000F577C">
        <w:rPr>
          <w:rFonts w:ascii="Arial" w:hAnsi="Arial"/>
        </w:rPr>
        <w:t xml:space="preserve"> setup and operation of </w:t>
      </w:r>
      <w:r w:rsidR="005B64FF" w:rsidRPr="000F577C">
        <w:rPr>
          <w:rFonts w:ascii="Arial" w:hAnsi="Arial"/>
        </w:rPr>
        <w:t>mechanical support devices.</w:t>
      </w:r>
    </w:p>
    <w:p w14:paraId="46869116" w14:textId="77777777" w:rsidR="00357C6B" w:rsidRPr="00903AAA"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r>
      <w:r w:rsidR="005B64FF" w:rsidRPr="000F577C">
        <w:rPr>
          <w:rFonts w:ascii="Arial" w:hAnsi="Arial"/>
        </w:rPr>
        <w:t>g.</w:t>
      </w:r>
      <w:r w:rsidRPr="000F577C">
        <w:rPr>
          <w:rFonts w:ascii="Arial" w:hAnsi="Arial"/>
        </w:rPr>
        <w:tab/>
      </w:r>
      <w:r w:rsidR="005B64FF" w:rsidRPr="000F577C">
        <w:rPr>
          <w:rFonts w:ascii="Arial" w:hAnsi="Arial"/>
        </w:rPr>
        <w:t>Identify</w:t>
      </w:r>
      <w:r w:rsidR="005B64FF" w:rsidRPr="000F577C">
        <w:rPr>
          <w:rFonts w:ascii="Arial" w:hAnsi="Arial"/>
          <w:b/>
          <w:bCs/>
        </w:rPr>
        <w:t xml:space="preserve"> </w:t>
      </w:r>
      <w:r w:rsidR="00290F85" w:rsidRPr="000F577C">
        <w:rPr>
          <w:rFonts w:ascii="Arial" w:hAnsi="Arial"/>
        </w:rPr>
        <w:t>and discuss</w:t>
      </w:r>
      <w:r w:rsidRPr="000F577C">
        <w:rPr>
          <w:rFonts w:ascii="Arial" w:hAnsi="Arial"/>
        </w:rPr>
        <w:t xml:space="preserve"> the principles utilized </w:t>
      </w:r>
      <w:r w:rsidR="00011EF0" w:rsidRPr="000F577C">
        <w:rPr>
          <w:rFonts w:ascii="Arial" w:hAnsi="Arial"/>
        </w:rPr>
        <w:t>i</w:t>
      </w:r>
      <w:r w:rsidRPr="000F577C">
        <w:rPr>
          <w:rFonts w:ascii="Arial" w:hAnsi="Arial"/>
        </w:rPr>
        <w:t>n vascular closure technologies.</w:t>
      </w:r>
    </w:p>
    <w:p w14:paraId="3DDB1FF0" w14:textId="732BFBC9" w:rsidR="000D392A" w:rsidRDefault="00357C6B" w:rsidP="005978D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A41085">
        <w:rPr>
          <w:rFonts w:ascii="Arial" w:hAnsi="Arial"/>
        </w:rPr>
        <w:tab/>
      </w:r>
      <w:r>
        <w:rPr>
          <w:rFonts w:ascii="Arial" w:hAnsi="Arial"/>
        </w:rPr>
        <w:tab/>
      </w:r>
    </w:p>
    <w:p w14:paraId="3333FCEA" w14:textId="4F58D22E" w:rsidR="000D392A" w:rsidRDefault="000D392A" w:rsidP="000F577C">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6C7A66E2"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357C6B">
        <w:rPr>
          <w:rFonts w:ascii="Arial" w:hAnsi="Arial"/>
        </w:rPr>
        <w:t>a.</w:t>
      </w:r>
      <w:r w:rsidR="00357C6B">
        <w:rPr>
          <w:rFonts w:ascii="Arial" w:hAnsi="Arial"/>
        </w:rPr>
        <w:tab/>
      </w:r>
      <w:r>
        <w:rPr>
          <w:rFonts w:ascii="Arial" w:hAnsi="Arial"/>
        </w:rPr>
        <w:t>Standard classroom.</w:t>
      </w:r>
    </w:p>
    <w:p w14:paraId="2EC9F00D" w14:textId="77777777" w:rsidR="00357C6B" w:rsidRPr="00903AAA"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r>
      <w:r w:rsidR="00246E24" w:rsidRPr="00903AAA">
        <w:rPr>
          <w:rFonts w:ascii="Arial" w:hAnsi="Arial"/>
        </w:rPr>
        <w:t xml:space="preserve">Classroom </w:t>
      </w:r>
      <w:r w:rsidRPr="00903AAA">
        <w:rPr>
          <w:rFonts w:ascii="Arial" w:hAnsi="Arial"/>
        </w:rPr>
        <w:t>laboratory.</w:t>
      </w:r>
    </w:p>
    <w:p w14:paraId="140AF79F" w14:textId="77777777" w:rsidR="00246E24" w:rsidRPr="005B64FF" w:rsidRDefault="00246E24">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sidRPr="00903AAA">
        <w:rPr>
          <w:rFonts w:ascii="Arial" w:hAnsi="Arial"/>
        </w:rPr>
        <w:tab/>
        <w:t>c.</w:t>
      </w:r>
      <w:r w:rsidRPr="00903AAA">
        <w:rPr>
          <w:rFonts w:ascii="Arial" w:hAnsi="Arial"/>
        </w:rPr>
        <w:tab/>
        <w:t xml:space="preserve">Cardiac </w:t>
      </w:r>
      <w:r w:rsidRPr="000F577C">
        <w:rPr>
          <w:rFonts w:ascii="Arial" w:hAnsi="Arial"/>
        </w:rPr>
        <w:t>Cath Lab</w:t>
      </w:r>
      <w:r w:rsidR="003D2088" w:rsidRPr="000F577C">
        <w:rPr>
          <w:rFonts w:ascii="Arial" w:hAnsi="Arial"/>
        </w:rPr>
        <w:t>.</w:t>
      </w:r>
    </w:p>
    <w:p w14:paraId="03CA3A86"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60B7FD07" w14:textId="6B68D07D" w:rsidR="000D392A" w:rsidRDefault="000D392A" w:rsidP="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14:paraId="0D72E9E9" w14:textId="3FAC6F24" w:rsidR="000D392A" w:rsidRPr="000F577C" w:rsidRDefault="000D392A" w:rsidP="00D37F3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5B64FF" w:rsidRPr="000F577C">
        <w:rPr>
          <w:rFonts w:ascii="Arial" w:hAnsi="Arial"/>
        </w:rPr>
        <w:t xml:space="preserve">a.  </w:t>
      </w:r>
      <w:r w:rsidR="00D37F30">
        <w:rPr>
          <w:rFonts w:ascii="Arial" w:hAnsi="Arial"/>
        </w:rPr>
        <w:tab/>
      </w:r>
      <w:r w:rsidR="005B64FF" w:rsidRPr="000F577C">
        <w:rPr>
          <w:rFonts w:ascii="Arial" w:hAnsi="Arial"/>
        </w:rPr>
        <w:t>Smartphone, tablet, or laptop.</w:t>
      </w:r>
    </w:p>
    <w:p w14:paraId="0C8454E2" w14:textId="4B67A41F" w:rsidR="005B64FF" w:rsidRPr="000F577C" w:rsidRDefault="005B64FF" w:rsidP="00D37F3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t>b.</w:t>
      </w:r>
      <w:r w:rsidR="003D2088" w:rsidRPr="000F577C">
        <w:rPr>
          <w:rFonts w:ascii="Arial" w:hAnsi="Arial"/>
        </w:rPr>
        <w:t xml:space="preserve">  </w:t>
      </w:r>
      <w:r w:rsidR="00D37F30">
        <w:rPr>
          <w:rFonts w:ascii="Arial" w:hAnsi="Arial"/>
        </w:rPr>
        <w:tab/>
      </w:r>
      <w:r w:rsidRPr="000F577C">
        <w:rPr>
          <w:rFonts w:ascii="Arial" w:hAnsi="Arial"/>
        </w:rPr>
        <w:t>Access to internet</w:t>
      </w:r>
    </w:p>
    <w:p w14:paraId="4BB90F48" w14:textId="77777777" w:rsidR="00357C6B" w:rsidRPr="000F577C" w:rsidRDefault="00357C6B" w:rsidP="00C076E7">
      <w:pPr>
        <w:tabs>
          <w:tab w:val="left" w:pos="0"/>
          <w:tab w:val="left" w:pos="444"/>
          <w:tab w:val="left" w:pos="900"/>
          <w:tab w:val="left" w:pos="1260"/>
          <w:tab w:val="left" w:pos="1620"/>
          <w:tab w:val="left" w:pos="1980"/>
        </w:tabs>
        <w:suppressAutoHyphens/>
        <w:spacing w:line="240" w:lineRule="atLeast"/>
        <w:rPr>
          <w:rFonts w:ascii="Arial" w:hAnsi="Arial"/>
        </w:rPr>
      </w:pPr>
    </w:p>
    <w:p w14:paraId="158C2B4E" w14:textId="2F1348D7" w:rsidR="00357C6B" w:rsidRPr="000F577C" w:rsidRDefault="00C076E7" w:rsidP="007C5582">
      <w:pPr>
        <w:tabs>
          <w:tab w:val="left" w:pos="0"/>
          <w:tab w:val="right" w:pos="9990"/>
        </w:tabs>
        <w:suppressAutoHyphens/>
        <w:spacing w:line="240" w:lineRule="atLeast"/>
        <w:rPr>
          <w:rFonts w:ascii="Arial" w:hAnsi="Arial"/>
        </w:rPr>
      </w:pPr>
      <w:r w:rsidRPr="000F577C">
        <w:rPr>
          <w:rFonts w:ascii="Arial" w:hAnsi="Arial"/>
          <w:u w:val="single"/>
        </w:rPr>
        <w:br w:type="page"/>
      </w:r>
    </w:p>
    <w:p w14:paraId="0D97F676" w14:textId="15C945EF" w:rsidR="000D392A" w:rsidRPr="000F577C" w:rsidRDefault="000D392A" w:rsidP="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lastRenderedPageBreak/>
        <w:t>7.</w:t>
      </w:r>
      <w:r w:rsidRPr="000F577C">
        <w:rPr>
          <w:rFonts w:ascii="Arial" w:hAnsi="Arial"/>
        </w:rPr>
        <w:tab/>
      </w:r>
      <w:r w:rsidRPr="000F577C">
        <w:rPr>
          <w:rFonts w:ascii="Arial" w:hAnsi="Arial"/>
          <w:u w:val="single"/>
        </w:rPr>
        <w:t>Course Content</w:t>
      </w:r>
    </w:p>
    <w:p w14:paraId="19D6CD88" w14:textId="77777777" w:rsidR="005B64FF" w:rsidRPr="000F577C" w:rsidRDefault="005B64FF"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w:t>
      </w:r>
      <w:r w:rsidRPr="000F577C">
        <w:rPr>
          <w:rFonts w:ascii="Arial" w:hAnsi="Arial"/>
        </w:rPr>
        <w:tab/>
        <w:t>Endovascular intervention</w:t>
      </w:r>
    </w:p>
    <w:p w14:paraId="6097AAE1" w14:textId="289F52AF" w:rsidR="005B64FF" w:rsidRPr="000F577C" w:rsidRDefault="005B64FF"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 xml:space="preserve"> </w:t>
      </w:r>
      <w:r w:rsidR="003467D8" w:rsidRPr="000F577C">
        <w:rPr>
          <w:rFonts w:ascii="Arial" w:hAnsi="Arial"/>
        </w:rPr>
        <w:tab/>
      </w:r>
      <w:r w:rsidRPr="000F577C">
        <w:rPr>
          <w:rFonts w:ascii="Arial" w:hAnsi="Arial"/>
        </w:rPr>
        <w:t>Carotid intervention</w:t>
      </w:r>
    </w:p>
    <w:p w14:paraId="358356BA" w14:textId="75F0448D" w:rsidR="005B64FF" w:rsidRPr="000F577C" w:rsidRDefault="005B64FF"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Pr="000F577C">
        <w:rPr>
          <w:rFonts w:ascii="Arial" w:hAnsi="Arial"/>
        </w:rPr>
        <w:tab/>
      </w:r>
      <w:r w:rsidR="000F577C">
        <w:rPr>
          <w:rFonts w:ascii="Arial" w:hAnsi="Arial"/>
        </w:rPr>
        <w:t>a)</w:t>
      </w:r>
      <w:r w:rsidRPr="000F577C">
        <w:rPr>
          <w:rFonts w:ascii="Arial" w:hAnsi="Arial"/>
        </w:rPr>
        <w:t xml:space="preserve"> </w:t>
      </w:r>
      <w:r w:rsidR="003467D8" w:rsidRPr="000F577C">
        <w:rPr>
          <w:rFonts w:ascii="Arial" w:hAnsi="Arial"/>
        </w:rPr>
        <w:tab/>
      </w:r>
      <w:r w:rsidRPr="000F577C">
        <w:rPr>
          <w:rFonts w:ascii="Arial" w:hAnsi="Arial"/>
        </w:rPr>
        <w:t>Stenting</w:t>
      </w:r>
    </w:p>
    <w:p w14:paraId="0AA2E102" w14:textId="1A55AD1C" w:rsidR="005B64FF" w:rsidRPr="000F577C" w:rsidRDefault="005B64FF"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Pr="000F577C">
        <w:rPr>
          <w:rFonts w:ascii="Arial" w:hAnsi="Arial"/>
        </w:rPr>
        <w:tab/>
      </w:r>
      <w:r w:rsidR="000F577C">
        <w:rPr>
          <w:rFonts w:ascii="Arial" w:hAnsi="Arial"/>
        </w:rPr>
        <w:t>b)</w:t>
      </w:r>
      <w:r w:rsidRPr="000F577C">
        <w:rPr>
          <w:rFonts w:ascii="Arial" w:hAnsi="Arial"/>
        </w:rPr>
        <w:t xml:space="preserve"> </w:t>
      </w:r>
      <w:r w:rsidR="003467D8" w:rsidRPr="000F577C">
        <w:rPr>
          <w:rFonts w:ascii="Arial" w:hAnsi="Arial"/>
        </w:rPr>
        <w:tab/>
      </w:r>
      <w:r w:rsidRPr="000F577C">
        <w:rPr>
          <w:rFonts w:ascii="Arial" w:hAnsi="Arial"/>
        </w:rPr>
        <w:t>TCAR (need full spelling)</w:t>
      </w:r>
    </w:p>
    <w:p w14:paraId="259ECF7D" w14:textId="0D89899C" w:rsidR="005B64FF" w:rsidRPr="000F577C" w:rsidRDefault="005B64FF"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 xml:space="preserve"> </w:t>
      </w:r>
      <w:r w:rsidR="003467D8" w:rsidRPr="000F577C">
        <w:rPr>
          <w:rFonts w:ascii="Arial" w:hAnsi="Arial"/>
        </w:rPr>
        <w:tab/>
      </w:r>
      <w:r w:rsidRPr="000F577C">
        <w:rPr>
          <w:rFonts w:ascii="Arial" w:hAnsi="Arial"/>
        </w:rPr>
        <w:t>Endovascular aneurysm repair (EVAR)</w:t>
      </w:r>
    </w:p>
    <w:p w14:paraId="588AA601" w14:textId="774C8179"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r w:rsidRPr="000F577C">
        <w:rPr>
          <w:rFonts w:ascii="Arial" w:hAnsi="Arial"/>
        </w:rPr>
        <w:t xml:space="preserve"> </w:t>
      </w:r>
      <w:r w:rsidRPr="000F577C">
        <w:rPr>
          <w:rFonts w:ascii="Arial" w:hAnsi="Arial"/>
        </w:rPr>
        <w:tab/>
        <w:t>Renal artery intervention</w:t>
      </w:r>
    </w:p>
    <w:p w14:paraId="5A0F6C06" w14:textId="1056A50B"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4)</w:t>
      </w:r>
      <w:r w:rsidRPr="000F577C">
        <w:rPr>
          <w:rFonts w:ascii="Arial" w:hAnsi="Arial"/>
        </w:rPr>
        <w:t xml:space="preserve"> </w:t>
      </w:r>
      <w:r w:rsidRPr="000F577C">
        <w:rPr>
          <w:rFonts w:ascii="Arial" w:hAnsi="Arial"/>
        </w:rPr>
        <w:tab/>
      </w:r>
      <w:proofErr w:type="spellStart"/>
      <w:r w:rsidRPr="000F577C">
        <w:rPr>
          <w:rFonts w:ascii="Arial" w:hAnsi="Arial"/>
        </w:rPr>
        <w:t>Iliofemoral</w:t>
      </w:r>
      <w:proofErr w:type="spellEnd"/>
      <w:r w:rsidRPr="000F577C">
        <w:rPr>
          <w:rFonts w:ascii="Arial" w:hAnsi="Arial"/>
        </w:rPr>
        <w:t xml:space="preserve"> and femoral-popliteal interventions</w:t>
      </w:r>
    </w:p>
    <w:p w14:paraId="1CAFFF18" w14:textId="77777777"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b.</w:t>
      </w:r>
      <w:r w:rsidRPr="000F577C">
        <w:rPr>
          <w:rFonts w:ascii="Arial" w:hAnsi="Arial"/>
        </w:rPr>
        <w:tab/>
        <w:t>Complex coronary intervention</w:t>
      </w:r>
    </w:p>
    <w:p w14:paraId="26D9F830" w14:textId="4C385FBC"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 xml:space="preserve"> </w:t>
      </w:r>
      <w:r w:rsidRPr="000F577C">
        <w:rPr>
          <w:rFonts w:ascii="Arial" w:hAnsi="Arial"/>
        </w:rPr>
        <w:tab/>
        <w:t>Chronic total occlusions</w:t>
      </w:r>
    </w:p>
    <w:p w14:paraId="13131352" w14:textId="637B69F4"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 xml:space="preserve"> </w:t>
      </w:r>
      <w:r w:rsidRPr="000F577C">
        <w:rPr>
          <w:rFonts w:ascii="Arial" w:hAnsi="Arial"/>
        </w:rPr>
        <w:tab/>
        <w:t>Bifurcation stenting</w:t>
      </w:r>
    </w:p>
    <w:p w14:paraId="5DD8E802" w14:textId="747FF6C0"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r w:rsidRPr="000F577C">
        <w:rPr>
          <w:rFonts w:ascii="Arial" w:hAnsi="Arial"/>
        </w:rPr>
        <w:tab/>
        <w:t>Complex imaging/physiologic testing</w:t>
      </w:r>
    </w:p>
    <w:p w14:paraId="65498FE8" w14:textId="68B7C54D"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Pr="000F577C">
        <w:rPr>
          <w:rFonts w:ascii="Arial" w:hAnsi="Arial"/>
        </w:rPr>
        <w:tab/>
      </w:r>
      <w:r w:rsidR="000F577C">
        <w:rPr>
          <w:rFonts w:ascii="Arial" w:hAnsi="Arial"/>
        </w:rPr>
        <w:t>a)</w:t>
      </w:r>
      <w:r w:rsidRPr="000F577C">
        <w:rPr>
          <w:rFonts w:ascii="Arial" w:hAnsi="Arial"/>
        </w:rPr>
        <w:tab/>
        <w:t>IVUS (Intravascular ultrasound)</w:t>
      </w:r>
    </w:p>
    <w:p w14:paraId="5222A8CC" w14:textId="37C29578"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Pr="000F577C">
        <w:rPr>
          <w:rFonts w:ascii="Arial" w:hAnsi="Arial"/>
        </w:rPr>
        <w:tab/>
      </w:r>
      <w:r w:rsidR="000F577C">
        <w:rPr>
          <w:rFonts w:ascii="Arial" w:hAnsi="Arial"/>
        </w:rPr>
        <w:t>b)</w:t>
      </w:r>
      <w:r w:rsidRPr="000F577C">
        <w:rPr>
          <w:rFonts w:ascii="Arial" w:hAnsi="Arial"/>
        </w:rPr>
        <w:tab/>
        <w:t>OCT (Optical Coherence Tomography)</w:t>
      </w:r>
    </w:p>
    <w:p w14:paraId="16B27B12" w14:textId="3049AD32" w:rsidR="003467D8" w:rsidRPr="000F577C" w:rsidRDefault="003467D8" w:rsidP="00290F85">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Pr="000F577C">
        <w:rPr>
          <w:rFonts w:ascii="Arial" w:hAnsi="Arial"/>
        </w:rPr>
        <w:tab/>
      </w:r>
      <w:r w:rsidR="000F577C">
        <w:rPr>
          <w:rFonts w:ascii="Arial" w:hAnsi="Arial"/>
        </w:rPr>
        <w:t>c)</w:t>
      </w:r>
      <w:r w:rsidRPr="000F577C">
        <w:rPr>
          <w:rFonts w:ascii="Arial" w:hAnsi="Arial"/>
        </w:rPr>
        <w:tab/>
        <w:t>FFR/IFR (Fractional Flow Reserve/Instantaneous wave-free ratio)</w:t>
      </w:r>
    </w:p>
    <w:p w14:paraId="582816A9" w14:textId="77777777" w:rsidR="000D5FE4" w:rsidRPr="000F577C" w:rsidRDefault="003467D8" w:rsidP="000D5FE4">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t>4.</w:t>
      </w:r>
      <w:r w:rsidRPr="000F577C">
        <w:rPr>
          <w:rFonts w:ascii="Arial" w:hAnsi="Arial"/>
        </w:rPr>
        <w:tab/>
        <w:t>Left Main interventions</w:t>
      </w:r>
    </w:p>
    <w:p w14:paraId="14FA4948" w14:textId="77777777" w:rsidR="000D5FE4" w:rsidRPr="000F577C" w:rsidRDefault="000D5FE4" w:rsidP="000D5FE4">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c.</w:t>
      </w:r>
      <w:r w:rsidRPr="000F577C">
        <w:rPr>
          <w:rFonts w:ascii="Arial" w:hAnsi="Arial"/>
        </w:rPr>
        <w:tab/>
        <w:t>Mechanical Support Devices</w:t>
      </w:r>
    </w:p>
    <w:p w14:paraId="60DA1A9B" w14:textId="23A7F503" w:rsidR="000D5FE4" w:rsidRPr="000F577C" w:rsidRDefault="000D5FE4" w:rsidP="000D5FE4">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 xml:space="preserve"> </w:t>
      </w:r>
      <w:r w:rsidRPr="000F577C">
        <w:rPr>
          <w:rFonts w:ascii="Arial" w:hAnsi="Arial"/>
        </w:rPr>
        <w:tab/>
      </w:r>
      <w:r w:rsidR="00B77393" w:rsidRPr="000F577C">
        <w:rPr>
          <w:rFonts w:ascii="Arial" w:hAnsi="Arial"/>
        </w:rPr>
        <w:t>Intra-aortic</w:t>
      </w:r>
      <w:r w:rsidRPr="000F577C">
        <w:rPr>
          <w:rFonts w:ascii="Arial" w:hAnsi="Arial"/>
        </w:rPr>
        <w:t xml:space="preserve"> balloon pump</w:t>
      </w:r>
    </w:p>
    <w:p w14:paraId="2A3BA924" w14:textId="77A2CDDB" w:rsidR="000D5FE4" w:rsidRPr="000F577C" w:rsidRDefault="000D5FE4" w:rsidP="000D5FE4">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 xml:space="preserve"> </w:t>
      </w:r>
      <w:r w:rsidRPr="000F577C">
        <w:rPr>
          <w:rFonts w:ascii="Arial" w:hAnsi="Arial"/>
        </w:rPr>
        <w:tab/>
      </w:r>
      <w:proofErr w:type="spellStart"/>
      <w:r w:rsidRPr="000F577C">
        <w:rPr>
          <w:rFonts w:ascii="Arial" w:hAnsi="Arial"/>
        </w:rPr>
        <w:t>Impella</w:t>
      </w:r>
      <w:proofErr w:type="spellEnd"/>
    </w:p>
    <w:p w14:paraId="4DD49515" w14:textId="2032659A" w:rsidR="000D5FE4" w:rsidRPr="000F577C" w:rsidRDefault="000D5FE4" w:rsidP="000D5FE4">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r w:rsidRPr="000F577C">
        <w:rPr>
          <w:rFonts w:ascii="Arial" w:hAnsi="Arial"/>
        </w:rPr>
        <w:tab/>
        <w:t>ECMO</w:t>
      </w:r>
      <w:r w:rsidR="00B77393" w:rsidRPr="000F577C">
        <w:rPr>
          <w:rFonts w:ascii="Arial" w:hAnsi="Arial"/>
        </w:rPr>
        <w:t xml:space="preserve"> </w:t>
      </w:r>
      <w:r w:rsidRPr="000F577C">
        <w:rPr>
          <w:rFonts w:ascii="Arial" w:hAnsi="Arial"/>
        </w:rPr>
        <w:t>(</w:t>
      </w:r>
      <w:r w:rsidR="00F972BD" w:rsidRPr="000F577C">
        <w:rPr>
          <w:rFonts w:ascii="Arial" w:hAnsi="Arial"/>
        </w:rPr>
        <w:t>extracorporeal membrane oxygenation)</w:t>
      </w:r>
    </w:p>
    <w:p w14:paraId="6F6819A6" w14:textId="77777777" w:rsidR="003467D8" w:rsidRPr="000F577C" w:rsidRDefault="000D5F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d</w:t>
      </w:r>
      <w:r w:rsidR="003467D8" w:rsidRPr="000F577C">
        <w:rPr>
          <w:rFonts w:ascii="Arial" w:hAnsi="Arial"/>
        </w:rPr>
        <w:t>.</w:t>
      </w:r>
      <w:r w:rsidR="003467D8" w:rsidRPr="000F577C">
        <w:rPr>
          <w:rFonts w:ascii="Arial" w:hAnsi="Arial"/>
        </w:rPr>
        <w:tab/>
        <w:t>Structural Heart Intervention</w:t>
      </w:r>
    </w:p>
    <w:p w14:paraId="07ACD90A" w14:textId="1E04CF36"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ab/>
      </w:r>
      <w:proofErr w:type="spellStart"/>
      <w:r w:rsidR="003467D8" w:rsidRPr="000F577C">
        <w:rPr>
          <w:rFonts w:ascii="Arial" w:hAnsi="Arial"/>
        </w:rPr>
        <w:t>Transcatheter</w:t>
      </w:r>
      <w:proofErr w:type="spellEnd"/>
      <w:r w:rsidR="003467D8" w:rsidRPr="000F577C">
        <w:rPr>
          <w:rFonts w:ascii="Arial" w:hAnsi="Arial"/>
        </w:rPr>
        <w:t xml:space="preserve"> Aortic Valve Replacement</w:t>
      </w:r>
    </w:p>
    <w:p w14:paraId="0D0EFF1F" w14:textId="76419511"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ab/>
      </w:r>
      <w:proofErr w:type="spellStart"/>
      <w:r w:rsidR="003467D8" w:rsidRPr="000F577C">
        <w:rPr>
          <w:rFonts w:ascii="Arial" w:hAnsi="Arial"/>
        </w:rPr>
        <w:t>MitraClip</w:t>
      </w:r>
      <w:proofErr w:type="spellEnd"/>
    </w:p>
    <w:p w14:paraId="135DFB5E" w14:textId="3BCD5CE7"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r w:rsidRPr="000F577C">
        <w:rPr>
          <w:rFonts w:ascii="Arial" w:hAnsi="Arial"/>
        </w:rPr>
        <w:tab/>
      </w:r>
      <w:r w:rsidR="003467D8" w:rsidRPr="000F577C">
        <w:rPr>
          <w:rFonts w:ascii="Arial" w:hAnsi="Arial"/>
        </w:rPr>
        <w:t xml:space="preserve">Left atrial appendage occlusion (Watchman, Amulet, </w:t>
      </w:r>
      <w:proofErr w:type="spellStart"/>
      <w:r w:rsidR="003467D8" w:rsidRPr="000F577C">
        <w:rPr>
          <w:rFonts w:ascii="Arial" w:hAnsi="Arial"/>
        </w:rPr>
        <w:t>Lariet</w:t>
      </w:r>
      <w:proofErr w:type="spellEnd"/>
      <w:r w:rsidR="003467D8" w:rsidRPr="000F577C">
        <w:rPr>
          <w:rFonts w:ascii="Arial" w:hAnsi="Arial"/>
        </w:rPr>
        <w:t>)</w:t>
      </w:r>
    </w:p>
    <w:p w14:paraId="1780F3FB" w14:textId="77777777" w:rsidR="003467D8" w:rsidRPr="000F577C" w:rsidRDefault="000D5F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e</w:t>
      </w:r>
      <w:r w:rsidR="002439E4" w:rsidRPr="000F577C">
        <w:rPr>
          <w:rFonts w:ascii="Arial" w:hAnsi="Arial"/>
        </w:rPr>
        <w:t>.</w:t>
      </w:r>
      <w:r w:rsidR="002439E4" w:rsidRPr="000F577C">
        <w:rPr>
          <w:rFonts w:ascii="Arial" w:hAnsi="Arial"/>
        </w:rPr>
        <w:tab/>
      </w:r>
      <w:r w:rsidR="003467D8" w:rsidRPr="000F577C">
        <w:rPr>
          <w:rFonts w:ascii="Arial" w:hAnsi="Arial"/>
        </w:rPr>
        <w:t>Cardiac Rhythm Management Device</w:t>
      </w:r>
    </w:p>
    <w:p w14:paraId="491CABD1" w14:textId="3B5378AC"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ab/>
      </w:r>
      <w:r w:rsidR="003467D8" w:rsidRPr="000F577C">
        <w:rPr>
          <w:rFonts w:ascii="Arial" w:hAnsi="Arial"/>
        </w:rPr>
        <w:t>Implantable defibrillator</w:t>
      </w:r>
    </w:p>
    <w:p w14:paraId="6BF83D46" w14:textId="2A83B737"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ab/>
      </w:r>
      <w:r w:rsidR="003467D8" w:rsidRPr="000F577C">
        <w:rPr>
          <w:rFonts w:ascii="Arial" w:hAnsi="Arial"/>
        </w:rPr>
        <w:t>Pacemaker</w:t>
      </w:r>
    </w:p>
    <w:p w14:paraId="2D53AA28" w14:textId="25767483"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r w:rsidRPr="000F577C">
        <w:rPr>
          <w:rFonts w:ascii="Arial" w:hAnsi="Arial"/>
        </w:rPr>
        <w:tab/>
      </w:r>
      <w:r w:rsidR="003467D8" w:rsidRPr="000F577C">
        <w:rPr>
          <w:rFonts w:ascii="Arial" w:hAnsi="Arial"/>
        </w:rPr>
        <w:t>Implantable loop recorder</w:t>
      </w:r>
    </w:p>
    <w:p w14:paraId="7DB38097" w14:textId="77777777" w:rsidR="003467D8" w:rsidRPr="000F577C" w:rsidRDefault="000D5F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f</w:t>
      </w:r>
      <w:r w:rsidR="002439E4" w:rsidRPr="000F577C">
        <w:rPr>
          <w:rFonts w:ascii="Arial" w:hAnsi="Arial"/>
        </w:rPr>
        <w:t>.</w:t>
      </w:r>
      <w:r w:rsidR="002439E4" w:rsidRPr="000F577C">
        <w:rPr>
          <w:rFonts w:ascii="Arial" w:hAnsi="Arial"/>
        </w:rPr>
        <w:tab/>
      </w:r>
      <w:r w:rsidR="003467D8" w:rsidRPr="000F577C">
        <w:rPr>
          <w:rFonts w:ascii="Arial" w:hAnsi="Arial"/>
        </w:rPr>
        <w:t>Heart Failure management</w:t>
      </w:r>
    </w:p>
    <w:p w14:paraId="6A592CAB" w14:textId="0F9CB699"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ab/>
      </w:r>
      <w:r w:rsidR="003467D8" w:rsidRPr="000F577C">
        <w:rPr>
          <w:rFonts w:ascii="Arial" w:hAnsi="Arial"/>
        </w:rPr>
        <w:t>Biventricular pacemakers</w:t>
      </w:r>
    </w:p>
    <w:p w14:paraId="7A139A39" w14:textId="6F2B46FD"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ab/>
      </w:r>
      <w:r w:rsidR="003467D8" w:rsidRPr="000F577C">
        <w:rPr>
          <w:rFonts w:ascii="Arial" w:hAnsi="Arial"/>
        </w:rPr>
        <w:t>Biventricular implantable defibrillators</w:t>
      </w:r>
    </w:p>
    <w:p w14:paraId="5D107172" w14:textId="4DA3D83E"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r w:rsidRPr="000F577C">
        <w:rPr>
          <w:rFonts w:ascii="Arial" w:hAnsi="Arial"/>
        </w:rPr>
        <w:tab/>
      </w:r>
      <w:proofErr w:type="spellStart"/>
      <w:r w:rsidR="003467D8" w:rsidRPr="000F577C">
        <w:rPr>
          <w:rFonts w:ascii="Arial" w:hAnsi="Arial"/>
        </w:rPr>
        <w:t>Cardiomems</w:t>
      </w:r>
      <w:proofErr w:type="spellEnd"/>
    </w:p>
    <w:p w14:paraId="5ADCFC40" w14:textId="77777777" w:rsidR="003467D8" w:rsidRPr="000F577C" w:rsidRDefault="000D5F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g</w:t>
      </w:r>
      <w:r w:rsidR="002439E4" w:rsidRPr="000F577C">
        <w:rPr>
          <w:rFonts w:ascii="Arial" w:hAnsi="Arial"/>
        </w:rPr>
        <w:t>.</w:t>
      </w:r>
      <w:r w:rsidR="002439E4" w:rsidRPr="000F577C">
        <w:rPr>
          <w:rFonts w:ascii="Arial" w:hAnsi="Arial"/>
        </w:rPr>
        <w:tab/>
      </w:r>
      <w:r w:rsidR="003467D8" w:rsidRPr="000F577C">
        <w:rPr>
          <w:rFonts w:ascii="Arial" w:hAnsi="Arial"/>
        </w:rPr>
        <w:t>Complex Electrophysiology Studies</w:t>
      </w:r>
    </w:p>
    <w:p w14:paraId="6AC61B48" w14:textId="3F9C5F2E"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1)</w:t>
      </w:r>
      <w:r w:rsidRPr="000F577C">
        <w:rPr>
          <w:rFonts w:ascii="Arial" w:hAnsi="Arial"/>
        </w:rPr>
        <w:tab/>
      </w:r>
      <w:r w:rsidR="003467D8" w:rsidRPr="000F577C">
        <w:rPr>
          <w:rFonts w:ascii="Arial" w:hAnsi="Arial"/>
        </w:rPr>
        <w:t>PVC ablations</w:t>
      </w:r>
    </w:p>
    <w:p w14:paraId="4D1198E9" w14:textId="37BE92B9"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2)</w:t>
      </w:r>
      <w:r w:rsidRPr="000F577C">
        <w:rPr>
          <w:rFonts w:ascii="Arial" w:hAnsi="Arial"/>
        </w:rPr>
        <w:tab/>
      </w:r>
      <w:r w:rsidR="003467D8" w:rsidRPr="000F577C">
        <w:rPr>
          <w:rFonts w:ascii="Arial" w:hAnsi="Arial"/>
        </w:rPr>
        <w:t>VT ablations</w:t>
      </w:r>
    </w:p>
    <w:p w14:paraId="3723F0F2" w14:textId="03D78153" w:rsidR="003467D8" w:rsidRPr="000F577C" w:rsidRDefault="002439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0F577C">
        <w:rPr>
          <w:rFonts w:ascii="Arial" w:hAnsi="Arial"/>
        </w:rPr>
        <w:tab/>
      </w:r>
      <w:r w:rsidR="005978D7">
        <w:rPr>
          <w:rFonts w:ascii="Arial" w:hAnsi="Arial"/>
        </w:rPr>
        <w:t>3)</w:t>
      </w:r>
      <w:bookmarkStart w:id="0" w:name="_GoBack"/>
      <w:bookmarkEnd w:id="0"/>
      <w:r w:rsidRPr="000F577C">
        <w:rPr>
          <w:rFonts w:ascii="Arial" w:hAnsi="Arial"/>
        </w:rPr>
        <w:tab/>
      </w:r>
      <w:r w:rsidR="003467D8" w:rsidRPr="000F577C">
        <w:rPr>
          <w:rFonts w:ascii="Arial" w:hAnsi="Arial"/>
        </w:rPr>
        <w:t>Focal tachycardia ablations</w:t>
      </w:r>
    </w:p>
    <w:p w14:paraId="78DF46A2" w14:textId="77777777" w:rsidR="002439E4" w:rsidRPr="000F577C" w:rsidRDefault="000D5FE4" w:rsidP="003467D8">
      <w:pPr>
        <w:tabs>
          <w:tab w:val="left" w:pos="0"/>
          <w:tab w:val="left" w:pos="444"/>
          <w:tab w:val="left" w:pos="900"/>
          <w:tab w:val="left" w:pos="1260"/>
          <w:tab w:val="left" w:pos="1620"/>
          <w:tab w:val="left" w:pos="1980"/>
        </w:tabs>
        <w:suppressAutoHyphens/>
        <w:spacing w:line="240" w:lineRule="atLeast"/>
        <w:ind w:left="900" w:hanging="450"/>
        <w:rPr>
          <w:rFonts w:ascii="Arial" w:hAnsi="Arial"/>
          <w:lang w:val="fr-FR"/>
        </w:rPr>
      </w:pPr>
      <w:r w:rsidRPr="000F577C">
        <w:rPr>
          <w:rFonts w:ascii="Arial" w:hAnsi="Arial"/>
          <w:lang w:val="fr-FR"/>
        </w:rPr>
        <w:t>h</w:t>
      </w:r>
      <w:r w:rsidR="002439E4" w:rsidRPr="000F577C">
        <w:rPr>
          <w:rFonts w:ascii="Arial" w:hAnsi="Arial"/>
          <w:lang w:val="fr-FR"/>
        </w:rPr>
        <w:t>.</w:t>
      </w:r>
      <w:r w:rsidR="002439E4" w:rsidRPr="000F577C">
        <w:rPr>
          <w:rFonts w:ascii="Arial" w:hAnsi="Arial"/>
          <w:lang w:val="fr-FR"/>
        </w:rPr>
        <w:tab/>
      </w:r>
      <w:proofErr w:type="spellStart"/>
      <w:r w:rsidR="002439E4" w:rsidRPr="000F577C">
        <w:rPr>
          <w:rFonts w:ascii="Arial" w:hAnsi="Arial"/>
          <w:lang w:val="fr-FR"/>
        </w:rPr>
        <w:t>Vascular</w:t>
      </w:r>
      <w:proofErr w:type="spellEnd"/>
      <w:r w:rsidR="002439E4" w:rsidRPr="000F577C">
        <w:rPr>
          <w:rFonts w:ascii="Arial" w:hAnsi="Arial"/>
          <w:lang w:val="fr-FR"/>
        </w:rPr>
        <w:t xml:space="preserve"> </w:t>
      </w:r>
      <w:proofErr w:type="spellStart"/>
      <w:r w:rsidR="002439E4" w:rsidRPr="000F577C">
        <w:rPr>
          <w:rFonts w:ascii="Arial" w:hAnsi="Arial"/>
          <w:lang w:val="fr-FR"/>
        </w:rPr>
        <w:t>closure</w:t>
      </w:r>
      <w:proofErr w:type="spellEnd"/>
      <w:r w:rsidR="002439E4" w:rsidRPr="000F577C">
        <w:rPr>
          <w:rFonts w:ascii="Arial" w:hAnsi="Arial"/>
          <w:lang w:val="fr-FR"/>
        </w:rPr>
        <w:t xml:space="preserve"> technologies/</w:t>
      </w:r>
      <w:proofErr w:type="spellStart"/>
      <w:r w:rsidR="002439E4" w:rsidRPr="000F577C">
        <w:rPr>
          <w:rFonts w:ascii="Arial" w:hAnsi="Arial"/>
          <w:lang w:val="fr-FR"/>
        </w:rPr>
        <w:t>devices</w:t>
      </w:r>
      <w:proofErr w:type="spellEnd"/>
    </w:p>
    <w:p w14:paraId="28A5A313" w14:textId="77777777" w:rsidR="002439E4" w:rsidRDefault="000D5FE4" w:rsidP="002439E4">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proofErr w:type="spellStart"/>
      <w:r w:rsidRPr="000F577C">
        <w:rPr>
          <w:rFonts w:ascii="Arial" w:hAnsi="Arial"/>
        </w:rPr>
        <w:t>i</w:t>
      </w:r>
      <w:proofErr w:type="spellEnd"/>
      <w:r w:rsidR="002439E4" w:rsidRPr="000F577C">
        <w:rPr>
          <w:rFonts w:ascii="Arial" w:hAnsi="Arial"/>
        </w:rPr>
        <w:t>.</w:t>
      </w:r>
      <w:r w:rsidR="002439E4" w:rsidRPr="000F577C">
        <w:rPr>
          <w:rFonts w:ascii="Arial" w:hAnsi="Arial"/>
        </w:rPr>
        <w:tab/>
        <w:t>Registered Cardiovascular Invasive Specialist (RCIS) Exam review</w:t>
      </w:r>
    </w:p>
    <w:p w14:paraId="756DCADE" w14:textId="77777777" w:rsidR="000D5FE4" w:rsidRDefault="000D5FE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021EE40" w14:textId="5394F8C4" w:rsidR="000D392A" w:rsidRDefault="000D392A" w:rsidP="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40BDE883"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357C6B">
        <w:rPr>
          <w:rFonts w:ascii="Arial" w:hAnsi="Arial"/>
        </w:rPr>
        <w:t>Lecture.</w:t>
      </w:r>
    </w:p>
    <w:p w14:paraId="508DCC92" w14:textId="77777777"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r>
      <w:r w:rsidR="002439E4" w:rsidRPr="003D2088">
        <w:rPr>
          <w:rFonts w:ascii="Arial" w:hAnsi="Arial"/>
        </w:rPr>
        <w:t>D</w:t>
      </w:r>
      <w:r>
        <w:rPr>
          <w:rFonts w:ascii="Arial" w:hAnsi="Arial"/>
        </w:rPr>
        <w:t>iscussion.</w:t>
      </w:r>
    </w:p>
    <w:p w14:paraId="6AEDD4DA" w14:textId="77777777" w:rsidR="00357C6B" w:rsidRPr="00246E24"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r>
      <w:r w:rsidR="00D90103">
        <w:rPr>
          <w:rFonts w:ascii="Arial" w:hAnsi="Arial"/>
        </w:rPr>
        <w:t>Multimedia</w:t>
      </w:r>
      <w:r w:rsidR="00742127" w:rsidRPr="00246E24">
        <w:rPr>
          <w:rFonts w:ascii="Arial" w:hAnsi="Arial"/>
        </w:rPr>
        <w:t xml:space="preserve"> presentations</w:t>
      </w:r>
      <w:r w:rsidRPr="00246E24">
        <w:rPr>
          <w:rFonts w:ascii="Arial" w:hAnsi="Arial"/>
        </w:rPr>
        <w:t>.</w:t>
      </w:r>
    </w:p>
    <w:p w14:paraId="410BAAE7" w14:textId="77777777"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Classroom demonstration.</w:t>
      </w:r>
    </w:p>
    <w:p w14:paraId="77A8358F" w14:textId="77777777"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Computer simulations.</w:t>
      </w:r>
    </w:p>
    <w:p w14:paraId="0B1BA065" w14:textId="77777777"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Structured classroom exercises.</w:t>
      </w:r>
    </w:p>
    <w:p w14:paraId="3DE4F678" w14:textId="77777777" w:rsidR="002439E4" w:rsidRDefault="002439E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2863B33" w14:textId="60AAA783" w:rsidR="000D392A" w:rsidRDefault="000D392A" w:rsidP="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9.</w:t>
      </w:r>
      <w:r>
        <w:rPr>
          <w:rFonts w:ascii="Arial" w:hAnsi="Arial"/>
        </w:rPr>
        <w:tab/>
      </w:r>
      <w:r>
        <w:rPr>
          <w:rFonts w:ascii="Arial" w:hAnsi="Arial"/>
          <w:u w:val="single"/>
        </w:rPr>
        <w:t>Methods of Evaluating Student Performance</w:t>
      </w:r>
    </w:p>
    <w:p w14:paraId="6299E340" w14:textId="77777777"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D90103">
        <w:rPr>
          <w:rFonts w:ascii="Arial" w:hAnsi="Arial"/>
        </w:rPr>
        <w:t>Written</w:t>
      </w:r>
      <w:r w:rsidR="00357C6B">
        <w:rPr>
          <w:rFonts w:ascii="Arial" w:hAnsi="Arial"/>
        </w:rPr>
        <w:t xml:space="preserve"> exam</w:t>
      </w:r>
      <w:r w:rsidR="00D90103">
        <w:rPr>
          <w:rFonts w:ascii="Arial" w:hAnsi="Arial"/>
        </w:rPr>
        <w:t>s</w:t>
      </w:r>
      <w:r w:rsidR="00357C6B">
        <w:rPr>
          <w:rFonts w:ascii="Arial" w:hAnsi="Arial"/>
        </w:rPr>
        <w:t>.</w:t>
      </w:r>
    </w:p>
    <w:p w14:paraId="44AFF248" w14:textId="77777777"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Quizzes.</w:t>
      </w:r>
    </w:p>
    <w:p w14:paraId="2CEE7A71" w14:textId="77777777"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Practical examination.</w:t>
      </w:r>
    </w:p>
    <w:p w14:paraId="53DC0310" w14:textId="50A46574" w:rsidR="00357C6B" w:rsidRDefault="00357C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 xml:space="preserve">Comprehensive </w:t>
      </w:r>
      <w:r w:rsidR="00903AAA">
        <w:rPr>
          <w:rFonts w:ascii="Arial" w:hAnsi="Arial"/>
        </w:rPr>
        <w:t xml:space="preserve">written </w:t>
      </w:r>
      <w:r>
        <w:rPr>
          <w:rFonts w:ascii="Arial" w:hAnsi="Arial"/>
        </w:rPr>
        <w:t xml:space="preserve">final </w:t>
      </w:r>
      <w:r w:rsidRPr="000F577C">
        <w:rPr>
          <w:rFonts w:ascii="Arial" w:hAnsi="Arial"/>
        </w:rPr>
        <w:t>exam</w:t>
      </w:r>
      <w:r w:rsidR="002439E4" w:rsidRPr="000F577C">
        <w:rPr>
          <w:rFonts w:ascii="Arial" w:hAnsi="Arial"/>
        </w:rPr>
        <w:t xml:space="preserve"> or passing score on credentialing exam (RCIS).</w:t>
      </w:r>
    </w:p>
    <w:p w14:paraId="4DD4F11A" w14:textId="59AA1AA2" w:rsidR="000F577C" w:rsidRDefault="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DCCAEB6" w14:textId="5A648C7D" w:rsidR="000F577C" w:rsidRDefault="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E6E70F3" w14:textId="77777777" w:rsidR="000F577C" w:rsidRPr="002439E4" w:rsidRDefault="000F577C">
      <w:pPr>
        <w:tabs>
          <w:tab w:val="left" w:pos="0"/>
          <w:tab w:val="left" w:pos="444"/>
          <w:tab w:val="left" w:pos="900"/>
          <w:tab w:val="left" w:pos="1260"/>
          <w:tab w:val="left" w:pos="1620"/>
          <w:tab w:val="left" w:pos="1980"/>
        </w:tabs>
        <w:suppressAutoHyphens/>
        <w:spacing w:line="240" w:lineRule="atLeast"/>
        <w:ind w:left="900" w:hanging="900"/>
        <w:rPr>
          <w:rFonts w:ascii="Arial" w:hAnsi="Arial"/>
          <w:b/>
          <w:bCs/>
        </w:rPr>
      </w:pPr>
    </w:p>
    <w:p w14:paraId="188C7780" w14:textId="0DE933EB" w:rsidR="003D2088" w:rsidRDefault="003D2088" w:rsidP="000F577C">
      <w:pPr>
        <w:tabs>
          <w:tab w:val="left" w:pos="0"/>
          <w:tab w:val="left" w:pos="444"/>
          <w:tab w:val="left" w:pos="900"/>
          <w:tab w:val="left" w:pos="1260"/>
          <w:tab w:val="left" w:pos="1620"/>
          <w:tab w:val="left" w:pos="1980"/>
        </w:tabs>
        <w:suppressAutoHyphens/>
        <w:spacing w:line="240" w:lineRule="atLeast"/>
        <w:rPr>
          <w:rFonts w:ascii="Arial" w:hAnsi="Arial"/>
        </w:rPr>
      </w:pPr>
    </w:p>
    <w:p w14:paraId="76D83764" w14:textId="6B185BFF" w:rsidR="000D392A" w:rsidRDefault="000D392A" w:rsidP="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lastRenderedPageBreak/>
        <w:t>10.</w:t>
      </w:r>
      <w:r>
        <w:rPr>
          <w:rFonts w:ascii="Arial" w:hAnsi="Arial"/>
        </w:rPr>
        <w:tab/>
      </w:r>
      <w:proofErr w:type="gramStart"/>
      <w:r>
        <w:rPr>
          <w:rFonts w:ascii="Arial" w:hAnsi="Arial"/>
          <w:u w:val="single"/>
        </w:rPr>
        <w:t>Outside</w:t>
      </w:r>
      <w:proofErr w:type="gramEnd"/>
      <w:r>
        <w:rPr>
          <w:rFonts w:ascii="Arial" w:hAnsi="Arial"/>
          <w:u w:val="single"/>
        </w:rPr>
        <w:t xml:space="preserve"> Class Assignments</w:t>
      </w:r>
    </w:p>
    <w:p w14:paraId="5FD1F08F" w14:textId="77777777" w:rsidR="00290F85" w:rsidRPr="000F577C" w:rsidRDefault="000D392A" w:rsidP="00290F8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290F85" w:rsidRPr="000F577C">
        <w:rPr>
          <w:rFonts w:ascii="Arial" w:hAnsi="Arial"/>
        </w:rPr>
        <w:t>a.</w:t>
      </w:r>
      <w:r w:rsidR="00290F85" w:rsidRPr="000F577C">
        <w:rPr>
          <w:rFonts w:ascii="Arial" w:hAnsi="Arial"/>
        </w:rPr>
        <w:tab/>
        <w:t>Assigned reading from texts, medical journals, and online references</w:t>
      </w:r>
      <w:r w:rsidR="002439E4" w:rsidRPr="000F577C">
        <w:rPr>
          <w:rFonts w:ascii="Arial" w:hAnsi="Arial"/>
        </w:rPr>
        <w:t xml:space="preserve"> such as Cath Lab Digest or The Journal of American</w:t>
      </w:r>
      <w:r w:rsidR="00F36BA2" w:rsidRPr="000F577C">
        <w:rPr>
          <w:rFonts w:ascii="Arial" w:hAnsi="Arial"/>
        </w:rPr>
        <w:t xml:space="preserve"> College of Cardiology.</w:t>
      </w:r>
    </w:p>
    <w:p w14:paraId="14069A42" w14:textId="77777777" w:rsidR="00290F85" w:rsidRPr="000F577C" w:rsidRDefault="00290F85" w:rsidP="00290F8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F577C">
        <w:rPr>
          <w:rFonts w:ascii="Arial" w:hAnsi="Arial"/>
        </w:rPr>
        <w:tab/>
        <w:t>b.</w:t>
      </w:r>
      <w:r w:rsidRPr="000F577C">
        <w:rPr>
          <w:rFonts w:ascii="Arial" w:hAnsi="Arial"/>
        </w:rPr>
        <w:tab/>
        <w:t>Problem-solving homework assignments.</w:t>
      </w:r>
    </w:p>
    <w:p w14:paraId="5C589690" w14:textId="77777777" w:rsidR="00290F85" w:rsidRPr="00B77393" w:rsidRDefault="00290F85" w:rsidP="00290F85">
      <w:pPr>
        <w:tabs>
          <w:tab w:val="left" w:pos="0"/>
          <w:tab w:val="left" w:pos="444"/>
          <w:tab w:val="left" w:pos="900"/>
          <w:tab w:val="left" w:pos="1260"/>
          <w:tab w:val="left" w:pos="1620"/>
          <w:tab w:val="left" w:pos="1980"/>
        </w:tabs>
        <w:suppressAutoHyphens/>
        <w:spacing w:line="240" w:lineRule="atLeast"/>
        <w:ind w:left="900" w:hanging="900"/>
        <w:rPr>
          <w:rFonts w:ascii="Arial" w:hAnsi="Arial"/>
          <w:color w:val="FF0000"/>
        </w:rPr>
      </w:pPr>
      <w:r w:rsidRPr="000F577C">
        <w:rPr>
          <w:rFonts w:ascii="Arial" w:hAnsi="Arial"/>
        </w:rPr>
        <w:tab/>
        <w:t>c.</w:t>
      </w:r>
      <w:r w:rsidRPr="000F577C">
        <w:rPr>
          <w:rFonts w:ascii="Arial" w:hAnsi="Arial"/>
        </w:rPr>
        <w:tab/>
        <w:t>Preparation for student classroom presentations</w:t>
      </w:r>
      <w:r w:rsidR="00F36BA2" w:rsidRPr="000F577C">
        <w:rPr>
          <w:rFonts w:ascii="Arial" w:hAnsi="Arial"/>
        </w:rPr>
        <w:t xml:space="preserve"> focused on Cath Lab procedures and new technologies.</w:t>
      </w:r>
    </w:p>
    <w:p w14:paraId="4D95022E" w14:textId="77777777" w:rsidR="000D392A" w:rsidRDefault="000D392A" w:rsidP="00290F8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B115E59" w14:textId="67755D43" w:rsidR="000D392A" w:rsidRDefault="000D392A" w:rsidP="000F577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sidR="000F577C" w:rsidRPr="000F577C">
        <w:rPr>
          <w:rFonts w:ascii="Arial" w:hAnsi="Arial"/>
          <w:u w:val="single"/>
        </w:rPr>
        <w:t xml:space="preserve">Representative </w:t>
      </w:r>
      <w:r>
        <w:rPr>
          <w:rFonts w:ascii="Arial" w:hAnsi="Arial"/>
          <w:u w:val="single"/>
        </w:rPr>
        <w:t>Texts</w:t>
      </w:r>
    </w:p>
    <w:p w14:paraId="745D6BF9" w14:textId="77777777" w:rsidR="000D392A" w:rsidRPr="000F577C"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roofErr w:type="gramStart"/>
      <w:r w:rsidRPr="000F577C">
        <w:rPr>
          <w:rFonts w:ascii="Arial" w:hAnsi="Arial"/>
        </w:rPr>
        <w:t>a</w:t>
      </w:r>
      <w:proofErr w:type="gramEnd"/>
      <w:r w:rsidRPr="000F577C">
        <w:rPr>
          <w:rFonts w:ascii="Arial" w:hAnsi="Arial"/>
        </w:rPr>
        <w:t>.</w:t>
      </w:r>
      <w:r w:rsidRPr="000F577C">
        <w:rPr>
          <w:rFonts w:ascii="Arial" w:hAnsi="Arial"/>
        </w:rPr>
        <w:tab/>
      </w:r>
      <w:r w:rsidR="00B77393" w:rsidRPr="000F577C">
        <w:rPr>
          <w:rFonts w:ascii="Arial" w:hAnsi="Arial"/>
        </w:rPr>
        <w:t>Representative</w:t>
      </w:r>
      <w:r w:rsidRPr="000F577C">
        <w:rPr>
          <w:rFonts w:ascii="Arial" w:hAnsi="Arial"/>
        </w:rPr>
        <w:t xml:space="preserve"> Text(s):</w:t>
      </w:r>
    </w:p>
    <w:p w14:paraId="3F042206" w14:textId="3EE26239" w:rsidR="00357C6B" w:rsidRPr="000F577C" w:rsidRDefault="000F577C" w:rsidP="000F577C">
      <w:pPr>
        <w:tabs>
          <w:tab w:val="left" w:pos="0"/>
          <w:tab w:val="left" w:pos="444"/>
          <w:tab w:val="left" w:pos="900"/>
          <w:tab w:val="left" w:pos="1350"/>
          <w:tab w:val="left" w:pos="1620"/>
          <w:tab w:val="left" w:pos="1980"/>
        </w:tabs>
        <w:suppressAutoHyphens/>
        <w:spacing w:line="240" w:lineRule="atLeast"/>
        <w:ind w:left="1350" w:hanging="450"/>
        <w:rPr>
          <w:rFonts w:ascii="Arial" w:hAnsi="Arial"/>
        </w:rPr>
      </w:pPr>
      <w:r>
        <w:rPr>
          <w:rFonts w:ascii="Arial" w:hAnsi="Arial"/>
        </w:rPr>
        <w:t>1)</w:t>
      </w:r>
      <w:r w:rsidR="00B77393" w:rsidRPr="000F577C">
        <w:rPr>
          <w:rFonts w:ascii="Arial" w:hAnsi="Arial"/>
        </w:rPr>
        <w:t xml:space="preserve"> </w:t>
      </w:r>
      <w:r>
        <w:rPr>
          <w:rFonts w:ascii="Arial" w:hAnsi="Arial"/>
        </w:rPr>
        <w:tab/>
      </w:r>
      <w:r w:rsidR="00357C6B" w:rsidRPr="000F577C">
        <w:rPr>
          <w:rFonts w:ascii="Arial" w:hAnsi="Arial"/>
        </w:rPr>
        <w:t>Kern, Mor</w:t>
      </w:r>
      <w:r w:rsidR="00011EF0" w:rsidRPr="000F577C">
        <w:rPr>
          <w:rFonts w:ascii="Arial" w:hAnsi="Arial"/>
        </w:rPr>
        <w:t>to</w:t>
      </w:r>
      <w:r w:rsidR="00357C6B" w:rsidRPr="000F577C">
        <w:rPr>
          <w:rFonts w:ascii="Arial" w:hAnsi="Arial"/>
        </w:rPr>
        <w:t xml:space="preserve">n J. </w:t>
      </w:r>
      <w:r w:rsidR="00357C6B" w:rsidRPr="000F577C">
        <w:rPr>
          <w:rFonts w:ascii="Arial" w:hAnsi="Arial"/>
          <w:i/>
        </w:rPr>
        <w:t>The</w:t>
      </w:r>
      <w:r w:rsidR="00742127" w:rsidRPr="000F577C">
        <w:rPr>
          <w:rFonts w:ascii="Arial" w:hAnsi="Arial"/>
          <w:i/>
        </w:rPr>
        <w:t xml:space="preserve"> </w:t>
      </w:r>
      <w:r w:rsidR="00357C6B" w:rsidRPr="000F577C">
        <w:rPr>
          <w:rFonts w:ascii="Arial" w:hAnsi="Arial"/>
          <w:i/>
        </w:rPr>
        <w:t>Cardiac Catheterization Handbook</w:t>
      </w:r>
      <w:r w:rsidR="00896565" w:rsidRPr="000F577C">
        <w:rPr>
          <w:rFonts w:ascii="Arial" w:hAnsi="Arial"/>
          <w:i/>
        </w:rPr>
        <w:t xml:space="preserve">. </w:t>
      </w:r>
      <w:r w:rsidR="00F36BA2" w:rsidRPr="000F577C">
        <w:rPr>
          <w:rFonts w:ascii="Arial" w:hAnsi="Arial"/>
          <w:i/>
        </w:rPr>
        <w:t>7</w:t>
      </w:r>
      <w:r w:rsidR="00F36BA2" w:rsidRPr="000F577C">
        <w:rPr>
          <w:rFonts w:ascii="Arial" w:hAnsi="Arial"/>
          <w:i/>
          <w:vertAlign w:val="superscript"/>
        </w:rPr>
        <w:t>th</w:t>
      </w:r>
      <w:r w:rsidR="00F36BA2" w:rsidRPr="000F577C">
        <w:rPr>
          <w:rFonts w:ascii="Arial" w:hAnsi="Arial"/>
          <w:b/>
          <w:bCs/>
          <w:i/>
        </w:rPr>
        <w:t xml:space="preserve"> </w:t>
      </w:r>
      <w:r w:rsidR="00742127" w:rsidRPr="000F577C">
        <w:rPr>
          <w:rFonts w:ascii="Arial" w:hAnsi="Arial"/>
        </w:rPr>
        <w:t>Edition</w:t>
      </w:r>
      <w:r w:rsidR="00357C6B" w:rsidRPr="000F577C">
        <w:rPr>
          <w:rFonts w:ascii="Arial" w:hAnsi="Arial"/>
        </w:rPr>
        <w:t xml:space="preserve">. </w:t>
      </w:r>
      <w:r w:rsidR="00896565" w:rsidRPr="000F577C">
        <w:rPr>
          <w:rFonts w:ascii="Arial" w:hAnsi="Arial"/>
        </w:rPr>
        <w:t>Elsevier Health Sciences</w:t>
      </w:r>
      <w:r w:rsidR="00742127" w:rsidRPr="000F577C">
        <w:rPr>
          <w:rFonts w:ascii="Arial" w:hAnsi="Arial"/>
        </w:rPr>
        <w:t>.</w:t>
      </w:r>
      <w:r w:rsidR="00205065" w:rsidRPr="000F577C">
        <w:rPr>
          <w:rFonts w:ascii="Arial" w:hAnsi="Arial"/>
        </w:rPr>
        <w:t xml:space="preserve"> Philadelphia, PA.</w:t>
      </w:r>
      <w:r w:rsidR="00F36BA2" w:rsidRPr="000F577C">
        <w:rPr>
          <w:rFonts w:ascii="Arial" w:hAnsi="Arial"/>
        </w:rPr>
        <w:t xml:space="preserve"> 2019</w:t>
      </w:r>
      <w:r w:rsidR="00903AAA" w:rsidRPr="000F577C">
        <w:rPr>
          <w:rFonts w:ascii="Arial" w:hAnsi="Arial"/>
        </w:rPr>
        <w:t>.</w:t>
      </w:r>
    </w:p>
    <w:p w14:paraId="1C9A0FAE" w14:textId="0DDF0A8A" w:rsidR="00F36BA2" w:rsidRPr="000F577C" w:rsidRDefault="00F36BA2" w:rsidP="000F577C">
      <w:pPr>
        <w:tabs>
          <w:tab w:val="left" w:pos="0"/>
          <w:tab w:val="left" w:pos="444"/>
          <w:tab w:val="left" w:pos="900"/>
          <w:tab w:val="left" w:pos="1350"/>
          <w:tab w:val="left" w:pos="1620"/>
          <w:tab w:val="left" w:pos="1980"/>
        </w:tabs>
        <w:suppressAutoHyphens/>
        <w:spacing w:line="240" w:lineRule="atLeast"/>
        <w:ind w:left="1350" w:hanging="450"/>
        <w:rPr>
          <w:rFonts w:ascii="Arial" w:hAnsi="Arial" w:cs="Arial"/>
        </w:rPr>
      </w:pPr>
      <w:r w:rsidRPr="000F577C">
        <w:rPr>
          <w:rFonts w:ascii="Arial" w:hAnsi="Arial"/>
        </w:rPr>
        <w:t>2</w:t>
      </w:r>
      <w:r w:rsidR="000F577C">
        <w:rPr>
          <w:rFonts w:ascii="Arial" w:hAnsi="Arial"/>
        </w:rPr>
        <w:t>)</w:t>
      </w:r>
      <w:r w:rsidR="00B77393" w:rsidRPr="000F577C">
        <w:rPr>
          <w:rFonts w:ascii="Arial" w:hAnsi="Arial"/>
        </w:rPr>
        <w:t xml:space="preserve"> </w:t>
      </w:r>
      <w:r w:rsidR="000F577C">
        <w:rPr>
          <w:rFonts w:ascii="Arial" w:hAnsi="Arial"/>
        </w:rPr>
        <w:tab/>
      </w:r>
      <w:proofErr w:type="spellStart"/>
      <w:r w:rsidRPr="000F577C">
        <w:rPr>
          <w:rFonts w:ascii="Arial" w:hAnsi="Arial" w:cs="Arial"/>
        </w:rPr>
        <w:t>Moscucci</w:t>
      </w:r>
      <w:proofErr w:type="spellEnd"/>
      <w:r w:rsidRPr="000F577C">
        <w:rPr>
          <w:rFonts w:ascii="Arial" w:hAnsi="Arial" w:cs="Arial"/>
        </w:rPr>
        <w:t xml:space="preserve">, Mauro. Grossman &amp; </w:t>
      </w:r>
      <w:proofErr w:type="spellStart"/>
      <w:r w:rsidRPr="000F577C">
        <w:rPr>
          <w:rFonts w:ascii="Arial" w:hAnsi="Arial" w:cs="Arial"/>
        </w:rPr>
        <w:t>Baim’s</w:t>
      </w:r>
      <w:proofErr w:type="spellEnd"/>
      <w:r w:rsidRPr="000F577C">
        <w:rPr>
          <w:rFonts w:ascii="Arial" w:hAnsi="Arial" w:cs="Arial"/>
        </w:rPr>
        <w:t xml:space="preserve"> Cardiac Catheterization, Angiography, and Intervention. 9th ed. Lippincott Williams &amp; Wilkins, Philadelphia, PA. 2020.</w:t>
      </w:r>
    </w:p>
    <w:p w14:paraId="5D585555" w14:textId="49878B1A" w:rsidR="00F36BA2" w:rsidRPr="00B77393" w:rsidRDefault="00F36BA2" w:rsidP="000F577C">
      <w:pPr>
        <w:tabs>
          <w:tab w:val="left" w:pos="0"/>
          <w:tab w:val="left" w:pos="444"/>
          <w:tab w:val="left" w:pos="900"/>
          <w:tab w:val="left" w:pos="1350"/>
          <w:tab w:val="left" w:pos="1620"/>
          <w:tab w:val="left" w:pos="1980"/>
        </w:tabs>
        <w:suppressAutoHyphens/>
        <w:spacing w:line="240" w:lineRule="atLeast"/>
        <w:ind w:left="1350" w:hanging="1350"/>
        <w:rPr>
          <w:rFonts w:ascii="Arial" w:hAnsi="Arial"/>
        </w:rPr>
      </w:pPr>
      <w:r w:rsidRPr="000F577C">
        <w:rPr>
          <w:rFonts w:ascii="Arial" w:hAnsi="Arial"/>
          <w:b/>
          <w:bCs/>
        </w:rPr>
        <w:tab/>
      </w:r>
      <w:r w:rsidRPr="000F577C">
        <w:rPr>
          <w:rFonts w:ascii="Arial" w:hAnsi="Arial"/>
          <w:b/>
          <w:bCs/>
        </w:rPr>
        <w:tab/>
      </w:r>
      <w:r w:rsidRPr="000F577C">
        <w:rPr>
          <w:rFonts w:ascii="Arial" w:hAnsi="Arial"/>
        </w:rPr>
        <w:t>3</w:t>
      </w:r>
      <w:r w:rsidR="000F577C">
        <w:rPr>
          <w:rFonts w:ascii="Arial" w:hAnsi="Arial"/>
        </w:rPr>
        <w:t>)</w:t>
      </w:r>
      <w:r w:rsidR="000F577C">
        <w:rPr>
          <w:rFonts w:ascii="Arial" w:hAnsi="Arial"/>
        </w:rPr>
        <w:tab/>
      </w:r>
      <w:r w:rsidRPr="000F577C">
        <w:rPr>
          <w:rFonts w:ascii="Arial" w:hAnsi="Arial"/>
        </w:rPr>
        <w:t xml:space="preserve">Kern, Morton J. </w:t>
      </w:r>
      <w:r w:rsidRPr="000F577C">
        <w:rPr>
          <w:rFonts w:ascii="Arial" w:hAnsi="Arial" w:cs="Arial"/>
          <w:i/>
          <w:iCs/>
        </w:rPr>
        <w:t xml:space="preserve">The Interventional Cardiac Catheterization Handbook 4th Edition </w:t>
      </w:r>
      <w:r w:rsidRPr="000F577C">
        <w:rPr>
          <w:rFonts w:ascii="Arial" w:hAnsi="Arial"/>
        </w:rPr>
        <w:t>Elsevier Health Sciences. Philadelphia, PA. 2017.</w:t>
      </w:r>
    </w:p>
    <w:p w14:paraId="20CE96E4" w14:textId="77777777" w:rsidR="000D392A" w:rsidRDefault="007D32E1" w:rsidP="00B77393">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246E24">
        <w:rPr>
          <w:rFonts w:ascii="Arial" w:hAnsi="Arial"/>
        </w:rPr>
        <w:tab/>
      </w:r>
      <w:r w:rsidR="005A21D2" w:rsidRPr="00B77393">
        <w:rPr>
          <w:rFonts w:ascii="Arial" w:hAnsi="Arial"/>
        </w:rPr>
        <w:t>b</w:t>
      </w:r>
      <w:r w:rsidR="005A21D2">
        <w:rPr>
          <w:rFonts w:ascii="Arial" w:hAnsi="Arial"/>
          <w:b/>
          <w:bCs/>
        </w:rPr>
        <w:t>.</w:t>
      </w:r>
      <w:r w:rsidR="000D392A">
        <w:rPr>
          <w:rFonts w:ascii="Arial" w:hAnsi="Arial"/>
        </w:rPr>
        <w:tab/>
        <w:t>Supplementary texts and workbooks:</w:t>
      </w:r>
    </w:p>
    <w:p w14:paraId="307F69B8" w14:textId="77777777" w:rsidR="000D392A" w:rsidRPr="00B77393"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F36BA2" w:rsidRPr="000F577C">
        <w:rPr>
          <w:rFonts w:ascii="Arial" w:hAnsi="Arial"/>
        </w:rPr>
        <w:t>Todd, J. Wesley</w:t>
      </w:r>
      <w:r w:rsidR="00B77393" w:rsidRPr="000F577C">
        <w:rPr>
          <w:rFonts w:ascii="Arial" w:hAnsi="Arial"/>
        </w:rPr>
        <w:t>.</w:t>
      </w:r>
      <w:r w:rsidR="00F36BA2" w:rsidRPr="000F577C">
        <w:rPr>
          <w:rFonts w:ascii="Arial" w:hAnsi="Arial"/>
        </w:rPr>
        <w:t xml:space="preserve"> </w:t>
      </w:r>
      <w:r w:rsidR="00F36BA2" w:rsidRPr="000F577C">
        <w:rPr>
          <w:rFonts w:ascii="Arial" w:hAnsi="Arial"/>
          <w:i/>
          <w:iCs/>
        </w:rPr>
        <w:t xml:space="preserve">CV Review Book Volume 1-5: Cardiac </w:t>
      </w:r>
      <w:r w:rsidR="00B77393" w:rsidRPr="000F577C">
        <w:rPr>
          <w:rFonts w:ascii="Arial" w:hAnsi="Arial"/>
          <w:i/>
          <w:iCs/>
        </w:rPr>
        <w:t>Self-Assessment</w:t>
      </w:r>
      <w:r w:rsidR="00F36BA2" w:rsidRPr="000F577C">
        <w:rPr>
          <w:rFonts w:ascii="Arial" w:hAnsi="Arial"/>
        </w:rPr>
        <w:t xml:space="preserve"> </w:t>
      </w:r>
      <w:proofErr w:type="spellStart"/>
      <w:r w:rsidR="00F36BA2" w:rsidRPr="000F577C">
        <w:rPr>
          <w:rFonts w:ascii="Arial" w:hAnsi="Arial"/>
        </w:rPr>
        <w:t>Spokane,WA</w:t>
      </w:r>
      <w:proofErr w:type="spellEnd"/>
      <w:r w:rsidR="00F36BA2" w:rsidRPr="000F577C">
        <w:rPr>
          <w:rFonts w:ascii="Arial" w:hAnsi="Arial"/>
        </w:rPr>
        <w:t>. 2018.</w:t>
      </w:r>
    </w:p>
    <w:p w14:paraId="230776DC" w14:textId="77777777" w:rsidR="000D392A" w:rsidRDefault="000D392A" w:rsidP="00C076E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36D0D6B" w14:textId="6D89D416" w:rsidR="00C076E7" w:rsidRPr="000F577C" w:rsidRDefault="00C076E7" w:rsidP="000F577C">
      <w:pPr>
        <w:tabs>
          <w:tab w:val="left" w:pos="0"/>
          <w:tab w:val="left" w:pos="444"/>
          <w:tab w:val="left" w:pos="72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Pr="00B02B8F">
        <w:rPr>
          <w:rFonts w:ascii="Arial" w:hAnsi="Arial"/>
          <w:u w:val="single"/>
        </w:rPr>
        <w:t>Addendum: Student Learning Outcomes</w:t>
      </w:r>
    </w:p>
    <w:p w14:paraId="19A8A381" w14:textId="77777777" w:rsidR="00C076E7" w:rsidRPr="00182E2A" w:rsidRDefault="00C076E7" w:rsidP="00C076E7">
      <w:pPr>
        <w:tabs>
          <w:tab w:val="left" w:pos="444"/>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75955956" w14:textId="77777777" w:rsidR="00C076E7" w:rsidRDefault="0086405E" w:rsidP="002A1756">
      <w:pPr>
        <w:tabs>
          <w:tab w:val="left" w:pos="180"/>
          <w:tab w:val="left" w:pos="900"/>
        </w:tabs>
        <w:ind w:left="900" w:hanging="450"/>
        <w:rPr>
          <w:rFonts w:ascii="Arial" w:hAnsi="Arial" w:cs="Arial"/>
        </w:rPr>
      </w:pPr>
      <w:r>
        <w:rPr>
          <w:rFonts w:ascii="Arial" w:hAnsi="Arial" w:cs="Arial"/>
        </w:rPr>
        <w:t xml:space="preserve">a. </w:t>
      </w:r>
      <w:r w:rsidR="002A1756">
        <w:rPr>
          <w:rFonts w:ascii="Arial" w:hAnsi="Arial" w:cs="Arial"/>
        </w:rPr>
        <w:tab/>
      </w:r>
      <w:r w:rsidR="00C076E7" w:rsidRPr="00182E2A">
        <w:rPr>
          <w:rFonts w:ascii="Arial" w:hAnsi="Arial" w:cs="Arial"/>
        </w:rPr>
        <w:t xml:space="preserve">Demonstrate and contrast the selection, preparation and clinical application of </w:t>
      </w:r>
      <w:r w:rsidR="007D32E1">
        <w:rPr>
          <w:rFonts w:ascii="Arial" w:hAnsi="Arial" w:cs="Arial"/>
        </w:rPr>
        <w:t xml:space="preserve">percutaneous coronary interventional devices such as coronary angioplasty balloons, coronary stents, </w:t>
      </w:r>
      <w:proofErr w:type="spellStart"/>
      <w:r w:rsidR="007D32E1">
        <w:rPr>
          <w:rFonts w:ascii="Arial" w:hAnsi="Arial" w:cs="Arial"/>
        </w:rPr>
        <w:t>atherectomy</w:t>
      </w:r>
      <w:proofErr w:type="spellEnd"/>
      <w:r w:rsidR="007D32E1">
        <w:rPr>
          <w:rFonts w:ascii="Arial" w:hAnsi="Arial" w:cs="Arial"/>
        </w:rPr>
        <w:t xml:space="preserve"> and </w:t>
      </w:r>
      <w:proofErr w:type="spellStart"/>
      <w:r w:rsidR="007D32E1">
        <w:rPr>
          <w:rFonts w:ascii="Arial" w:hAnsi="Arial" w:cs="Arial"/>
        </w:rPr>
        <w:t>thrombectomy</w:t>
      </w:r>
      <w:proofErr w:type="spellEnd"/>
      <w:r w:rsidR="007D32E1">
        <w:rPr>
          <w:rFonts w:ascii="Arial" w:hAnsi="Arial" w:cs="Arial"/>
        </w:rPr>
        <w:t xml:space="preserve"> devices</w:t>
      </w:r>
      <w:r w:rsidR="00B77393">
        <w:rPr>
          <w:rFonts w:ascii="Arial" w:hAnsi="Arial" w:cs="Arial"/>
        </w:rPr>
        <w:t>.</w:t>
      </w:r>
      <w:r w:rsidR="007D32E1">
        <w:rPr>
          <w:rFonts w:ascii="Arial" w:hAnsi="Arial" w:cs="Arial"/>
        </w:rPr>
        <w:t xml:space="preserve"> </w:t>
      </w:r>
    </w:p>
    <w:p w14:paraId="7D913166" w14:textId="77777777" w:rsidR="005A21D2" w:rsidRPr="000F577C" w:rsidRDefault="0086405E" w:rsidP="002A1756">
      <w:pPr>
        <w:tabs>
          <w:tab w:val="left" w:pos="900"/>
        </w:tabs>
        <w:ind w:left="900" w:hanging="450"/>
        <w:rPr>
          <w:rFonts w:ascii="Arial" w:hAnsi="Arial" w:cs="Arial"/>
        </w:rPr>
      </w:pPr>
      <w:r>
        <w:rPr>
          <w:rFonts w:ascii="Arial" w:hAnsi="Arial" w:cs="Arial"/>
        </w:rPr>
        <w:t xml:space="preserve">b. </w:t>
      </w:r>
      <w:r w:rsidR="002A1756">
        <w:rPr>
          <w:rFonts w:ascii="Arial" w:hAnsi="Arial" w:cs="Arial"/>
        </w:rPr>
        <w:tab/>
      </w:r>
      <w:r w:rsidR="007D32E1">
        <w:rPr>
          <w:rFonts w:ascii="Arial" w:hAnsi="Arial" w:cs="Arial"/>
        </w:rPr>
        <w:t xml:space="preserve">Demonstrate and contrast the selection, </w:t>
      </w:r>
      <w:r w:rsidR="00B77393">
        <w:rPr>
          <w:rFonts w:ascii="Arial" w:hAnsi="Arial" w:cs="Arial"/>
        </w:rPr>
        <w:t>preparation,</w:t>
      </w:r>
      <w:r w:rsidR="007D32E1">
        <w:rPr>
          <w:rFonts w:ascii="Arial" w:hAnsi="Arial" w:cs="Arial"/>
        </w:rPr>
        <w:t xml:space="preserve"> and clinical application of interventional peripheral </w:t>
      </w:r>
      <w:r w:rsidR="007D32E1" w:rsidRPr="000F577C">
        <w:rPr>
          <w:rFonts w:ascii="Arial" w:hAnsi="Arial" w:cs="Arial"/>
        </w:rPr>
        <w:t xml:space="preserve">devices such as angioplasty balloons, peripheral stents, </w:t>
      </w:r>
      <w:proofErr w:type="spellStart"/>
      <w:r w:rsidR="007D32E1" w:rsidRPr="000F577C">
        <w:rPr>
          <w:rFonts w:ascii="Arial" w:hAnsi="Arial" w:cs="Arial"/>
        </w:rPr>
        <w:t>atherectomy</w:t>
      </w:r>
      <w:proofErr w:type="spellEnd"/>
      <w:r w:rsidR="007D32E1" w:rsidRPr="000F577C">
        <w:rPr>
          <w:rFonts w:ascii="Arial" w:hAnsi="Arial" w:cs="Arial"/>
        </w:rPr>
        <w:t xml:space="preserve"> and </w:t>
      </w:r>
      <w:proofErr w:type="spellStart"/>
      <w:r w:rsidR="007D32E1" w:rsidRPr="000F577C">
        <w:rPr>
          <w:rFonts w:ascii="Arial" w:hAnsi="Arial" w:cs="Arial"/>
        </w:rPr>
        <w:t>thrombectomy</w:t>
      </w:r>
      <w:proofErr w:type="spellEnd"/>
      <w:r w:rsidR="007D32E1" w:rsidRPr="000F577C">
        <w:rPr>
          <w:rFonts w:ascii="Arial" w:hAnsi="Arial" w:cs="Arial"/>
        </w:rPr>
        <w:t xml:space="preserve"> devices.</w:t>
      </w:r>
    </w:p>
    <w:p w14:paraId="46210B51" w14:textId="77777777" w:rsidR="0086405E" w:rsidRDefault="005A21D2" w:rsidP="002A1756">
      <w:pPr>
        <w:tabs>
          <w:tab w:val="left" w:pos="900"/>
        </w:tabs>
        <w:ind w:left="900" w:hanging="450"/>
        <w:rPr>
          <w:rFonts w:ascii="Arial" w:hAnsi="Arial" w:cs="Arial"/>
        </w:rPr>
      </w:pPr>
      <w:r w:rsidRPr="000F577C">
        <w:rPr>
          <w:rFonts w:ascii="Arial" w:hAnsi="Arial" w:cs="Arial"/>
        </w:rPr>
        <w:t>c</w:t>
      </w:r>
      <w:r w:rsidRPr="000F577C">
        <w:rPr>
          <w:rFonts w:ascii="Arial" w:hAnsi="Arial" w:cs="Arial"/>
          <w:b/>
          <w:bCs/>
        </w:rPr>
        <w:t>.</w:t>
      </w:r>
      <w:r w:rsidRPr="000F577C">
        <w:rPr>
          <w:rFonts w:ascii="Arial" w:hAnsi="Arial" w:cs="Arial"/>
          <w:b/>
          <w:bCs/>
        </w:rPr>
        <w:tab/>
      </w:r>
      <w:r w:rsidRPr="000F577C">
        <w:rPr>
          <w:rFonts w:ascii="Arial" w:hAnsi="Arial" w:cs="Arial"/>
        </w:rPr>
        <w:t xml:space="preserve">Demonstrate and contrast the selection, </w:t>
      </w:r>
      <w:r w:rsidR="00B77393" w:rsidRPr="000F577C">
        <w:rPr>
          <w:rFonts w:ascii="Arial" w:hAnsi="Arial" w:cs="Arial"/>
        </w:rPr>
        <w:t>preparation,</w:t>
      </w:r>
      <w:r w:rsidRPr="000F577C">
        <w:rPr>
          <w:rFonts w:ascii="Arial" w:hAnsi="Arial" w:cs="Arial"/>
        </w:rPr>
        <w:t xml:space="preserve"> and clinical application of structural heart interventions such as </w:t>
      </w:r>
      <w:proofErr w:type="spellStart"/>
      <w:r w:rsidRPr="000F577C">
        <w:rPr>
          <w:rFonts w:ascii="Arial" w:hAnsi="Arial" w:cs="Arial"/>
        </w:rPr>
        <w:t>transcatheter</w:t>
      </w:r>
      <w:proofErr w:type="spellEnd"/>
      <w:r w:rsidRPr="000F577C">
        <w:rPr>
          <w:rFonts w:ascii="Arial" w:hAnsi="Arial" w:cs="Arial"/>
        </w:rPr>
        <w:t xml:space="preserve"> aortic valve replacement, mitral valve modifications, and left atrial appendage occlusion</w:t>
      </w:r>
      <w:r w:rsidR="00B77393" w:rsidRPr="000F577C">
        <w:rPr>
          <w:rFonts w:ascii="Arial" w:hAnsi="Arial" w:cs="Arial"/>
        </w:rPr>
        <w:t>.</w:t>
      </w:r>
      <w:r w:rsidR="00B77393">
        <w:rPr>
          <w:rFonts w:ascii="Arial" w:hAnsi="Arial" w:cs="Arial"/>
        </w:rPr>
        <w:t xml:space="preserve"> </w:t>
      </w:r>
      <w:r>
        <w:rPr>
          <w:rFonts w:ascii="Arial" w:hAnsi="Arial" w:cs="Arial"/>
        </w:rPr>
        <w:t xml:space="preserve"> </w:t>
      </w:r>
      <w:r w:rsidR="007D32E1">
        <w:rPr>
          <w:rFonts w:ascii="Arial" w:hAnsi="Arial" w:cs="Arial"/>
        </w:rPr>
        <w:t xml:space="preserve"> </w:t>
      </w:r>
    </w:p>
    <w:p w14:paraId="7CBC069A" w14:textId="77777777" w:rsidR="007D32E1" w:rsidRPr="00182E2A" w:rsidRDefault="005A21D2" w:rsidP="002A1756">
      <w:pPr>
        <w:tabs>
          <w:tab w:val="left" w:pos="900"/>
        </w:tabs>
        <w:ind w:left="900" w:hanging="450"/>
        <w:rPr>
          <w:rFonts w:ascii="Arial" w:hAnsi="Arial" w:cs="Arial"/>
        </w:rPr>
      </w:pPr>
      <w:r w:rsidRPr="00B77393">
        <w:rPr>
          <w:rFonts w:ascii="Arial" w:hAnsi="Arial" w:cs="Arial"/>
        </w:rPr>
        <w:t>d</w:t>
      </w:r>
      <w:r>
        <w:rPr>
          <w:rFonts w:ascii="Arial" w:hAnsi="Arial" w:cs="Arial"/>
          <w:b/>
          <w:bCs/>
        </w:rPr>
        <w:t>.</w:t>
      </w:r>
      <w:r w:rsidR="0086405E">
        <w:rPr>
          <w:rFonts w:ascii="Arial" w:hAnsi="Arial" w:cs="Arial"/>
        </w:rPr>
        <w:t xml:space="preserve"> </w:t>
      </w:r>
      <w:r w:rsidR="002A1756">
        <w:rPr>
          <w:rFonts w:ascii="Arial" w:hAnsi="Arial" w:cs="Arial"/>
        </w:rPr>
        <w:tab/>
      </w:r>
      <w:r w:rsidR="007D32E1">
        <w:rPr>
          <w:rFonts w:ascii="Arial" w:hAnsi="Arial" w:cs="Arial"/>
        </w:rPr>
        <w:t xml:space="preserve">Understanding of </w:t>
      </w:r>
      <w:r w:rsidR="00D90103">
        <w:rPr>
          <w:rFonts w:ascii="Arial" w:hAnsi="Arial" w:cs="Arial"/>
        </w:rPr>
        <w:t>electrophysiology studies</w:t>
      </w:r>
      <w:r w:rsidR="007D32E1">
        <w:rPr>
          <w:rFonts w:ascii="Arial" w:hAnsi="Arial" w:cs="Arial"/>
        </w:rPr>
        <w:t xml:space="preserve"> as they pertain to the Cardiac Catheterization Lab.</w:t>
      </w:r>
    </w:p>
    <w:p w14:paraId="54563C87" w14:textId="77777777" w:rsidR="00C076E7" w:rsidRDefault="00C076E7" w:rsidP="0086405E">
      <w:pPr>
        <w:tabs>
          <w:tab w:val="left" w:pos="0"/>
          <w:tab w:val="left" w:pos="444"/>
          <w:tab w:val="left" w:pos="720"/>
          <w:tab w:val="left" w:pos="1260"/>
          <w:tab w:val="left" w:pos="1620"/>
          <w:tab w:val="left" w:pos="1980"/>
        </w:tabs>
        <w:suppressAutoHyphens/>
        <w:spacing w:line="240" w:lineRule="atLeast"/>
        <w:ind w:left="450"/>
        <w:rPr>
          <w:rFonts w:ascii="Arial" w:hAnsi="Arial"/>
        </w:rPr>
      </w:pPr>
    </w:p>
    <w:sectPr w:rsidR="00C076E7" w:rsidSect="000F577C">
      <w:headerReference w:type="default" r:id="rId11"/>
      <w:footerReference w:type="default" r:id="rId12"/>
      <w:endnotePr>
        <w:numFmt w:val="decimal"/>
      </w:endnotePr>
      <w:pgSz w:w="12240" w:h="15840"/>
      <w:pgMar w:top="1080" w:right="990" w:bottom="720" w:left="108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91B7D" w14:textId="77777777" w:rsidR="001A5528" w:rsidRDefault="001A5528">
      <w:pPr>
        <w:spacing w:line="20" w:lineRule="exact"/>
        <w:rPr>
          <w:sz w:val="24"/>
        </w:rPr>
      </w:pPr>
    </w:p>
  </w:endnote>
  <w:endnote w:type="continuationSeparator" w:id="0">
    <w:p w14:paraId="49536AF6" w14:textId="77777777" w:rsidR="001A5528" w:rsidRDefault="001A5528">
      <w:r>
        <w:rPr>
          <w:sz w:val="24"/>
        </w:rPr>
        <w:t xml:space="preserve"> </w:t>
      </w:r>
    </w:p>
  </w:endnote>
  <w:endnote w:type="continuationNotice" w:id="1">
    <w:p w14:paraId="1C676869" w14:textId="77777777" w:rsidR="001A5528" w:rsidRDefault="001A55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61350965"/>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4236E014" w14:textId="4DE35963" w:rsidR="000F577C" w:rsidRPr="000F577C" w:rsidRDefault="000F577C" w:rsidP="000F577C">
            <w:pPr>
              <w:pStyle w:val="Footer"/>
              <w:jc w:val="right"/>
              <w:rPr>
                <w:rFonts w:ascii="Arial" w:hAnsi="Arial" w:cs="Arial"/>
              </w:rPr>
            </w:pPr>
            <w:r w:rsidRPr="000F577C">
              <w:rPr>
                <w:rFonts w:ascii="Arial" w:hAnsi="Arial" w:cs="Arial"/>
              </w:rPr>
              <w:t xml:space="preserve">Page </w:t>
            </w:r>
            <w:r w:rsidRPr="000F577C">
              <w:rPr>
                <w:rFonts w:ascii="Arial" w:hAnsi="Arial" w:cs="Arial"/>
                <w:bCs/>
              </w:rPr>
              <w:fldChar w:fldCharType="begin"/>
            </w:r>
            <w:r w:rsidRPr="000F577C">
              <w:rPr>
                <w:rFonts w:ascii="Arial" w:hAnsi="Arial" w:cs="Arial"/>
                <w:bCs/>
              </w:rPr>
              <w:instrText xml:space="preserve"> PAGE </w:instrText>
            </w:r>
            <w:r w:rsidRPr="000F577C">
              <w:rPr>
                <w:rFonts w:ascii="Arial" w:hAnsi="Arial" w:cs="Arial"/>
                <w:bCs/>
              </w:rPr>
              <w:fldChar w:fldCharType="separate"/>
            </w:r>
            <w:r w:rsidR="005978D7">
              <w:rPr>
                <w:rFonts w:ascii="Arial" w:hAnsi="Arial" w:cs="Arial"/>
                <w:bCs/>
                <w:noProof/>
              </w:rPr>
              <w:t>2</w:t>
            </w:r>
            <w:r w:rsidRPr="000F577C">
              <w:rPr>
                <w:rFonts w:ascii="Arial" w:hAnsi="Arial" w:cs="Arial"/>
                <w:bCs/>
              </w:rPr>
              <w:fldChar w:fldCharType="end"/>
            </w:r>
            <w:r w:rsidRPr="000F577C">
              <w:rPr>
                <w:rFonts w:ascii="Arial" w:hAnsi="Arial" w:cs="Arial"/>
              </w:rPr>
              <w:t xml:space="preserve"> of </w:t>
            </w:r>
            <w:r w:rsidRPr="000F577C">
              <w:rPr>
                <w:rFonts w:ascii="Arial" w:hAnsi="Arial" w:cs="Arial"/>
                <w:bCs/>
              </w:rPr>
              <w:fldChar w:fldCharType="begin"/>
            </w:r>
            <w:r w:rsidRPr="000F577C">
              <w:rPr>
                <w:rFonts w:ascii="Arial" w:hAnsi="Arial" w:cs="Arial"/>
                <w:bCs/>
              </w:rPr>
              <w:instrText xml:space="preserve"> NUMPAGES  </w:instrText>
            </w:r>
            <w:r w:rsidRPr="000F577C">
              <w:rPr>
                <w:rFonts w:ascii="Arial" w:hAnsi="Arial" w:cs="Arial"/>
                <w:bCs/>
              </w:rPr>
              <w:fldChar w:fldCharType="separate"/>
            </w:r>
            <w:r w:rsidR="005978D7">
              <w:rPr>
                <w:rFonts w:ascii="Arial" w:hAnsi="Arial" w:cs="Arial"/>
                <w:bCs/>
                <w:noProof/>
              </w:rPr>
              <w:t>3</w:t>
            </w:r>
            <w:r w:rsidRPr="000F577C">
              <w:rPr>
                <w:rFonts w:ascii="Arial" w:hAnsi="Arial" w:cs="Arial"/>
                <w:bCs/>
              </w:rPr>
              <w:fldChar w:fldCharType="end"/>
            </w:r>
          </w:p>
        </w:sdtContent>
      </w:sdt>
    </w:sdtContent>
  </w:sdt>
  <w:p w14:paraId="6E385408" w14:textId="77777777" w:rsidR="000F577C" w:rsidRDefault="000F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E810C" w14:textId="77777777" w:rsidR="001A5528" w:rsidRDefault="001A5528">
      <w:r>
        <w:rPr>
          <w:sz w:val="24"/>
        </w:rPr>
        <w:separator/>
      </w:r>
    </w:p>
  </w:footnote>
  <w:footnote w:type="continuationSeparator" w:id="0">
    <w:p w14:paraId="14A81260" w14:textId="77777777" w:rsidR="001A5528" w:rsidRDefault="001A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089C" w14:textId="38DC1DE9" w:rsidR="000F577C" w:rsidRDefault="000F577C">
    <w:pPr>
      <w:pStyle w:val="Header"/>
    </w:pPr>
    <w:r>
      <w:rPr>
        <w:rFonts w:ascii="Arial" w:hAnsi="Arial"/>
      </w:rPr>
      <w:t xml:space="preserve">CVTE </w:t>
    </w:r>
    <w:r w:rsidRPr="00903AAA">
      <w:rPr>
        <w:rFonts w:ascii="Arial" w:hAnsi="Arial"/>
      </w:rPr>
      <w:t>252</w:t>
    </w:r>
    <w:r>
      <w:rPr>
        <w:rFonts w:ascii="Arial" w:hAnsi="Arial"/>
      </w:rPr>
      <w:t xml:space="preserve"> </w:t>
    </w:r>
    <w:r w:rsidRPr="00903AAA">
      <w:rPr>
        <w:rFonts w:ascii="Arial" w:hAnsi="Arial"/>
      </w:rPr>
      <w:t>Interventional Procedures II</w:t>
    </w:r>
    <w:r>
      <w:rPr>
        <w:rFonts w:ascii="Arial" w:hAnsi="Arial"/>
      </w:rPr>
      <w:t xml:space="preserve">, </w:t>
    </w:r>
    <w:r w:rsidRPr="00903AAA">
      <w:rPr>
        <w:rFonts w:ascii="Arial" w:hAnsi="Arial"/>
      </w:rPr>
      <w:t>Invasive Cardiology</w:t>
    </w:r>
  </w:p>
  <w:p w14:paraId="2EA230EE" w14:textId="77777777" w:rsidR="000F577C" w:rsidRDefault="000F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F7B3A"/>
    <w:multiLevelType w:val="hybridMultilevel"/>
    <w:tmpl w:val="7908BE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064D2"/>
    <w:rsid w:val="00011EF0"/>
    <w:rsid w:val="000478DB"/>
    <w:rsid w:val="00047D08"/>
    <w:rsid w:val="000528EB"/>
    <w:rsid w:val="000756F5"/>
    <w:rsid w:val="00097745"/>
    <w:rsid w:val="000A5115"/>
    <w:rsid w:val="000D392A"/>
    <w:rsid w:val="000D5FE4"/>
    <w:rsid w:val="000F577C"/>
    <w:rsid w:val="00130A56"/>
    <w:rsid w:val="00133003"/>
    <w:rsid w:val="001543A8"/>
    <w:rsid w:val="00196187"/>
    <w:rsid w:val="001A1BC5"/>
    <w:rsid w:val="001A5528"/>
    <w:rsid w:val="00205065"/>
    <w:rsid w:val="002439E4"/>
    <w:rsid w:val="00246E24"/>
    <w:rsid w:val="00254031"/>
    <w:rsid w:val="00262214"/>
    <w:rsid w:val="00275CC7"/>
    <w:rsid w:val="00290F85"/>
    <w:rsid w:val="00292C69"/>
    <w:rsid w:val="002A1756"/>
    <w:rsid w:val="002D0C1B"/>
    <w:rsid w:val="002F6F27"/>
    <w:rsid w:val="00302C60"/>
    <w:rsid w:val="003129DA"/>
    <w:rsid w:val="003467D8"/>
    <w:rsid w:val="00357C6B"/>
    <w:rsid w:val="003759CA"/>
    <w:rsid w:val="003D2088"/>
    <w:rsid w:val="003F70B5"/>
    <w:rsid w:val="00520887"/>
    <w:rsid w:val="00587948"/>
    <w:rsid w:val="00592C6B"/>
    <w:rsid w:val="005978D7"/>
    <w:rsid w:val="005A21D2"/>
    <w:rsid w:val="005B64FF"/>
    <w:rsid w:val="005D3E24"/>
    <w:rsid w:val="005E0DF1"/>
    <w:rsid w:val="006000FC"/>
    <w:rsid w:val="006A4EB0"/>
    <w:rsid w:val="007314A6"/>
    <w:rsid w:val="00742127"/>
    <w:rsid w:val="007548F6"/>
    <w:rsid w:val="00781B61"/>
    <w:rsid w:val="0079079A"/>
    <w:rsid w:val="007C5582"/>
    <w:rsid w:val="007D1135"/>
    <w:rsid w:val="007D32E1"/>
    <w:rsid w:val="008277AC"/>
    <w:rsid w:val="0084082B"/>
    <w:rsid w:val="00846106"/>
    <w:rsid w:val="0086405E"/>
    <w:rsid w:val="00893C70"/>
    <w:rsid w:val="00896565"/>
    <w:rsid w:val="00903AAA"/>
    <w:rsid w:val="009319E2"/>
    <w:rsid w:val="00933CD4"/>
    <w:rsid w:val="009C353E"/>
    <w:rsid w:val="00A40735"/>
    <w:rsid w:val="00A41085"/>
    <w:rsid w:val="00A5329C"/>
    <w:rsid w:val="00A90779"/>
    <w:rsid w:val="00AB3B92"/>
    <w:rsid w:val="00AF636C"/>
    <w:rsid w:val="00B7153D"/>
    <w:rsid w:val="00B75C55"/>
    <w:rsid w:val="00B77393"/>
    <w:rsid w:val="00BB65F5"/>
    <w:rsid w:val="00BE1889"/>
    <w:rsid w:val="00BE24F9"/>
    <w:rsid w:val="00C076E7"/>
    <w:rsid w:val="00C768F8"/>
    <w:rsid w:val="00D37F30"/>
    <w:rsid w:val="00D456A5"/>
    <w:rsid w:val="00D730BD"/>
    <w:rsid w:val="00D90103"/>
    <w:rsid w:val="00DA70B1"/>
    <w:rsid w:val="00E872F6"/>
    <w:rsid w:val="00E94921"/>
    <w:rsid w:val="00EF3833"/>
    <w:rsid w:val="00F234CC"/>
    <w:rsid w:val="00F36BA2"/>
    <w:rsid w:val="00F972BD"/>
    <w:rsid w:val="00FE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833D7"/>
  <w15:chartTrackingRefBased/>
  <w15:docId w15:val="{AAAE8C08-3BB3-4F0B-9BDA-BA6FF8B9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011EF0"/>
    <w:rPr>
      <w:rFonts w:ascii="Tahoma" w:hAnsi="Tahoma" w:cs="Tahoma"/>
      <w:sz w:val="16"/>
      <w:szCs w:val="16"/>
    </w:rPr>
  </w:style>
  <w:style w:type="paragraph" w:styleId="NormalWeb">
    <w:name w:val="Normal (Web)"/>
    <w:basedOn w:val="Normal"/>
    <w:uiPriority w:val="99"/>
    <w:rsid w:val="000F577C"/>
    <w:pPr>
      <w:widowControl/>
      <w:spacing w:beforeLines="1" w:afterLines="1"/>
    </w:pPr>
    <w:rPr>
      <w:rFonts w:ascii="Times" w:hAnsi="Times"/>
    </w:rPr>
  </w:style>
  <w:style w:type="paragraph" w:styleId="Header">
    <w:name w:val="header"/>
    <w:basedOn w:val="Normal"/>
    <w:link w:val="HeaderChar"/>
    <w:uiPriority w:val="99"/>
    <w:rsid w:val="000F577C"/>
    <w:pPr>
      <w:tabs>
        <w:tab w:val="center" w:pos="4680"/>
        <w:tab w:val="right" w:pos="9360"/>
      </w:tabs>
    </w:pPr>
  </w:style>
  <w:style w:type="character" w:customStyle="1" w:styleId="HeaderChar">
    <w:name w:val="Header Char"/>
    <w:basedOn w:val="DefaultParagraphFont"/>
    <w:link w:val="Header"/>
    <w:uiPriority w:val="99"/>
    <w:rsid w:val="000F577C"/>
    <w:rPr>
      <w:rFonts w:ascii="Courier" w:hAnsi="Courier"/>
    </w:rPr>
  </w:style>
  <w:style w:type="paragraph" w:styleId="Footer">
    <w:name w:val="footer"/>
    <w:basedOn w:val="Normal"/>
    <w:link w:val="FooterChar"/>
    <w:uiPriority w:val="99"/>
    <w:rsid w:val="000F577C"/>
    <w:pPr>
      <w:tabs>
        <w:tab w:val="center" w:pos="4680"/>
        <w:tab w:val="right" w:pos="9360"/>
      </w:tabs>
    </w:pPr>
  </w:style>
  <w:style w:type="character" w:customStyle="1" w:styleId="FooterChar">
    <w:name w:val="Footer Char"/>
    <w:basedOn w:val="DefaultParagraphFont"/>
    <w:link w:val="Footer"/>
    <w:uiPriority w:val="99"/>
    <w:rsid w:val="000F577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D063-B602-496F-B5D0-E7676697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16285-FE7C-42B3-AA8F-E60D7D5C9504}">
  <ds:schemaRefs>
    <ds:schemaRef ds:uri="http://schemas.microsoft.com/sharepoint/v3/contenttype/forms"/>
  </ds:schemaRefs>
</ds:datastoreItem>
</file>

<file path=customXml/itemProps3.xml><?xml version="1.0" encoding="utf-8"?>
<ds:datastoreItem xmlns:ds="http://schemas.openxmlformats.org/officeDocument/2006/customXml" ds:itemID="{13CF1DA5-F929-4613-BE66-637219187897}">
  <ds:schemaRefs>
    <ds:schemaRef ds:uri="35bf7cf0-069b-44f8-8b29-e02305fa278c"/>
    <ds:schemaRef ds:uri="8ccdd25e-b19d-4a9c-9965-896294d7f478"/>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047057-D7FD-40EC-A99E-490673F9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688</Words>
  <Characters>4769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4</cp:revision>
  <cp:lastPrinted>2005-05-24T18:58:00Z</cp:lastPrinted>
  <dcterms:created xsi:type="dcterms:W3CDTF">2021-11-29T20:49:00Z</dcterms:created>
  <dcterms:modified xsi:type="dcterms:W3CDTF">2021-11-30T18:21:00Z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