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034EE56" w14:textId="77777777" w:rsidR="000A3C34" w:rsidRPr="00A64AFE" w:rsidRDefault="000A3C34" w:rsidP="00A64AFE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GROSSMONT COLLEGE</w:t>
      </w:r>
    </w:p>
    <w:p w14:paraId="79A81D59" w14:textId="77777777" w:rsidR="000A3C34" w:rsidRPr="00A64AFE" w:rsidRDefault="000A3C34" w:rsidP="00A64AFE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A64AFE" w:rsidRPr="00A64AFE">
        <w:rPr>
          <w:rFonts w:ascii="Arial" w:hAnsi="Arial" w:cs="Arial"/>
          <w:sz w:val="20"/>
        </w:rPr>
        <w:t>COURSE OUTLINE OF RECORD</w:t>
      </w:r>
    </w:p>
    <w:p w14:paraId="417AE3CE" w14:textId="77777777" w:rsidR="000A3C34" w:rsidRPr="00A64AFE" w:rsidRDefault="000A3C34" w:rsidP="00A64AFE">
      <w:pPr>
        <w:tabs>
          <w:tab w:val="start" w:pos="-36pt"/>
          <w:tab w:val="start" w:pos="347.75pt"/>
          <w:tab w:val="start" w:pos="396.90pt"/>
          <w:tab w:val="start" w:pos="446pt"/>
        </w:tabs>
        <w:suppressAutoHyphens/>
        <w:rPr>
          <w:rFonts w:ascii="Arial" w:hAnsi="Arial" w:cs="Arial"/>
          <w:sz w:val="20"/>
        </w:rPr>
      </w:pPr>
    </w:p>
    <w:p w14:paraId="22823512" w14:textId="77777777" w:rsidR="00A64AFE" w:rsidRDefault="00A64AFE" w:rsidP="00A64AFE">
      <w:pPr>
        <w:tabs>
          <w:tab w:val="end" w:pos="508.50pt"/>
        </w:tabs>
        <w:ind w:start="43.90pt" w:end="-9pt" w:firstLine="244.10p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Curriculum Committee Approval: 03/22/2022</w:t>
      </w:r>
    </w:p>
    <w:p w14:paraId="783AC834" w14:textId="77777777" w:rsidR="00A64AFE" w:rsidRDefault="00A64AFE" w:rsidP="00477E07">
      <w:pPr>
        <w:tabs>
          <w:tab w:val="end" w:pos="495pt"/>
        </w:tabs>
        <w:ind w:start="43.90p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GCCCD Governing Board Approval: 04/19/2022</w:t>
      </w:r>
    </w:p>
    <w:p w14:paraId="021F7CD6" w14:textId="77777777" w:rsidR="000A3C34" w:rsidRPr="00A64AFE" w:rsidRDefault="000A3C34" w:rsidP="00A64AFE">
      <w:pPr>
        <w:tabs>
          <w:tab w:val="start" w:pos="-36pt"/>
          <w:tab w:val="start" w:pos="347.75pt"/>
          <w:tab w:val="start" w:pos="396.90pt"/>
          <w:tab w:val="start" w:pos="446pt"/>
        </w:tabs>
        <w:suppressAutoHyphens/>
        <w:rPr>
          <w:rFonts w:ascii="Arial" w:hAnsi="Arial" w:cs="Arial"/>
          <w:sz w:val="20"/>
        </w:rPr>
      </w:pPr>
    </w:p>
    <w:p w14:paraId="0D04E0A8" w14:textId="77777777" w:rsidR="000A3C34" w:rsidRPr="00A64AFE" w:rsidRDefault="000A3C34" w:rsidP="00A64AFE">
      <w:pPr>
        <w:tabs>
          <w:tab w:val="start" w:pos="-36pt"/>
          <w:tab w:val="start" w:pos="347.75pt"/>
          <w:tab w:val="start" w:pos="396.90pt"/>
          <w:tab w:val="start" w:pos="446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  <w:u w:val="single"/>
        </w:rPr>
        <w:t xml:space="preserve">CARDIOVASCULAR TECHNOLOGY 113 – </w:t>
      </w:r>
      <w:r w:rsidR="00C22D8F" w:rsidRPr="00A64AFE">
        <w:rPr>
          <w:rFonts w:ascii="Arial" w:hAnsi="Arial" w:cs="Arial"/>
          <w:sz w:val="20"/>
          <w:u w:val="single"/>
        </w:rPr>
        <w:t>Introduction to Clinical Practicum</w:t>
      </w:r>
      <w:r w:rsidRPr="00A64AFE">
        <w:rPr>
          <w:rFonts w:ascii="Arial" w:hAnsi="Arial" w:cs="Arial"/>
          <w:sz w:val="20"/>
          <w:u w:val="single"/>
        </w:rPr>
        <w:t xml:space="preserve"> II</w:t>
      </w:r>
    </w:p>
    <w:p w14:paraId="0F2B4861" w14:textId="77777777" w:rsidR="000A3C34" w:rsidRPr="00A64AFE" w:rsidRDefault="000A3C34" w:rsidP="00A64AFE">
      <w:pPr>
        <w:tabs>
          <w:tab w:val="start" w:pos="-36pt"/>
          <w:tab w:val="start" w:pos="347.75pt"/>
          <w:tab w:val="start" w:pos="396.90pt"/>
          <w:tab w:val="start" w:pos="446pt"/>
        </w:tabs>
        <w:suppressAutoHyphens/>
        <w:rPr>
          <w:rFonts w:ascii="Arial" w:hAnsi="Arial" w:cs="Arial"/>
          <w:sz w:val="20"/>
        </w:rPr>
      </w:pPr>
    </w:p>
    <w:p w14:paraId="0A847651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1.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Course Number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Course Title</w:t>
      </w:r>
      <w:r w:rsidRPr="00A64AFE">
        <w:rPr>
          <w:rFonts w:ascii="Arial" w:hAnsi="Arial" w:cs="Arial"/>
          <w:sz w:val="20"/>
        </w:rPr>
        <w:tab/>
      </w:r>
      <w:r w:rsid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Semester Units</w:t>
      </w:r>
      <w:r w:rsidRPr="00A64AFE">
        <w:rPr>
          <w:rFonts w:ascii="Arial" w:hAnsi="Arial" w:cs="Arial"/>
          <w:sz w:val="20"/>
        </w:rPr>
        <w:tab/>
      </w:r>
    </w:p>
    <w:p w14:paraId="16BBB7CA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3A867E9D" w14:textId="77777777" w:rsidR="000A3C34" w:rsidRPr="00A64AFE" w:rsidRDefault="00724D7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310.50pt"/>
          <w:tab w:val="start" w:pos="450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CVT</w:t>
      </w:r>
      <w:r w:rsidR="00C2316F" w:rsidRPr="00A64AFE">
        <w:rPr>
          <w:rFonts w:ascii="Arial" w:hAnsi="Arial" w:cs="Arial"/>
          <w:sz w:val="20"/>
        </w:rPr>
        <w:t>E</w:t>
      </w:r>
      <w:r w:rsidR="000A3C34" w:rsidRPr="00A64AFE">
        <w:rPr>
          <w:rFonts w:ascii="Arial" w:hAnsi="Arial" w:cs="Arial"/>
          <w:sz w:val="20"/>
        </w:rPr>
        <w:t xml:space="preserve"> 113</w:t>
      </w:r>
      <w:r w:rsidR="000A3C34" w:rsidRPr="00A64AFE">
        <w:rPr>
          <w:rFonts w:ascii="Arial" w:hAnsi="Arial" w:cs="Arial"/>
          <w:sz w:val="20"/>
        </w:rPr>
        <w:tab/>
      </w:r>
      <w:r w:rsidR="00C22D8F" w:rsidRPr="00A64AFE">
        <w:rPr>
          <w:rFonts w:ascii="Arial" w:hAnsi="Arial" w:cs="Arial"/>
          <w:sz w:val="20"/>
        </w:rPr>
        <w:t>Introduction to Clinical</w:t>
      </w:r>
      <w:r w:rsidR="00A64AFE" w:rsidRPr="00A64AFE">
        <w:rPr>
          <w:rFonts w:ascii="Arial" w:hAnsi="Arial" w:cs="Arial"/>
          <w:sz w:val="20"/>
        </w:rPr>
        <w:t xml:space="preserve"> </w:t>
      </w:r>
      <w:r w:rsidR="00A64AFE" w:rsidRPr="00A64AFE">
        <w:rPr>
          <w:rFonts w:ascii="Arial" w:hAnsi="Arial" w:cs="Arial"/>
          <w:sz w:val="20"/>
        </w:rPr>
        <w:t>Practicum II</w:t>
      </w:r>
      <w:r w:rsidR="000A3C34" w:rsidRPr="00A64AFE">
        <w:rPr>
          <w:rFonts w:ascii="Arial" w:hAnsi="Arial" w:cs="Arial"/>
          <w:sz w:val="20"/>
        </w:rPr>
        <w:tab/>
      </w:r>
      <w:r w:rsidR="00A64AFE">
        <w:rPr>
          <w:rFonts w:ascii="Arial" w:hAnsi="Arial" w:cs="Arial"/>
          <w:sz w:val="20"/>
        </w:rPr>
        <w:tab/>
      </w:r>
      <w:r w:rsidR="00E9050E" w:rsidRPr="00A64AFE">
        <w:rPr>
          <w:rFonts w:ascii="Arial" w:hAnsi="Arial" w:cs="Arial"/>
          <w:sz w:val="20"/>
        </w:rPr>
        <w:t>1</w:t>
      </w:r>
      <w:r w:rsidR="000A3C34" w:rsidRPr="00A64AFE">
        <w:rPr>
          <w:rFonts w:ascii="Arial" w:hAnsi="Arial" w:cs="Arial"/>
          <w:sz w:val="20"/>
        </w:rPr>
        <w:tab/>
      </w:r>
    </w:p>
    <w:p w14:paraId="54B40E09" w14:textId="77777777" w:rsidR="009F0EF4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AF3955" w:rsidRPr="00A64AFE">
        <w:rPr>
          <w:rFonts w:ascii="Arial" w:hAnsi="Arial" w:cs="Arial"/>
          <w:sz w:val="20"/>
        </w:rPr>
        <w:tab/>
      </w:r>
      <w:r w:rsidR="00AF3955" w:rsidRPr="00A64AFE">
        <w:rPr>
          <w:rFonts w:ascii="Arial" w:hAnsi="Arial" w:cs="Arial"/>
          <w:sz w:val="20"/>
        </w:rPr>
        <w:tab/>
      </w:r>
    </w:p>
    <w:p w14:paraId="1A8B4BE2" w14:textId="77777777" w:rsidR="00A64AFE" w:rsidRDefault="00A64AFE" w:rsidP="00A64AFE">
      <w:pPr>
        <w:tabs>
          <w:tab w:val="start" w:pos="3.75pt"/>
          <w:tab w:val="start" w:pos="18.90pt"/>
          <w:tab w:val="start" w:pos="36pt"/>
          <w:tab w:val="start" w:pos="103.50pt"/>
          <w:tab w:val="start" w:pos="143.60pt"/>
          <w:tab w:val="start" w:pos="234pt"/>
          <w:tab w:val="start" w:pos="419.5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Semester Hours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1 hour lecture</w:t>
      </w:r>
      <w:r>
        <w:rPr>
          <w:rFonts w:ascii="Arial" w:hAnsi="Arial" w:cs="Arial"/>
          <w:sz w:val="20"/>
        </w:rPr>
        <w:t xml:space="preserve"> 48-54 hours</w:t>
      </w:r>
      <w:r>
        <w:rPr>
          <w:rFonts w:ascii="Arial" w:hAnsi="Arial" w:cs="Arial"/>
          <w:sz w:val="20"/>
        </w:rPr>
        <w:tab/>
        <w:t>48-545 total hours</w:t>
      </w:r>
    </w:p>
    <w:p w14:paraId="6CEAE40E" w14:textId="77777777" w:rsidR="00A64AFE" w:rsidRPr="00A64AFE" w:rsidRDefault="00A64AFE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0A3BEDD1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2.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Course Prerequisites</w:t>
      </w:r>
    </w:p>
    <w:p w14:paraId="381F20CD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 xml:space="preserve">A “C” grade or higher </w:t>
      </w:r>
      <w:r w:rsidR="00127CC4" w:rsidRPr="00A64AFE">
        <w:rPr>
          <w:rFonts w:ascii="Arial" w:hAnsi="Arial" w:cs="Arial"/>
          <w:sz w:val="20"/>
        </w:rPr>
        <w:t xml:space="preserve">in </w:t>
      </w:r>
      <w:r w:rsidR="004467EC" w:rsidRPr="00A64AFE">
        <w:rPr>
          <w:rFonts w:ascii="Arial" w:hAnsi="Arial" w:cs="Arial"/>
          <w:sz w:val="20"/>
        </w:rPr>
        <w:t>CVT</w:t>
      </w:r>
      <w:r w:rsidR="00126475" w:rsidRPr="00A64AFE">
        <w:rPr>
          <w:rFonts w:ascii="Arial" w:hAnsi="Arial" w:cs="Arial"/>
          <w:sz w:val="20"/>
        </w:rPr>
        <w:t>E 100 and</w:t>
      </w:r>
      <w:r w:rsidR="004467EC" w:rsidRPr="00A64AFE">
        <w:rPr>
          <w:rFonts w:ascii="Arial" w:hAnsi="Arial" w:cs="Arial"/>
          <w:sz w:val="20"/>
        </w:rPr>
        <w:t xml:space="preserve"> </w:t>
      </w:r>
      <w:r w:rsidR="00126475" w:rsidRPr="00A64AFE">
        <w:rPr>
          <w:rFonts w:ascii="Arial" w:hAnsi="Arial" w:cs="Arial"/>
          <w:sz w:val="20"/>
        </w:rPr>
        <w:t xml:space="preserve">101 </w:t>
      </w:r>
      <w:r w:rsidR="00127CC4" w:rsidRPr="00A64AFE">
        <w:rPr>
          <w:rFonts w:ascii="Arial" w:hAnsi="Arial" w:cs="Arial"/>
          <w:sz w:val="20"/>
        </w:rPr>
        <w:t xml:space="preserve">and </w:t>
      </w:r>
      <w:r w:rsidR="004467EC" w:rsidRPr="00A64AFE">
        <w:rPr>
          <w:rFonts w:ascii="Arial" w:hAnsi="Arial" w:cs="Arial"/>
          <w:sz w:val="20"/>
        </w:rPr>
        <w:t>102 and 103</w:t>
      </w:r>
      <w:r w:rsidRPr="00A64AFE">
        <w:rPr>
          <w:rFonts w:ascii="Arial" w:hAnsi="Arial" w:cs="Arial"/>
          <w:sz w:val="20"/>
        </w:rPr>
        <w:t>.</w:t>
      </w:r>
    </w:p>
    <w:p w14:paraId="1D3A22F4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b/>
          <w:sz w:val="20"/>
        </w:rPr>
      </w:pPr>
    </w:p>
    <w:p w14:paraId="5A5BB33F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Corequisite</w:t>
      </w:r>
    </w:p>
    <w:p w14:paraId="0AF8521B" w14:textId="77777777" w:rsidR="000A3C34" w:rsidRPr="00A64AFE" w:rsidRDefault="00E74A6E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firstLine="18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None</w:t>
      </w:r>
    </w:p>
    <w:p w14:paraId="73727D98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b/>
          <w:sz w:val="20"/>
        </w:rPr>
      </w:pPr>
    </w:p>
    <w:p w14:paraId="0A491B5F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Recommended Preparation</w:t>
      </w:r>
    </w:p>
    <w:p w14:paraId="31ABB566" w14:textId="77777777" w:rsidR="000A3C34" w:rsidRPr="00A64AFE" w:rsidRDefault="00A64AFE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None</w:t>
      </w:r>
    </w:p>
    <w:p w14:paraId="235AD223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6E3C5883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3.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Catalog Description</w:t>
      </w:r>
    </w:p>
    <w:p w14:paraId="1C1C8497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i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E9050E" w:rsidRPr="00A64AFE">
        <w:rPr>
          <w:rFonts w:ascii="Arial" w:hAnsi="Arial" w:cs="Arial"/>
          <w:sz w:val="20"/>
        </w:rPr>
        <w:t>This course prepares the Cardiovascular Technology student for the clinical setting with topics such as</w:t>
      </w:r>
      <w:r w:rsidR="007C4047" w:rsidRPr="00A64AFE">
        <w:rPr>
          <w:rFonts w:ascii="Arial" w:hAnsi="Arial" w:cs="Arial"/>
          <w:sz w:val="20"/>
        </w:rPr>
        <w:t xml:space="preserve"> </w:t>
      </w:r>
      <w:r w:rsidR="00A533E6" w:rsidRPr="00A64AFE">
        <w:rPr>
          <w:rFonts w:ascii="Arial" w:hAnsi="Arial" w:cs="Arial"/>
          <w:sz w:val="20"/>
        </w:rPr>
        <w:t>the Health Insurance Portability and Accountability Act</w:t>
      </w:r>
      <w:r w:rsidR="00A533E6" w:rsidRPr="00A64AFE">
        <w:rPr>
          <w:rFonts w:ascii="Arial" w:hAnsi="Arial" w:cs="Arial"/>
          <w:b/>
          <w:bCs/>
          <w:sz w:val="20"/>
        </w:rPr>
        <w:t xml:space="preserve"> (</w:t>
      </w:r>
      <w:r w:rsidR="007C4047" w:rsidRPr="00A64AFE">
        <w:rPr>
          <w:rFonts w:ascii="Arial" w:hAnsi="Arial" w:cs="Arial"/>
          <w:sz w:val="20"/>
        </w:rPr>
        <w:t>HIP</w:t>
      </w:r>
      <w:r w:rsidR="00C04774" w:rsidRPr="00A64AFE">
        <w:rPr>
          <w:rFonts w:ascii="Arial" w:hAnsi="Arial" w:cs="Arial"/>
          <w:sz w:val="20"/>
        </w:rPr>
        <w:t>A</w:t>
      </w:r>
      <w:r w:rsidR="00E46165" w:rsidRPr="00A64AFE">
        <w:rPr>
          <w:rFonts w:ascii="Arial" w:hAnsi="Arial" w:cs="Arial"/>
          <w:sz w:val="20"/>
        </w:rPr>
        <w:t>A</w:t>
      </w:r>
      <w:r w:rsidR="00A533E6" w:rsidRPr="00A64AFE">
        <w:rPr>
          <w:rFonts w:ascii="Arial" w:hAnsi="Arial" w:cs="Arial"/>
          <w:b/>
          <w:bCs/>
          <w:sz w:val="20"/>
        </w:rPr>
        <w:t>)</w:t>
      </w:r>
      <w:r w:rsidR="00E46165" w:rsidRPr="00A64AFE">
        <w:rPr>
          <w:rFonts w:ascii="Arial" w:hAnsi="Arial" w:cs="Arial"/>
          <w:sz w:val="20"/>
        </w:rPr>
        <w:t xml:space="preserve">, </w:t>
      </w:r>
      <w:r w:rsidR="00E9050E" w:rsidRPr="00A64AFE">
        <w:rPr>
          <w:rFonts w:ascii="Arial" w:hAnsi="Arial" w:cs="Arial"/>
          <w:sz w:val="20"/>
        </w:rPr>
        <w:t xml:space="preserve">Infection Control, Radiation Safety, patient transport, basic patient care, professionalism in the healthcare setting and expectations of the Cardiovascular Technology student during clinical assignments. </w:t>
      </w:r>
    </w:p>
    <w:p w14:paraId="0D175705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53721D34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4.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Course Objectives</w:t>
      </w:r>
    </w:p>
    <w:p w14:paraId="5BD72B2E" w14:textId="77777777" w:rsidR="000A3C34" w:rsidRPr="00A64AFE" w:rsidRDefault="000A3C34" w:rsidP="00A64AFE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 xml:space="preserve">The student will: </w:t>
      </w:r>
    </w:p>
    <w:p w14:paraId="68A07500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a.</w:t>
      </w:r>
      <w:r w:rsidRPr="00A64AFE">
        <w:rPr>
          <w:rFonts w:ascii="Arial" w:hAnsi="Arial" w:cs="Arial"/>
          <w:sz w:val="20"/>
        </w:rPr>
        <w:tab/>
      </w:r>
      <w:r w:rsidR="00E9050E" w:rsidRPr="00A64AFE">
        <w:rPr>
          <w:rFonts w:ascii="Arial" w:hAnsi="Arial" w:cs="Arial"/>
          <w:sz w:val="20"/>
        </w:rPr>
        <w:t xml:space="preserve">Describe the clinical environment of the Cardiovascular Technologist with understanding of </w:t>
      </w:r>
      <w:r w:rsidR="007C4047" w:rsidRPr="00A64AFE">
        <w:rPr>
          <w:rFonts w:ascii="Arial" w:hAnsi="Arial" w:cs="Arial"/>
          <w:sz w:val="20"/>
        </w:rPr>
        <w:t>HIP</w:t>
      </w:r>
      <w:r w:rsidR="00C04774" w:rsidRPr="00A64AFE">
        <w:rPr>
          <w:rFonts w:ascii="Arial" w:hAnsi="Arial" w:cs="Arial"/>
          <w:sz w:val="20"/>
        </w:rPr>
        <w:t>A</w:t>
      </w:r>
      <w:r w:rsidR="00E46165" w:rsidRPr="00A64AFE">
        <w:rPr>
          <w:rFonts w:ascii="Arial" w:hAnsi="Arial" w:cs="Arial"/>
          <w:sz w:val="20"/>
        </w:rPr>
        <w:t xml:space="preserve">A and </w:t>
      </w:r>
      <w:r w:rsidR="00E9050E" w:rsidRPr="00A64AFE">
        <w:rPr>
          <w:rFonts w:ascii="Arial" w:hAnsi="Arial" w:cs="Arial"/>
          <w:sz w:val="20"/>
        </w:rPr>
        <w:t>Infection Control policies and practices.</w:t>
      </w:r>
    </w:p>
    <w:p w14:paraId="6EB5736A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b.</w:t>
      </w:r>
      <w:r w:rsidRPr="00A64AFE">
        <w:rPr>
          <w:rFonts w:ascii="Arial" w:hAnsi="Arial" w:cs="Arial"/>
          <w:sz w:val="20"/>
        </w:rPr>
        <w:tab/>
      </w:r>
      <w:r w:rsidR="00E9050E" w:rsidRPr="00A64AFE">
        <w:rPr>
          <w:rFonts w:ascii="Arial" w:hAnsi="Arial" w:cs="Arial"/>
          <w:sz w:val="20"/>
        </w:rPr>
        <w:t>Describe the use of ionizing radiation in the clinical setting of the Cardiovascular Technologist and Radiation Safety concepts and practice</w:t>
      </w:r>
      <w:r w:rsidR="00AD6399" w:rsidRPr="00A64AFE">
        <w:rPr>
          <w:rFonts w:ascii="Arial" w:hAnsi="Arial" w:cs="Arial"/>
          <w:sz w:val="20"/>
        </w:rPr>
        <w:t>s</w:t>
      </w:r>
      <w:r w:rsidR="00E9050E" w:rsidRPr="00A64AFE">
        <w:rPr>
          <w:rFonts w:ascii="Arial" w:hAnsi="Arial" w:cs="Arial"/>
          <w:sz w:val="20"/>
        </w:rPr>
        <w:t>.</w:t>
      </w:r>
    </w:p>
    <w:p w14:paraId="4219915C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c.</w:t>
      </w:r>
      <w:r w:rsidRPr="00A64AFE">
        <w:rPr>
          <w:rFonts w:ascii="Arial" w:hAnsi="Arial" w:cs="Arial"/>
          <w:sz w:val="20"/>
        </w:rPr>
        <w:tab/>
      </w:r>
      <w:r w:rsidR="00AD6399" w:rsidRPr="00A64AFE">
        <w:rPr>
          <w:rFonts w:ascii="Arial" w:hAnsi="Arial" w:cs="Arial"/>
          <w:sz w:val="20"/>
        </w:rPr>
        <w:t>Identify</w:t>
      </w:r>
      <w:r w:rsidR="00E9050E" w:rsidRPr="00A64AFE">
        <w:rPr>
          <w:rFonts w:ascii="Arial" w:hAnsi="Arial" w:cs="Arial"/>
          <w:sz w:val="20"/>
        </w:rPr>
        <w:t xml:space="preserve"> and demonstrate how to follow hospital standards and guidelines.</w:t>
      </w:r>
    </w:p>
    <w:p w14:paraId="69EA46F8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d.</w:t>
      </w:r>
      <w:r w:rsidRPr="00A64AFE">
        <w:rPr>
          <w:rFonts w:ascii="Arial" w:hAnsi="Arial" w:cs="Arial"/>
          <w:sz w:val="20"/>
        </w:rPr>
        <w:tab/>
      </w:r>
      <w:r w:rsidR="00AD6399" w:rsidRPr="00A64AFE">
        <w:rPr>
          <w:rFonts w:ascii="Arial" w:hAnsi="Arial" w:cs="Arial"/>
          <w:sz w:val="20"/>
        </w:rPr>
        <w:t>Exhibit compliance with healthcare requirements of allied health students.</w:t>
      </w:r>
    </w:p>
    <w:p w14:paraId="5BB17C0C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e.</w:t>
      </w:r>
      <w:r w:rsidRPr="00A64AFE">
        <w:rPr>
          <w:rFonts w:ascii="Arial" w:hAnsi="Arial" w:cs="Arial"/>
          <w:sz w:val="20"/>
        </w:rPr>
        <w:tab/>
      </w:r>
      <w:r w:rsidR="00AD6399" w:rsidRPr="00A64AFE">
        <w:rPr>
          <w:rFonts w:ascii="Arial" w:hAnsi="Arial" w:cs="Arial"/>
          <w:sz w:val="20"/>
        </w:rPr>
        <w:t>Review and practice professionalism in the healthcare setting.</w:t>
      </w:r>
    </w:p>
    <w:p w14:paraId="42F0BE0A" w14:textId="77777777" w:rsidR="000A3C34" w:rsidRPr="00A64AFE" w:rsidRDefault="000A3C34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f.</w:t>
      </w:r>
      <w:r w:rsidRPr="00A64AFE">
        <w:rPr>
          <w:rFonts w:ascii="Arial" w:hAnsi="Arial" w:cs="Arial"/>
          <w:sz w:val="20"/>
        </w:rPr>
        <w:tab/>
      </w:r>
      <w:r w:rsidR="00AD6399" w:rsidRPr="00A64AFE">
        <w:rPr>
          <w:rFonts w:ascii="Arial" w:hAnsi="Arial" w:cs="Arial"/>
          <w:sz w:val="20"/>
        </w:rPr>
        <w:t>Employ behavior standards expected of the Cardiovascular Technology professional.</w:t>
      </w:r>
    </w:p>
    <w:p w14:paraId="28B74BC4" w14:textId="77777777" w:rsidR="000A3C34" w:rsidRPr="00A64AFE" w:rsidRDefault="00AD6399" w:rsidP="00A64AFE">
      <w:pPr>
        <w:tabs>
          <w:tab w:val="start" w:pos="7.55pt"/>
          <w:tab w:val="start" w:pos="18pt"/>
          <w:tab w:val="start" w:pos="36pt"/>
          <w:tab w:val="start" w:pos="438.45pt"/>
        </w:tabs>
        <w:suppressAutoHyphens/>
        <w:ind w:start="36pt" w:hanging="36pt"/>
        <w:rPr>
          <w:rFonts w:ascii="Arial" w:hAnsi="Arial" w:cs="Arial"/>
          <w:b/>
          <w:sz w:val="20"/>
        </w:rPr>
      </w:pPr>
      <w:r w:rsidRPr="00A64AFE">
        <w:rPr>
          <w:rFonts w:ascii="Arial" w:hAnsi="Arial" w:cs="Arial"/>
          <w:b/>
          <w:sz w:val="20"/>
        </w:rPr>
        <w:tab/>
      </w:r>
      <w:r w:rsidRPr="00A64AFE">
        <w:rPr>
          <w:rFonts w:ascii="Arial" w:hAnsi="Arial" w:cs="Arial"/>
          <w:b/>
          <w:sz w:val="20"/>
        </w:rPr>
        <w:tab/>
      </w:r>
    </w:p>
    <w:p w14:paraId="1AE278A5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5.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Instructional Facilities</w:t>
      </w:r>
    </w:p>
    <w:p w14:paraId="7D3B0EA1" w14:textId="77777777" w:rsidR="000A3C34" w:rsidRPr="00A64AFE" w:rsidRDefault="00356D2E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>Standard classroom.</w:t>
      </w:r>
    </w:p>
    <w:p w14:paraId="5DAD3BA2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</w:p>
    <w:p w14:paraId="59D5AD83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6.</w:t>
      </w:r>
      <w:r w:rsidR="00356D2E"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 xml:space="preserve">Special Materials Required of Student </w:t>
      </w:r>
    </w:p>
    <w:p w14:paraId="756E577F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b/>
          <w:bCs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A533E6" w:rsidRPr="00A64AFE">
        <w:rPr>
          <w:rFonts w:ascii="Arial" w:hAnsi="Arial" w:cs="Arial"/>
          <w:sz w:val="20"/>
        </w:rPr>
        <w:t>None</w:t>
      </w:r>
    </w:p>
    <w:p w14:paraId="251FAC55" w14:textId="77777777" w:rsidR="000A3C34" w:rsidRPr="00A64AFE" w:rsidRDefault="00356D2E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trike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ab/>
      </w:r>
    </w:p>
    <w:p w14:paraId="4B2302D5" w14:textId="77777777" w:rsidR="000A3C34" w:rsidRPr="00A64AFE" w:rsidRDefault="000A3C34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7.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Course Content</w:t>
      </w:r>
    </w:p>
    <w:p w14:paraId="193089EF" w14:textId="7C331B53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a.</w:t>
      </w:r>
      <w:r w:rsidR="00477E07">
        <w:rPr>
          <w:rFonts w:ascii="Arial" w:hAnsi="Arial" w:cs="Arial"/>
          <w:sz w:val="20"/>
        </w:rPr>
        <w:tab/>
      </w:r>
      <w:r w:rsid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Professionalism</w:t>
      </w:r>
    </w:p>
    <w:p w14:paraId="76286685" w14:textId="69FCF187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b.</w:t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Working styles</w:t>
      </w:r>
    </w:p>
    <w:p w14:paraId="06F1EE36" w14:textId="6ACDA831" w:rsidR="00B11492" w:rsidRPr="00A64AFE" w:rsidRDefault="00A64AFE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</w:t>
      </w:r>
      <w:r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="00B11492" w:rsidRPr="00A64AFE">
        <w:rPr>
          <w:rFonts w:ascii="Arial" w:hAnsi="Arial" w:cs="Arial"/>
          <w:sz w:val="20"/>
        </w:rPr>
        <w:t>Communication in healthcare</w:t>
      </w:r>
    </w:p>
    <w:p w14:paraId="0A4C44B1" w14:textId="6EBA62FF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d.</w:t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Medical ethics</w:t>
      </w:r>
    </w:p>
    <w:p w14:paraId="2AF4012F" w14:textId="39DAB591" w:rsidR="00B11492" w:rsidRPr="00A64AFE" w:rsidRDefault="00A64AFE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e.</w:t>
      </w:r>
      <w:r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="00B11492" w:rsidRPr="00A64AFE">
        <w:rPr>
          <w:rFonts w:ascii="Arial" w:hAnsi="Arial" w:cs="Arial"/>
          <w:sz w:val="20"/>
        </w:rPr>
        <w:t>Situational awareness</w:t>
      </w:r>
    </w:p>
    <w:p w14:paraId="6DDE3B78" w14:textId="241DA900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f.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Risk management</w:t>
      </w:r>
    </w:p>
    <w:p w14:paraId="019C4ACE" w14:textId="77777777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 xml:space="preserve">g. </w:t>
      </w:r>
      <w:r w:rsidRPr="00A64AFE">
        <w:rPr>
          <w:rFonts w:ascii="Arial" w:hAnsi="Arial" w:cs="Arial"/>
          <w:sz w:val="20"/>
        </w:rPr>
        <w:tab/>
        <w:t>Reading research</w:t>
      </w:r>
    </w:p>
    <w:p w14:paraId="63EE7D00" w14:textId="3AC4130E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h.</w:t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HIPAA</w:t>
      </w:r>
    </w:p>
    <w:p w14:paraId="4F3E63BC" w14:textId="1C9891CB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i.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Radiation safety</w:t>
      </w:r>
    </w:p>
    <w:p w14:paraId="2784F678" w14:textId="00FBC9BB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j.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Infection control</w:t>
      </w:r>
    </w:p>
    <w:p w14:paraId="32F024E6" w14:textId="63572770" w:rsidR="00B11492" w:rsidRPr="00A64AFE" w:rsidRDefault="00A64AFE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k.</w:t>
      </w:r>
      <w:r w:rsidR="00477E07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11492" w:rsidRPr="00A64AFE">
        <w:rPr>
          <w:rFonts w:ascii="Arial" w:hAnsi="Arial" w:cs="Arial"/>
          <w:sz w:val="20"/>
        </w:rPr>
        <w:t>Intensive Care Units</w:t>
      </w:r>
    </w:p>
    <w:p w14:paraId="41C45416" w14:textId="2190DC11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l.</w:t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Hospital codes</w:t>
      </w:r>
    </w:p>
    <w:p w14:paraId="23DAA33D" w14:textId="77777777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 xml:space="preserve">m. </w:t>
      </w:r>
      <w:r w:rsidRPr="00A64AFE">
        <w:rPr>
          <w:rFonts w:ascii="Arial" w:hAnsi="Arial" w:cs="Arial"/>
          <w:sz w:val="20"/>
        </w:rPr>
        <w:tab/>
        <w:t>Cultural diversity in healthcare</w:t>
      </w:r>
    </w:p>
    <w:p w14:paraId="15B52D6F" w14:textId="58AC7E93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n.</w:t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Clinical preparation</w:t>
      </w:r>
    </w:p>
    <w:p w14:paraId="629CBFBB" w14:textId="3AD16865" w:rsidR="00B11492" w:rsidRPr="00A64AFE" w:rsidRDefault="00B11492" w:rsidP="00A64AFE">
      <w:pPr>
        <w:tabs>
          <w:tab w:val="start" w:pos="7.55pt"/>
          <w:tab w:val="start" w:pos="26.45pt"/>
          <w:tab w:val="start" w:pos="36pt"/>
          <w:tab w:val="start" w:pos="196.55pt"/>
          <w:tab w:val="start" w:pos="438.45pt"/>
        </w:tabs>
        <w:suppressAutoHyphens/>
        <w:ind w:start="26.25pt" w:hanging="8.25pt"/>
        <w:rPr>
          <w:rFonts w:ascii="Arial" w:hAnsi="Arial" w:cs="Arial"/>
          <w:b/>
          <w:bCs/>
          <w:sz w:val="20"/>
        </w:rPr>
      </w:pPr>
      <w:r w:rsidRPr="00A64AFE">
        <w:rPr>
          <w:rFonts w:ascii="Arial" w:hAnsi="Arial" w:cs="Arial"/>
          <w:sz w:val="20"/>
        </w:rPr>
        <w:t>o.</w:t>
      </w:r>
      <w:r w:rsidRPr="00A64AFE">
        <w:rPr>
          <w:rFonts w:ascii="Arial" w:hAnsi="Arial" w:cs="Arial"/>
          <w:sz w:val="20"/>
        </w:rPr>
        <w:tab/>
      </w:r>
      <w:r w:rsidR="00477E07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>Clinical compliance</w:t>
      </w:r>
    </w:p>
    <w:p w14:paraId="327462EB" w14:textId="77777777" w:rsidR="00EF3BFD" w:rsidRDefault="00EF3BFD" w:rsidP="00A64AFE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3603A01F" w14:textId="77777777" w:rsidR="00A64AFE" w:rsidRPr="00A64AFE" w:rsidRDefault="00A64AFE" w:rsidP="00A64AFE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44229B6E" w14:textId="77777777" w:rsidR="000A3C34" w:rsidRPr="00A64AFE" w:rsidRDefault="000A3C34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8.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Method of Instruction</w:t>
      </w:r>
    </w:p>
    <w:p w14:paraId="7EB1A073" w14:textId="77777777" w:rsidR="000A3C34" w:rsidRPr="00A64AFE" w:rsidRDefault="00356D2E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>a.</w:t>
      </w:r>
      <w:r w:rsidR="000A3C34" w:rsidRPr="00A64AFE">
        <w:rPr>
          <w:rFonts w:ascii="Arial" w:hAnsi="Arial" w:cs="Arial"/>
          <w:sz w:val="20"/>
        </w:rPr>
        <w:tab/>
      </w:r>
      <w:r w:rsidR="00EF3BFD" w:rsidRPr="00A64AFE">
        <w:rPr>
          <w:rFonts w:ascii="Arial" w:hAnsi="Arial" w:cs="Arial"/>
          <w:sz w:val="20"/>
        </w:rPr>
        <w:t>Lecture</w:t>
      </w:r>
    </w:p>
    <w:p w14:paraId="7F6565A4" w14:textId="77777777" w:rsidR="000A3C34" w:rsidRPr="00A64AFE" w:rsidRDefault="00356D2E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EF3BFD" w:rsidRPr="00A64AFE">
        <w:rPr>
          <w:rFonts w:ascii="Arial" w:hAnsi="Arial" w:cs="Arial"/>
          <w:sz w:val="20"/>
        </w:rPr>
        <w:t xml:space="preserve">b. </w:t>
      </w:r>
      <w:r w:rsidR="007A79DA" w:rsidRPr="00A64AFE">
        <w:rPr>
          <w:rFonts w:ascii="Arial" w:hAnsi="Arial" w:cs="Arial"/>
          <w:sz w:val="20"/>
        </w:rPr>
        <w:tab/>
      </w:r>
      <w:r w:rsidR="00EF3BFD" w:rsidRPr="00A64AFE">
        <w:rPr>
          <w:rFonts w:ascii="Arial" w:hAnsi="Arial" w:cs="Arial"/>
          <w:sz w:val="20"/>
        </w:rPr>
        <w:t>Multimedia presentations</w:t>
      </w:r>
      <w:r w:rsidRPr="00A64AFE">
        <w:rPr>
          <w:rFonts w:ascii="Arial" w:hAnsi="Arial" w:cs="Arial"/>
          <w:sz w:val="20"/>
        </w:rPr>
        <w:t>.</w:t>
      </w:r>
    </w:p>
    <w:p w14:paraId="6FF94D2B" w14:textId="77777777" w:rsidR="00B11492" w:rsidRPr="00A64AFE" w:rsidRDefault="00B11492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  <w:t>c.</w:t>
      </w:r>
      <w:r w:rsidRPr="00A64AFE">
        <w:rPr>
          <w:rFonts w:ascii="Arial" w:hAnsi="Arial" w:cs="Arial"/>
          <w:sz w:val="20"/>
        </w:rPr>
        <w:tab/>
        <w:t xml:space="preserve">Classroom activities such as role-playing </w:t>
      </w:r>
      <w:r w:rsidR="00D90C37" w:rsidRPr="00A64AFE">
        <w:rPr>
          <w:rFonts w:ascii="Arial" w:hAnsi="Arial" w:cs="Arial"/>
          <w:sz w:val="20"/>
        </w:rPr>
        <w:t>with patient communication</w:t>
      </w:r>
      <w:r w:rsidR="00830BD7" w:rsidRPr="00A64AFE">
        <w:rPr>
          <w:rFonts w:ascii="Arial" w:hAnsi="Arial" w:cs="Arial"/>
          <w:sz w:val="20"/>
        </w:rPr>
        <w:t xml:space="preserve"> and developing patient empathy</w:t>
      </w:r>
      <w:r w:rsidR="00D90C37" w:rsidRPr="00A64AFE">
        <w:rPr>
          <w:rFonts w:ascii="Arial" w:hAnsi="Arial" w:cs="Arial"/>
          <w:sz w:val="20"/>
        </w:rPr>
        <w:t>.</w:t>
      </w:r>
    </w:p>
    <w:p w14:paraId="4A126FEB" w14:textId="77777777" w:rsidR="000A3C34" w:rsidRPr="00A64AFE" w:rsidRDefault="000A3C34" w:rsidP="00A64AFE">
      <w:pPr>
        <w:tabs>
          <w:tab w:val="start" w:pos="0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405C699B" w14:textId="77777777" w:rsidR="000A3C34" w:rsidRPr="00A64AFE" w:rsidRDefault="000A3C34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26.4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9.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Methods of Evaluating Student Performance</w:t>
      </w:r>
    </w:p>
    <w:p w14:paraId="344C33FB" w14:textId="77777777" w:rsidR="000A3C34" w:rsidRPr="00A64AFE" w:rsidRDefault="00356D2E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>a.</w:t>
      </w:r>
      <w:r w:rsidR="000A3C34" w:rsidRPr="00A64AFE">
        <w:rPr>
          <w:rFonts w:ascii="Arial" w:hAnsi="Arial" w:cs="Arial"/>
          <w:sz w:val="20"/>
        </w:rPr>
        <w:tab/>
        <w:t>Quiz</w:t>
      </w:r>
      <w:r w:rsidR="00EF3BFD" w:rsidRPr="00A64AFE">
        <w:rPr>
          <w:rFonts w:ascii="Arial" w:hAnsi="Arial" w:cs="Arial"/>
          <w:sz w:val="20"/>
        </w:rPr>
        <w:t>zes</w:t>
      </w:r>
      <w:r w:rsidR="000A3C34" w:rsidRPr="00A64AFE">
        <w:rPr>
          <w:rFonts w:ascii="Arial" w:hAnsi="Arial" w:cs="Arial"/>
          <w:sz w:val="20"/>
        </w:rPr>
        <w:t>.</w:t>
      </w:r>
    </w:p>
    <w:p w14:paraId="6A72E166" w14:textId="77777777" w:rsidR="000A3C34" w:rsidRPr="00A64AFE" w:rsidRDefault="00356D2E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>b.</w:t>
      </w:r>
      <w:r w:rsidR="000A3C34" w:rsidRPr="00A64AFE">
        <w:rPr>
          <w:rFonts w:ascii="Arial" w:hAnsi="Arial" w:cs="Arial"/>
          <w:sz w:val="20"/>
        </w:rPr>
        <w:tab/>
        <w:t>Objective written tests.</w:t>
      </w:r>
    </w:p>
    <w:p w14:paraId="543DEF41" w14:textId="77777777" w:rsidR="000A3C34" w:rsidRPr="00A64AFE" w:rsidRDefault="00356D2E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EF3BFD" w:rsidRPr="00A64AFE">
        <w:rPr>
          <w:rFonts w:ascii="Arial" w:hAnsi="Arial" w:cs="Arial"/>
          <w:sz w:val="20"/>
        </w:rPr>
        <w:t>c</w:t>
      </w:r>
      <w:r w:rsidR="000A3C34" w:rsidRPr="00A64AFE">
        <w:rPr>
          <w:rFonts w:ascii="Arial" w:hAnsi="Arial" w:cs="Arial"/>
          <w:sz w:val="20"/>
        </w:rPr>
        <w:t>.</w:t>
      </w:r>
      <w:r w:rsidR="000A3C34" w:rsidRPr="00A64AFE">
        <w:rPr>
          <w:rFonts w:ascii="Arial" w:hAnsi="Arial" w:cs="Arial"/>
          <w:sz w:val="20"/>
        </w:rPr>
        <w:tab/>
      </w:r>
      <w:r w:rsidR="00D90C37" w:rsidRPr="00A64AFE">
        <w:rPr>
          <w:rFonts w:ascii="Arial" w:hAnsi="Arial" w:cs="Arial"/>
          <w:sz w:val="20"/>
        </w:rPr>
        <w:t xml:space="preserve">Written final paper based on a research journal article. </w:t>
      </w:r>
    </w:p>
    <w:p w14:paraId="67106B59" w14:textId="77777777" w:rsidR="00D90C37" w:rsidRPr="00A64AFE" w:rsidRDefault="00D90C37" w:rsidP="00A64AFE">
      <w:pPr>
        <w:tabs>
          <w:tab w:val="start" w:pos="0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b/>
          <w:bCs/>
          <w:sz w:val="20"/>
        </w:rPr>
      </w:pPr>
      <w:r w:rsidRPr="00A64AFE">
        <w:rPr>
          <w:rFonts w:ascii="Arial" w:hAnsi="Arial" w:cs="Arial"/>
          <w:sz w:val="20"/>
        </w:rPr>
        <w:tab/>
        <w:t>d.</w:t>
      </w:r>
      <w:r w:rsidRPr="00A64AFE">
        <w:rPr>
          <w:rFonts w:ascii="Arial" w:hAnsi="Arial" w:cs="Arial"/>
          <w:sz w:val="20"/>
        </w:rPr>
        <w:tab/>
        <w:t>Demonstrations such as donning personal protection equipment (PPE).</w:t>
      </w:r>
      <w:r w:rsidRPr="00A64AFE">
        <w:rPr>
          <w:rFonts w:ascii="Arial" w:hAnsi="Arial" w:cs="Arial"/>
          <w:sz w:val="20"/>
        </w:rPr>
        <w:tab/>
      </w:r>
    </w:p>
    <w:p w14:paraId="7BF33442" w14:textId="77777777" w:rsidR="000A3C34" w:rsidRPr="00A64AFE" w:rsidRDefault="000A3C34" w:rsidP="00A64AFE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sz w:val="20"/>
        </w:rPr>
      </w:pPr>
    </w:p>
    <w:p w14:paraId="3C28BCA4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hanging="4.5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10.</w:t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  <w:u w:val="single"/>
        </w:rPr>
        <w:t>Outside Class Assignments</w:t>
      </w:r>
    </w:p>
    <w:p w14:paraId="01D9B261" w14:textId="77777777" w:rsidR="000A3C34" w:rsidRPr="00A64AFE" w:rsidRDefault="000A3C34" w:rsidP="00A64AFE">
      <w:pPr>
        <w:keepNext/>
        <w:keepLines/>
        <w:numPr>
          <w:ilvl w:val="0"/>
          <w:numId w:val="5"/>
        </w:num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Assigned reading.</w:t>
      </w:r>
    </w:p>
    <w:p w14:paraId="179CDBB4" w14:textId="77777777" w:rsidR="00D90C37" w:rsidRPr="00A64AFE" w:rsidRDefault="00D90C37" w:rsidP="00A64AFE">
      <w:pPr>
        <w:keepNext/>
        <w:keepLines/>
        <w:numPr>
          <w:ilvl w:val="0"/>
          <w:numId w:val="5"/>
        </w:numPr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Homework assignments using worksheets focused on interpreting research literature.</w:t>
      </w:r>
    </w:p>
    <w:p w14:paraId="77A53F2A" w14:textId="77777777" w:rsidR="000A3C34" w:rsidRPr="00A64AFE" w:rsidRDefault="000A3C34" w:rsidP="00A64AFE">
      <w:pPr>
        <w:keepNext/>
        <w:keepLines/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90pt" w:hanging="52.9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</w:p>
    <w:p w14:paraId="197516A3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26.45pt" w:hanging="30.9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11.</w:t>
      </w:r>
      <w:r w:rsidRPr="00A64AFE">
        <w:rPr>
          <w:rFonts w:ascii="Arial" w:hAnsi="Arial" w:cs="Arial"/>
          <w:sz w:val="20"/>
        </w:rPr>
        <w:tab/>
      </w:r>
      <w:r w:rsidR="00A64AFE" w:rsidRPr="00A64AFE">
        <w:rPr>
          <w:rFonts w:ascii="Arial" w:hAnsi="Arial" w:cs="Arial"/>
          <w:sz w:val="20"/>
          <w:u w:val="single"/>
        </w:rPr>
        <w:t>Representative</w:t>
      </w:r>
      <w:r w:rsidR="00A64AFE" w:rsidRPr="00A64AFE">
        <w:rPr>
          <w:rFonts w:ascii="Arial" w:hAnsi="Arial" w:cs="Arial"/>
          <w:sz w:val="20"/>
          <w:u w:val="single"/>
        </w:rPr>
        <w:t xml:space="preserve"> </w:t>
      </w:r>
      <w:r w:rsidRPr="00A64AFE">
        <w:rPr>
          <w:rFonts w:ascii="Arial" w:hAnsi="Arial" w:cs="Arial"/>
          <w:sz w:val="20"/>
          <w:u w:val="single"/>
        </w:rPr>
        <w:t>Texts</w:t>
      </w:r>
    </w:p>
    <w:p w14:paraId="3BF21FBD" w14:textId="77777777" w:rsidR="000A3C34" w:rsidRPr="00A64AFE" w:rsidRDefault="000A3C34" w:rsidP="00A64AFE">
      <w:pPr>
        <w:keepNext/>
        <w:keepLines/>
        <w:tabs>
          <w:tab w:val="start" w:pos="7.55pt"/>
          <w:tab w:val="start" w:pos="18pt"/>
          <w:tab w:val="start" w:pos="36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52.85pt" w:hanging="52.85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  <w:t>a.</w:t>
      </w:r>
      <w:r w:rsidRPr="00A64AFE">
        <w:rPr>
          <w:rFonts w:ascii="Arial" w:hAnsi="Arial" w:cs="Arial"/>
          <w:sz w:val="20"/>
        </w:rPr>
        <w:tab/>
        <w:t>R</w:t>
      </w:r>
      <w:r w:rsidR="003A126D" w:rsidRPr="00A64AFE">
        <w:rPr>
          <w:rFonts w:ascii="Arial" w:hAnsi="Arial" w:cs="Arial"/>
          <w:sz w:val="20"/>
        </w:rPr>
        <w:t>epresentative</w:t>
      </w:r>
      <w:r w:rsidRPr="00A64AFE">
        <w:rPr>
          <w:rFonts w:ascii="Arial" w:hAnsi="Arial" w:cs="Arial"/>
          <w:sz w:val="20"/>
        </w:rPr>
        <w:t xml:space="preserve"> text(s):</w:t>
      </w:r>
    </w:p>
    <w:p w14:paraId="52B87C29" w14:textId="77777777" w:rsidR="00D90C37" w:rsidRPr="00A64AFE" w:rsidRDefault="00B74250" w:rsidP="00A64AFE">
      <w:pPr>
        <w:keepNext/>
        <w:keepLines/>
        <w:tabs>
          <w:tab w:val="start" w:pos="7.55pt"/>
          <w:tab w:val="start" w:pos="36pt"/>
          <w:tab w:val="start" w:pos="52.90pt"/>
          <w:tab w:val="start" w:pos="67.50pt"/>
          <w:tab w:val="start" w:pos="72pt"/>
          <w:tab w:val="start" w:pos="105.80pt"/>
          <w:tab w:val="start" w:pos="196.55pt"/>
          <w:tab w:val="start" w:pos="438.45pt"/>
        </w:tabs>
        <w:suppressAutoHyphens/>
        <w:ind w:start="36pt" w:hanging="36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D90C37" w:rsidRPr="00A64AFE">
        <w:rPr>
          <w:rFonts w:ascii="Arial" w:hAnsi="Arial" w:cs="Arial"/>
          <w:sz w:val="20"/>
        </w:rPr>
        <w:t xml:space="preserve">Davies RN, Barbara. </w:t>
      </w:r>
      <w:r w:rsidR="00D90C37" w:rsidRPr="00A64AFE">
        <w:rPr>
          <w:rFonts w:ascii="Arial" w:hAnsi="Arial" w:cs="Arial"/>
          <w:i/>
          <w:iCs/>
          <w:sz w:val="20"/>
        </w:rPr>
        <w:t>Reading Research: A User-Friendly Guide for Health Professionals</w:t>
      </w:r>
      <w:r w:rsidR="00D90C37" w:rsidRPr="00A64AFE">
        <w:rPr>
          <w:rFonts w:ascii="Arial" w:hAnsi="Arial" w:cs="Arial"/>
          <w:sz w:val="20"/>
        </w:rPr>
        <w:t>. 7</w:t>
      </w:r>
      <w:r w:rsidR="00D90C37" w:rsidRPr="00A64AFE">
        <w:rPr>
          <w:rFonts w:ascii="Arial" w:hAnsi="Arial" w:cs="Arial"/>
          <w:sz w:val="20"/>
          <w:vertAlign w:val="superscript"/>
        </w:rPr>
        <w:t>th</w:t>
      </w:r>
      <w:r w:rsidR="00D90C37" w:rsidRPr="00A64AFE">
        <w:rPr>
          <w:rFonts w:ascii="Arial" w:hAnsi="Arial" w:cs="Arial"/>
          <w:sz w:val="20"/>
        </w:rPr>
        <w:t xml:space="preserve"> Edition. </w:t>
      </w:r>
      <w:r w:rsidR="00A64AFE">
        <w:rPr>
          <w:rFonts w:ascii="Arial" w:hAnsi="Arial" w:cs="Arial"/>
          <w:sz w:val="20"/>
        </w:rPr>
        <w:t xml:space="preserve">Elsevier </w:t>
      </w:r>
      <w:r w:rsidR="00D90C37" w:rsidRPr="00A64AFE">
        <w:rPr>
          <w:rFonts w:ascii="Arial" w:hAnsi="Arial" w:cs="Arial"/>
          <w:sz w:val="20"/>
        </w:rPr>
        <w:t xml:space="preserve">Health Sciences. 2021 </w:t>
      </w:r>
    </w:p>
    <w:p w14:paraId="0A801D52" w14:textId="77777777" w:rsidR="000A3C34" w:rsidRPr="00A64AFE" w:rsidRDefault="000A3C34" w:rsidP="00A64AFE">
      <w:pPr>
        <w:keepNext/>
        <w:keepLines/>
        <w:tabs>
          <w:tab w:val="start" w:pos="7.55pt"/>
          <w:tab w:val="start" w:pos="26.45pt"/>
          <w:tab w:val="start" w:pos="36pt"/>
          <w:tab w:val="start" w:pos="52.90pt"/>
          <w:tab w:val="start" w:pos="105.80pt"/>
          <w:tab w:val="start" w:pos="196.55pt"/>
          <w:tab w:val="start" w:pos="438.45pt"/>
        </w:tabs>
        <w:suppressAutoHyphens/>
        <w:ind w:start="36pt" w:hanging="49.5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="003A126D" w:rsidRPr="00A64AFE">
        <w:rPr>
          <w:rFonts w:ascii="Arial" w:hAnsi="Arial" w:cs="Arial"/>
          <w:sz w:val="20"/>
        </w:rPr>
        <w:t xml:space="preserve">   </w:t>
      </w:r>
      <w:r w:rsidRPr="00A64AFE">
        <w:rPr>
          <w:rFonts w:ascii="Arial" w:hAnsi="Arial" w:cs="Arial"/>
          <w:sz w:val="20"/>
        </w:rPr>
        <w:t>b.</w:t>
      </w:r>
      <w:r w:rsidRPr="00A64AFE">
        <w:rPr>
          <w:rFonts w:ascii="Arial" w:hAnsi="Arial" w:cs="Arial"/>
          <w:sz w:val="20"/>
        </w:rPr>
        <w:tab/>
      </w:r>
      <w:r w:rsidR="00A64AFE">
        <w:rPr>
          <w:rFonts w:ascii="Arial" w:hAnsi="Arial" w:cs="Arial"/>
          <w:sz w:val="20"/>
        </w:rPr>
        <w:t xml:space="preserve">   </w:t>
      </w:r>
      <w:r w:rsidRPr="00A64AFE">
        <w:rPr>
          <w:rFonts w:ascii="Arial" w:hAnsi="Arial" w:cs="Arial"/>
          <w:sz w:val="20"/>
        </w:rPr>
        <w:t>Supplementary texts and workbooks:</w:t>
      </w:r>
    </w:p>
    <w:p w14:paraId="6FF17FE5" w14:textId="77777777" w:rsidR="000A3C34" w:rsidRPr="00A64AFE" w:rsidRDefault="00B74250" w:rsidP="00A64AFE">
      <w:pPr>
        <w:tabs>
          <w:tab w:val="start" w:pos="7.55pt"/>
          <w:tab w:val="start" w:pos="26.45pt"/>
          <w:tab w:val="start" w:pos="36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71.80pt" w:hanging="71.8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Pr="00A64AFE">
        <w:rPr>
          <w:rFonts w:ascii="Arial" w:hAnsi="Arial" w:cs="Arial"/>
          <w:sz w:val="20"/>
        </w:rPr>
        <w:tab/>
      </w:r>
      <w:r w:rsidR="000A3C34" w:rsidRPr="00A64AFE">
        <w:rPr>
          <w:rFonts w:ascii="Arial" w:hAnsi="Arial" w:cs="Arial"/>
          <w:sz w:val="20"/>
        </w:rPr>
        <w:t>Instructor prepared handout material.</w:t>
      </w:r>
    </w:p>
    <w:p w14:paraId="1EC45B5F" w14:textId="77777777" w:rsidR="005D6092" w:rsidRPr="00A64AFE" w:rsidRDefault="005D6092" w:rsidP="00A64AFE">
      <w:pPr>
        <w:tabs>
          <w:tab w:val="start" w:pos="0pt"/>
          <w:tab w:val="start" w:pos="7.5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6DF203A1" w14:textId="77777777" w:rsidR="00CB3F8F" w:rsidRPr="00A64AFE" w:rsidRDefault="00B8058A" w:rsidP="00A64AFE">
      <w:pPr>
        <w:tabs>
          <w:tab w:val="start" w:pos="0pt"/>
          <w:tab w:val="start" w:pos="7.5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71.80pt" w:hanging="53.8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  <w:u w:val="single"/>
        </w:rPr>
        <w:t>Addendum: Student Learning Outcomes</w:t>
      </w:r>
    </w:p>
    <w:p w14:paraId="78823990" w14:textId="77777777" w:rsidR="00CB3F8F" w:rsidRPr="00A64AFE" w:rsidRDefault="00303AD1" w:rsidP="00A64AFE">
      <w:pPr>
        <w:tabs>
          <w:tab w:val="start" w:pos="36pt"/>
        </w:tabs>
        <w:ind w:start="36pt" w:hanging="18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a.</w:t>
      </w:r>
      <w:r w:rsidRPr="00A64AFE">
        <w:rPr>
          <w:rFonts w:ascii="Arial" w:hAnsi="Arial" w:cs="Arial"/>
          <w:sz w:val="20"/>
        </w:rPr>
        <w:tab/>
      </w:r>
      <w:r w:rsidR="00830BD7" w:rsidRPr="00A64AFE">
        <w:rPr>
          <w:rFonts w:ascii="Arial" w:hAnsi="Arial" w:cs="Arial"/>
          <w:sz w:val="20"/>
        </w:rPr>
        <w:t>Discuss and demonstrate professional behaviors expected of the cardiovascular technologist with emphasis on patient communication and care.</w:t>
      </w:r>
    </w:p>
    <w:p w14:paraId="36E72FBE" w14:textId="77777777" w:rsidR="00CB3F8F" w:rsidRPr="00A64AFE" w:rsidRDefault="00303AD1" w:rsidP="00A64AFE">
      <w:pPr>
        <w:tabs>
          <w:tab w:val="start" w:pos="36pt"/>
        </w:tabs>
        <w:ind w:start="36pt" w:hanging="18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b.</w:t>
      </w:r>
      <w:r w:rsidRPr="00A64AFE">
        <w:rPr>
          <w:rFonts w:ascii="Arial" w:hAnsi="Arial" w:cs="Arial"/>
          <w:sz w:val="20"/>
        </w:rPr>
        <w:tab/>
      </w:r>
      <w:r w:rsidR="00CB3F8F" w:rsidRPr="00A64AFE">
        <w:rPr>
          <w:rFonts w:ascii="Arial" w:hAnsi="Arial" w:cs="Arial"/>
          <w:sz w:val="20"/>
        </w:rPr>
        <w:t xml:space="preserve">Describe principles of infectious disease control and practice techniques </w:t>
      </w:r>
      <w:r w:rsidR="005D6092" w:rsidRPr="00A64AFE">
        <w:rPr>
          <w:rFonts w:ascii="Arial" w:hAnsi="Arial" w:cs="Arial"/>
          <w:sz w:val="20"/>
        </w:rPr>
        <w:t>which</w:t>
      </w:r>
      <w:r w:rsidR="005D6092" w:rsidRPr="00A64AFE">
        <w:rPr>
          <w:rFonts w:ascii="Arial" w:hAnsi="Arial" w:cs="Arial"/>
          <w:b/>
          <w:bCs/>
          <w:sz w:val="20"/>
        </w:rPr>
        <w:t xml:space="preserve"> </w:t>
      </w:r>
      <w:r w:rsidR="00CB3F8F" w:rsidRPr="00A64AFE">
        <w:rPr>
          <w:rFonts w:ascii="Arial" w:hAnsi="Arial" w:cs="Arial"/>
          <w:sz w:val="20"/>
        </w:rPr>
        <w:t xml:space="preserve">prevent the introduction </w:t>
      </w:r>
      <w:r w:rsidR="005D6092" w:rsidRPr="00A64AFE">
        <w:rPr>
          <w:rFonts w:ascii="Arial" w:hAnsi="Arial" w:cs="Arial"/>
          <w:sz w:val="20"/>
        </w:rPr>
        <w:t>and</w:t>
      </w:r>
      <w:r w:rsidR="005D6092" w:rsidRPr="00A64AFE">
        <w:rPr>
          <w:rFonts w:ascii="Arial" w:hAnsi="Arial" w:cs="Arial"/>
          <w:b/>
          <w:bCs/>
          <w:sz w:val="20"/>
        </w:rPr>
        <w:t xml:space="preserve"> </w:t>
      </w:r>
      <w:r w:rsidR="00CB3F8F" w:rsidRPr="00A64AFE">
        <w:rPr>
          <w:rFonts w:ascii="Arial" w:hAnsi="Arial" w:cs="Arial"/>
          <w:sz w:val="20"/>
        </w:rPr>
        <w:t>spread of infectious disease into the clinical environment.</w:t>
      </w:r>
    </w:p>
    <w:p w14:paraId="5E1F4B30" w14:textId="77777777" w:rsidR="00830BD7" w:rsidRPr="00A64AFE" w:rsidRDefault="00830BD7" w:rsidP="00A64AFE">
      <w:pPr>
        <w:tabs>
          <w:tab w:val="start" w:pos="36pt"/>
          <w:tab w:val="start" w:pos="40.50pt"/>
        </w:tabs>
        <w:ind w:start="40.50pt" w:hanging="22.50pt"/>
        <w:rPr>
          <w:rFonts w:ascii="Arial" w:hAnsi="Arial" w:cs="Arial"/>
          <w:sz w:val="20"/>
        </w:rPr>
      </w:pPr>
      <w:r w:rsidRPr="00A64AFE">
        <w:rPr>
          <w:rFonts w:ascii="Arial" w:hAnsi="Arial" w:cs="Arial"/>
          <w:sz w:val="20"/>
        </w:rPr>
        <w:t>c.</w:t>
      </w:r>
      <w:r w:rsidRPr="00A64AFE">
        <w:rPr>
          <w:rFonts w:ascii="Arial" w:hAnsi="Arial" w:cs="Arial"/>
          <w:sz w:val="20"/>
        </w:rPr>
        <w:tab/>
        <w:t>Recognize policies and practices defining radiation safety and HIPAA</w:t>
      </w:r>
      <w:r w:rsidR="005D6092" w:rsidRPr="00A64AFE">
        <w:rPr>
          <w:rFonts w:ascii="Arial" w:hAnsi="Arial" w:cs="Arial"/>
          <w:sz w:val="20"/>
        </w:rPr>
        <w:t>.</w:t>
      </w:r>
    </w:p>
    <w:p w14:paraId="71944EFF" w14:textId="77777777" w:rsidR="00CB3F8F" w:rsidRPr="00A64AFE" w:rsidRDefault="00CB3F8F" w:rsidP="00A64AFE">
      <w:pPr>
        <w:tabs>
          <w:tab w:val="start" w:pos="7.55pt"/>
          <w:tab w:val="start" w:pos="26.45pt"/>
          <w:tab w:val="start" w:pos="37.80pt"/>
          <w:tab w:val="start" w:pos="52.90pt"/>
          <w:tab w:val="start" w:pos="71.80pt"/>
          <w:tab w:val="start" w:pos="105.80pt"/>
          <w:tab w:val="start" w:pos="196.55pt"/>
          <w:tab w:val="start" w:pos="438.45pt"/>
        </w:tabs>
        <w:suppressAutoHyphens/>
        <w:ind w:start="71.80pt" w:hanging="71.80pt"/>
        <w:rPr>
          <w:rFonts w:ascii="Arial" w:hAnsi="Arial" w:cs="Arial"/>
          <w:sz w:val="20"/>
        </w:rPr>
      </w:pPr>
    </w:p>
    <w:sectPr w:rsidR="00CB3F8F" w:rsidRPr="00A64AFE" w:rsidSect="00A64AFE">
      <w:headerReference w:type="default" r:id="rId10"/>
      <w:footerReference w:type="default" r:id="rId11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9D54B4F" w14:textId="77777777" w:rsidR="00426390" w:rsidRDefault="00426390">
      <w:pPr>
        <w:spacing w:line="1pt" w:lineRule="exact"/>
      </w:pPr>
    </w:p>
  </w:endnote>
  <w:endnote w:type="continuationSeparator" w:id="0">
    <w:p w14:paraId="5F759C51" w14:textId="77777777" w:rsidR="00426390" w:rsidRDefault="00426390">
      <w:r>
        <w:t xml:space="preserve"> </w:t>
      </w:r>
    </w:p>
  </w:endnote>
  <w:endnote w:type="continuationNotice" w:id="1">
    <w:p w14:paraId="56F40814" w14:textId="77777777" w:rsidR="00426390" w:rsidRDefault="004263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  <w:sz w:val="20"/>
      </w:rPr>
      <w:id w:val="-1705238520"/>
      <w:docPartObj>
        <w:docPartGallery w:val="Page Numbers (Top of Page)"/>
        <w:docPartUnique/>
      </w:docPartObj>
    </w:sdtPr>
    <w:sdtContent>
      <w:p w14:paraId="3953490D" w14:textId="2F53C2DF" w:rsidR="00A64AFE" w:rsidRPr="00A64AFE" w:rsidRDefault="00A64AFE" w:rsidP="00A64AFE">
        <w:pPr>
          <w:pStyle w:val="Footer"/>
          <w:jc w:val="end"/>
          <w:rPr>
            <w:rFonts w:ascii="Arial" w:hAnsi="Arial" w:cs="Arial"/>
            <w:sz w:val="20"/>
          </w:rPr>
        </w:pPr>
        <w:r w:rsidRPr="00A64AFE">
          <w:rPr>
            <w:rFonts w:ascii="Arial" w:hAnsi="Arial" w:cs="Arial"/>
            <w:sz w:val="20"/>
          </w:rPr>
          <w:t xml:space="preserve">Page </w:t>
        </w:r>
        <w:r w:rsidRPr="00A64AFE">
          <w:rPr>
            <w:rFonts w:ascii="Arial" w:hAnsi="Arial" w:cs="Arial"/>
            <w:bCs/>
            <w:sz w:val="20"/>
          </w:rPr>
          <w:fldChar w:fldCharType="begin"/>
        </w:r>
        <w:r w:rsidRPr="00A64AFE">
          <w:rPr>
            <w:rFonts w:ascii="Arial" w:hAnsi="Arial" w:cs="Arial"/>
            <w:bCs/>
            <w:sz w:val="20"/>
          </w:rPr>
          <w:instrText xml:space="preserve"> PAGE </w:instrText>
        </w:r>
        <w:r w:rsidRPr="00A64AFE">
          <w:rPr>
            <w:rFonts w:ascii="Arial" w:hAnsi="Arial" w:cs="Arial"/>
            <w:bCs/>
            <w:sz w:val="20"/>
          </w:rPr>
          <w:fldChar w:fldCharType="separate"/>
        </w:r>
        <w:r w:rsidR="00477E07">
          <w:rPr>
            <w:rFonts w:ascii="Arial" w:hAnsi="Arial" w:cs="Arial"/>
            <w:bCs/>
            <w:noProof/>
            <w:sz w:val="20"/>
          </w:rPr>
          <w:t>2</w:t>
        </w:r>
        <w:r w:rsidRPr="00A64AFE">
          <w:rPr>
            <w:rFonts w:ascii="Arial" w:hAnsi="Arial" w:cs="Arial"/>
            <w:bCs/>
            <w:sz w:val="20"/>
          </w:rPr>
          <w:fldChar w:fldCharType="end"/>
        </w:r>
        <w:r w:rsidRPr="00A64AFE">
          <w:rPr>
            <w:rFonts w:ascii="Arial" w:hAnsi="Arial" w:cs="Arial"/>
            <w:sz w:val="20"/>
          </w:rPr>
          <w:t xml:space="preserve"> of </w:t>
        </w:r>
        <w:r w:rsidRPr="00A64AFE">
          <w:rPr>
            <w:rFonts w:ascii="Arial" w:hAnsi="Arial" w:cs="Arial"/>
            <w:bCs/>
            <w:sz w:val="20"/>
          </w:rPr>
          <w:fldChar w:fldCharType="begin"/>
        </w:r>
        <w:r w:rsidRPr="00A64AFE">
          <w:rPr>
            <w:rFonts w:ascii="Arial" w:hAnsi="Arial" w:cs="Arial"/>
            <w:bCs/>
            <w:sz w:val="20"/>
          </w:rPr>
          <w:instrText xml:space="preserve"> NUMPAGES  </w:instrText>
        </w:r>
        <w:r w:rsidRPr="00A64AFE">
          <w:rPr>
            <w:rFonts w:ascii="Arial" w:hAnsi="Arial" w:cs="Arial"/>
            <w:bCs/>
            <w:sz w:val="20"/>
          </w:rPr>
          <w:fldChar w:fldCharType="separate"/>
        </w:r>
        <w:r w:rsidR="00477E07">
          <w:rPr>
            <w:rFonts w:ascii="Arial" w:hAnsi="Arial" w:cs="Arial"/>
            <w:bCs/>
            <w:noProof/>
            <w:sz w:val="20"/>
          </w:rPr>
          <w:t>2</w:t>
        </w:r>
        <w:r w:rsidRPr="00A64AFE">
          <w:rPr>
            <w:rFonts w:ascii="Arial" w:hAnsi="Arial" w:cs="Arial"/>
            <w:bCs/>
            <w:sz w:val="20"/>
          </w:rPr>
          <w:fldChar w:fldCharType="end"/>
        </w:r>
      </w:p>
    </w:sdtContent>
  </w:sdt>
  <w:p w14:paraId="4B263AC8" w14:textId="77777777" w:rsidR="00A64AFE" w:rsidRDefault="00A64AFE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C02E35B" w14:textId="77777777" w:rsidR="00426390" w:rsidRDefault="00426390">
      <w:r>
        <w:separator/>
      </w:r>
    </w:p>
  </w:footnote>
  <w:footnote w:type="continuationSeparator" w:id="0">
    <w:p w14:paraId="33A09BCC" w14:textId="77777777" w:rsidR="00426390" w:rsidRDefault="0042639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17F7B00" w14:textId="77777777" w:rsidR="00A64AFE" w:rsidRDefault="00A64AFE" w:rsidP="00A64AFE">
    <w:pPr>
      <w:pStyle w:val="Header"/>
      <w:jc w:val="end"/>
    </w:pPr>
    <w:r w:rsidRPr="00A64AFE">
      <w:rPr>
        <w:rFonts w:ascii="Arial" w:hAnsi="Arial" w:cs="Arial"/>
        <w:sz w:val="20"/>
      </w:rPr>
      <w:t>CVTE</w:t>
    </w:r>
    <w:r>
      <w:rPr>
        <w:rFonts w:ascii="Arial" w:hAnsi="Arial" w:cs="Arial"/>
        <w:sz w:val="20"/>
      </w:rPr>
      <w:t xml:space="preserve"> 113 </w:t>
    </w:r>
    <w:r w:rsidRPr="00A64AFE">
      <w:rPr>
        <w:rFonts w:ascii="Arial" w:hAnsi="Arial" w:cs="Arial"/>
        <w:sz w:val="20"/>
      </w:rPr>
      <w:t>Introduction to Clinical Practicum II</w:t>
    </w:r>
    <w:r w:rsidRPr="00A64AFE">
      <w:rPr>
        <w:rFonts w:ascii="Arial" w:hAnsi="Arial" w:cs="Arial"/>
        <w:sz w:val="20"/>
      </w:rPr>
      <w:tab/>
    </w:r>
  </w:p>
  <w:p w14:paraId="029E72AA" w14:textId="77777777" w:rsidR="00A64AFE" w:rsidRDefault="00A64AFE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0E01DD9"/>
    <w:multiLevelType w:val="hybridMultilevel"/>
    <w:tmpl w:val="7494D946"/>
    <w:lvl w:ilvl="0" w:tplc="8F3C61DA">
      <w:start w:val="1"/>
      <w:numFmt w:val="decimal"/>
      <w:lvlText w:val="%1"/>
      <w:lvlJc w:val="start"/>
      <w:pPr>
        <w:ind w:start="108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" w15:restartNumberingAfterBreak="0">
    <w:nsid w:val="196441B5"/>
    <w:multiLevelType w:val="hybridMultilevel"/>
    <w:tmpl w:val="07FE17CA"/>
    <w:lvl w:ilvl="0" w:tplc="1A7AFECE">
      <w:start w:val="1"/>
      <w:numFmt w:val="lowerLetter"/>
      <w:lvlText w:val="%1."/>
      <w:lvlJc w:val="start"/>
      <w:pPr>
        <w:ind w:start="36pt" w:hanging="18pt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F2B686E"/>
    <w:multiLevelType w:val="hybridMultilevel"/>
    <w:tmpl w:val="27045236"/>
    <w:lvl w:ilvl="0" w:tplc="04090001">
      <w:start w:val="1"/>
      <w:numFmt w:val="bullet"/>
      <w:lvlText w:val=""/>
      <w:lvlJc w:val="start"/>
      <w:pPr>
        <w:ind w:start="62.25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98.25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34.2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0.2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06.2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42.2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78.2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14.2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0.25pt" w:hanging="18pt"/>
      </w:pPr>
      <w:rPr>
        <w:rFonts w:ascii="Wingdings" w:hAnsi="Wingdings" w:hint="default"/>
      </w:rPr>
    </w:lvl>
  </w:abstractNum>
  <w:abstractNum w:abstractNumId="3" w15:restartNumberingAfterBreak="0">
    <w:nsid w:val="21032897"/>
    <w:multiLevelType w:val="hybridMultilevel"/>
    <w:tmpl w:val="AC9A2670"/>
    <w:lvl w:ilvl="0" w:tplc="04090019">
      <w:start w:val="1"/>
      <w:numFmt w:val="lowerLetter"/>
      <w:lvlText w:val="%1."/>
      <w:lvlJc w:val="start"/>
      <w:pPr>
        <w:ind w:start="54pt" w:hanging="18pt"/>
      </w:pPr>
    </w:lvl>
    <w:lvl w:ilvl="1" w:tplc="04090019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6A131F41"/>
    <w:multiLevelType w:val="hybridMultilevel"/>
    <w:tmpl w:val="7AA6CA34"/>
    <w:lvl w:ilvl="0" w:tplc="0409000F">
      <w:start w:val="1"/>
      <w:numFmt w:val="decimal"/>
      <w:lvlText w:val="%1."/>
      <w:lvlJc w:val="start"/>
      <w:pPr>
        <w:ind w:start="44.45pt" w:hanging="18pt"/>
      </w:pPr>
    </w:lvl>
    <w:lvl w:ilvl="1" w:tplc="04090019">
      <w:start w:val="1"/>
      <w:numFmt w:val="lowerLetter"/>
      <w:lvlText w:val="%2."/>
      <w:lvlJc w:val="start"/>
      <w:pPr>
        <w:ind w:start="80.45pt" w:hanging="18pt"/>
      </w:pPr>
    </w:lvl>
    <w:lvl w:ilvl="2" w:tplc="0409001B" w:tentative="1">
      <w:start w:val="1"/>
      <w:numFmt w:val="lowerRoman"/>
      <w:lvlText w:val="%3."/>
      <w:lvlJc w:val="end"/>
      <w:pPr>
        <w:ind w:start="116.45pt" w:hanging="9pt"/>
      </w:pPr>
    </w:lvl>
    <w:lvl w:ilvl="3" w:tplc="0409000F" w:tentative="1">
      <w:start w:val="1"/>
      <w:numFmt w:val="decimal"/>
      <w:lvlText w:val="%4."/>
      <w:lvlJc w:val="start"/>
      <w:pPr>
        <w:ind w:start="152.45pt" w:hanging="18pt"/>
      </w:pPr>
    </w:lvl>
    <w:lvl w:ilvl="4" w:tplc="04090019" w:tentative="1">
      <w:start w:val="1"/>
      <w:numFmt w:val="lowerLetter"/>
      <w:lvlText w:val="%5."/>
      <w:lvlJc w:val="start"/>
      <w:pPr>
        <w:ind w:start="188.45pt" w:hanging="18pt"/>
      </w:pPr>
    </w:lvl>
    <w:lvl w:ilvl="5" w:tplc="0409001B" w:tentative="1">
      <w:start w:val="1"/>
      <w:numFmt w:val="lowerRoman"/>
      <w:lvlText w:val="%6."/>
      <w:lvlJc w:val="end"/>
      <w:pPr>
        <w:ind w:start="224.45pt" w:hanging="9pt"/>
      </w:pPr>
    </w:lvl>
    <w:lvl w:ilvl="6" w:tplc="0409000F" w:tentative="1">
      <w:start w:val="1"/>
      <w:numFmt w:val="decimal"/>
      <w:lvlText w:val="%7."/>
      <w:lvlJc w:val="start"/>
      <w:pPr>
        <w:ind w:start="260.45pt" w:hanging="18pt"/>
      </w:pPr>
    </w:lvl>
    <w:lvl w:ilvl="7" w:tplc="04090019" w:tentative="1">
      <w:start w:val="1"/>
      <w:numFmt w:val="lowerLetter"/>
      <w:lvlText w:val="%8."/>
      <w:lvlJc w:val="start"/>
      <w:pPr>
        <w:ind w:start="296.45pt" w:hanging="18pt"/>
      </w:pPr>
    </w:lvl>
    <w:lvl w:ilvl="8" w:tplc="0409001B" w:tentative="1">
      <w:start w:val="1"/>
      <w:numFmt w:val="lowerRoman"/>
      <w:lvlText w:val="%9."/>
      <w:lvlJc w:val="end"/>
      <w:pPr>
        <w:ind w:start="332.45pt" w:hanging="9pt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rawingGridHorizontalSpacing w:val="6pt"/>
  <w:drawingGridVerticalSpacing w:val="6pt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B3"/>
    <w:rsid w:val="000A3C34"/>
    <w:rsid w:val="00113886"/>
    <w:rsid w:val="00126475"/>
    <w:rsid w:val="00127CC4"/>
    <w:rsid w:val="001D391C"/>
    <w:rsid w:val="00260762"/>
    <w:rsid w:val="00276CCD"/>
    <w:rsid w:val="002A0DB3"/>
    <w:rsid w:val="00303AD1"/>
    <w:rsid w:val="00307BBB"/>
    <w:rsid w:val="003417ED"/>
    <w:rsid w:val="00356D2E"/>
    <w:rsid w:val="00367861"/>
    <w:rsid w:val="00377457"/>
    <w:rsid w:val="003A126D"/>
    <w:rsid w:val="003F759F"/>
    <w:rsid w:val="00406B90"/>
    <w:rsid w:val="00426390"/>
    <w:rsid w:val="004467EC"/>
    <w:rsid w:val="00477E07"/>
    <w:rsid w:val="00501ED0"/>
    <w:rsid w:val="00590413"/>
    <w:rsid w:val="005C1555"/>
    <w:rsid w:val="005D6092"/>
    <w:rsid w:val="005E57E7"/>
    <w:rsid w:val="00616BC1"/>
    <w:rsid w:val="00722F1C"/>
    <w:rsid w:val="00724D74"/>
    <w:rsid w:val="007A79DA"/>
    <w:rsid w:val="007C4047"/>
    <w:rsid w:val="00802712"/>
    <w:rsid w:val="008036D2"/>
    <w:rsid w:val="00830BD7"/>
    <w:rsid w:val="00836914"/>
    <w:rsid w:val="008518EB"/>
    <w:rsid w:val="00860CE5"/>
    <w:rsid w:val="008A4593"/>
    <w:rsid w:val="008D71A9"/>
    <w:rsid w:val="009930B2"/>
    <w:rsid w:val="00997445"/>
    <w:rsid w:val="009F0245"/>
    <w:rsid w:val="009F0EF4"/>
    <w:rsid w:val="00A533E6"/>
    <w:rsid w:val="00A64AFE"/>
    <w:rsid w:val="00AA1EC7"/>
    <w:rsid w:val="00AA227E"/>
    <w:rsid w:val="00AD6399"/>
    <w:rsid w:val="00AF3955"/>
    <w:rsid w:val="00B100DC"/>
    <w:rsid w:val="00B11492"/>
    <w:rsid w:val="00B216EB"/>
    <w:rsid w:val="00B74250"/>
    <w:rsid w:val="00B8058A"/>
    <w:rsid w:val="00B80950"/>
    <w:rsid w:val="00B8787E"/>
    <w:rsid w:val="00BA006F"/>
    <w:rsid w:val="00C04774"/>
    <w:rsid w:val="00C161AF"/>
    <w:rsid w:val="00C22D8F"/>
    <w:rsid w:val="00C2316F"/>
    <w:rsid w:val="00C9117C"/>
    <w:rsid w:val="00CA3CD8"/>
    <w:rsid w:val="00CB1792"/>
    <w:rsid w:val="00CB3F8F"/>
    <w:rsid w:val="00D73014"/>
    <w:rsid w:val="00D90C37"/>
    <w:rsid w:val="00DE03B3"/>
    <w:rsid w:val="00DE291E"/>
    <w:rsid w:val="00DE2D7D"/>
    <w:rsid w:val="00DE653F"/>
    <w:rsid w:val="00E323E7"/>
    <w:rsid w:val="00E46165"/>
    <w:rsid w:val="00E74A6E"/>
    <w:rsid w:val="00E9050E"/>
    <w:rsid w:val="00EB4D9C"/>
    <w:rsid w:val="00EE5D49"/>
    <w:rsid w:val="00EF3BFD"/>
    <w:rsid w:val="00F26E7B"/>
    <w:rsid w:val="00F33566"/>
    <w:rsid w:val="00F364A9"/>
    <w:rsid w:val="00FA5B45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D6D0D2"/>
  <w15:chartTrackingRefBased/>
  <w15:docId w15:val="{545DD4B4-50CD-496B-B663-3158416D09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D90C37"/>
    <w:pPr>
      <w:keepNext/>
      <w:spacing w:before="12pt" w:after="3p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D90C3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64AFE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AFE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A64AFE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AF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5579345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glossaryDocument" Target="glossary/document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/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08"/>
    <w:rsid w:val="0022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3774CFD2A54888B9950746D9A32F15">
    <w:name w:val="FF3774CFD2A54888B9950746D9A32F15"/>
    <w:rsid w:val="00227808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C64505CC-543B-4F4A-8DF1-842A154F0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68BBAAF0-A602-47A9-ABD5-DF38F27A8FA7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076851A8-6E3B-4DC1-BAAD-BC2FEBBC28FA}">
  <ds:schemaRefs>
    <ds:schemaRef ds:uri="http://www.w3.org/XML/1998/namespace"/>
    <ds:schemaRef ds:uri="ea78034b-63cb-4a0a-b43c-43e4330dc7ca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b80911b-71ef-4ff3-b189-2f60f2525452"/>
    <ds:schemaRef ds:uri="http://schemas.microsoft.com/office/2006/metadata/propertie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_GROSSMONT COLLEGE</vt:lpstr>
    </vt:vector>
  </TitlesOfParts>
  <Company>GCCCD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_GROSSMONT COLLEGE</dc:title>
  <dc:subject/>
  <dc:creator>GCCCD</dc:creator>
  <cp:keywords/>
  <cp:lastModifiedBy>Barbara Prilaman</cp:lastModifiedBy>
  <cp:revision>3</cp:revision>
  <cp:lastPrinted>2012-06-25T18:09:00Z</cp:lastPrinted>
  <dcterms:created xsi:type="dcterms:W3CDTF">2022-03-23T17:50:00Z</dcterms:created>
  <dcterms:modified xsi:type="dcterms:W3CDTF">2022-03-23T17:51:00Z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