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39584" w14:textId="77777777" w:rsidR="001902C1" w:rsidRPr="008C35D2" w:rsidRDefault="001902C1" w:rsidP="008C35D2">
      <w:pPr>
        <w:tabs>
          <w:tab w:val="center" w:pos="5040"/>
        </w:tabs>
        <w:suppressAutoHyphens/>
        <w:spacing w:line="220" w:lineRule="exact"/>
        <w:jc w:val="center"/>
        <w:rPr>
          <w:rFonts w:ascii="Segoe UI" w:hAnsi="Segoe UI" w:cs="Segoe UI"/>
          <w:sz w:val="22"/>
          <w:szCs w:val="22"/>
        </w:rPr>
      </w:pPr>
      <w:r w:rsidRPr="008C35D2">
        <w:rPr>
          <w:rFonts w:ascii="Segoe UI" w:hAnsi="Segoe UI" w:cs="Segoe UI"/>
          <w:sz w:val="22"/>
          <w:szCs w:val="22"/>
        </w:rPr>
        <w:t>GROSSMONT COLLEGE</w:t>
      </w:r>
    </w:p>
    <w:p w14:paraId="2B1BAA24" w14:textId="77777777" w:rsidR="001902C1" w:rsidRPr="008C35D2" w:rsidRDefault="008C35D2" w:rsidP="008C35D2">
      <w:pPr>
        <w:tabs>
          <w:tab w:val="center" w:pos="5040"/>
        </w:tabs>
        <w:suppressAutoHyphens/>
        <w:spacing w:line="220" w:lineRule="exact"/>
        <w:jc w:val="center"/>
        <w:rPr>
          <w:rFonts w:ascii="Segoe UI" w:hAnsi="Segoe UI" w:cs="Segoe UI"/>
          <w:b/>
          <w:bCs/>
          <w:sz w:val="22"/>
          <w:szCs w:val="22"/>
        </w:rPr>
      </w:pPr>
      <w:r w:rsidRPr="008C35D2">
        <w:rPr>
          <w:rFonts w:ascii="Segoe UI" w:hAnsi="Segoe UI" w:cs="Segoe UI"/>
          <w:sz w:val="22"/>
          <w:szCs w:val="22"/>
        </w:rPr>
        <w:t>COURSE OUTLINE OF RECORD</w:t>
      </w:r>
    </w:p>
    <w:p w14:paraId="5F5B01F7" w14:textId="77777777" w:rsidR="008C35D2" w:rsidRDefault="008C35D2" w:rsidP="008C35D2">
      <w:pPr>
        <w:pStyle w:val="NormalWeb"/>
        <w:spacing w:line="220" w:lineRule="exact"/>
        <w:jc w:val="right"/>
        <w:rPr>
          <w:rFonts w:ascii="Segoe UI" w:hAnsi="Segoe UI" w:cs="Segoe UI"/>
          <w:color w:val="000000"/>
          <w:sz w:val="22"/>
          <w:szCs w:val="22"/>
        </w:rPr>
      </w:pPr>
    </w:p>
    <w:p w14:paraId="4167473C" w14:textId="77777777" w:rsidR="008C35D2" w:rsidRPr="00196617" w:rsidRDefault="008C35D2" w:rsidP="008C35D2">
      <w:pPr>
        <w:pStyle w:val="NormalWeb"/>
        <w:spacing w:line="220" w:lineRule="exact"/>
        <w:jc w:val="right"/>
        <w:rPr>
          <w:rFonts w:ascii="Segoe UI" w:hAnsi="Segoe UI" w:cs="Segoe UI"/>
          <w:color w:val="000000"/>
          <w:sz w:val="22"/>
          <w:szCs w:val="22"/>
        </w:rPr>
      </w:pPr>
      <w:r w:rsidRPr="00196617">
        <w:rPr>
          <w:rFonts w:ascii="Segoe UI" w:hAnsi="Segoe UI" w:cs="Segoe UI"/>
          <w:color w:val="000000"/>
          <w:sz w:val="22"/>
          <w:szCs w:val="22"/>
        </w:rPr>
        <w:t>C</w:t>
      </w:r>
      <w:r>
        <w:rPr>
          <w:rFonts w:ascii="Segoe UI" w:hAnsi="Segoe UI" w:cs="Segoe UI"/>
          <w:color w:val="000000"/>
          <w:sz w:val="22"/>
          <w:szCs w:val="22"/>
        </w:rPr>
        <w:t>urriculum Committee Approval: 04/20</w:t>
      </w:r>
      <w:r w:rsidRPr="00196617">
        <w:rPr>
          <w:rFonts w:ascii="Segoe UI" w:hAnsi="Segoe UI" w:cs="Segoe UI"/>
          <w:color w:val="000000"/>
          <w:sz w:val="22"/>
          <w:szCs w:val="22"/>
        </w:rPr>
        <w:t xml:space="preserve">/2021 </w:t>
      </w:r>
    </w:p>
    <w:p w14:paraId="32248EDB" w14:textId="77777777" w:rsidR="008C35D2" w:rsidRDefault="008C35D2" w:rsidP="008C35D2">
      <w:pPr>
        <w:pStyle w:val="NormalWeb"/>
        <w:spacing w:line="220" w:lineRule="exact"/>
        <w:jc w:val="right"/>
        <w:rPr>
          <w:rFonts w:ascii="Segoe UI" w:hAnsi="Segoe UI" w:cs="Segoe UI"/>
          <w:color w:val="000000"/>
          <w:sz w:val="22"/>
          <w:szCs w:val="22"/>
        </w:rPr>
      </w:pPr>
      <w:r w:rsidRPr="00196617">
        <w:rPr>
          <w:rFonts w:ascii="Segoe UI" w:hAnsi="Segoe UI" w:cs="Segoe UI"/>
          <w:color w:val="000000"/>
          <w:sz w:val="22"/>
          <w:szCs w:val="22"/>
        </w:rPr>
        <w:t xml:space="preserve">GCCCD Governing Board Approval: </w:t>
      </w:r>
      <w:r>
        <w:rPr>
          <w:rFonts w:ascii="Segoe UI" w:hAnsi="Segoe UI" w:cs="Segoe UI"/>
          <w:color w:val="000000"/>
          <w:sz w:val="22"/>
          <w:szCs w:val="22"/>
        </w:rPr>
        <w:t>05</w:t>
      </w:r>
      <w:r w:rsidRPr="00196617">
        <w:rPr>
          <w:rFonts w:ascii="Segoe UI" w:hAnsi="Segoe UI" w:cs="Segoe UI"/>
          <w:color w:val="000000"/>
          <w:sz w:val="22"/>
          <w:szCs w:val="22"/>
        </w:rPr>
        <w:t>/1</w:t>
      </w:r>
      <w:r>
        <w:rPr>
          <w:rFonts w:ascii="Segoe UI" w:hAnsi="Segoe UI" w:cs="Segoe UI"/>
          <w:color w:val="000000"/>
          <w:sz w:val="22"/>
          <w:szCs w:val="22"/>
        </w:rPr>
        <w:t>8</w:t>
      </w:r>
      <w:r w:rsidRPr="00196617">
        <w:rPr>
          <w:rFonts w:ascii="Segoe UI" w:hAnsi="Segoe UI" w:cs="Segoe UI"/>
          <w:color w:val="000000"/>
          <w:sz w:val="22"/>
          <w:szCs w:val="22"/>
        </w:rPr>
        <w:t>/2021</w:t>
      </w:r>
    </w:p>
    <w:p w14:paraId="3F893B07" w14:textId="77777777" w:rsidR="001902C1" w:rsidRPr="008C35D2" w:rsidRDefault="001902C1" w:rsidP="008C35D2">
      <w:pPr>
        <w:tabs>
          <w:tab w:val="center" w:pos="5040"/>
        </w:tabs>
        <w:suppressAutoHyphens/>
        <w:spacing w:line="220" w:lineRule="exact"/>
        <w:rPr>
          <w:rFonts w:ascii="Segoe UI" w:hAnsi="Segoe UI" w:cs="Segoe UI"/>
          <w:sz w:val="22"/>
          <w:szCs w:val="22"/>
          <w:u w:val="single"/>
        </w:rPr>
      </w:pPr>
    </w:p>
    <w:p w14:paraId="0EAA62B9" w14:textId="6BF61D8A" w:rsidR="001902C1" w:rsidRPr="008739D9" w:rsidRDefault="001902C1" w:rsidP="008C35D2">
      <w:pPr>
        <w:tabs>
          <w:tab w:val="center" w:pos="5040"/>
        </w:tabs>
        <w:suppressAutoHyphens/>
        <w:spacing w:line="220" w:lineRule="exact"/>
        <w:rPr>
          <w:rFonts w:ascii="Segoe UI" w:hAnsi="Segoe UI" w:cs="Segoe UI"/>
          <w:sz w:val="22"/>
          <w:szCs w:val="22"/>
          <w:u w:val="single"/>
        </w:rPr>
      </w:pPr>
      <w:r w:rsidRPr="008C35D2">
        <w:rPr>
          <w:rFonts w:ascii="Segoe UI" w:hAnsi="Segoe UI" w:cs="Segoe UI"/>
          <w:sz w:val="22"/>
          <w:szCs w:val="22"/>
          <w:u w:val="single"/>
        </w:rPr>
        <w:t xml:space="preserve">COMMUNICATION 145 </w:t>
      </w:r>
      <w:r w:rsidR="008739D9">
        <w:rPr>
          <w:rFonts w:ascii="Segoe UI" w:hAnsi="Segoe UI" w:cs="Segoe UI"/>
          <w:sz w:val="22"/>
          <w:szCs w:val="22"/>
          <w:u w:val="single"/>
        </w:rPr>
        <w:t>–</w:t>
      </w:r>
      <w:r w:rsidRPr="008C35D2">
        <w:rPr>
          <w:rFonts w:ascii="Segoe UI" w:hAnsi="Segoe UI" w:cs="Segoe UI"/>
          <w:sz w:val="22"/>
          <w:szCs w:val="22"/>
          <w:u w:val="single"/>
        </w:rPr>
        <w:t xml:space="preserve"> ARGUMENTATION</w:t>
      </w:r>
    </w:p>
    <w:p w14:paraId="399A0B41" w14:textId="77777777" w:rsidR="001902C1" w:rsidRPr="008C35D2" w:rsidRDefault="001902C1" w:rsidP="008C35D2">
      <w:pPr>
        <w:tabs>
          <w:tab w:val="center" w:pos="5040"/>
        </w:tabs>
        <w:suppressAutoHyphens/>
        <w:spacing w:line="220" w:lineRule="exact"/>
        <w:rPr>
          <w:rFonts w:ascii="Segoe UI" w:hAnsi="Segoe UI" w:cs="Segoe UI"/>
          <w:sz w:val="22"/>
          <w:szCs w:val="22"/>
        </w:rPr>
      </w:pPr>
    </w:p>
    <w:p w14:paraId="65AE915B" w14:textId="77777777" w:rsidR="001902C1" w:rsidRPr="008C35D2" w:rsidRDefault="001902C1" w:rsidP="008C35D2">
      <w:pPr>
        <w:numPr>
          <w:ilvl w:val="0"/>
          <w:numId w:val="6"/>
        </w:numPr>
        <w:tabs>
          <w:tab w:val="left" w:pos="-720"/>
          <w:tab w:val="left" w:pos="0"/>
          <w:tab w:val="left" w:pos="2700"/>
          <w:tab w:val="left" w:pos="5040"/>
          <w:tab w:val="left" w:pos="7290"/>
        </w:tabs>
        <w:suppressAutoHyphens/>
        <w:spacing w:line="220" w:lineRule="exact"/>
        <w:rPr>
          <w:rStyle w:val="GCOUTLINE1"/>
          <w:rFonts w:ascii="Segoe UI" w:hAnsi="Segoe UI" w:cs="Segoe UI"/>
          <w:sz w:val="22"/>
          <w:szCs w:val="22"/>
        </w:rPr>
      </w:pPr>
      <w:r w:rsidRPr="008C35D2">
        <w:rPr>
          <w:rStyle w:val="GCOUTLINE1"/>
          <w:rFonts w:ascii="Segoe UI" w:hAnsi="Segoe UI" w:cs="Segoe UI"/>
          <w:sz w:val="22"/>
          <w:szCs w:val="22"/>
          <w:u w:val="single"/>
        </w:rPr>
        <w:t>Course Number</w:t>
      </w:r>
      <w:r w:rsidRPr="008C35D2">
        <w:rPr>
          <w:rStyle w:val="GCOUTLINE1"/>
          <w:rFonts w:ascii="Segoe UI" w:hAnsi="Segoe UI" w:cs="Segoe UI"/>
          <w:sz w:val="22"/>
          <w:szCs w:val="22"/>
        </w:rPr>
        <w:tab/>
      </w:r>
      <w:r w:rsidRPr="008C35D2">
        <w:rPr>
          <w:rStyle w:val="GCOUTLINE1"/>
          <w:rFonts w:ascii="Segoe UI" w:hAnsi="Segoe UI" w:cs="Segoe UI"/>
          <w:sz w:val="22"/>
          <w:szCs w:val="22"/>
          <w:u w:val="single"/>
        </w:rPr>
        <w:t>Course Title</w:t>
      </w:r>
      <w:r w:rsidR="00FD222E" w:rsidRPr="008C35D2">
        <w:rPr>
          <w:rStyle w:val="GCOUTLINE1"/>
          <w:rFonts w:ascii="Segoe UI" w:hAnsi="Segoe UI" w:cs="Segoe UI"/>
          <w:sz w:val="22"/>
          <w:szCs w:val="22"/>
        </w:rPr>
        <w:tab/>
      </w:r>
      <w:r w:rsidR="008C35D2">
        <w:rPr>
          <w:rStyle w:val="GCOUTLINE1"/>
          <w:rFonts w:ascii="Segoe UI" w:hAnsi="Segoe UI" w:cs="Segoe UI"/>
          <w:sz w:val="22"/>
          <w:szCs w:val="22"/>
        </w:rPr>
        <w:tab/>
      </w:r>
      <w:r w:rsidRPr="008C35D2">
        <w:rPr>
          <w:rStyle w:val="GCOUTLINE1"/>
          <w:rFonts w:ascii="Segoe UI" w:hAnsi="Segoe UI" w:cs="Segoe UI"/>
          <w:sz w:val="22"/>
          <w:szCs w:val="22"/>
          <w:u w:val="single"/>
        </w:rPr>
        <w:t>Semester Units</w:t>
      </w:r>
      <w:r w:rsidRPr="008C35D2">
        <w:rPr>
          <w:rStyle w:val="GCOUTLINE1"/>
          <w:rFonts w:ascii="Segoe UI" w:hAnsi="Segoe UI" w:cs="Segoe UI"/>
          <w:sz w:val="22"/>
          <w:szCs w:val="22"/>
        </w:rPr>
        <w:tab/>
      </w:r>
    </w:p>
    <w:p w14:paraId="750B3A9B" w14:textId="77777777" w:rsidR="001902C1" w:rsidRPr="008C35D2" w:rsidRDefault="001902C1" w:rsidP="008C35D2">
      <w:pPr>
        <w:tabs>
          <w:tab w:val="left" w:pos="-720"/>
          <w:tab w:val="left" w:pos="2700"/>
          <w:tab w:val="left" w:pos="5040"/>
          <w:tab w:val="left" w:pos="7290"/>
        </w:tabs>
        <w:suppressAutoHyphens/>
        <w:spacing w:line="220" w:lineRule="exact"/>
        <w:rPr>
          <w:rFonts w:ascii="Segoe UI" w:hAnsi="Segoe UI" w:cs="Segoe UI"/>
          <w:sz w:val="22"/>
          <w:szCs w:val="22"/>
        </w:rPr>
      </w:pPr>
    </w:p>
    <w:p w14:paraId="4AD43163" w14:textId="77777777" w:rsidR="008C35D2" w:rsidRDefault="00FD222E" w:rsidP="008C35D2">
      <w:pPr>
        <w:tabs>
          <w:tab w:val="left" w:pos="-720"/>
          <w:tab w:val="left" w:pos="2700"/>
          <w:tab w:val="left" w:pos="5040"/>
          <w:tab w:val="left" w:pos="5580"/>
          <w:tab w:val="left" w:pos="7290"/>
        </w:tabs>
        <w:suppressAutoHyphens/>
        <w:spacing w:line="220" w:lineRule="exact"/>
        <w:ind w:firstLine="360"/>
        <w:rPr>
          <w:rFonts w:ascii="Segoe UI" w:hAnsi="Segoe UI" w:cs="Segoe UI"/>
          <w:sz w:val="22"/>
          <w:szCs w:val="22"/>
        </w:rPr>
      </w:pPr>
      <w:r w:rsidRPr="008C35D2">
        <w:rPr>
          <w:rFonts w:ascii="Segoe UI" w:hAnsi="Segoe UI" w:cs="Segoe UI"/>
          <w:sz w:val="22"/>
          <w:szCs w:val="22"/>
        </w:rPr>
        <w:t>COMM 145</w:t>
      </w:r>
      <w:r w:rsidRPr="008C35D2">
        <w:rPr>
          <w:rFonts w:ascii="Segoe UI" w:hAnsi="Segoe UI" w:cs="Segoe UI"/>
          <w:sz w:val="22"/>
          <w:szCs w:val="22"/>
        </w:rPr>
        <w:tab/>
        <w:t>Argumentation</w:t>
      </w:r>
      <w:r w:rsidRPr="008C35D2">
        <w:rPr>
          <w:rFonts w:ascii="Segoe UI" w:hAnsi="Segoe UI" w:cs="Segoe UI"/>
          <w:sz w:val="22"/>
          <w:szCs w:val="22"/>
        </w:rPr>
        <w:tab/>
      </w:r>
      <w:r w:rsidRPr="008C35D2">
        <w:rPr>
          <w:rFonts w:ascii="Segoe UI" w:hAnsi="Segoe UI" w:cs="Segoe UI"/>
          <w:sz w:val="22"/>
          <w:szCs w:val="22"/>
        </w:rPr>
        <w:tab/>
      </w:r>
      <w:r w:rsidR="008C35D2">
        <w:rPr>
          <w:rFonts w:ascii="Segoe UI" w:hAnsi="Segoe UI" w:cs="Segoe UI"/>
          <w:sz w:val="22"/>
          <w:szCs w:val="22"/>
        </w:rPr>
        <w:tab/>
      </w:r>
      <w:r w:rsidR="008C35D2">
        <w:rPr>
          <w:rFonts w:ascii="Segoe UI" w:hAnsi="Segoe UI" w:cs="Segoe UI"/>
          <w:sz w:val="22"/>
          <w:szCs w:val="22"/>
        </w:rPr>
        <w:tab/>
      </w:r>
      <w:r w:rsidRPr="008C35D2">
        <w:rPr>
          <w:rFonts w:ascii="Segoe UI" w:hAnsi="Segoe UI" w:cs="Segoe UI"/>
          <w:sz w:val="22"/>
          <w:szCs w:val="22"/>
        </w:rPr>
        <w:t>3</w:t>
      </w:r>
      <w:r w:rsidRPr="008C35D2">
        <w:rPr>
          <w:rFonts w:ascii="Segoe UI" w:hAnsi="Segoe UI" w:cs="Segoe UI"/>
          <w:sz w:val="22"/>
          <w:szCs w:val="22"/>
        </w:rPr>
        <w:tab/>
      </w:r>
    </w:p>
    <w:p w14:paraId="49777E27" w14:textId="77777777" w:rsidR="008C35D2" w:rsidRDefault="008C35D2" w:rsidP="008C35D2">
      <w:pPr>
        <w:tabs>
          <w:tab w:val="left" w:pos="-720"/>
          <w:tab w:val="left" w:pos="2700"/>
          <w:tab w:val="left" w:pos="5040"/>
          <w:tab w:val="left" w:pos="5580"/>
          <w:tab w:val="left" w:pos="7290"/>
        </w:tabs>
        <w:suppressAutoHyphens/>
        <w:spacing w:line="220" w:lineRule="exact"/>
        <w:ind w:firstLine="360"/>
        <w:rPr>
          <w:rFonts w:ascii="Segoe UI" w:hAnsi="Segoe UI" w:cs="Segoe UI"/>
          <w:sz w:val="22"/>
          <w:szCs w:val="22"/>
        </w:rPr>
      </w:pPr>
    </w:p>
    <w:p w14:paraId="082F7A2F" w14:textId="77777777" w:rsidR="008C35D2" w:rsidRPr="00AB38C5" w:rsidRDefault="008C35D2" w:rsidP="008C35D2">
      <w:pPr>
        <w:tabs>
          <w:tab w:val="left" w:pos="-720"/>
          <w:tab w:val="left" w:pos="360"/>
        </w:tabs>
        <w:suppressAutoHyphens/>
        <w:spacing w:line="220" w:lineRule="exact"/>
        <w:ind w:firstLine="360"/>
        <w:rPr>
          <w:rStyle w:val="GCOUTLINE1"/>
          <w:rFonts w:ascii="Segoe UI" w:hAnsi="Segoe UI" w:cs="Segoe UI"/>
          <w:sz w:val="22"/>
          <w:szCs w:val="22"/>
          <w:u w:val="single"/>
        </w:rPr>
      </w:pPr>
      <w:r w:rsidRPr="00AB38C5">
        <w:rPr>
          <w:rStyle w:val="GCOUTLINE1"/>
          <w:rFonts w:ascii="Segoe UI" w:hAnsi="Segoe UI" w:cs="Segoe UI"/>
          <w:sz w:val="22"/>
          <w:szCs w:val="22"/>
          <w:u w:val="single"/>
        </w:rPr>
        <w:t>Semester Hours</w:t>
      </w:r>
    </w:p>
    <w:p w14:paraId="206F12A6" w14:textId="77777777" w:rsidR="008C35D2" w:rsidRPr="00C01399" w:rsidRDefault="008C35D2" w:rsidP="008C35D2">
      <w:pPr>
        <w:tabs>
          <w:tab w:val="left" w:pos="-720"/>
          <w:tab w:val="left" w:pos="360"/>
          <w:tab w:val="left" w:pos="720"/>
          <w:tab w:val="left" w:pos="3780"/>
          <w:tab w:val="left" w:pos="4320"/>
          <w:tab w:val="left" w:pos="6840"/>
          <w:tab w:val="left" w:pos="7560"/>
        </w:tabs>
        <w:suppressAutoHyphens/>
        <w:spacing w:line="220" w:lineRule="exact"/>
        <w:rPr>
          <w:rFonts w:ascii="Segoe UI" w:hAnsi="Segoe UI" w:cs="Segoe UI"/>
          <w:sz w:val="22"/>
          <w:szCs w:val="22"/>
        </w:rPr>
      </w:pPr>
      <w:r>
        <w:rPr>
          <w:rFonts w:ascii="Segoe UI" w:hAnsi="Segoe UI" w:cs="Segoe UI"/>
          <w:sz w:val="22"/>
          <w:szCs w:val="22"/>
        </w:rPr>
        <w:tab/>
      </w:r>
      <w:r w:rsidRPr="0099575D">
        <w:rPr>
          <w:rFonts w:ascii="Segoe UI" w:hAnsi="Segoe UI" w:cs="Segoe UI"/>
          <w:sz w:val="22"/>
          <w:szCs w:val="22"/>
        </w:rPr>
        <w:t>3 hours lecture</w:t>
      </w:r>
      <w:r>
        <w:rPr>
          <w:rFonts w:ascii="Segoe UI" w:hAnsi="Segoe UI" w:cs="Segoe UI"/>
          <w:sz w:val="22"/>
          <w:szCs w:val="22"/>
        </w:rPr>
        <w:t xml:space="preserve"> </w:t>
      </w:r>
      <w:r w:rsidRPr="0099575D">
        <w:rPr>
          <w:rFonts w:ascii="Segoe UI" w:hAnsi="Segoe UI" w:cs="Segoe UI"/>
          <w:sz w:val="22"/>
          <w:szCs w:val="22"/>
        </w:rPr>
        <w:t>48-54 total hours</w:t>
      </w:r>
      <w:r>
        <w:rPr>
          <w:rFonts w:ascii="Segoe UI" w:hAnsi="Segoe UI" w:cs="Segoe UI"/>
          <w:sz w:val="22"/>
          <w:szCs w:val="22"/>
        </w:rPr>
        <w:tab/>
      </w:r>
      <w:r w:rsidRPr="00C01399">
        <w:rPr>
          <w:rFonts w:ascii="Segoe UI" w:hAnsi="Segoe UI" w:cs="Segoe UI"/>
          <w:sz w:val="22"/>
          <w:szCs w:val="22"/>
        </w:rPr>
        <w:t>96-108 outside-of-class hours</w:t>
      </w:r>
      <w:r>
        <w:rPr>
          <w:rFonts w:ascii="Segoe UI" w:hAnsi="Segoe UI" w:cs="Segoe UI"/>
          <w:sz w:val="22"/>
          <w:szCs w:val="22"/>
        </w:rPr>
        <w:tab/>
      </w:r>
      <w:r w:rsidRPr="00C01399">
        <w:rPr>
          <w:rFonts w:ascii="Segoe UI" w:hAnsi="Segoe UI" w:cs="Segoe UI"/>
          <w:sz w:val="22"/>
          <w:szCs w:val="22"/>
        </w:rPr>
        <w:t>144-162 total hours</w:t>
      </w:r>
    </w:p>
    <w:p w14:paraId="63BB7014" w14:textId="77777777" w:rsidR="0041669C" w:rsidRDefault="0041669C" w:rsidP="008C35D2">
      <w:pPr>
        <w:tabs>
          <w:tab w:val="left" w:pos="-720"/>
          <w:tab w:val="left" w:pos="2700"/>
          <w:tab w:val="left" w:pos="5040"/>
          <w:tab w:val="left" w:pos="5580"/>
          <w:tab w:val="left" w:pos="7290"/>
        </w:tabs>
        <w:suppressAutoHyphens/>
        <w:spacing w:line="220" w:lineRule="exact"/>
        <w:ind w:firstLine="360"/>
        <w:rPr>
          <w:rStyle w:val="GCOUTLINE1"/>
          <w:rFonts w:ascii="Segoe UI" w:hAnsi="Segoe UI" w:cs="Segoe UI"/>
          <w:sz w:val="22"/>
          <w:szCs w:val="22"/>
          <w:u w:val="single"/>
        </w:rPr>
      </w:pPr>
    </w:p>
    <w:p w14:paraId="76273984" w14:textId="3F42655B" w:rsidR="001902C1" w:rsidRPr="0041669C" w:rsidRDefault="001902C1" w:rsidP="0041669C">
      <w:pPr>
        <w:pStyle w:val="ListParagraph"/>
        <w:numPr>
          <w:ilvl w:val="0"/>
          <w:numId w:val="6"/>
        </w:numPr>
        <w:tabs>
          <w:tab w:val="left" w:pos="-720"/>
          <w:tab w:val="left" w:pos="2700"/>
          <w:tab w:val="left" w:pos="5040"/>
          <w:tab w:val="left" w:pos="5580"/>
          <w:tab w:val="left" w:pos="7290"/>
        </w:tabs>
        <w:suppressAutoHyphens/>
        <w:spacing w:line="220" w:lineRule="exact"/>
        <w:rPr>
          <w:rFonts w:ascii="Segoe UI" w:hAnsi="Segoe UI" w:cs="Segoe UI"/>
          <w:sz w:val="22"/>
          <w:szCs w:val="22"/>
        </w:rPr>
      </w:pPr>
      <w:r w:rsidRPr="0041669C">
        <w:rPr>
          <w:rStyle w:val="GCOUTLINE1"/>
          <w:rFonts w:ascii="Segoe UI" w:hAnsi="Segoe UI" w:cs="Segoe UI"/>
          <w:sz w:val="22"/>
          <w:szCs w:val="22"/>
          <w:u w:val="single"/>
        </w:rPr>
        <w:t>Course Prerequisites</w:t>
      </w:r>
      <w:bookmarkStart w:id="0" w:name="_GoBack"/>
      <w:bookmarkEnd w:id="0"/>
    </w:p>
    <w:p w14:paraId="59D67C08" w14:textId="77777777" w:rsidR="001902C1" w:rsidRPr="008C35D2" w:rsidRDefault="008C35D2" w:rsidP="008C35D2">
      <w:pPr>
        <w:tabs>
          <w:tab w:val="left" w:pos="-720"/>
        </w:tabs>
        <w:suppressAutoHyphens/>
        <w:spacing w:line="220" w:lineRule="exact"/>
        <w:ind w:firstLine="360"/>
        <w:rPr>
          <w:rFonts w:ascii="Segoe UI" w:hAnsi="Segoe UI" w:cs="Segoe UI"/>
          <w:sz w:val="22"/>
          <w:szCs w:val="22"/>
        </w:rPr>
      </w:pPr>
      <w:r>
        <w:rPr>
          <w:rFonts w:ascii="Segoe UI" w:hAnsi="Segoe UI" w:cs="Segoe UI"/>
          <w:sz w:val="22"/>
          <w:szCs w:val="22"/>
        </w:rPr>
        <w:t>None</w:t>
      </w:r>
    </w:p>
    <w:p w14:paraId="14611B25" w14:textId="77777777" w:rsidR="001902C1" w:rsidRPr="008C35D2" w:rsidRDefault="001902C1" w:rsidP="008C35D2">
      <w:pPr>
        <w:tabs>
          <w:tab w:val="left" w:pos="-720"/>
          <w:tab w:val="left" w:pos="360"/>
        </w:tabs>
        <w:suppressAutoHyphens/>
        <w:spacing w:line="220" w:lineRule="exact"/>
        <w:rPr>
          <w:rFonts w:ascii="Segoe UI" w:hAnsi="Segoe UI" w:cs="Segoe UI"/>
          <w:sz w:val="22"/>
          <w:szCs w:val="22"/>
        </w:rPr>
      </w:pPr>
    </w:p>
    <w:p w14:paraId="6C5B24EB" w14:textId="77777777" w:rsidR="001902C1" w:rsidRPr="008C35D2" w:rsidRDefault="001902C1" w:rsidP="008C35D2">
      <w:pPr>
        <w:pStyle w:val="Heading9"/>
        <w:spacing w:line="220" w:lineRule="exact"/>
        <w:rPr>
          <w:rFonts w:ascii="Segoe UI" w:hAnsi="Segoe UI" w:cs="Segoe UI"/>
          <w:sz w:val="22"/>
          <w:szCs w:val="22"/>
        </w:rPr>
      </w:pPr>
      <w:r w:rsidRPr="008C35D2">
        <w:rPr>
          <w:rFonts w:ascii="Segoe UI" w:hAnsi="Segoe UI" w:cs="Segoe UI"/>
          <w:sz w:val="22"/>
          <w:szCs w:val="22"/>
        </w:rPr>
        <w:t>Corequisite</w:t>
      </w:r>
    </w:p>
    <w:p w14:paraId="7FA43A56" w14:textId="77777777" w:rsidR="001902C1" w:rsidRPr="008C35D2" w:rsidRDefault="008C35D2" w:rsidP="008C35D2">
      <w:pPr>
        <w:tabs>
          <w:tab w:val="left" w:pos="-720"/>
          <w:tab w:val="left" w:pos="360"/>
        </w:tabs>
        <w:suppressAutoHyphens/>
        <w:spacing w:line="220" w:lineRule="exact"/>
        <w:rPr>
          <w:rFonts w:ascii="Segoe UI" w:hAnsi="Segoe UI" w:cs="Segoe UI"/>
          <w:sz w:val="22"/>
          <w:szCs w:val="22"/>
        </w:rPr>
      </w:pPr>
      <w:r>
        <w:rPr>
          <w:rFonts w:ascii="Segoe UI" w:hAnsi="Segoe UI" w:cs="Segoe UI"/>
          <w:sz w:val="22"/>
          <w:szCs w:val="22"/>
        </w:rPr>
        <w:tab/>
        <w:t>None</w:t>
      </w:r>
    </w:p>
    <w:p w14:paraId="5A5EF5E5" w14:textId="77777777" w:rsidR="001902C1" w:rsidRPr="008C35D2" w:rsidRDefault="001902C1" w:rsidP="008C35D2">
      <w:pPr>
        <w:tabs>
          <w:tab w:val="left" w:pos="-720"/>
          <w:tab w:val="left" w:pos="360"/>
        </w:tabs>
        <w:suppressAutoHyphens/>
        <w:spacing w:line="220" w:lineRule="exact"/>
        <w:rPr>
          <w:rFonts w:ascii="Segoe UI" w:hAnsi="Segoe UI" w:cs="Segoe UI"/>
          <w:sz w:val="22"/>
          <w:szCs w:val="22"/>
        </w:rPr>
      </w:pPr>
    </w:p>
    <w:p w14:paraId="080C2763" w14:textId="77777777" w:rsidR="001902C1" w:rsidRPr="008C35D2" w:rsidRDefault="001902C1" w:rsidP="008C35D2">
      <w:pPr>
        <w:tabs>
          <w:tab w:val="left" w:pos="-720"/>
          <w:tab w:val="left" w:pos="360"/>
        </w:tabs>
        <w:suppressAutoHyphens/>
        <w:spacing w:line="220" w:lineRule="exact"/>
        <w:ind w:left="360"/>
        <w:rPr>
          <w:rFonts w:ascii="Segoe UI" w:hAnsi="Segoe UI" w:cs="Segoe UI"/>
          <w:sz w:val="22"/>
          <w:szCs w:val="22"/>
        </w:rPr>
      </w:pPr>
      <w:r w:rsidRPr="008C35D2">
        <w:rPr>
          <w:rFonts w:ascii="Segoe UI" w:hAnsi="Segoe UI" w:cs="Segoe UI"/>
          <w:sz w:val="22"/>
          <w:szCs w:val="22"/>
          <w:u w:val="single"/>
        </w:rPr>
        <w:t>Recommended Preparation</w:t>
      </w:r>
    </w:p>
    <w:p w14:paraId="554FC898" w14:textId="77777777" w:rsidR="001902C1" w:rsidRPr="008C35D2" w:rsidRDefault="008C35D2" w:rsidP="008C35D2">
      <w:pPr>
        <w:tabs>
          <w:tab w:val="left" w:pos="-720"/>
          <w:tab w:val="left" w:pos="360"/>
        </w:tabs>
        <w:suppressAutoHyphens/>
        <w:spacing w:line="220" w:lineRule="exact"/>
        <w:rPr>
          <w:rFonts w:ascii="Segoe UI" w:hAnsi="Segoe UI" w:cs="Segoe UI"/>
          <w:sz w:val="22"/>
          <w:szCs w:val="22"/>
        </w:rPr>
      </w:pPr>
      <w:r>
        <w:rPr>
          <w:rFonts w:ascii="Segoe UI" w:hAnsi="Segoe UI" w:cs="Segoe UI"/>
          <w:sz w:val="22"/>
          <w:szCs w:val="22"/>
        </w:rPr>
        <w:tab/>
        <w:t>None</w:t>
      </w:r>
    </w:p>
    <w:p w14:paraId="70CF61EE" w14:textId="77777777" w:rsidR="001902C1" w:rsidRPr="008C35D2" w:rsidRDefault="001902C1" w:rsidP="008C35D2">
      <w:pPr>
        <w:tabs>
          <w:tab w:val="left" w:pos="-720"/>
        </w:tabs>
        <w:suppressAutoHyphens/>
        <w:spacing w:line="220" w:lineRule="exact"/>
        <w:rPr>
          <w:rFonts w:ascii="Segoe UI" w:hAnsi="Segoe UI" w:cs="Segoe UI"/>
          <w:sz w:val="22"/>
          <w:szCs w:val="22"/>
        </w:rPr>
      </w:pPr>
    </w:p>
    <w:p w14:paraId="5EECEB2F" w14:textId="77777777" w:rsidR="001902C1" w:rsidRPr="008C35D2" w:rsidRDefault="001902C1" w:rsidP="008C35D2">
      <w:pPr>
        <w:numPr>
          <w:ilvl w:val="0"/>
          <w:numId w:val="6"/>
        </w:numPr>
        <w:tabs>
          <w:tab w:val="left" w:pos="-720"/>
          <w:tab w:val="left" w:pos="0"/>
        </w:tabs>
        <w:suppressAutoHyphens/>
        <w:spacing w:line="220" w:lineRule="exact"/>
        <w:rPr>
          <w:rFonts w:ascii="Segoe UI" w:hAnsi="Segoe UI" w:cs="Segoe UI"/>
          <w:sz w:val="22"/>
          <w:szCs w:val="22"/>
        </w:rPr>
      </w:pPr>
      <w:r w:rsidRPr="008C35D2">
        <w:rPr>
          <w:rStyle w:val="GCOUTLINE1"/>
          <w:rFonts w:ascii="Segoe UI" w:hAnsi="Segoe UI" w:cs="Segoe UI"/>
          <w:sz w:val="22"/>
          <w:szCs w:val="22"/>
          <w:u w:val="single"/>
        </w:rPr>
        <w:t>Catalog Description</w:t>
      </w:r>
    </w:p>
    <w:p w14:paraId="42075080" w14:textId="77777777" w:rsidR="001902C1" w:rsidRPr="008C35D2" w:rsidRDefault="001902C1" w:rsidP="008739D9">
      <w:pPr>
        <w:tabs>
          <w:tab w:val="left" w:pos="-720"/>
        </w:tabs>
        <w:suppressAutoHyphens/>
        <w:spacing w:line="220" w:lineRule="exact"/>
        <w:ind w:left="360"/>
        <w:jc w:val="both"/>
        <w:rPr>
          <w:rFonts w:ascii="Segoe UI" w:hAnsi="Segoe UI" w:cs="Segoe UI"/>
          <w:sz w:val="22"/>
          <w:szCs w:val="22"/>
        </w:rPr>
      </w:pPr>
      <w:r w:rsidRPr="008C35D2">
        <w:rPr>
          <w:rFonts w:ascii="Segoe UI" w:hAnsi="Segoe UI" w:cs="Segoe UI"/>
          <w:sz w:val="22"/>
          <w:szCs w:val="22"/>
        </w:rPr>
        <w:t>This course emphasizes the construction and analyses of public argument. The course covers the theory of argument, the processes and development of arguments and the application of argument to decision making.</w:t>
      </w:r>
      <w:r w:rsidR="004D3ED3" w:rsidRPr="008C35D2">
        <w:rPr>
          <w:rFonts w:ascii="Segoe UI" w:hAnsi="Segoe UI" w:cs="Segoe UI"/>
          <w:sz w:val="22"/>
          <w:szCs w:val="22"/>
        </w:rPr>
        <w:t xml:space="preserve"> Topics </w:t>
      </w:r>
      <w:proofErr w:type="gramStart"/>
      <w:r w:rsidR="004D3ED3" w:rsidRPr="008C35D2">
        <w:rPr>
          <w:rFonts w:ascii="Segoe UI" w:hAnsi="Segoe UI" w:cs="Segoe UI"/>
          <w:sz w:val="22"/>
          <w:szCs w:val="22"/>
        </w:rPr>
        <w:t>include:</w:t>
      </w:r>
      <w:proofErr w:type="gramEnd"/>
      <w:r w:rsidR="004D3ED3" w:rsidRPr="008C35D2">
        <w:rPr>
          <w:rFonts w:ascii="Segoe UI" w:hAnsi="Segoe UI" w:cs="Segoe UI"/>
          <w:sz w:val="22"/>
          <w:szCs w:val="22"/>
        </w:rPr>
        <w:t xml:space="preserve"> methods of critical inquiry and advocacy; identifying fallacies in reasoning and language; testing evidence and evidence sources; advancing a reasoned position; and defending and refuting arguments. Analysis, presentation, and evaluation of oral and written arguments </w:t>
      </w:r>
      <w:proofErr w:type="gramStart"/>
      <w:r w:rsidR="004D3ED3" w:rsidRPr="008C35D2">
        <w:rPr>
          <w:rFonts w:ascii="Segoe UI" w:hAnsi="Segoe UI" w:cs="Segoe UI"/>
          <w:sz w:val="22"/>
          <w:szCs w:val="22"/>
        </w:rPr>
        <w:t>are emphasized</w:t>
      </w:r>
      <w:proofErr w:type="gramEnd"/>
      <w:r w:rsidR="004D3ED3" w:rsidRPr="008C35D2">
        <w:rPr>
          <w:rFonts w:ascii="Segoe UI" w:hAnsi="Segoe UI" w:cs="Segoe UI"/>
          <w:sz w:val="22"/>
          <w:szCs w:val="22"/>
        </w:rPr>
        <w:t>.</w:t>
      </w:r>
    </w:p>
    <w:p w14:paraId="2DA823F4" w14:textId="77777777" w:rsidR="001902C1" w:rsidRPr="008C35D2" w:rsidRDefault="001902C1" w:rsidP="008C35D2">
      <w:pPr>
        <w:tabs>
          <w:tab w:val="left" w:pos="-720"/>
        </w:tabs>
        <w:suppressAutoHyphens/>
        <w:spacing w:line="220" w:lineRule="exact"/>
        <w:rPr>
          <w:rFonts w:ascii="Segoe UI" w:hAnsi="Segoe UI" w:cs="Segoe UI"/>
          <w:sz w:val="22"/>
          <w:szCs w:val="22"/>
        </w:rPr>
      </w:pPr>
    </w:p>
    <w:p w14:paraId="26781F3C" w14:textId="77777777" w:rsidR="001902C1" w:rsidRPr="008C35D2" w:rsidRDefault="001902C1" w:rsidP="008C35D2">
      <w:pPr>
        <w:numPr>
          <w:ilvl w:val="0"/>
          <w:numId w:val="6"/>
        </w:numPr>
        <w:tabs>
          <w:tab w:val="left" w:pos="-720"/>
          <w:tab w:val="left" w:pos="0"/>
        </w:tabs>
        <w:suppressAutoHyphens/>
        <w:spacing w:line="220" w:lineRule="exact"/>
        <w:rPr>
          <w:rFonts w:ascii="Segoe UI" w:hAnsi="Segoe UI" w:cs="Segoe UI"/>
          <w:sz w:val="22"/>
          <w:szCs w:val="22"/>
        </w:rPr>
      </w:pPr>
      <w:r w:rsidRPr="008C35D2">
        <w:rPr>
          <w:rStyle w:val="GCOUTLINE1"/>
          <w:rFonts w:ascii="Segoe UI" w:hAnsi="Segoe UI" w:cs="Segoe UI"/>
          <w:sz w:val="22"/>
          <w:szCs w:val="22"/>
          <w:u w:val="single"/>
        </w:rPr>
        <w:t>Course Objectives</w:t>
      </w:r>
    </w:p>
    <w:p w14:paraId="6953013C" w14:textId="77777777" w:rsidR="001902C1" w:rsidRPr="008C35D2" w:rsidRDefault="001902C1" w:rsidP="008C35D2">
      <w:pPr>
        <w:tabs>
          <w:tab w:val="left" w:pos="-720"/>
        </w:tabs>
        <w:suppressAutoHyphens/>
        <w:spacing w:line="220" w:lineRule="exact"/>
        <w:ind w:left="360"/>
        <w:rPr>
          <w:rFonts w:ascii="Segoe UI" w:hAnsi="Segoe UI" w:cs="Segoe UI"/>
          <w:sz w:val="22"/>
          <w:szCs w:val="22"/>
        </w:rPr>
      </w:pPr>
      <w:r w:rsidRPr="008C35D2">
        <w:rPr>
          <w:rFonts w:ascii="Segoe UI" w:hAnsi="Segoe UI" w:cs="Segoe UI"/>
          <w:sz w:val="22"/>
          <w:szCs w:val="22"/>
        </w:rPr>
        <w:t>The student will:</w:t>
      </w:r>
    </w:p>
    <w:p w14:paraId="30633CBB" w14:textId="77777777" w:rsidR="001902C1" w:rsidRPr="008C35D2" w:rsidRDefault="001902C1" w:rsidP="008C35D2">
      <w:pPr>
        <w:numPr>
          <w:ilvl w:val="1"/>
          <w:numId w:val="6"/>
        </w:numPr>
        <w:tabs>
          <w:tab w:val="left" w:pos="-720"/>
        </w:tabs>
        <w:suppressAutoHyphens/>
        <w:spacing w:line="220" w:lineRule="exact"/>
        <w:rPr>
          <w:rFonts w:ascii="Segoe UI" w:hAnsi="Segoe UI" w:cs="Segoe UI"/>
          <w:sz w:val="22"/>
          <w:szCs w:val="22"/>
        </w:rPr>
      </w:pPr>
      <w:r w:rsidRPr="008C35D2">
        <w:rPr>
          <w:rFonts w:ascii="Segoe UI" w:hAnsi="Segoe UI" w:cs="Segoe UI"/>
          <w:sz w:val="22"/>
          <w:szCs w:val="22"/>
        </w:rPr>
        <w:t>Analyze the theory of argument as it relates to public decision making.</w:t>
      </w:r>
    </w:p>
    <w:p w14:paraId="6A1D94EB" w14:textId="77777777" w:rsidR="001902C1" w:rsidRPr="008C35D2" w:rsidRDefault="001902C1" w:rsidP="008C35D2">
      <w:pPr>
        <w:numPr>
          <w:ilvl w:val="1"/>
          <w:numId w:val="6"/>
        </w:numPr>
        <w:tabs>
          <w:tab w:val="left" w:pos="-720"/>
        </w:tabs>
        <w:suppressAutoHyphens/>
        <w:spacing w:line="220" w:lineRule="exact"/>
        <w:rPr>
          <w:rFonts w:ascii="Segoe UI" w:hAnsi="Segoe UI" w:cs="Segoe UI"/>
          <w:sz w:val="22"/>
          <w:szCs w:val="22"/>
        </w:rPr>
      </w:pPr>
      <w:r w:rsidRPr="008C35D2">
        <w:rPr>
          <w:rFonts w:ascii="Segoe UI" w:hAnsi="Segoe UI" w:cs="Segoe UI"/>
          <w:sz w:val="22"/>
          <w:szCs w:val="22"/>
        </w:rPr>
        <w:t>Identify and classify claims.</w:t>
      </w:r>
    </w:p>
    <w:p w14:paraId="0BE6E40D" w14:textId="77777777" w:rsidR="001902C1" w:rsidRPr="008C35D2" w:rsidRDefault="00B028E3" w:rsidP="008C35D2">
      <w:pPr>
        <w:numPr>
          <w:ilvl w:val="1"/>
          <w:numId w:val="6"/>
        </w:numPr>
        <w:tabs>
          <w:tab w:val="left" w:pos="-720"/>
        </w:tabs>
        <w:suppressAutoHyphens/>
        <w:spacing w:line="220" w:lineRule="exact"/>
        <w:rPr>
          <w:rFonts w:ascii="Segoe UI" w:hAnsi="Segoe UI" w:cs="Segoe UI"/>
          <w:sz w:val="22"/>
          <w:szCs w:val="22"/>
        </w:rPr>
      </w:pPr>
      <w:r w:rsidRPr="008C35D2">
        <w:rPr>
          <w:rFonts w:ascii="Segoe UI" w:hAnsi="Segoe UI" w:cs="Segoe UI"/>
          <w:sz w:val="22"/>
          <w:szCs w:val="22"/>
        </w:rPr>
        <w:t xml:space="preserve">Compare and contrast </w:t>
      </w:r>
      <w:r w:rsidR="001902C1" w:rsidRPr="008C35D2">
        <w:rPr>
          <w:rFonts w:ascii="Segoe UI" w:hAnsi="Segoe UI" w:cs="Segoe UI"/>
          <w:sz w:val="22"/>
          <w:szCs w:val="22"/>
        </w:rPr>
        <w:t xml:space="preserve">argument </w:t>
      </w:r>
      <w:r w:rsidRPr="008C35D2">
        <w:rPr>
          <w:rFonts w:ascii="Segoe UI" w:hAnsi="Segoe UI" w:cs="Segoe UI"/>
          <w:sz w:val="22"/>
          <w:szCs w:val="22"/>
        </w:rPr>
        <w:t>and</w:t>
      </w:r>
      <w:r w:rsidR="001902C1" w:rsidRPr="008C35D2">
        <w:rPr>
          <w:rFonts w:ascii="Segoe UI" w:hAnsi="Segoe UI" w:cs="Segoe UI"/>
          <w:sz w:val="22"/>
          <w:szCs w:val="22"/>
        </w:rPr>
        <w:t xml:space="preserve"> persuasion.</w:t>
      </w:r>
    </w:p>
    <w:p w14:paraId="33C770AF" w14:textId="77777777" w:rsidR="001902C1" w:rsidRPr="008C35D2" w:rsidRDefault="001902C1" w:rsidP="008C35D2">
      <w:pPr>
        <w:numPr>
          <w:ilvl w:val="1"/>
          <w:numId w:val="6"/>
        </w:numPr>
        <w:tabs>
          <w:tab w:val="left" w:pos="-720"/>
        </w:tabs>
        <w:suppressAutoHyphens/>
        <w:spacing w:line="220" w:lineRule="exact"/>
        <w:rPr>
          <w:rFonts w:ascii="Segoe UI" w:hAnsi="Segoe UI" w:cs="Segoe UI"/>
          <w:sz w:val="22"/>
          <w:szCs w:val="22"/>
        </w:rPr>
      </w:pPr>
      <w:r w:rsidRPr="008C35D2">
        <w:rPr>
          <w:rFonts w:ascii="Segoe UI" w:hAnsi="Segoe UI" w:cs="Segoe UI"/>
          <w:sz w:val="22"/>
          <w:szCs w:val="22"/>
        </w:rPr>
        <w:t xml:space="preserve">Analyze the development of arguments </w:t>
      </w:r>
      <w:r w:rsidR="004D3ED3" w:rsidRPr="008C35D2">
        <w:rPr>
          <w:rFonts w:ascii="Segoe UI" w:hAnsi="Segoe UI" w:cs="Segoe UI"/>
          <w:sz w:val="22"/>
          <w:szCs w:val="22"/>
        </w:rPr>
        <w:t>in public discourse.</w:t>
      </w:r>
    </w:p>
    <w:p w14:paraId="053AB8A1" w14:textId="77777777" w:rsidR="001902C1" w:rsidRPr="008C35D2" w:rsidRDefault="00B028E3" w:rsidP="008C35D2">
      <w:pPr>
        <w:numPr>
          <w:ilvl w:val="1"/>
          <w:numId w:val="6"/>
        </w:numPr>
        <w:tabs>
          <w:tab w:val="left" w:pos="-720"/>
        </w:tabs>
        <w:suppressAutoHyphens/>
        <w:spacing w:line="220" w:lineRule="exact"/>
        <w:rPr>
          <w:rFonts w:ascii="Segoe UI" w:hAnsi="Segoe UI" w:cs="Segoe UI"/>
          <w:sz w:val="22"/>
          <w:szCs w:val="22"/>
        </w:rPr>
      </w:pPr>
      <w:r w:rsidRPr="008C35D2">
        <w:rPr>
          <w:rFonts w:ascii="Segoe UI" w:hAnsi="Segoe UI" w:cs="Segoe UI"/>
          <w:sz w:val="22"/>
          <w:szCs w:val="22"/>
        </w:rPr>
        <w:t xml:space="preserve">Utilize </w:t>
      </w:r>
      <w:r w:rsidR="001902C1" w:rsidRPr="008C35D2">
        <w:rPr>
          <w:rFonts w:ascii="Segoe UI" w:hAnsi="Segoe UI" w:cs="Segoe UI"/>
          <w:sz w:val="22"/>
          <w:szCs w:val="22"/>
        </w:rPr>
        <w:t>the basic elements of critical thinking</w:t>
      </w:r>
      <w:r w:rsidRPr="008C35D2">
        <w:rPr>
          <w:rFonts w:ascii="Segoe UI" w:hAnsi="Segoe UI" w:cs="Segoe UI"/>
          <w:sz w:val="22"/>
          <w:szCs w:val="22"/>
        </w:rPr>
        <w:t xml:space="preserve"> (e.g., </w:t>
      </w:r>
      <w:r w:rsidR="008A5E77" w:rsidRPr="008C35D2">
        <w:rPr>
          <w:rFonts w:ascii="Segoe UI" w:hAnsi="Segoe UI" w:cs="Segoe UI"/>
          <w:sz w:val="22"/>
          <w:szCs w:val="22"/>
        </w:rPr>
        <w:t>the reasoning process, various</w:t>
      </w:r>
      <w:r w:rsidR="008A5E77" w:rsidRPr="008C35D2">
        <w:rPr>
          <w:rFonts w:ascii="Segoe UI" w:hAnsi="Segoe UI" w:cs="Segoe UI"/>
          <w:sz w:val="22"/>
          <w:szCs w:val="22"/>
          <w:u w:val="single"/>
        </w:rPr>
        <w:t xml:space="preserve"> </w:t>
      </w:r>
      <w:r w:rsidRPr="008C35D2">
        <w:rPr>
          <w:rFonts w:ascii="Segoe UI" w:hAnsi="Segoe UI" w:cs="Segoe UI"/>
          <w:sz w:val="22"/>
          <w:szCs w:val="22"/>
        </w:rPr>
        <w:t xml:space="preserve">methods of reasoning, </w:t>
      </w:r>
      <w:proofErr w:type="gramStart"/>
      <w:r w:rsidRPr="008C35D2">
        <w:rPr>
          <w:rFonts w:ascii="Segoe UI" w:hAnsi="Segoe UI" w:cs="Segoe UI"/>
          <w:sz w:val="22"/>
          <w:szCs w:val="22"/>
        </w:rPr>
        <w:t>recognition</w:t>
      </w:r>
      <w:proofErr w:type="gramEnd"/>
      <w:r w:rsidRPr="008C35D2">
        <w:rPr>
          <w:rFonts w:ascii="Segoe UI" w:hAnsi="Segoe UI" w:cs="Segoe UI"/>
          <w:sz w:val="22"/>
          <w:szCs w:val="22"/>
        </w:rPr>
        <w:t xml:space="preserve"> of </w:t>
      </w:r>
      <w:r w:rsidR="004D3ED3" w:rsidRPr="008C35D2">
        <w:rPr>
          <w:rFonts w:ascii="Segoe UI" w:hAnsi="Segoe UI" w:cs="Segoe UI"/>
          <w:sz w:val="22"/>
          <w:szCs w:val="22"/>
        </w:rPr>
        <w:t xml:space="preserve">logical </w:t>
      </w:r>
      <w:r w:rsidRPr="008C35D2">
        <w:rPr>
          <w:rFonts w:ascii="Segoe UI" w:hAnsi="Segoe UI" w:cs="Segoe UI"/>
          <w:sz w:val="22"/>
          <w:szCs w:val="22"/>
        </w:rPr>
        <w:t>fallacies</w:t>
      </w:r>
      <w:r w:rsidR="008A5E77" w:rsidRPr="008C35D2">
        <w:rPr>
          <w:rFonts w:ascii="Segoe UI" w:hAnsi="Segoe UI" w:cs="Segoe UI"/>
          <w:sz w:val="22"/>
          <w:szCs w:val="22"/>
        </w:rPr>
        <w:t>, critical evaluation of reasoning and evidence</w:t>
      </w:r>
      <w:r w:rsidRPr="008C35D2">
        <w:rPr>
          <w:rFonts w:ascii="Segoe UI" w:hAnsi="Segoe UI" w:cs="Segoe UI"/>
          <w:sz w:val="22"/>
          <w:szCs w:val="22"/>
        </w:rPr>
        <w:t>) to evaluate an argument.</w:t>
      </w:r>
    </w:p>
    <w:p w14:paraId="38C99DCE" w14:textId="77777777" w:rsidR="001902C1" w:rsidRPr="008C35D2" w:rsidRDefault="00B028E3" w:rsidP="008C35D2">
      <w:pPr>
        <w:numPr>
          <w:ilvl w:val="1"/>
          <w:numId w:val="6"/>
        </w:numPr>
        <w:tabs>
          <w:tab w:val="left" w:pos="-720"/>
        </w:tabs>
        <w:suppressAutoHyphens/>
        <w:spacing w:line="220" w:lineRule="exact"/>
        <w:rPr>
          <w:rFonts w:ascii="Segoe UI" w:hAnsi="Segoe UI" w:cs="Segoe UI"/>
          <w:sz w:val="22"/>
          <w:szCs w:val="22"/>
        </w:rPr>
      </w:pPr>
      <w:r w:rsidRPr="008C35D2">
        <w:rPr>
          <w:rFonts w:ascii="Segoe UI" w:hAnsi="Segoe UI" w:cs="Segoe UI"/>
          <w:sz w:val="22"/>
          <w:szCs w:val="22"/>
        </w:rPr>
        <w:t xml:space="preserve">Apply </w:t>
      </w:r>
      <w:r w:rsidR="001902C1" w:rsidRPr="008C35D2">
        <w:rPr>
          <w:rFonts w:ascii="Segoe UI" w:hAnsi="Segoe UI" w:cs="Segoe UI"/>
          <w:sz w:val="22"/>
          <w:szCs w:val="22"/>
        </w:rPr>
        <w:t>the dialectical methods of determining truth to an argument.</w:t>
      </w:r>
    </w:p>
    <w:p w14:paraId="29B7ACD9" w14:textId="77777777" w:rsidR="001902C1" w:rsidRPr="008C35D2" w:rsidRDefault="00B028E3" w:rsidP="008C35D2">
      <w:pPr>
        <w:numPr>
          <w:ilvl w:val="1"/>
          <w:numId w:val="6"/>
        </w:numPr>
        <w:tabs>
          <w:tab w:val="left" w:pos="-720"/>
        </w:tabs>
        <w:suppressAutoHyphens/>
        <w:spacing w:line="220" w:lineRule="exact"/>
        <w:rPr>
          <w:rFonts w:ascii="Segoe UI" w:hAnsi="Segoe UI" w:cs="Segoe UI"/>
          <w:sz w:val="22"/>
          <w:szCs w:val="22"/>
        </w:rPr>
      </w:pPr>
      <w:r w:rsidRPr="008C35D2">
        <w:rPr>
          <w:rFonts w:ascii="Segoe UI" w:hAnsi="Segoe UI" w:cs="Segoe UI"/>
          <w:sz w:val="22"/>
          <w:szCs w:val="22"/>
        </w:rPr>
        <w:t>Formulate</w:t>
      </w:r>
      <w:r w:rsidR="001902C1" w:rsidRPr="008C35D2">
        <w:rPr>
          <w:rFonts w:ascii="Segoe UI" w:hAnsi="Segoe UI" w:cs="Segoe UI"/>
          <w:sz w:val="22"/>
          <w:szCs w:val="22"/>
        </w:rPr>
        <w:t xml:space="preserve"> an argument </w:t>
      </w:r>
      <w:r w:rsidR="008A5E77" w:rsidRPr="008C35D2">
        <w:rPr>
          <w:rFonts w:ascii="Segoe UI" w:hAnsi="Segoe UI" w:cs="Segoe UI"/>
          <w:sz w:val="22"/>
          <w:szCs w:val="22"/>
        </w:rPr>
        <w:t xml:space="preserve">using research and </w:t>
      </w:r>
      <w:r w:rsidR="001902C1" w:rsidRPr="008C35D2">
        <w:rPr>
          <w:rFonts w:ascii="Segoe UI" w:hAnsi="Segoe UI" w:cs="Segoe UI"/>
          <w:sz w:val="22"/>
          <w:szCs w:val="22"/>
        </w:rPr>
        <w:t>evidencing an understanding of supporting claims.</w:t>
      </w:r>
    </w:p>
    <w:p w14:paraId="066EBF7A" w14:textId="77777777" w:rsidR="001902C1" w:rsidRPr="008C35D2" w:rsidRDefault="00B028E3" w:rsidP="008C35D2">
      <w:pPr>
        <w:numPr>
          <w:ilvl w:val="1"/>
          <w:numId w:val="6"/>
        </w:numPr>
        <w:tabs>
          <w:tab w:val="left" w:pos="-720"/>
        </w:tabs>
        <w:suppressAutoHyphens/>
        <w:spacing w:line="220" w:lineRule="exact"/>
        <w:rPr>
          <w:rFonts w:ascii="Segoe UI" w:hAnsi="Segoe UI" w:cs="Segoe UI"/>
          <w:sz w:val="22"/>
          <w:szCs w:val="22"/>
        </w:rPr>
      </w:pPr>
      <w:r w:rsidRPr="008C35D2">
        <w:rPr>
          <w:rFonts w:ascii="Segoe UI" w:hAnsi="Segoe UI" w:cs="Segoe UI"/>
          <w:sz w:val="22"/>
          <w:szCs w:val="22"/>
        </w:rPr>
        <w:t>Apply the tec</w:t>
      </w:r>
      <w:r w:rsidR="001902C1" w:rsidRPr="008C35D2">
        <w:rPr>
          <w:rFonts w:ascii="Segoe UI" w:hAnsi="Segoe UI" w:cs="Segoe UI"/>
          <w:sz w:val="22"/>
          <w:szCs w:val="22"/>
        </w:rPr>
        <w:t xml:space="preserve">hniques of </w:t>
      </w:r>
      <w:r w:rsidR="004D3ED3" w:rsidRPr="008C35D2">
        <w:rPr>
          <w:rFonts w:ascii="Segoe UI" w:hAnsi="Segoe UI" w:cs="Segoe UI"/>
          <w:sz w:val="22"/>
          <w:szCs w:val="22"/>
        </w:rPr>
        <w:t>advocacy and argumentation</w:t>
      </w:r>
      <w:r w:rsidR="00D00F9F" w:rsidRPr="008C35D2">
        <w:rPr>
          <w:rFonts w:ascii="Segoe UI" w:hAnsi="Segoe UI" w:cs="Segoe UI"/>
          <w:sz w:val="22"/>
          <w:szCs w:val="22"/>
        </w:rPr>
        <w:t xml:space="preserve"> </w:t>
      </w:r>
      <w:r w:rsidRPr="008C35D2">
        <w:rPr>
          <w:rFonts w:ascii="Segoe UI" w:hAnsi="Segoe UI" w:cs="Segoe UI"/>
          <w:sz w:val="22"/>
          <w:szCs w:val="22"/>
        </w:rPr>
        <w:t>to a specific context.</w:t>
      </w:r>
    </w:p>
    <w:p w14:paraId="61B4591A" w14:textId="77777777" w:rsidR="004D3ED3" w:rsidRPr="008C35D2" w:rsidRDefault="008A5E77" w:rsidP="008C35D2">
      <w:pPr>
        <w:numPr>
          <w:ilvl w:val="1"/>
          <w:numId w:val="6"/>
        </w:numPr>
        <w:tabs>
          <w:tab w:val="left" w:pos="-720"/>
        </w:tabs>
        <w:suppressAutoHyphens/>
        <w:spacing w:line="220" w:lineRule="exact"/>
        <w:rPr>
          <w:rFonts w:ascii="Segoe UI" w:hAnsi="Segoe UI" w:cs="Segoe UI"/>
          <w:sz w:val="22"/>
          <w:szCs w:val="22"/>
        </w:rPr>
      </w:pPr>
      <w:r w:rsidRPr="008C35D2">
        <w:rPr>
          <w:rFonts w:ascii="Segoe UI" w:hAnsi="Segoe UI" w:cs="Segoe UI"/>
          <w:sz w:val="22"/>
          <w:szCs w:val="22"/>
        </w:rPr>
        <w:t>Analyze, advocate, and criticize ideas, especially through the process of debate.</w:t>
      </w:r>
    </w:p>
    <w:p w14:paraId="5ECB139C" w14:textId="77777777" w:rsidR="004D3ED3" w:rsidRPr="008C35D2" w:rsidRDefault="007221EE" w:rsidP="008C35D2">
      <w:pPr>
        <w:numPr>
          <w:ilvl w:val="1"/>
          <w:numId w:val="6"/>
        </w:numPr>
        <w:tabs>
          <w:tab w:val="left" w:pos="-720"/>
        </w:tabs>
        <w:suppressAutoHyphens/>
        <w:spacing w:line="220" w:lineRule="exact"/>
        <w:rPr>
          <w:rFonts w:ascii="Segoe UI" w:hAnsi="Segoe UI" w:cs="Segoe UI"/>
          <w:sz w:val="22"/>
          <w:szCs w:val="22"/>
        </w:rPr>
      </w:pPr>
      <w:r w:rsidRPr="008C35D2">
        <w:rPr>
          <w:rFonts w:ascii="Segoe UI" w:hAnsi="Segoe UI" w:cs="Segoe UI"/>
          <w:sz w:val="22"/>
          <w:szCs w:val="22"/>
        </w:rPr>
        <w:t>Utilize critical thinking skills in oral and written communication</w:t>
      </w:r>
      <w:r w:rsidR="004D3ED3" w:rsidRPr="008C35D2">
        <w:rPr>
          <w:rFonts w:ascii="Segoe UI" w:hAnsi="Segoe UI" w:cs="Segoe UI"/>
          <w:sz w:val="22"/>
          <w:szCs w:val="22"/>
        </w:rPr>
        <w:t>.</w:t>
      </w:r>
    </w:p>
    <w:p w14:paraId="2FBC275B" w14:textId="77777777" w:rsidR="001902C1" w:rsidRPr="008C35D2" w:rsidRDefault="001902C1" w:rsidP="008C35D2">
      <w:pPr>
        <w:tabs>
          <w:tab w:val="left" w:pos="-720"/>
        </w:tabs>
        <w:suppressAutoHyphens/>
        <w:spacing w:line="220" w:lineRule="exact"/>
        <w:rPr>
          <w:rFonts w:ascii="Segoe UI" w:hAnsi="Segoe UI" w:cs="Segoe UI"/>
          <w:sz w:val="22"/>
          <w:szCs w:val="22"/>
        </w:rPr>
      </w:pPr>
    </w:p>
    <w:p w14:paraId="603EA62C" w14:textId="77777777" w:rsidR="001902C1" w:rsidRPr="008C35D2" w:rsidRDefault="001902C1" w:rsidP="008C35D2">
      <w:pPr>
        <w:numPr>
          <w:ilvl w:val="0"/>
          <w:numId w:val="6"/>
        </w:numPr>
        <w:tabs>
          <w:tab w:val="left" w:pos="-720"/>
          <w:tab w:val="left" w:pos="0"/>
        </w:tabs>
        <w:suppressAutoHyphens/>
        <w:spacing w:line="220" w:lineRule="exact"/>
        <w:rPr>
          <w:rFonts w:ascii="Segoe UI" w:hAnsi="Segoe UI" w:cs="Segoe UI"/>
          <w:sz w:val="22"/>
          <w:szCs w:val="22"/>
        </w:rPr>
      </w:pPr>
      <w:r w:rsidRPr="008C35D2">
        <w:rPr>
          <w:rStyle w:val="GCOUTLINE1"/>
          <w:rFonts w:ascii="Segoe UI" w:hAnsi="Segoe UI" w:cs="Segoe UI"/>
          <w:sz w:val="22"/>
          <w:szCs w:val="22"/>
          <w:u w:val="single"/>
        </w:rPr>
        <w:t>Instructional Facilities</w:t>
      </w:r>
    </w:p>
    <w:p w14:paraId="5E79D733" w14:textId="2615CD9E" w:rsidR="001902C1" w:rsidRPr="008C35D2" w:rsidRDefault="008C35D2" w:rsidP="008C35D2">
      <w:pPr>
        <w:tabs>
          <w:tab w:val="left" w:pos="-720"/>
        </w:tabs>
        <w:suppressAutoHyphens/>
        <w:spacing w:line="220" w:lineRule="exact"/>
        <w:rPr>
          <w:rFonts w:ascii="Segoe UI" w:hAnsi="Segoe UI" w:cs="Segoe UI"/>
          <w:sz w:val="22"/>
          <w:szCs w:val="22"/>
        </w:rPr>
      </w:pPr>
      <w:r w:rsidRPr="008C35D2">
        <w:rPr>
          <w:rFonts w:ascii="Segoe UI" w:hAnsi="Segoe UI" w:cs="Segoe UI"/>
          <w:sz w:val="22"/>
          <w:szCs w:val="22"/>
        </w:rPr>
        <w:t xml:space="preserve">      </w:t>
      </w:r>
      <w:r w:rsidR="00063A7F" w:rsidRPr="008C35D2">
        <w:rPr>
          <w:rFonts w:ascii="Segoe UI" w:hAnsi="Segoe UI" w:cs="Segoe UI"/>
          <w:sz w:val="22"/>
          <w:szCs w:val="22"/>
        </w:rPr>
        <w:t xml:space="preserve">Standard </w:t>
      </w:r>
      <w:r w:rsidR="000A5F5E" w:rsidRPr="008C35D2">
        <w:rPr>
          <w:rFonts w:ascii="Segoe UI" w:hAnsi="Segoe UI" w:cs="Segoe UI"/>
          <w:sz w:val="22"/>
          <w:szCs w:val="22"/>
        </w:rPr>
        <w:t>C</w:t>
      </w:r>
      <w:r w:rsidR="00B028E3" w:rsidRPr="008C35D2">
        <w:rPr>
          <w:rFonts w:ascii="Segoe UI" w:hAnsi="Segoe UI" w:cs="Segoe UI"/>
          <w:sz w:val="22"/>
          <w:szCs w:val="22"/>
        </w:rPr>
        <w:t>lassroom</w:t>
      </w:r>
    </w:p>
    <w:p w14:paraId="0341AAFB" w14:textId="77777777" w:rsidR="001902C1" w:rsidRPr="008C35D2" w:rsidRDefault="001902C1" w:rsidP="008C35D2">
      <w:pPr>
        <w:tabs>
          <w:tab w:val="left" w:pos="-720"/>
        </w:tabs>
        <w:suppressAutoHyphens/>
        <w:spacing w:line="220" w:lineRule="exact"/>
        <w:rPr>
          <w:rFonts w:ascii="Segoe UI" w:hAnsi="Segoe UI" w:cs="Segoe UI"/>
          <w:sz w:val="22"/>
          <w:szCs w:val="22"/>
        </w:rPr>
      </w:pPr>
    </w:p>
    <w:p w14:paraId="0948FE6F" w14:textId="77777777" w:rsidR="001902C1" w:rsidRPr="008C35D2" w:rsidRDefault="001902C1" w:rsidP="008C35D2">
      <w:pPr>
        <w:numPr>
          <w:ilvl w:val="0"/>
          <w:numId w:val="6"/>
        </w:numPr>
        <w:tabs>
          <w:tab w:val="left" w:pos="-720"/>
          <w:tab w:val="left" w:pos="0"/>
        </w:tabs>
        <w:suppressAutoHyphens/>
        <w:spacing w:line="220" w:lineRule="exact"/>
        <w:rPr>
          <w:rFonts w:ascii="Segoe UI" w:hAnsi="Segoe UI" w:cs="Segoe UI"/>
          <w:sz w:val="22"/>
          <w:szCs w:val="22"/>
        </w:rPr>
      </w:pPr>
      <w:r w:rsidRPr="008C35D2">
        <w:rPr>
          <w:rStyle w:val="GCOUTLINE1"/>
          <w:rFonts w:ascii="Segoe UI" w:hAnsi="Segoe UI" w:cs="Segoe UI"/>
          <w:sz w:val="22"/>
          <w:szCs w:val="22"/>
          <w:u w:val="single"/>
        </w:rPr>
        <w:t>Special Materials Required of Student</w:t>
      </w:r>
    </w:p>
    <w:p w14:paraId="505591FC" w14:textId="77777777" w:rsidR="00B028E3" w:rsidRPr="008C35D2" w:rsidRDefault="008C35D2" w:rsidP="008C35D2">
      <w:pPr>
        <w:tabs>
          <w:tab w:val="left" w:pos="-720"/>
          <w:tab w:val="left" w:pos="360"/>
        </w:tabs>
        <w:suppressAutoHyphens/>
        <w:spacing w:line="220" w:lineRule="exact"/>
        <w:ind w:left="360"/>
        <w:rPr>
          <w:rFonts w:ascii="Segoe UI" w:hAnsi="Segoe UI" w:cs="Segoe UI"/>
          <w:sz w:val="22"/>
          <w:szCs w:val="22"/>
        </w:rPr>
      </w:pPr>
      <w:r>
        <w:rPr>
          <w:rFonts w:ascii="Segoe UI" w:hAnsi="Segoe UI" w:cs="Segoe UI"/>
          <w:sz w:val="22"/>
          <w:szCs w:val="22"/>
        </w:rPr>
        <w:t>None</w:t>
      </w:r>
    </w:p>
    <w:p w14:paraId="7DCE6114" w14:textId="77777777" w:rsidR="008A5E77" w:rsidRPr="008C35D2" w:rsidRDefault="008A5E77" w:rsidP="008C35D2">
      <w:pPr>
        <w:tabs>
          <w:tab w:val="left" w:pos="-720"/>
          <w:tab w:val="left" w:pos="0"/>
        </w:tabs>
        <w:suppressAutoHyphens/>
        <w:spacing w:line="220" w:lineRule="exact"/>
        <w:rPr>
          <w:rStyle w:val="GCOUTLINE1"/>
          <w:rFonts w:ascii="Segoe UI" w:hAnsi="Segoe UI" w:cs="Segoe UI"/>
          <w:sz w:val="22"/>
          <w:szCs w:val="22"/>
        </w:rPr>
      </w:pPr>
    </w:p>
    <w:p w14:paraId="716F2670" w14:textId="77777777" w:rsidR="00B028E3" w:rsidRPr="008C35D2" w:rsidRDefault="00B028E3" w:rsidP="008C35D2">
      <w:pPr>
        <w:numPr>
          <w:ilvl w:val="0"/>
          <w:numId w:val="6"/>
        </w:numPr>
        <w:tabs>
          <w:tab w:val="left" w:pos="-720"/>
          <w:tab w:val="left" w:pos="0"/>
        </w:tabs>
        <w:suppressAutoHyphens/>
        <w:spacing w:line="220" w:lineRule="exact"/>
        <w:rPr>
          <w:rFonts w:ascii="Segoe UI" w:hAnsi="Segoe UI" w:cs="Segoe UI"/>
          <w:sz w:val="22"/>
          <w:szCs w:val="22"/>
        </w:rPr>
      </w:pPr>
      <w:r w:rsidRPr="008C35D2">
        <w:rPr>
          <w:rStyle w:val="GCOUTLINE1"/>
          <w:rFonts w:ascii="Segoe UI" w:hAnsi="Segoe UI" w:cs="Segoe UI"/>
          <w:sz w:val="22"/>
          <w:szCs w:val="22"/>
          <w:u w:val="single"/>
        </w:rPr>
        <w:t>Course Content</w:t>
      </w:r>
    </w:p>
    <w:p w14:paraId="50227F5D" w14:textId="77777777" w:rsidR="00B028E3" w:rsidRPr="008C35D2" w:rsidRDefault="007221EE" w:rsidP="008C35D2">
      <w:pPr>
        <w:numPr>
          <w:ilvl w:val="1"/>
          <w:numId w:val="6"/>
        </w:numPr>
        <w:tabs>
          <w:tab w:val="left" w:pos="-720"/>
          <w:tab w:val="left" w:pos="360"/>
        </w:tabs>
        <w:suppressAutoHyphens/>
        <w:spacing w:line="220" w:lineRule="exact"/>
        <w:rPr>
          <w:rFonts w:ascii="Segoe UI" w:hAnsi="Segoe UI" w:cs="Segoe UI"/>
          <w:sz w:val="22"/>
          <w:szCs w:val="22"/>
        </w:rPr>
      </w:pPr>
      <w:r w:rsidRPr="008C35D2">
        <w:rPr>
          <w:rFonts w:ascii="Segoe UI" w:hAnsi="Segoe UI" w:cs="Segoe UI"/>
          <w:sz w:val="22"/>
          <w:szCs w:val="22"/>
        </w:rPr>
        <w:t>Advocacy and argumentation techniques.</w:t>
      </w:r>
    </w:p>
    <w:p w14:paraId="567CE32F" w14:textId="77777777" w:rsidR="00B028E3" w:rsidRPr="008C35D2" w:rsidRDefault="00B028E3" w:rsidP="008C35D2">
      <w:pPr>
        <w:numPr>
          <w:ilvl w:val="1"/>
          <w:numId w:val="6"/>
        </w:numPr>
        <w:tabs>
          <w:tab w:val="left" w:pos="-720"/>
          <w:tab w:val="left" w:pos="360"/>
        </w:tabs>
        <w:suppressAutoHyphens/>
        <w:spacing w:line="220" w:lineRule="exact"/>
        <w:rPr>
          <w:rFonts w:ascii="Segoe UI" w:hAnsi="Segoe UI" w:cs="Segoe UI"/>
          <w:sz w:val="22"/>
          <w:szCs w:val="22"/>
        </w:rPr>
      </w:pPr>
      <w:r w:rsidRPr="008C35D2">
        <w:rPr>
          <w:rFonts w:ascii="Segoe UI" w:hAnsi="Segoe UI" w:cs="Segoe UI"/>
          <w:sz w:val="22"/>
          <w:szCs w:val="22"/>
        </w:rPr>
        <w:t>Theoretical/Philosophical overview of argument</w:t>
      </w:r>
      <w:r w:rsidR="007221EE" w:rsidRPr="008C35D2">
        <w:rPr>
          <w:rFonts w:ascii="Segoe UI" w:hAnsi="Segoe UI" w:cs="Segoe UI"/>
          <w:sz w:val="22"/>
          <w:szCs w:val="22"/>
        </w:rPr>
        <w:t>, including methods of inquiry and critical analysis of discourse</w:t>
      </w:r>
      <w:r w:rsidRPr="008C35D2">
        <w:rPr>
          <w:rFonts w:ascii="Segoe UI" w:hAnsi="Segoe UI" w:cs="Segoe UI"/>
          <w:sz w:val="22"/>
          <w:szCs w:val="22"/>
        </w:rPr>
        <w:t>.</w:t>
      </w:r>
    </w:p>
    <w:p w14:paraId="10245818" w14:textId="77777777" w:rsidR="001902C1" w:rsidRPr="008C35D2" w:rsidRDefault="00B028E3" w:rsidP="008C35D2">
      <w:pPr>
        <w:numPr>
          <w:ilvl w:val="1"/>
          <w:numId w:val="6"/>
        </w:numPr>
        <w:tabs>
          <w:tab w:val="left" w:pos="-720"/>
          <w:tab w:val="left" w:pos="360"/>
        </w:tabs>
        <w:suppressAutoHyphens/>
        <w:spacing w:line="220" w:lineRule="exact"/>
        <w:rPr>
          <w:rFonts w:ascii="Segoe UI" w:hAnsi="Segoe UI" w:cs="Segoe UI"/>
          <w:sz w:val="22"/>
          <w:szCs w:val="22"/>
        </w:rPr>
      </w:pPr>
      <w:r w:rsidRPr="008C35D2">
        <w:rPr>
          <w:rFonts w:ascii="Segoe UI" w:hAnsi="Segoe UI" w:cs="Segoe UI"/>
          <w:sz w:val="22"/>
          <w:szCs w:val="22"/>
        </w:rPr>
        <w:t>Popular misconceptions regarding the meaning of argument.</w:t>
      </w:r>
    </w:p>
    <w:p w14:paraId="5D545846" w14:textId="77777777" w:rsidR="001902C1" w:rsidRPr="008C35D2" w:rsidRDefault="001902C1" w:rsidP="008C35D2">
      <w:pPr>
        <w:numPr>
          <w:ilvl w:val="1"/>
          <w:numId w:val="6"/>
        </w:numPr>
        <w:tabs>
          <w:tab w:val="left" w:pos="-720"/>
          <w:tab w:val="left" w:pos="360"/>
        </w:tabs>
        <w:suppressAutoHyphens/>
        <w:spacing w:line="220" w:lineRule="exact"/>
        <w:rPr>
          <w:rFonts w:ascii="Segoe UI" w:hAnsi="Segoe UI" w:cs="Segoe UI"/>
          <w:sz w:val="22"/>
          <w:szCs w:val="22"/>
        </w:rPr>
      </w:pPr>
      <w:r w:rsidRPr="008C35D2">
        <w:rPr>
          <w:rFonts w:ascii="Segoe UI" w:hAnsi="Segoe UI" w:cs="Segoe UI"/>
          <w:sz w:val="22"/>
          <w:szCs w:val="22"/>
        </w:rPr>
        <w:t>The relationship of claims and issues.</w:t>
      </w:r>
    </w:p>
    <w:p w14:paraId="07CB612E" w14:textId="77777777" w:rsidR="001902C1" w:rsidRPr="008C35D2" w:rsidRDefault="001902C1" w:rsidP="008C35D2">
      <w:pPr>
        <w:numPr>
          <w:ilvl w:val="1"/>
          <w:numId w:val="6"/>
        </w:numPr>
        <w:tabs>
          <w:tab w:val="left" w:pos="-720"/>
          <w:tab w:val="left" w:pos="360"/>
        </w:tabs>
        <w:suppressAutoHyphens/>
        <w:spacing w:line="220" w:lineRule="exact"/>
        <w:rPr>
          <w:rFonts w:ascii="Segoe UI" w:hAnsi="Segoe UI" w:cs="Segoe UI"/>
          <w:sz w:val="22"/>
          <w:szCs w:val="22"/>
        </w:rPr>
      </w:pPr>
      <w:r w:rsidRPr="008C35D2">
        <w:rPr>
          <w:rFonts w:ascii="Segoe UI" w:hAnsi="Segoe UI" w:cs="Segoe UI"/>
          <w:sz w:val="22"/>
          <w:szCs w:val="22"/>
        </w:rPr>
        <w:t>The ethics of argument and persuasion.</w:t>
      </w:r>
    </w:p>
    <w:p w14:paraId="205BDCD5" w14:textId="77777777" w:rsidR="001902C1" w:rsidRPr="008C35D2" w:rsidRDefault="007221EE" w:rsidP="008C35D2">
      <w:pPr>
        <w:numPr>
          <w:ilvl w:val="1"/>
          <w:numId w:val="6"/>
        </w:numPr>
        <w:tabs>
          <w:tab w:val="left" w:pos="-720"/>
          <w:tab w:val="left" w:pos="360"/>
        </w:tabs>
        <w:suppressAutoHyphens/>
        <w:spacing w:line="220" w:lineRule="exact"/>
        <w:rPr>
          <w:rFonts w:ascii="Segoe UI" w:hAnsi="Segoe UI" w:cs="Segoe UI"/>
          <w:sz w:val="22"/>
          <w:szCs w:val="22"/>
        </w:rPr>
      </w:pPr>
      <w:r w:rsidRPr="008C35D2">
        <w:rPr>
          <w:rFonts w:ascii="Segoe UI" w:hAnsi="Segoe UI" w:cs="Segoe UI"/>
          <w:sz w:val="22"/>
          <w:szCs w:val="22"/>
        </w:rPr>
        <w:t>Research skills; analysis and evaluation of evidence and sources.</w:t>
      </w:r>
    </w:p>
    <w:p w14:paraId="7F3396EA" w14:textId="77777777" w:rsidR="001902C1" w:rsidRPr="008C35D2" w:rsidRDefault="001902C1" w:rsidP="008C35D2">
      <w:pPr>
        <w:numPr>
          <w:ilvl w:val="1"/>
          <w:numId w:val="6"/>
        </w:numPr>
        <w:tabs>
          <w:tab w:val="left" w:pos="-720"/>
          <w:tab w:val="left" w:pos="360"/>
        </w:tabs>
        <w:suppressAutoHyphens/>
        <w:spacing w:line="220" w:lineRule="exact"/>
        <w:rPr>
          <w:rFonts w:ascii="Segoe UI" w:hAnsi="Segoe UI" w:cs="Segoe UI"/>
          <w:sz w:val="22"/>
          <w:szCs w:val="22"/>
        </w:rPr>
      </w:pPr>
      <w:r w:rsidRPr="008C35D2">
        <w:rPr>
          <w:rFonts w:ascii="Segoe UI" w:hAnsi="Segoe UI" w:cs="Segoe UI"/>
          <w:sz w:val="22"/>
          <w:szCs w:val="22"/>
        </w:rPr>
        <w:t>Reasoning and argument fallacies.</w:t>
      </w:r>
    </w:p>
    <w:p w14:paraId="79319068" w14:textId="77777777" w:rsidR="00B028E3" w:rsidRPr="008C35D2" w:rsidRDefault="00B028E3" w:rsidP="008C35D2">
      <w:pPr>
        <w:numPr>
          <w:ilvl w:val="1"/>
          <w:numId w:val="6"/>
        </w:numPr>
        <w:tabs>
          <w:tab w:val="left" w:pos="-720"/>
          <w:tab w:val="left" w:pos="360"/>
          <w:tab w:val="left" w:pos="8640"/>
        </w:tabs>
        <w:suppressAutoHyphens/>
        <w:spacing w:line="220" w:lineRule="exact"/>
        <w:rPr>
          <w:rFonts w:ascii="Segoe UI" w:hAnsi="Segoe UI" w:cs="Segoe UI"/>
          <w:sz w:val="22"/>
          <w:szCs w:val="22"/>
        </w:rPr>
      </w:pPr>
      <w:r w:rsidRPr="008C35D2">
        <w:rPr>
          <w:rFonts w:ascii="Segoe UI" w:hAnsi="Segoe UI" w:cs="Segoe UI"/>
          <w:sz w:val="22"/>
          <w:szCs w:val="22"/>
        </w:rPr>
        <w:t>A variety of argument structures.</w:t>
      </w:r>
    </w:p>
    <w:p w14:paraId="7D7DDA4B" w14:textId="77777777" w:rsidR="001902C1" w:rsidRPr="008C35D2" w:rsidRDefault="00B028E3" w:rsidP="008C35D2">
      <w:pPr>
        <w:numPr>
          <w:ilvl w:val="1"/>
          <w:numId w:val="6"/>
        </w:numPr>
        <w:tabs>
          <w:tab w:val="left" w:pos="-720"/>
          <w:tab w:val="left" w:pos="360"/>
          <w:tab w:val="left" w:pos="8640"/>
        </w:tabs>
        <w:suppressAutoHyphens/>
        <w:spacing w:line="220" w:lineRule="exact"/>
        <w:rPr>
          <w:rFonts w:ascii="Segoe UI" w:hAnsi="Segoe UI" w:cs="Segoe UI"/>
          <w:sz w:val="22"/>
          <w:szCs w:val="22"/>
        </w:rPr>
      </w:pPr>
      <w:r w:rsidRPr="008C35D2">
        <w:rPr>
          <w:rFonts w:ascii="Segoe UI" w:hAnsi="Segoe UI" w:cs="Segoe UI"/>
          <w:sz w:val="22"/>
          <w:szCs w:val="22"/>
        </w:rPr>
        <w:t>The role of argument in public contexts</w:t>
      </w:r>
      <w:r w:rsidR="001902C1" w:rsidRPr="008C35D2">
        <w:rPr>
          <w:rFonts w:ascii="Segoe UI" w:hAnsi="Segoe UI" w:cs="Segoe UI"/>
          <w:sz w:val="22"/>
          <w:szCs w:val="22"/>
        </w:rPr>
        <w:t>.</w:t>
      </w:r>
    </w:p>
    <w:p w14:paraId="602C5A78" w14:textId="77777777" w:rsidR="007221EE" w:rsidRPr="008C35D2" w:rsidRDefault="007221EE" w:rsidP="008C35D2">
      <w:pPr>
        <w:numPr>
          <w:ilvl w:val="1"/>
          <w:numId w:val="6"/>
        </w:numPr>
        <w:tabs>
          <w:tab w:val="left" w:pos="-720"/>
          <w:tab w:val="left" w:pos="360"/>
          <w:tab w:val="left" w:pos="8640"/>
        </w:tabs>
        <w:suppressAutoHyphens/>
        <w:spacing w:line="220" w:lineRule="exact"/>
        <w:rPr>
          <w:rFonts w:ascii="Segoe UI" w:hAnsi="Segoe UI" w:cs="Segoe UI"/>
          <w:sz w:val="22"/>
          <w:szCs w:val="22"/>
        </w:rPr>
      </w:pPr>
      <w:r w:rsidRPr="008C35D2">
        <w:rPr>
          <w:rFonts w:ascii="Segoe UI" w:hAnsi="Segoe UI" w:cs="Segoe UI"/>
          <w:sz w:val="22"/>
          <w:szCs w:val="22"/>
        </w:rPr>
        <w:t>Analysis, presentation, and evaluation of oral and written arguments.</w:t>
      </w:r>
    </w:p>
    <w:p w14:paraId="209784BD" w14:textId="07641388" w:rsidR="001902C1" w:rsidRPr="008C35D2" w:rsidRDefault="001902C1" w:rsidP="008739D9">
      <w:pPr>
        <w:tabs>
          <w:tab w:val="left" w:pos="-720"/>
          <w:tab w:val="left" w:pos="8640"/>
        </w:tabs>
        <w:suppressAutoHyphens/>
        <w:spacing w:line="220" w:lineRule="exact"/>
        <w:rPr>
          <w:rFonts w:ascii="Segoe UI" w:hAnsi="Segoe UI" w:cs="Segoe UI"/>
          <w:sz w:val="22"/>
          <w:szCs w:val="22"/>
        </w:rPr>
      </w:pPr>
      <w:r w:rsidRPr="008C35D2">
        <w:rPr>
          <w:rFonts w:ascii="Segoe UI" w:hAnsi="Segoe UI" w:cs="Segoe UI"/>
          <w:sz w:val="22"/>
          <w:szCs w:val="22"/>
        </w:rPr>
        <w:tab/>
      </w:r>
    </w:p>
    <w:p w14:paraId="6FCC03A6" w14:textId="77777777" w:rsidR="001902C1" w:rsidRPr="008C35D2" w:rsidRDefault="001902C1" w:rsidP="008C35D2">
      <w:pPr>
        <w:numPr>
          <w:ilvl w:val="0"/>
          <w:numId w:val="6"/>
        </w:numPr>
        <w:tabs>
          <w:tab w:val="left" w:pos="-720"/>
          <w:tab w:val="left" w:pos="0"/>
        </w:tabs>
        <w:suppressAutoHyphens/>
        <w:spacing w:line="220" w:lineRule="exact"/>
        <w:rPr>
          <w:rFonts w:ascii="Segoe UI" w:hAnsi="Segoe UI" w:cs="Segoe UI"/>
          <w:sz w:val="22"/>
          <w:szCs w:val="22"/>
        </w:rPr>
      </w:pPr>
      <w:r w:rsidRPr="008C35D2">
        <w:rPr>
          <w:rStyle w:val="GCOUTLINE1"/>
          <w:rFonts w:ascii="Segoe UI" w:hAnsi="Segoe UI" w:cs="Segoe UI"/>
          <w:sz w:val="22"/>
          <w:szCs w:val="22"/>
          <w:u w:val="single"/>
        </w:rPr>
        <w:lastRenderedPageBreak/>
        <w:t>Method of Instruction</w:t>
      </w:r>
    </w:p>
    <w:p w14:paraId="00B4F1F7" w14:textId="77777777" w:rsidR="00B028E3" w:rsidRPr="008C35D2" w:rsidRDefault="001902C1" w:rsidP="008C35D2">
      <w:pPr>
        <w:tabs>
          <w:tab w:val="left" w:pos="-720"/>
          <w:tab w:val="left" w:pos="360"/>
        </w:tabs>
        <w:suppressAutoHyphens/>
        <w:spacing w:line="220" w:lineRule="exact"/>
        <w:ind w:left="360"/>
        <w:rPr>
          <w:rFonts w:ascii="Segoe UI" w:hAnsi="Segoe UI" w:cs="Segoe UI"/>
          <w:sz w:val="22"/>
          <w:szCs w:val="22"/>
        </w:rPr>
      </w:pPr>
      <w:r w:rsidRPr="008C35D2">
        <w:rPr>
          <w:rFonts w:ascii="Segoe UI" w:hAnsi="Segoe UI" w:cs="Segoe UI"/>
          <w:sz w:val="22"/>
          <w:szCs w:val="22"/>
        </w:rPr>
        <w:t xml:space="preserve">The theoretical material </w:t>
      </w:r>
      <w:proofErr w:type="gramStart"/>
      <w:r w:rsidRPr="008C35D2">
        <w:rPr>
          <w:rFonts w:ascii="Segoe UI" w:hAnsi="Segoe UI" w:cs="Segoe UI"/>
          <w:sz w:val="22"/>
          <w:szCs w:val="22"/>
        </w:rPr>
        <w:t>will be presented</w:t>
      </w:r>
      <w:proofErr w:type="gramEnd"/>
      <w:r w:rsidRPr="008C35D2">
        <w:rPr>
          <w:rFonts w:ascii="Segoe UI" w:hAnsi="Segoe UI" w:cs="Segoe UI"/>
          <w:sz w:val="22"/>
          <w:szCs w:val="22"/>
        </w:rPr>
        <w:t xml:space="preserve"> </w:t>
      </w:r>
      <w:r w:rsidR="00B028E3" w:rsidRPr="008C35D2">
        <w:rPr>
          <w:rFonts w:ascii="Segoe UI" w:hAnsi="Segoe UI" w:cs="Segoe UI"/>
          <w:sz w:val="22"/>
          <w:szCs w:val="22"/>
        </w:rPr>
        <w:t xml:space="preserve">in </w:t>
      </w:r>
      <w:r w:rsidRPr="008C35D2">
        <w:rPr>
          <w:rFonts w:ascii="Segoe UI" w:hAnsi="Segoe UI" w:cs="Segoe UI"/>
          <w:sz w:val="22"/>
          <w:szCs w:val="22"/>
        </w:rPr>
        <w:t xml:space="preserve">class through </w:t>
      </w:r>
    </w:p>
    <w:p w14:paraId="38B3518B" w14:textId="77777777" w:rsidR="00B028E3" w:rsidRPr="008C35D2" w:rsidRDefault="00B028E3" w:rsidP="008C35D2">
      <w:pPr>
        <w:numPr>
          <w:ilvl w:val="1"/>
          <w:numId w:val="6"/>
        </w:numPr>
        <w:tabs>
          <w:tab w:val="left" w:pos="-720"/>
          <w:tab w:val="left" w:pos="360"/>
        </w:tabs>
        <w:suppressAutoHyphens/>
        <w:spacing w:line="220" w:lineRule="exact"/>
        <w:rPr>
          <w:rFonts w:ascii="Segoe UI" w:hAnsi="Segoe UI" w:cs="Segoe UI"/>
          <w:sz w:val="22"/>
          <w:szCs w:val="22"/>
        </w:rPr>
      </w:pPr>
      <w:r w:rsidRPr="008C35D2">
        <w:rPr>
          <w:rFonts w:ascii="Segoe UI" w:hAnsi="Segoe UI" w:cs="Segoe UI"/>
          <w:sz w:val="22"/>
          <w:szCs w:val="22"/>
        </w:rPr>
        <w:t>Lecture and discussion.</w:t>
      </w:r>
    </w:p>
    <w:p w14:paraId="524C1FE8" w14:textId="77777777" w:rsidR="00B028E3" w:rsidRPr="008C35D2" w:rsidRDefault="00B028E3" w:rsidP="008C35D2">
      <w:pPr>
        <w:numPr>
          <w:ilvl w:val="1"/>
          <w:numId w:val="6"/>
        </w:numPr>
        <w:tabs>
          <w:tab w:val="left" w:pos="-720"/>
          <w:tab w:val="left" w:pos="360"/>
        </w:tabs>
        <w:suppressAutoHyphens/>
        <w:spacing w:line="220" w:lineRule="exact"/>
        <w:rPr>
          <w:rFonts w:ascii="Segoe UI" w:hAnsi="Segoe UI" w:cs="Segoe UI"/>
          <w:sz w:val="22"/>
          <w:szCs w:val="22"/>
        </w:rPr>
      </w:pPr>
      <w:r w:rsidRPr="008C35D2">
        <w:rPr>
          <w:rFonts w:ascii="Segoe UI" w:hAnsi="Segoe UI" w:cs="Segoe UI"/>
          <w:sz w:val="22"/>
          <w:szCs w:val="22"/>
        </w:rPr>
        <w:t>Reading assignments.</w:t>
      </w:r>
    </w:p>
    <w:p w14:paraId="4D70E77D" w14:textId="77777777" w:rsidR="001902C1" w:rsidRPr="008C35D2" w:rsidRDefault="00B028E3" w:rsidP="008C35D2">
      <w:pPr>
        <w:numPr>
          <w:ilvl w:val="1"/>
          <w:numId w:val="6"/>
        </w:numPr>
        <w:tabs>
          <w:tab w:val="left" w:pos="-720"/>
          <w:tab w:val="left" w:pos="360"/>
        </w:tabs>
        <w:suppressAutoHyphens/>
        <w:spacing w:line="220" w:lineRule="exact"/>
        <w:rPr>
          <w:rFonts w:ascii="Segoe UI" w:hAnsi="Segoe UI" w:cs="Segoe UI"/>
          <w:sz w:val="22"/>
          <w:szCs w:val="22"/>
        </w:rPr>
      </w:pPr>
      <w:r w:rsidRPr="008C35D2">
        <w:rPr>
          <w:rFonts w:ascii="Segoe UI" w:hAnsi="Segoe UI" w:cs="Segoe UI"/>
          <w:sz w:val="22"/>
          <w:szCs w:val="22"/>
        </w:rPr>
        <w:t>Examples from current affairs and mass media.</w:t>
      </w:r>
      <w:r w:rsidR="001902C1" w:rsidRPr="008C35D2">
        <w:rPr>
          <w:rFonts w:ascii="Segoe UI" w:hAnsi="Segoe UI" w:cs="Segoe UI"/>
          <w:sz w:val="22"/>
          <w:szCs w:val="22"/>
        </w:rPr>
        <w:tab/>
      </w:r>
    </w:p>
    <w:p w14:paraId="7F6D88F0" w14:textId="77777777" w:rsidR="001902C1" w:rsidRPr="008C35D2" w:rsidRDefault="001902C1" w:rsidP="008C35D2">
      <w:pPr>
        <w:tabs>
          <w:tab w:val="left" w:pos="-720"/>
        </w:tabs>
        <w:suppressAutoHyphens/>
        <w:spacing w:line="220" w:lineRule="exact"/>
        <w:rPr>
          <w:rFonts w:ascii="Segoe UI" w:hAnsi="Segoe UI" w:cs="Segoe UI"/>
          <w:sz w:val="22"/>
          <w:szCs w:val="22"/>
        </w:rPr>
      </w:pPr>
    </w:p>
    <w:p w14:paraId="282B59EC" w14:textId="77777777" w:rsidR="001902C1" w:rsidRPr="008C35D2" w:rsidRDefault="001902C1" w:rsidP="008C35D2">
      <w:pPr>
        <w:numPr>
          <w:ilvl w:val="0"/>
          <w:numId w:val="6"/>
        </w:numPr>
        <w:tabs>
          <w:tab w:val="left" w:pos="-720"/>
          <w:tab w:val="left" w:pos="0"/>
        </w:tabs>
        <w:suppressAutoHyphens/>
        <w:spacing w:line="220" w:lineRule="exact"/>
        <w:rPr>
          <w:rFonts w:ascii="Segoe UI" w:hAnsi="Segoe UI" w:cs="Segoe UI"/>
          <w:sz w:val="22"/>
          <w:szCs w:val="22"/>
        </w:rPr>
      </w:pPr>
      <w:r w:rsidRPr="008C35D2">
        <w:rPr>
          <w:rStyle w:val="GCOUTLINE1"/>
          <w:rFonts w:ascii="Segoe UI" w:hAnsi="Segoe UI" w:cs="Segoe UI"/>
          <w:sz w:val="22"/>
          <w:szCs w:val="22"/>
          <w:u w:val="single"/>
        </w:rPr>
        <w:t>Methods of Evaluating Student Performance</w:t>
      </w:r>
    </w:p>
    <w:p w14:paraId="22257A98" w14:textId="77777777" w:rsidR="001902C1" w:rsidRPr="008C35D2" w:rsidRDefault="001902C1" w:rsidP="008C35D2">
      <w:pPr>
        <w:numPr>
          <w:ilvl w:val="1"/>
          <w:numId w:val="6"/>
        </w:numPr>
        <w:tabs>
          <w:tab w:val="left" w:pos="-720"/>
          <w:tab w:val="left" w:pos="360"/>
        </w:tabs>
        <w:suppressAutoHyphens/>
        <w:spacing w:line="220" w:lineRule="exact"/>
        <w:rPr>
          <w:rFonts w:ascii="Segoe UI" w:hAnsi="Segoe UI" w:cs="Segoe UI"/>
          <w:sz w:val="22"/>
          <w:szCs w:val="22"/>
        </w:rPr>
      </w:pPr>
      <w:r w:rsidRPr="008C35D2">
        <w:rPr>
          <w:rFonts w:ascii="Segoe UI" w:hAnsi="Segoe UI" w:cs="Segoe UI"/>
          <w:sz w:val="22"/>
          <w:szCs w:val="22"/>
        </w:rPr>
        <w:t>Written examinations.</w:t>
      </w:r>
    </w:p>
    <w:p w14:paraId="12DCD41E" w14:textId="77777777" w:rsidR="001902C1" w:rsidRPr="008C35D2" w:rsidRDefault="00B0569A" w:rsidP="008C35D2">
      <w:pPr>
        <w:numPr>
          <w:ilvl w:val="1"/>
          <w:numId w:val="6"/>
        </w:numPr>
        <w:tabs>
          <w:tab w:val="left" w:pos="-720"/>
          <w:tab w:val="left" w:pos="360"/>
        </w:tabs>
        <w:suppressAutoHyphens/>
        <w:spacing w:line="220" w:lineRule="exact"/>
        <w:rPr>
          <w:rFonts w:ascii="Segoe UI" w:hAnsi="Segoe UI" w:cs="Segoe UI"/>
          <w:sz w:val="22"/>
          <w:szCs w:val="22"/>
        </w:rPr>
      </w:pPr>
      <w:r w:rsidRPr="008C35D2">
        <w:rPr>
          <w:rFonts w:ascii="Segoe UI" w:hAnsi="Segoe UI" w:cs="Segoe UI"/>
          <w:sz w:val="22"/>
          <w:szCs w:val="22"/>
        </w:rPr>
        <w:t>Written analysis of reasoning and arguments.</w:t>
      </w:r>
    </w:p>
    <w:p w14:paraId="3CC22D88" w14:textId="77777777" w:rsidR="001902C1" w:rsidRPr="008C35D2" w:rsidRDefault="00B0569A" w:rsidP="008C35D2">
      <w:pPr>
        <w:numPr>
          <w:ilvl w:val="1"/>
          <w:numId w:val="6"/>
        </w:numPr>
        <w:tabs>
          <w:tab w:val="left" w:pos="-720"/>
          <w:tab w:val="left" w:pos="360"/>
        </w:tabs>
        <w:suppressAutoHyphens/>
        <w:spacing w:line="220" w:lineRule="exact"/>
        <w:rPr>
          <w:rFonts w:ascii="Segoe UI" w:hAnsi="Segoe UI" w:cs="Segoe UI"/>
          <w:sz w:val="22"/>
          <w:szCs w:val="22"/>
        </w:rPr>
      </w:pPr>
      <w:r w:rsidRPr="008C35D2">
        <w:rPr>
          <w:rFonts w:ascii="Segoe UI" w:hAnsi="Segoe UI" w:cs="Segoe UI"/>
          <w:sz w:val="22"/>
          <w:szCs w:val="22"/>
        </w:rPr>
        <w:t>Oral presentation of arguments and evaluation of the oral arguments of others.</w:t>
      </w:r>
    </w:p>
    <w:p w14:paraId="0059A1D0" w14:textId="77777777" w:rsidR="00B0569A" w:rsidRPr="008C35D2" w:rsidRDefault="00B0569A" w:rsidP="008C35D2">
      <w:pPr>
        <w:numPr>
          <w:ilvl w:val="1"/>
          <w:numId w:val="6"/>
        </w:numPr>
        <w:tabs>
          <w:tab w:val="left" w:pos="-720"/>
          <w:tab w:val="left" w:pos="360"/>
        </w:tabs>
        <w:suppressAutoHyphens/>
        <w:spacing w:line="220" w:lineRule="exact"/>
        <w:rPr>
          <w:rFonts w:ascii="Segoe UI" w:hAnsi="Segoe UI" w:cs="Segoe UI"/>
          <w:sz w:val="22"/>
          <w:szCs w:val="22"/>
        </w:rPr>
      </w:pPr>
      <w:r w:rsidRPr="008C35D2">
        <w:rPr>
          <w:rFonts w:ascii="Segoe UI" w:hAnsi="Segoe UI" w:cs="Segoe UI"/>
          <w:sz w:val="22"/>
          <w:szCs w:val="22"/>
        </w:rPr>
        <w:t>Use of appropriate evidence from research.</w:t>
      </w:r>
    </w:p>
    <w:p w14:paraId="09A14F27" w14:textId="77777777" w:rsidR="000F271C" w:rsidRPr="008C35D2" w:rsidRDefault="000F271C" w:rsidP="008C35D2">
      <w:pPr>
        <w:numPr>
          <w:ilvl w:val="1"/>
          <w:numId w:val="6"/>
        </w:numPr>
        <w:tabs>
          <w:tab w:val="left" w:pos="-720"/>
          <w:tab w:val="left" w:pos="360"/>
        </w:tabs>
        <w:suppressAutoHyphens/>
        <w:spacing w:line="220" w:lineRule="exact"/>
        <w:rPr>
          <w:rFonts w:ascii="Segoe UI" w:hAnsi="Segoe UI" w:cs="Segoe UI"/>
          <w:sz w:val="22"/>
          <w:szCs w:val="22"/>
        </w:rPr>
      </w:pPr>
      <w:r w:rsidRPr="008C35D2">
        <w:rPr>
          <w:rFonts w:ascii="Segoe UI" w:hAnsi="Segoe UI" w:cs="Segoe UI"/>
          <w:sz w:val="22"/>
          <w:szCs w:val="22"/>
        </w:rPr>
        <w:t>Written final exam or final performance.</w:t>
      </w:r>
    </w:p>
    <w:p w14:paraId="0C66538E" w14:textId="77777777" w:rsidR="001902C1" w:rsidRPr="008C35D2" w:rsidRDefault="001902C1" w:rsidP="008C35D2">
      <w:pPr>
        <w:tabs>
          <w:tab w:val="left" w:pos="-720"/>
        </w:tabs>
        <w:suppressAutoHyphens/>
        <w:spacing w:line="220" w:lineRule="exact"/>
        <w:rPr>
          <w:rFonts w:ascii="Segoe UI" w:hAnsi="Segoe UI" w:cs="Segoe UI"/>
          <w:sz w:val="22"/>
          <w:szCs w:val="22"/>
        </w:rPr>
      </w:pPr>
    </w:p>
    <w:p w14:paraId="4CA01BE8" w14:textId="77777777" w:rsidR="001902C1" w:rsidRPr="008C35D2" w:rsidRDefault="001902C1" w:rsidP="008C35D2">
      <w:pPr>
        <w:numPr>
          <w:ilvl w:val="0"/>
          <w:numId w:val="6"/>
        </w:numPr>
        <w:tabs>
          <w:tab w:val="left" w:pos="-720"/>
          <w:tab w:val="left" w:pos="0"/>
        </w:tabs>
        <w:suppressAutoHyphens/>
        <w:spacing w:line="220" w:lineRule="exact"/>
        <w:rPr>
          <w:rFonts w:ascii="Segoe UI" w:hAnsi="Segoe UI" w:cs="Segoe UI"/>
          <w:sz w:val="22"/>
          <w:szCs w:val="22"/>
        </w:rPr>
      </w:pPr>
      <w:r w:rsidRPr="008C35D2">
        <w:rPr>
          <w:rStyle w:val="GCOUTLINE1"/>
          <w:rFonts w:ascii="Segoe UI" w:hAnsi="Segoe UI" w:cs="Segoe UI"/>
          <w:sz w:val="22"/>
          <w:szCs w:val="22"/>
          <w:u w:val="single"/>
        </w:rPr>
        <w:t>Outside Class Assignments</w:t>
      </w:r>
    </w:p>
    <w:p w14:paraId="355B801B" w14:textId="77777777" w:rsidR="001902C1" w:rsidRPr="008C35D2" w:rsidRDefault="001902C1" w:rsidP="008C35D2">
      <w:pPr>
        <w:numPr>
          <w:ilvl w:val="1"/>
          <w:numId w:val="6"/>
        </w:numPr>
        <w:tabs>
          <w:tab w:val="left" w:pos="-720"/>
        </w:tabs>
        <w:suppressAutoHyphens/>
        <w:spacing w:line="220" w:lineRule="exact"/>
        <w:rPr>
          <w:rFonts w:ascii="Segoe UI" w:hAnsi="Segoe UI" w:cs="Segoe UI"/>
          <w:sz w:val="22"/>
          <w:szCs w:val="22"/>
        </w:rPr>
      </w:pPr>
      <w:r w:rsidRPr="008C35D2">
        <w:rPr>
          <w:rFonts w:ascii="Segoe UI" w:hAnsi="Segoe UI" w:cs="Segoe UI"/>
          <w:sz w:val="22"/>
          <w:szCs w:val="22"/>
        </w:rPr>
        <w:t>Assigned readings.</w:t>
      </w:r>
    </w:p>
    <w:p w14:paraId="124E632E" w14:textId="77777777" w:rsidR="001902C1" w:rsidRPr="008C35D2" w:rsidRDefault="001902C1" w:rsidP="008C35D2">
      <w:pPr>
        <w:numPr>
          <w:ilvl w:val="1"/>
          <w:numId w:val="6"/>
        </w:numPr>
        <w:tabs>
          <w:tab w:val="left" w:pos="-720"/>
        </w:tabs>
        <w:suppressAutoHyphens/>
        <w:spacing w:line="220" w:lineRule="exact"/>
        <w:rPr>
          <w:rFonts w:ascii="Segoe UI" w:hAnsi="Segoe UI" w:cs="Segoe UI"/>
          <w:sz w:val="22"/>
          <w:szCs w:val="22"/>
        </w:rPr>
      </w:pPr>
      <w:r w:rsidRPr="008C35D2">
        <w:rPr>
          <w:rFonts w:ascii="Segoe UI" w:hAnsi="Segoe UI" w:cs="Segoe UI"/>
          <w:sz w:val="22"/>
          <w:szCs w:val="22"/>
        </w:rPr>
        <w:t>Research and analyses of compelling arguments.</w:t>
      </w:r>
    </w:p>
    <w:p w14:paraId="643F873E" w14:textId="77777777" w:rsidR="001902C1" w:rsidRPr="008C35D2" w:rsidRDefault="001902C1" w:rsidP="008C35D2">
      <w:pPr>
        <w:tabs>
          <w:tab w:val="left" w:pos="-720"/>
          <w:tab w:val="left" w:pos="0"/>
        </w:tabs>
        <w:suppressAutoHyphens/>
        <w:spacing w:line="220" w:lineRule="exact"/>
        <w:ind w:left="720" w:hanging="720"/>
        <w:rPr>
          <w:rFonts w:ascii="Segoe UI" w:hAnsi="Segoe UI" w:cs="Segoe UI"/>
          <w:sz w:val="22"/>
          <w:szCs w:val="22"/>
        </w:rPr>
      </w:pPr>
    </w:p>
    <w:p w14:paraId="743443D1" w14:textId="77777777" w:rsidR="001902C1" w:rsidRPr="008C35D2" w:rsidRDefault="00ED0192" w:rsidP="008C35D2">
      <w:pPr>
        <w:numPr>
          <w:ilvl w:val="0"/>
          <w:numId w:val="6"/>
        </w:numPr>
        <w:tabs>
          <w:tab w:val="left" w:pos="-720"/>
          <w:tab w:val="left" w:pos="0"/>
        </w:tabs>
        <w:suppressAutoHyphens/>
        <w:spacing w:line="220" w:lineRule="exact"/>
        <w:rPr>
          <w:rStyle w:val="GCOUTLINE1"/>
          <w:rFonts w:ascii="Segoe UI" w:hAnsi="Segoe UI" w:cs="Segoe UI"/>
          <w:sz w:val="22"/>
          <w:szCs w:val="22"/>
        </w:rPr>
      </w:pPr>
      <w:r w:rsidRPr="008C35D2">
        <w:rPr>
          <w:rStyle w:val="GCOUTLINE1"/>
          <w:rFonts w:ascii="Segoe UI" w:hAnsi="Segoe UI" w:cs="Segoe UI"/>
          <w:sz w:val="22"/>
          <w:szCs w:val="22"/>
          <w:u w:val="single"/>
        </w:rPr>
        <w:t xml:space="preserve">Representative </w:t>
      </w:r>
      <w:r w:rsidR="001902C1" w:rsidRPr="008C35D2">
        <w:rPr>
          <w:rStyle w:val="GCOUTLINE1"/>
          <w:rFonts w:ascii="Segoe UI" w:hAnsi="Segoe UI" w:cs="Segoe UI"/>
          <w:sz w:val="22"/>
          <w:szCs w:val="22"/>
          <w:u w:val="single"/>
        </w:rPr>
        <w:t>Texts</w:t>
      </w:r>
    </w:p>
    <w:p w14:paraId="141A9127" w14:textId="77777777" w:rsidR="001902C1" w:rsidRPr="008C35D2" w:rsidRDefault="008C35D2" w:rsidP="008C35D2">
      <w:pPr>
        <w:widowControl/>
        <w:numPr>
          <w:ilvl w:val="1"/>
          <w:numId w:val="6"/>
        </w:numPr>
        <w:tabs>
          <w:tab w:val="left" w:pos="450"/>
          <w:tab w:val="left" w:pos="900"/>
        </w:tabs>
        <w:spacing w:line="220" w:lineRule="exact"/>
        <w:rPr>
          <w:rFonts w:ascii="Segoe UI" w:hAnsi="Segoe UI" w:cs="Segoe UI"/>
          <w:color w:val="000000"/>
          <w:sz w:val="22"/>
          <w:szCs w:val="22"/>
        </w:rPr>
      </w:pPr>
      <w:r w:rsidRPr="008C35D2">
        <w:rPr>
          <w:rFonts w:ascii="Segoe UI" w:hAnsi="Segoe UI" w:cs="Segoe UI"/>
          <w:sz w:val="22"/>
          <w:szCs w:val="22"/>
        </w:rPr>
        <w:t>Representative Texts:</w:t>
      </w:r>
    </w:p>
    <w:p w14:paraId="5A3F521E" w14:textId="77777777" w:rsidR="001F4BC2" w:rsidRPr="008C35D2" w:rsidRDefault="001F4BC2" w:rsidP="008C35D2">
      <w:pPr>
        <w:tabs>
          <w:tab w:val="left" w:pos="-720"/>
        </w:tabs>
        <w:suppressAutoHyphens/>
        <w:spacing w:line="220" w:lineRule="exact"/>
        <w:ind w:left="720"/>
        <w:rPr>
          <w:rFonts w:ascii="Segoe UI" w:hAnsi="Segoe UI" w:cs="Segoe UI"/>
          <w:sz w:val="22"/>
          <w:szCs w:val="22"/>
        </w:rPr>
      </w:pPr>
      <w:r w:rsidRPr="008C35D2">
        <w:rPr>
          <w:rFonts w:ascii="Segoe UI" w:hAnsi="Segoe UI" w:cs="Segoe UI"/>
          <w:sz w:val="22"/>
          <w:szCs w:val="22"/>
        </w:rPr>
        <w:t xml:space="preserve">Lunsford, Andrea A., John J. </w:t>
      </w:r>
      <w:proofErr w:type="spellStart"/>
      <w:r w:rsidRPr="008C35D2">
        <w:rPr>
          <w:rFonts w:ascii="Segoe UI" w:hAnsi="Segoe UI" w:cs="Segoe UI"/>
          <w:sz w:val="22"/>
          <w:szCs w:val="22"/>
        </w:rPr>
        <w:t>Ruszkiewicz</w:t>
      </w:r>
      <w:proofErr w:type="spellEnd"/>
      <w:r w:rsidRPr="008C35D2">
        <w:rPr>
          <w:rFonts w:ascii="Segoe UI" w:hAnsi="Segoe UI" w:cs="Segoe UI"/>
          <w:sz w:val="22"/>
          <w:szCs w:val="22"/>
        </w:rPr>
        <w:t xml:space="preserve"> &amp; Keith Waiters. </w:t>
      </w:r>
      <w:proofErr w:type="gramStart"/>
      <w:r w:rsidRPr="008C35D2">
        <w:rPr>
          <w:rFonts w:ascii="Segoe UI" w:hAnsi="Segoe UI" w:cs="Segoe UI"/>
          <w:i/>
          <w:sz w:val="22"/>
          <w:szCs w:val="22"/>
        </w:rPr>
        <w:t>Everything’s</w:t>
      </w:r>
      <w:proofErr w:type="gramEnd"/>
      <w:r w:rsidRPr="008C35D2">
        <w:rPr>
          <w:rFonts w:ascii="Segoe UI" w:hAnsi="Segoe UI" w:cs="Segoe UI"/>
          <w:i/>
          <w:sz w:val="22"/>
          <w:szCs w:val="22"/>
        </w:rPr>
        <w:t xml:space="preserve"> an Argument</w:t>
      </w:r>
      <w:r w:rsidRPr="008C35D2">
        <w:rPr>
          <w:rFonts w:ascii="Segoe UI" w:hAnsi="Segoe UI" w:cs="Segoe UI"/>
          <w:sz w:val="22"/>
          <w:szCs w:val="22"/>
        </w:rPr>
        <w:t>, 8</w:t>
      </w:r>
      <w:r w:rsidRPr="008C35D2">
        <w:rPr>
          <w:rFonts w:ascii="Segoe UI" w:hAnsi="Segoe UI" w:cs="Segoe UI"/>
          <w:sz w:val="22"/>
          <w:szCs w:val="22"/>
          <w:vertAlign w:val="superscript"/>
        </w:rPr>
        <w:t>th</w:t>
      </w:r>
      <w:r w:rsidRPr="008C35D2">
        <w:rPr>
          <w:rFonts w:ascii="Segoe UI" w:hAnsi="Segoe UI" w:cs="Segoe UI"/>
          <w:sz w:val="22"/>
          <w:szCs w:val="22"/>
        </w:rPr>
        <w:t xml:space="preserve"> edition. MacMillan, 2019.</w:t>
      </w:r>
    </w:p>
    <w:p w14:paraId="4A3E37A4" w14:textId="77777777" w:rsidR="001902C1" w:rsidRPr="008C35D2" w:rsidRDefault="001902C1" w:rsidP="008C35D2">
      <w:pPr>
        <w:numPr>
          <w:ilvl w:val="1"/>
          <w:numId w:val="6"/>
        </w:numPr>
        <w:tabs>
          <w:tab w:val="left" w:pos="-720"/>
          <w:tab w:val="left" w:pos="0"/>
        </w:tabs>
        <w:suppressAutoHyphens/>
        <w:spacing w:line="220" w:lineRule="exact"/>
        <w:rPr>
          <w:rStyle w:val="GCOUTLINE2"/>
          <w:rFonts w:ascii="Segoe UI" w:hAnsi="Segoe UI" w:cs="Segoe UI"/>
          <w:sz w:val="22"/>
          <w:szCs w:val="22"/>
        </w:rPr>
      </w:pPr>
      <w:r w:rsidRPr="008C35D2">
        <w:rPr>
          <w:rStyle w:val="GCOUTLINE2"/>
          <w:rFonts w:ascii="Segoe UI" w:hAnsi="Segoe UI" w:cs="Segoe UI"/>
          <w:sz w:val="22"/>
          <w:szCs w:val="22"/>
        </w:rPr>
        <w:t>Supplementary texts and workbooks:</w:t>
      </w:r>
    </w:p>
    <w:p w14:paraId="4FE97A40" w14:textId="77777777" w:rsidR="001902C1" w:rsidRPr="008C35D2" w:rsidRDefault="00B028E3" w:rsidP="008C35D2">
      <w:pPr>
        <w:tabs>
          <w:tab w:val="left" w:pos="-720"/>
        </w:tabs>
        <w:suppressAutoHyphens/>
        <w:spacing w:line="220" w:lineRule="exact"/>
        <w:ind w:left="720"/>
        <w:rPr>
          <w:rFonts w:ascii="Segoe UI" w:hAnsi="Segoe UI" w:cs="Segoe UI"/>
          <w:sz w:val="22"/>
          <w:szCs w:val="22"/>
        </w:rPr>
      </w:pPr>
      <w:r w:rsidRPr="008C35D2">
        <w:rPr>
          <w:rFonts w:ascii="Segoe UI" w:hAnsi="Segoe UI" w:cs="Segoe UI"/>
          <w:sz w:val="22"/>
          <w:szCs w:val="22"/>
        </w:rPr>
        <w:t>As assigned by the instructor</w:t>
      </w:r>
      <w:r w:rsidR="001902C1" w:rsidRPr="008C35D2">
        <w:rPr>
          <w:rFonts w:ascii="Segoe UI" w:hAnsi="Segoe UI" w:cs="Segoe UI"/>
          <w:sz w:val="22"/>
          <w:szCs w:val="22"/>
        </w:rPr>
        <w:t>.</w:t>
      </w:r>
    </w:p>
    <w:p w14:paraId="4B03C3C3" w14:textId="77777777" w:rsidR="001902C1" w:rsidRPr="008C35D2" w:rsidRDefault="001902C1" w:rsidP="008C35D2">
      <w:pPr>
        <w:tabs>
          <w:tab w:val="left" w:pos="-720"/>
        </w:tabs>
        <w:suppressAutoHyphens/>
        <w:spacing w:line="220" w:lineRule="exact"/>
        <w:rPr>
          <w:rFonts w:ascii="Segoe UI" w:hAnsi="Segoe UI" w:cs="Segoe UI"/>
          <w:sz w:val="22"/>
          <w:szCs w:val="22"/>
        </w:rPr>
      </w:pPr>
    </w:p>
    <w:p w14:paraId="6A79F9DC" w14:textId="77777777" w:rsidR="009C5441" w:rsidRPr="008C35D2" w:rsidRDefault="009C5441" w:rsidP="008C35D2">
      <w:pPr>
        <w:tabs>
          <w:tab w:val="left" w:pos="0"/>
          <w:tab w:val="left" w:pos="360"/>
          <w:tab w:val="left" w:pos="900"/>
          <w:tab w:val="left" w:pos="1260"/>
          <w:tab w:val="left" w:pos="1620"/>
          <w:tab w:val="left" w:pos="1980"/>
        </w:tabs>
        <w:suppressAutoHyphens/>
        <w:spacing w:line="220" w:lineRule="exact"/>
        <w:ind w:left="900" w:hanging="900"/>
        <w:rPr>
          <w:rFonts w:ascii="Segoe UI" w:hAnsi="Segoe UI" w:cs="Segoe UI"/>
          <w:sz w:val="22"/>
          <w:szCs w:val="22"/>
          <w:u w:val="single"/>
        </w:rPr>
      </w:pPr>
      <w:r w:rsidRPr="008C35D2">
        <w:rPr>
          <w:rFonts w:ascii="Segoe UI" w:hAnsi="Segoe UI" w:cs="Segoe UI"/>
          <w:sz w:val="22"/>
          <w:szCs w:val="22"/>
        </w:rPr>
        <w:tab/>
      </w:r>
      <w:r w:rsidRPr="008C35D2">
        <w:rPr>
          <w:rFonts w:ascii="Segoe UI" w:hAnsi="Segoe UI" w:cs="Segoe UI"/>
          <w:sz w:val="22"/>
          <w:szCs w:val="22"/>
          <w:u w:val="single"/>
        </w:rPr>
        <w:t>Addendum: Student Learning Outcomes</w:t>
      </w:r>
    </w:p>
    <w:p w14:paraId="64736DF2" w14:textId="77777777" w:rsidR="009C5441" w:rsidRPr="008C35D2" w:rsidRDefault="009C5441" w:rsidP="008C35D2">
      <w:pPr>
        <w:tabs>
          <w:tab w:val="left" w:pos="360"/>
        </w:tabs>
        <w:spacing w:line="220" w:lineRule="exact"/>
        <w:rPr>
          <w:rFonts w:ascii="Segoe UI" w:hAnsi="Segoe UI" w:cs="Segoe UI"/>
          <w:sz w:val="22"/>
          <w:szCs w:val="22"/>
        </w:rPr>
      </w:pPr>
      <w:r w:rsidRPr="008C35D2">
        <w:rPr>
          <w:rFonts w:ascii="Segoe UI" w:hAnsi="Segoe UI" w:cs="Segoe UI"/>
          <w:sz w:val="22"/>
          <w:szCs w:val="22"/>
        </w:rPr>
        <w:tab/>
        <w:t>Upon completion of this course, our students will be able to do the following:</w:t>
      </w:r>
    </w:p>
    <w:p w14:paraId="3B4DD4E0" w14:textId="77777777" w:rsidR="009C5441" w:rsidRPr="008C35D2" w:rsidRDefault="009C5441" w:rsidP="008C35D2">
      <w:pPr>
        <w:spacing w:line="220" w:lineRule="exact"/>
        <w:ind w:firstLine="720"/>
        <w:rPr>
          <w:rFonts w:ascii="Segoe UI" w:hAnsi="Segoe UI" w:cs="Segoe UI"/>
          <w:sz w:val="22"/>
          <w:szCs w:val="22"/>
        </w:rPr>
      </w:pPr>
      <w:r w:rsidRPr="008C35D2">
        <w:rPr>
          <w:rFonts w:ascii="Segoe UI" w:hAnsi="Segoe UI" w:cs="Segoe UI"/>
          <w:sz w:val="22"/>
          <w:szCs w:val="22"/>
        </w:rPr>
        <w:t>Construct valid arguments, choosing appropriate supporting evidence</w:t>
      </w:r>
      <w:r w:rsidR="00063A7F" w:rsidRPr="008C35D2">
        <w:rPr>
          <w:rFonts w:ascii="Segoe UI" w:hAnsi="Segoe UI" w:cs="Segoe UI"/>
          <w:sz w:val="22"/>
          <w:szCs w:val="22"/>
        </w:rPr>
        <w:t>.</w:t>
      </w:r>
    </w:p>
    <w:p w14:paraId="33EC67CC" w14:textId="77777777" w:rsidR="001902C1" w:rsidRPr="008C35D2" w:rsidRDefault="001902C1" w:rsidP="008C35D2">
      <w:pPr>
        <w:tabs>
          <w:tab w:val="left" w:pos="-720"/>
        </w:tabs>
        <w:suppressAutoHyphens/>
        <w:spacing w:line="220" w:lineRule="exact"/>
        <w:rPr>
          <w:rFonts w:ascii="Segoe UI" w:hAnsi="Segoe UI" w:cs="Segoe UI"/>
          <w:sz w:val="22"/>
          <w:szCs w:val="22"/>
        </w:rPr>
      </w:pPr>
    </w:p>
    <w:p w14:paraId="0F56CF75" w14:textId="77777777" w:rsidR="00445126" w:rsidRPr="008C35D2" w:rsidRDefault="00445126" w:rsidP="008C35D2">
      <w:pPr>
        <w:tabs>
          <w:tab w:val="left" w:pos="-720"/>
        </w:tabs>
        <w:suppressAutoHyphens/>
        <w:spacing w:line="220" w:lineRule="exact"/>
        <w:rPr>
          <w:rFonts w:ascii="Segoe UI" w:hAnsi="Segoe UI" w:cs="Segoe UI"/>
          <w:sz w:val="22"/>
          <w:szCs w:val="22"/>
        </w:rPr>
      </w:pPr>
    </w:p>
    <w:sectPr w:rsidR="00445126" w:rsidRPr="008C35D2" w:rsidSect="008C35D2">
      <w:headerReference w:type="default" r:id="rId10"/>
      <w:footerReference w:type="default" r:id="rId11"/>
      <w:footerReference w:type="first" r:id="rId12"/>
      <w:endnotePr>
        <w:numFmt w:val="decimal"/>
      </w:endnotePr>
      <w:pgSz w:w="12240" w:h="15840"/>
      <w:pgMar w:top="720" w:right="720" w:bottom="720" w:left="72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AF7DF" w14:textId="77777777" w:rsidR="008116FB" w:rsidRDefault="008116FB">
      <w:pPr>
        <w:spacing w:line="20" w:lineRule="exact"/>
      </w:pPr>
    </w:p>
  </w:endnote>
  <w:endnote w:type="continuationSeparator" w:id="0">
    <w:p w14:paraId="3F5A124E" w14:textId="77777777" w:rsidR="008116FB" w:rsidRDefault="008116FB">
      <w:r>
        <w:t xml:space="preserve"> </w:t>
      </w:r>
    </w:p>
  </w:endnote>
  <w:endnote w:type="continuationNotice" w:id="1">
    <w:p w14:paraId="41CF5BC7" w14:textId="77777777" w:rsidR="008116FB" w:rsidRDefault="008116F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20"/>
      </w:rPr>
      <w:id w:val="-1705238520"/>
      <w:docPartObj>
        <w:docPartGallery w:val="Page Numbers (Top of Page)"/>
        <w:docPartUnique/>
      </w:docPartObj>
    </w:sdtPr>
    <w:sdtEndPr/>
    <w:sdtContent>
      <w:p w14:paraId="73D40BB7" w14:textId="7EA50E7F" w:rsidR="008C35D2" w:rsidRPr="008C35D2" w:rsidRDefault="008C35D2" w:rsidP="008C35D2">
        <w:pPr>
          <w:pStyle w:val="Footer"/>
          <w:jc w:val="right"/>
          <w:rPr>
            <w:rFonts w:ascii="Segoe UI" w:hAnsi="Segoe UI" w:cs="Segoe UI"/>
            <w:sz w:val="20"/>
          </w:rPr>
        </w:pPr>
        <w:r w:rsidRPr="008C35D2">
          <w:rPr>
            <w:rFonts w:ascii="Segoe UI" w:hAnsi="Segoe UI" w:cs="Segoe UI"/>
            <w:sz w:val="20"/>
          </w:rPr>
          <w:t xml:space="preserve">Page </w:t>
        </w:r>
        <w:r w:rsidRPr="008C35D2">
          <w:rPr>
            <w:rFonts w:ascii="Segoe UI" w:hAnsi="Segoe UI" w:cs="Segoe UI"/>
            <w:bCs/>
            <w:sz w:val="20"/>
          </w:rPr>
          <w:fldChar w:fldCharType="begin"/>
        </w:r>
        <w:r w:rsidRPr="008C35D2">
          <w:rPr>
            <w:rFonts w:ascii="Segoe UI" w:hAnsi="Segoe UI" w:cs="Segoe UI"/>
            <w:bCs/>
            <w:sz w:val="20"/>
          </w:rPr>
          <w:instrText xml:space="preserve"> PAGE </w:instrText>
        </w:r>
        <w:r w:rsidRPr="008C35D2">
          <w:rPr>
            <w:rFonts w:ascii="Segoe UI" w:hAnsi="Segoe UI" w:cs="Segoe UI"/>
            <w:bCs/>
            <w:sz w:val="20"/>
          </w:rPr>
          <w:fldChar w:fldCharType="separate"/>
        </w:r>
        <w:r w:rsidR="008739D9">
          <w:rPr>
            <w:rFonts w:ascii="Segoe UI" w:hAnsi="Segoe UI" w:cs="Segoe UI"/>
            <w:bCs/>
            <w:noProof/>
            <w:sz w:val="20"/>
          </w:rPr>
          <w:t>2</w:t>
        </w:r>
        <w:r w:rsidRPr="008C35D2">
          <w:rPr>
            <w:rFonts w:ascii="Segoe UI" w:hAnsi="Segoe UI" w:cs="Segoe UI"/>
            <w:bCs/>
            <w:sz w:val="20"/>
          </w:rPr>
          <w:fldChar w:fldCharType="end"/>
        </w:r>
        <w:r w:rsidRPr="008C35D2">
          <w:rPr>
            <w:rFonts w:ascii="Segoe UI" w:hAnsi="Segoe UI" w:cs="Segoe UI"/>
            <w:sz w:val="20"/>
          </w:rPr>
          <w:t xml:space="preserve"> of </w:t>
        </w:r>
        <w:r w:rsidRPr="008C35D2">
          <w:rPr>
            <w:rFonts w:ascii="Segoe UI" w:hAnsi="Segoe UI" w:cs="Segoe UI"/>
            <w:bCs/>
            <w:sz w:val="20"/>
          </w:rPr>
          <w:fldChar w:fldCharType="begin"/>
        </w:r>
        <w:r w:rsidRPr="008C35D2">
          <w:rPr>
            <w:rFonts w:ascii="Segoe UI" w:hAnsi="Segoe UI" w:cs="Segoe UI"/>
            <w:bCs/>
            <w:sz w:val="20"/>
          </w:rPr>
          <w:instrText xml:space="preserve"> NUMPAGES  </w:instrText>
        </w:r>
        <w:r w:rsidRPr="008C35D2">
          <w:rPr>
            <w:rFonts w:ascii="Segoe UI" w:hAnsi="Segoe UI" w:cs="Segoe UI"/>
            <w:bCs/>
            <w:sz w:val="20"/>
          </w:rPr>
          <w:fldChar w:fldCharType="separate"/>
        </w:r>
        <w:r w:rsidR="008739D9">
          <w:rPr>
            <w:rFonts w:ascii="Segoe UI" w:hAnsi="Segoe UI" w:cs="Segoe UI"/>
            <w:bCs/>
            <w:noProof/>
            <w:sz w:val="20"/>
          </w:rPr>
          <w:t>2</w:t>
        </w:r>
        <w:r w:rsidRPr="008C35D2">
          <w:rPr>
            <w:rFonts w:ascii="Segoe UI" w:hAnsi="Segoe UI" w:cs="Segoe UI"/>
            <w:bCs/>
            <w:sz w:val="20"/>
          </w:rPr>
          <w:fldChar w:fldCharType="end"/>
        </w:r>
      </w:p>
    </w:sdtContent>
  </w:sdt>
  <w:p w14:paraId="28D2591A" w14:textId="77777777" w:rsidR="008C35D2" w:rsidRDefault="008C35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20"/>
      </w:rPr>
      <w:id w:val="-939679907"/>
      <w:docPartObj>
        <w:docPartGallery w:val="Page Numbers (Top of Page)"/>
        <w:docPartUnique/>
      </w:docPartObj>
    </w:sdtPr>
    <w:sdtContent>
      <w:p w14:paraId="71209C1A" w14:textId="48F43B42" w:rsidR="008739D9" w:rsidRPr="008739D9" w:rsidRDefault="008739D9" w:rsidP="008739D9">
        <w:pPr>
          <w:pStyle w:val="Footer"/>
          <w:jc w:val="right"/>
          <w:rPr>
            <w:rFonts w:ascii="Segoe UI" w:hAnsi="Segoe UI" w:cs="Segoe UI"/>
            <w:sz w:val="20"/>
          </w:rPr>
        </w:pPr>
        <w:r w:rsidRPr="008C35D2">
          <w:rPr>
            <w:rFonts w:ascii="Segoe UI" w:hAnsi="Segoe UI" w:cs="Segoe UI"/>
            <w:sz w:val="20"/>
          </w:rPr>
          <w:t xml:space="preserve">Page </w:t>
        </w:r>
        <w:r w:rsidRPr="008C35D2">
          <w:rPr>
            <w:rFonts w:ascii="Segoe UI" w:hAnsi="Segoe UI" w:cs="Segoe UI"/>
            <w:bCs/>
            <w:sz w:val="20"/>
          </w:rPr>
          <w:fldChar w:fldCharType="begin"/>
        </w:r>
        <w:r w:rsidRPr="008C35D2">
          <w:rPr>
            <w:rFonts w:ascii="Segoe UI" w:hAnsi="Segoe UI" w:cs="Segoe UI"/>
            <w:bCs/>
            <w:sz w:val="20"/>
          </w:rPr>
          <w:instrText xml:space="preserve"> PAGE </w:instrText>
        </w:r>
        <w:r w:rsidRPr="008C35D2">
          <w:rPr>
            <w:rFonts w:ascii="Segoe UI" w:hAnsi="Segoe UI" w:cs="Segoe UI"/>
            <w:bCs/>
            <w:sz w:val="20"/>
          </w:rPr>
          <w:fldChar w:fldCharType="separate"/>
        </w:r>
        <w:r>
          <w:rPr>
            <w:rFonts w:ascii="Segoe UI" w:hAnsi="Segoe UI" w:cs="Segoe UI"/>
            <w:bCs/>
            <w:noProof/>
            <w:sz w:val="20"/>
          </w:rPr>
          <w:t>1</w:t>
        </w:r>
        <w:r w:rsidRPr="008C35D2">
          <w:rPr>
            <w:rFonts w:ascii="Segoe UI" w:hAnsi="Segoe UI" w:cs="Segoe UI"/>
            <w:bCs/>
            <w:sz w:val="20"/>
          </w:rPr>
          <w:fldChar w:fldCharType="end"/>
        </w:r>
        <w:r w:rsidRPr="008C35D2">
          <w:rPr>
            <w:rFonts w:ascii="Segoe UI" w:hAnsi="Segoe UI" w:cs="Segoe UI"/>
            <w:sz w:val="20"/>
          </w:rPr>
          <w:t xml:space="preserve"> of </w:t>
        </w:r>
        <w:r w:rsidRPr="008C35D2">
          <w:rPr>
            <w:rFonts w:ascii="Segoe UI" w:hAnsi="Segoe UI" w:cs="Segoe UI"/>
            <w:bCs/>
            <w:sz w:val="20"/>
          </w:rPr>
          <w:fldChar w:fldCharType="begin"/>
        </w:r>
        <w:r w:rsidRPr="008C35D2">
          <w:rPr>
            <w:rFonts w:ascii="Segoe UI" w:hAnsi="Segoe UI" w:cs="Segoe UI"/>
            <w:bCs/>
            <w:sz w:val="20"/>
          </w:rPr>
          <w:instrText xml:space="preserve"> NUMPAGES  </w:instrText>
        </w:r>
        <w:r w:rsidRPr="008C35D2">
          <w:rPr>
            <w:rFonts w:ascii="Segoe UI" w:hAnsi="Segoe UI" w:cs="Segoe UI"/>
            <w:bCs/>
            <w:sz w:val="20"/>
          </w:rPr>
          <w:fldChar w:fldCharType="separate"/>
        </w:r>
        <w:r>
          <w:rPr>
            <w:rFonts w:ascii="Segoe UI" w:hAnsi="Segoe UI" w:cs="Segoe UI"/>
            <w:bCs/>
            <w:noProof/>
            <w:sz w:val="20"/>
          </w:rPr>
          <w:t>2</w:t>
        </w:r>
        <w:r w:rsidRPr="008C35D2">
          <w:rPr>
            <w:rFonts w:ascii="Segoe UI" w:hAnsi="Segoe UI" w:cs="Segoe UI"/>
            <w:bCs/>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9796A" w14:textId="77777777" w:rsidR="008116FB" w:rsidRDefault="008116FB">
      <w:r>
        <w:separator/>
      </w:r>
    </w:p>
  </w:footnote>
  <w:footnote w:type="continuationSeparator" w:id="0">
    <w:p w14:paraId="238ECAFE" w14:textId="77777777" w:rsidR="008116FB" w:rsidRDefault="00811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BCA14" w14:textId="4F9837FD" w:rsidR="008C35D2" w:rsidRPr="008739D9" w:rsidRDefault="008C35D2" w:rsidP="008739D9">
    <w:pPr>
      <w:pStyle w:val="Header"/>
      <w:jc w:val="right"/>
      <w:rPr>
        <w:rFonts w:ascii="Segoe UI" w:hAnsi="Segoe UI" w:cs="Segoe UI"/>
        <w:sz w:val="20"/>
      </w:rPr>
    </w:pPr>
    <w:r w:rsidRPr="008C35D2">
      <w:rPr>
        <w:rFonts w:ascii="Segoe UI" w:hAnsi="Segoe UI" w:cs="Segoe UI"/>
        <w:sz w:val="20"/>
      </w:rPr>
      <w:t xml:space="preserve">COMM 145 </w:t>
    </w:r>
    <w:r w:rsidR="008739D9">
      <w:rPr>
        <w:rFonts w:ascii="Segoe UI" w:hAnsi="Segoe UI" w:cs="Segoe UI"/>
        <w:sz w:val="20"/>
      </w:rPr>
      <w:t xml:space="preserve">– </w:t>
    </w:r>
    <w:r w:rsidRPr="008C35D2">
      <w:rPr>
        <w:rFonts w:ascii="Segoe UI" w:hAnsi="Segoe UI" w:cs="Segoe UI"/>
        <w:sz w:val="20"/>
      </w:rPr>
      <w:t>Argumentation</w:t>
    </w:r>
  </w:p>
  <w:p w14:paraId="0C1422AE" w14:textId="77777777" w:rsidR="008C35D2" w:rsidRDefault="008C35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C292D81"/>
    <w:multiLevelType w:val="hybridMultilevel"/>
    <w:tmpl w:val="D0803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A103C7"/>
    <w:multiLevelType w:val="multilevel"/>
    <w:tmpl w:val="60203AB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AC60D42"/>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9371808"/>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76E5374"/>
    <w:multiLevelType w:val="hybridMultilevel"/>
    <w:tmpl w:val="83A02948"/>
    <w:lvl w:ilvl="0" w:tplc="3120EDEA">
      <w:start w:val="1"/>
      <w:numFmt w:val="lowerLetter"/>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50B72E9"/>
    <w:multiLevelType w:val="singleLevel"/>
    <w:tmpl w:val="400A22E8"/>
    <w:lvl w:ilvl="0">
      <w:start w:val="1"/>
      <w:numFmt w:val="lowerLetter"/>
      <w:lvlText w:val="%1. "/>
      <w:legacy w:legacy="1" w:legacySpace="0" w:legacyIndent="360"/>
      <w:lvlJc w:val="left"/>
      <w:pPr>
        <w:ind w:left="1080" w:hanging="360"/>
      </w:pPr>
      <w:rPr>
        <w:rFonts w:ascii="Arial" w:hAnsi="Arial" w:hint="default"/>
        <w:b w:val="0"/>
        <w:i w:val="0"/>
        <w:sz w:val="20"/>
        <w:u w:val="none"/>
      </w:rPr>
    </w:lvl>
  </w:abstractNum>
  <w:abstractNum w:abstractNumId="7" w15:restartNumberingAfterBreak="0">
    <w:nsid w:val="7598277C"/>
    <w:multiLevelType w:val="singleLevel"/>
    <w:tmpl w:val="FFFFFFFF"/>
    <w:lvl w:ilvl="0">
      <w:start w:val="1"/>
      <w:numFmt w:val="none"/>
      <w:pStyle w:val="Heading7"/>
      <w:lvlText w:val="_"/>
      <w:legacy w:legacy="1" w:legacySpace="0" w:legacyIndent="0"/>
      <w:lvlJc w:val="left"/>
    </w:lvl>
  </w:abstractNum>
  <w:abstractNum w:abstractNumId="8" w15:restartNumberingAfterBreak="0">
    <w:nsid w:val="79FB5A03"/>
    <w:multiLevelType w:val="singleLevel"/>
    <w:tmpl w:val="FFFFFFFF"/>
    <w:lvl w:ilvl="0">
      <w:start w:val="1"/>
      <w:numFmt w:val="none"/>
      <w:pStyle w:val="Heading8"/>
      <w:lvlText w:val="_"/>
      <w:legacy w:legacy="1" w:legacySpace="0" w:legacyIndent="0"/>
      <w:lvlJc w:val="left"/>
    </w:lvl>
  </w:abstractNum>
  <w:num w:numId="1">
    <w:abstractNumId w:val="0"/>
  </w:num>
  <w:num w:numId="2">
    <w:abstractNumId w:val="7"/>
  </w:num>
  <w:num w:numId="3">
    <w:abstractNumId w:val="8"/>
  </w:num>
  <w:num w:numId="4">
    <w:abstractNumId w:val="6"/>
  </w:num>
  <w:num w:numId="5">
    <w:abstractNumId w:val="4"/>
  </w:num>
  <w:num w:numId="6">
    <w:abstractNumId w:val="2"/>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7B6"/>
    <w:rsid w:val="00063A7F"/>
    <w:rsid w:val="00075130"/>
    <w:rsid w:val="000A5F5E"/>
    <w:rsid w:val="000B3008"/>
    <w:rsid w:val="000E3765"/>
    <w:rsid w:val="000F271C"/>
    <w:rsid w:val="001902C1"/>
    <w:rsid w:val="001C32A0"/>
    <w:rsid w:val="001F4BC2"/>
    <w:rsid w:val="00305702"/>
    <w:rsid w:val="00377481"/>
    <w:rsid w:val="00402223"/>
    <w:rsid w:val="0041669C"/>
    <w:rsid w:val="00445126"/>
    <w:rsid w:val="004D3ED3"/>
    <w:rsid w:val="006068A7"/>
    <w:rsid w:val="007221EE"/>
    <w:rsid w:val="007247B6"/>
    <w:rsid w:val="007865D4"/>
    <w:rsid w:val="007A06DD"/>
    <w:rsid w:val="007A2E98"/>
    <w:rsid w:val="007F0F99"/>
    <w:rsid w:val="008116FB"/>
    <w:rsid w:val="008739D9"/>
    <w:rsid w:val="0088543A"/>
    <w:rsid w:val="008A5E77"/>
    <w:rsid w:val="008C35D2"/>
    <w:rsid w:val="009B14EF"/>
    <w:rsid w:val="009B3C5E"/>
    <w:rsid w:val="009C5441"/>
    <w:rsid w:val="00A15972"/>
    <w:rsid w:val="00A61515"/>
    <w:rsid w:val="00A7126F"/>
    <w:rsid w:val="00AA28C9"/>
    <w:rsid w:val="00B028E3"/>
    <w:rsid w:val="00B0569A"/>
    <w:rsid w:val="00BC1A9A"/>
    <w:rsid w:val="00C14CA1"/>
    <w:rsid w:val="00CB6825"/>
    <w:rsid w:val="00D00F9F"/>
    <w:rsid w:val="00D61A69"/>
    <w:rsid w:val="00DD463D"/>
    <w:rsid w:val="00DE3FB7"/>
    <w:rsid w:val="00DF5B0A"/>
    <w:rsid w:val="00E32380"/>
    <w:rsid w:val="00EC605C"/>
    <w:rsid w:val="00ED0192"/>
    <w:rsid w:val="00F27CAD"/>
    <w:rsid w:val="00F51CD7"/>
    <w:rsid w:val="00FD2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87D8E"/>
  <w15:chartTrackingRefBased/>
  <w15:docId w15:val="{9B4B4160-15FE-4B4F-A29D-4FD7AEE47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z w:val="24"/>
    </w:rPr>
  </w:style>
  <w:style w:type="paragraph" w:styleId="Heading1">
    <w:name w:val="heading 1"/>
    <w:basedOn w:val="Normal"/>
    <w:next w:val="Normal"/>
    <w:qFormat/>
    <w:pPr>
      <w:numPr>
        <w:numId w:val="1"/>
      </w:numPr>
      <w:outlineLvl w:val="0"/>
    </w:pPr>
  </w:style>
  <w:style w:type="paragraph" w:styleId="Heading2">
    <w:name w:val="heading 2"/>
    <w:basedOn w:val="Normal"/>
    <w:next w:val="Normal"/>
    <w:qFormat/>
    <w:pPr>
      <w:numPr>
        <w:ilvl w:val="1"/>
        <w:numId w:val="1"/>
      </w:numPr>
      <w:outlineLvl w:val="1"/>
    </w:pPr>
  </w:style>
  <w:style w:type="paragraph" w:styleId="Heading3">
    <w:name w:val="heading 3"/>
    <w:basedOn w:val="Normal"/>
    <w:next w:val="Normal"/>
    <w:qFormat/>
    <w:pPr>
      <w:numPr>
        <w:ilvl w:val="2"/>
        <w:numId w:val="1"/>
      </w:numPr>
      <w:outlineLvl w:val="2"/>
    </w:pPr>
  </w:style>
  <w:style w:type="paragraph" w:styleId="Heading4">
    <w:name w:val="heading 4"/>
    <w:basedOn w:val="Normal"/>
    <w:next w:val="Normal"/>
    <w:qFormat/>
    <w:pPr>
      <w:numPr>
        <w:ilvl w:val="3"/>
        <w:numId w:val="1"/>
      </w:numPr>
      <w:outlineLvl w:val="3"/>
    </w:pPr>
  </w:style>
  <w:style w:type="paragraph" w:styleId="Heading5">
    <w:name w:val="heading 5"/>
    <w:basedOn w:val="Normal"/>
    <w:next w:val="Normal"/>
    <w:qFormat/>
    <w:pPr>
      <w:numPr>
        <w:ilvl w:val="4"/>
        <w:numId w:val="1"/>
      </w:numPr>
      <w:outlineLvl w:val="4"/>
    </w:pPr>
  </w:style>
  <w:style w:type="paragraph" w:styleId="Heading6">
    <w:name w:val="heading 6"/>
    <w:basedOn w:val="Normal"/>
    <w:next w:val="Normal"/>
    <w:qFormat/>
    <w:pPr>
      <w:numPr>
        <w:ilvl w:val="5"/>
        <w:numId w:val="1"/>
      </w:numPr>
      <w:outlineLvl w:val="5"/>
    </w:pPr>
  </w:style>
  <w:style w:type="paragraph" w:styleId="Heading7">
    <w:name w:val="heading 7"/>
    <w:basedOn w:val="Normal"/>
    <w:next w:val="Normal"/>
    <w:qFormat/>
    <w:pPr>
      <w:numPr>
        <w:numId w:val="2"/>
      </w:numPr>
      <w:outlineLvl w:val="6"/>
    </w:pPr>
  </w:style>
  <w:style w:type="paragraph" w:styleId="Heading8">
    <w:name w:val="heading 8"/>
    <w:basedOn w:val="Normal"/>
    <w:next w:val="Normal"/>
    <w:qFormat/>
    <w:pPr>
      <w:numPr>
        <w:numId w:val="3"/>
      </w:numPr>
      <w:outlineLvl w:val="7"/>
    </w:pPr>
  </w:style>
  <w:style w:type="paragraph" w:styleId="Heading9">
    <w:name w:val="heading 9"/>
    <w:basedOn w:val="Normal"/>
    <w:next w:val="Normal"/>
    <w:qFormat/>
    <w:pPr>
      <w:keepNext/>
      <w:tabs>
        <w:tab w:val="left" w:pos="-720"/>
        <w:tab w:val="left" w:pos="0"/>
        <w:tab w:val="left" w:pos="360"/>
      </w:tabs>
      <w:suppressAutoHyphens/>
      <w:spacing w:line="240" w:lineRule="exact"/>
      <w:ind w:left="360"/>
      <w:outlineLvl w:val="8"/>
    </w:pPr>
    <w:rPr>
      <w:rFonts w:ascii="Arial" w:hAnsi="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a1">
    <w:name w:val="a1"/>
    <w:rPr>
      <w:rFonts w:ascii="Courier" w:hAnsi="Courier"/>
      <w:noProof w:val="0"/>
      <w:sz w:val="24"/>
      <w:lang w:val="en-US"/>
    </w:rPr>
  </w:style>
  <w:style w:type="character" w:customStyle="1" w:styleId="GCOUTLINE1">
    <w:name w:val="GC OUTLINE 1"/>
    <w:basedOn w:val="DefaultParagraphFont"/>
  </w:style>
  <w:style w:type="character" w:customStyle="1" w:styleId="GCOUTLINE2">
    <w:name w:val="GC OUTLINE 2"/>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GCOUTLINE3">
    <w:name w:val="GC OUTLINE 3"/>
    <w:basedOn w:val="DefaultParagraphFont"/>
  </w:style>
  <w:style w:type="character" w:customStyle="1" w:styleId="GCOUTLINE4">
    <w:name w:val="GC OUTLINE 4"/>
    <w:basedOn w:val="DefaultParagraphFont"/>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Document3">
    <w:name w:val="Document 3"/>
    <w:rPr>
      <w:rFonts w:ascii="Courier" w:hAnsi="Courier"/>
      <w:noProof w:val="0"/>
      <w:sz w:val="24"/>
      <w:lang w:val="en-US"/>
    </w:rPr>
  </w:style>
  <w:style w:type="paragraph" w:customStyle="1" w:styleId="Document1">
    <w:name w:val="Document 1"/>
    <w:pPr>
      <w:keepNext/>
      <w:keepLines/>
      <w:widowControl w:val="0"/>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GCOUTLINE5">
    <w:name w:val="GC OUTLINE 5"/>
    <w:basedOn w:val="DefaultParagraphFont"/>
  </w:style>
  <w:style w:type="character" w:customStyle="1" w:styleId="GCOUTLINE6">
    <w:name w:val="GC OUTLINE 6"/>
    <w:basedOn w:val="DefaultParagraphFont"/>
  </w:style>
  <w:style w:type="character" w:customStyle="1" w:styleId="GCOUTLINE7">
    <w:name w:val="GC OUTLINE 7"/>
    <w:basedOn w:val="DefaultParagraphFont"/>
  </w:style>
  <w:style w:type="character" w:customStyle="1" w:styleId="GCOUTLINE8">
    <w:name w:val="GC OUTLINE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NormalWeb">
    <w:name w:val="Normal (Web)"/>
    <w:basedOn w:val="Normal"/>
    <w:uiPriority w:val="99"/>
    <w:unhideWhenUsed/>
    <w:rsid w:val="008C35D2"/>
    <w:pPr>
      <w:widowControl/>
    </w:pPr>
    <w:rPr>
      <w:rFonts w:ascii="Times New Roman" w:eastAsia="Calibri" w:hAnsi="Times New Roman"/>
      <w:szCs w:val="24"/>
    </w:rPr>
  </w:style>
  <w:style w:type="paragraph" w:styleId="Header">
    <w:name w:val="header"/>
    <w:basedOn w:val="Normal"/>
    <w:link w:val="HeaderChar"/>
    <w:uiPriority w:val="99"/>
    <w:rsid w:val="008C35D2"/>
    <w:pPr>
      <w:tabs>
        <w:tab w:val="center" w:pos="4680"/>
        <w:tab w:val="right" w:pos="9360"/>
      </w:tabs>
    </w:pPr>
  </w:style>
  <w:style w:type="character" w:customStyle="1" w:styleId="HeaderChar">
    <w:name w:val="Header Char"/>
    <w:basedOn w:val="DefaultParagraphFont"/>
    <w:link w:val="Header"/>
    <w:uiPriority w:val="99"/>
    <w:rsid w:val="008C35D2"/>
    <w:rPr>
      <w:rFonts w:ascii="Courier" w:hAnsi="Courier"/>
      <w:sz w:val="24"/>
    </w:rPr>
  </w:style>
  <w:style w:type="paragraph" w:styleId="Footer">
    <w:name w:val="footer"/>
    <w:basedOn w:val="Normal"/>
    <w:link w:val="FooterChar"/>
    <w:uiPriority w:val="99"/>
    <w:rsid w:val="008C35D2"/>
    <w:pPr>
      <w:tabs>
        <w:tab w:val="center" w:pos="4680"/>
        <w:tab w:val="right" w:pos="9360"/>
      </w:tabs>
    </w:pPr>
  </w:style>
  <w:style w:type="character" w:customStyle="1" w:styleId="FooterChar">
    <w:name w:val="Footer Char"/>
    <w:basedOn w:val="DefaultParagraphFont"/>
    <w:link w:val="Footer"/>
    <w:uiPriority w:val="99"/>
    <w:rsid w:val="008C35D2"/>
    <w:rPr>
      <w:rFonts w:ascii="Courier" w:hAnsi="Courier"/>
      <w:sz w:val="24"/>
    </w:rPr>
  </w:style>
  <w:style w:type="paragraph" w:styleId="ListParagraph">
    <w:name w:val="List Paragraph"/>
    <w:basedOn w:val="Normal"/>
    <w:uiPriority w:val="34"/>
    <w:qFormat/>
    <w:rsid w:val="004166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578903-6B1F-4D26-83A1-C55A49A1E3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FA24C9-1048-4105-8ABB-166A51A508D0}">
  <ds:schemaRefs>
    <ds:schemaRef ds:uri="http://schemas.microsoft.com/sharepoint/v3/contenttype/forms"/>
  </ds:schemaRefs>
</ds:datastoreItem>
</file>

<file path=customXml/itemProps3.xml><?xml version="1.0" encoding="utf-8"?>
<ds:datastoreItem xmlns:ds="http://schemas.openxmlformats.org/officeDocument/2006/customXml" ds:itemID="{80AE827D-ACB3-45B0-B825-459F67FA1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Course Outline Shell [blank]</vt:lpstr>
    </vt:vector>
  </TitlesOfParts>
  <Company>GCCCD</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Shell [blank]</dc:title>
  <dc:subject/>
  <dc:creator>GCCCD</dc:creator>
  <cp:keywords/>
  <dc:description/>
  <cp:lastModifiedBy>Windows User</cp:lastModifiedBy>
  <cp:revision>4</cp:revision>
  <cp:lastPrinted>2001-07-03T15:00:00Z</cp:lastPrinted>
  <dcterms:created xsi:type="dcterms:W3CDTF">2021-07-29T20:50:00Z</dcterms:created>
  <dcterms:modified xsi:type="dcterms:W3CDTF">2021-08-05T02:16:00Z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