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A4" w:rsidRPr="00D51227" w:rsidRDefault="006818A4" w:rsidP="00D51227">
      <w:pPr>
        <w:tabs>
          <w:tab w:val="center" w:pos="504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  <w:t>GROSSMONT COLLEGE</w:t>
      </w:r>
    </w:p>
    <w:p w:rsidR="006818A4" w:rsidRPr="00D51227" w:rsidRDefault="006818A4" w:rsidP="00D51227">
      <w:pPr>
        <w:tabs>
          <w:tab w:val="center" w:pos="504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D51227" w:rsidRPr="00D51227">
        <w:rPr>
          <w:rFonts w:ascii="Segoe UI" w:hAnsi="Segoe UI" w:cs="Segoe UI"/>
          <w:spacing w:val="-2"/>
          <w:sz w:val="22"/>
          <w:szCs w:val="22"/>
        </w:rPr>
        <w:t>COURSE OUTLINE OR RECORD</w:t>
      </w:r>
    </w:p>
    <w:p w:rsidR="00D51227" w:rsidRDefault="00D51227" w:rsidP="00D51227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</w:p>
    <w:p w:rsidR="00D51227" w:rsidRPr="00196617" w:rsidRDefault="00D51227" w:rsidP="00D51227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>
        <w:rPr>
          <w:rFonts w:ascii="Segoe UI" w:hAnsi="Segoe UI" w:cs="Segoe UI"/>
          <w:color w:val="000000"/>
          <w:sz w:val="22"/>
          <w:szCs w:val="22"/>
        </w:rPr>
        <w:t>urriculum Committee Approval: 04/20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:rsidR="00D51227" w:rsidRDefault="00D51227" w:rsidP="00D51227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:rsidR="006818A4" w:rsidRPr="00D51227" w:rsidRDefault="006818A4" w:rsidP="00D51227">
      <w:pPr>
        <w:tabs>
          <w:tab w:val="left" w:pos="-72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6818A4" w:rsidRPr="0087481D" w:rsidRDefault="006818A4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  <w:u w:val="single"/>
        </w:rPr>
      </w:pP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 xml:space="preserve">COMMUNICATION 135 </w:t>
      </w:r>
      <w:r w:rsidR="0087481D">
        <w:rPr>
          <w:rFonts w:ascii="Segoe UI" w:hAnsi="Segoe UI" w:cs="Segoe UI"/>
          <w:spacing w:val="-2"/>
          <w:sz w:val="22"/>
          <w:szCs w:val="22"/>
          <w:u w:val="single"/>
        </w:rPr>
        <w:t>–</w:t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 xml:space="preserve"> ORAL INTERPRETATION</w:t>
      </w:r>
      <w:r w:rsidR="00E65DCA" w:rsidRPr="00D51227">
        <w:rPr>
          <w:rFonts w:ascii="Segoe UI" w:hAnsi="Segoe UI" w:cs="Segoe UI"/>
          <w:spacing w:val="-2"/>
          <w:sz w:val="22"/>
          <w:szCs w:val="22"/>
          <w:u w:val="single"/>
        </w:rPr>
        <w:t xml:space="preserve"> OF LITERATURE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6818A4" w:rsidRPr="00D51227" w:rsidRDefault="006818A4" w:rsidP="00D51227">
      <w:pPr>
        <w:tabs>
          <w:tab w:val="left" w:pos="0"/>
          <w:tab w:val="left" w:pos="600"/>
          <w:tab w:val="left" w:pos="2700"/>
          <w:tab w:val="left" w:pos="5400"/>
          <w:tab w:val="left" w:pos="729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1.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Course Number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Course Title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D51227">
        <w:rPr>
          <w:rFonts w:ascii="Segoe UI" w:hAnsi="Segoe UI" w:cs="Segoe UI"/>
          <w:spacing w:val="-2"/>
          <w:sz w:val="22"/>
          <w:szCs w:val="22"/>
        </w:rPr>
        <w:tab/>
      </w:r>
      <w:r w:rsid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Semester Units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</w:p>
    <w:p w:rsidR="006818A4" w:rsidRPr="00D51227" w:rsidRDefault="006818A4" w:rsidP="00D51227">
      <w:pPr>
        <w:tabs>
          <w:tab w:val="left" w:pos="0"/>
          <w:tab w:val="left" w:pos="600"/>
          <w:tab w:val="left" w:pos="2700"/>
          <w:tab w:val="left" w:pos="5400"/>
          <w:tab w:val="left" w:pos="729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6818A4" w:rsidRPr="00D51227" w:rsidRDefault="006818A4" w:rsidP="00D51227">
      <w:pPr>
        <w:tabs>
          <w:tab w:val="left" w:pos="0"/>
          <w:tab w:val="left" w:pos="600"/>
          <w:tab w:val="left" w:pos="2700"/>
          <w:tab w:val="left" w:pos="5400"/>
          <w:tab w:val="left" w:pos="7290"/>
          <w:tab w:val="left" w:pos="855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  <w:t>COMM 135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D628F7" w:rsidRPr="00D51227">
        <w:rPr>
          <w:rFonts w:ascii="Segoe UI" w:hAnsi="Segoe UI" w:cs="Segoe UI"/>
          <w:spacing w:val="-2"/>
          <w:sz w:val="22"/>
          <w:szCs w:val="22"/>
        </w:rPr>
        <w:t>Oral Interpretation</w:t>
      </w:r>
      <w:r w:rsidR="00730A9A" w:rsidRPr="00D51227">
        <w:rPr>
          <w:rFonts w:ascii="Segoe UI" w:hAnsi="Segoe UI" w:cs="Segoe UI"/>
          <w:spacing w:val="-2"/>
          <w:sz w:val="22"/>
          <w:szCs w:val="22"/>
        </w:rPr>
        <w:t xml:space="preserve"> of</w:t>
      </w:r>
      <w:r w:rsidR="00D51227" w:rsidRPr="00D51227">
        <w:rPr>
          <w:rFonts w:ascii="Segoe UI" w:hAnsi="Segoe UI" w:cs="Segoe UI"/>
          <w:spacing w:val="-2"/>
          <w:sz w:val="22"/>
          <w:szCs w:val="22"/>
        </w:rPr>
        <w:t xml:space="preserve"> Literature</w:t>
      </w:r>
      <w:r w:rsidRPr="00D51227">
        <w:rPr>
          <w:rFonts w:ascii="Segoe UI" w:hAnsi="Segoe UI" w:cs="Segoe UI"/>
          <w:spacing w:val="-2"/>
          <w:sz w:val="22"/>
          <w:szCs w:val="22"/>
        </w:rPr>
        <w:tab/>
        <w:t xml:space="preserve">     </w:t>
      </w:r>
      <w:r w:rsid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</w:rPr>
        <w:t>3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</w:p>
    <w:p w:rsidR="00D51227" w:rsidRDefault="006818A4" w:rsidP="00D51227">
      <w:pPr>
        <w:tabs>
          <w:tab w:val="left" w:pos="-720"/>
          <w:tab w:val="left" w:pos="45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D51227" w:rsidRPr="00AB38C5">
        <w:rPr>
          <w:rFonts w:ascii="Segoe UI" w:hAnsi="Segoe UI" w:cs="Segoe UI"/>
          <w:sz w:val="22"/>
          <w:szCs w:val="22"/>
        </w:rPr>
        <w:tab/>
      </w:r>
    </w:p>
    <w:p w:rsidR="00D51227" w:rsidRPr="00AB38C5" w:rsidRDefault="00D51227" w:rsidP="00D51227">
      <w:pPr>
        <w:tabs>
          <w:tab w:val="left" w:pos="-720"/>
          <w:tab w:val="left" w:pos="450"/>
          <w:tab w:val="left" w:pos="630"/>
        </w:tabs>
        <w:suppressAutoHyphens/>
        <w:spacing w:line="220" w:lineRule="exact"/>
        <w:ind w:firstLine="360"/>
        <w:rPr>
          <w:rStyle w:val="GCOUTLINE1"/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AB38C5">
        <w:rPr>
          <w:rStyle w:val="GCOUTLINE1"/>
          <w:rFonts w:ascii="Segoe UI" w:hAnsi="Segoe UI" w:cs="Segoe UI"/>
          <w:sz w:val="22"/>
          <w:szCs w:val="22"/>
          <w:u w:val="single"/>
        </w:rPr>
        <w:t>Semester Hours</w:t>
      </w:r>
    </w:p>
    <w:p w:rsidR="00D51227" w:rsidRPr="00C01399" w:rsidRDefault="00D51227" w:rsidP="00D51227">
      <w:pPr>
        <w:tabs>
          <w:tab w:val="left" w:pos="-720"/>
          <w:tab w:val="left" w:pos="450"/>
          <w:tab w:val="left" w:pos="630"/>
          <w:tab w:val="left" w:pos="3780"/>
          <w:tab w:val="left" w:pos="4320"/>
          <w:tab w:val="left" w:pos="6840"/>
          <w:tab w:val="left" w:pos="75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:rsidR="00AF7A1A" w:rsidRPr="00D51227" w:rsidRDefault="006818A4" w:rsidP="00D51227">
      <w:pPr>
        <w:tabs>
          <w:tab w:val="left" w:pos="0"/>
          <w:tab w:val="left" w:pos="600"/>
          <w:tab w:val="left" w:pos="2700"/>
          <w:tab w:val="left" w:pos="5400"/>
          <w:tab w:val="left" w:pos="729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E9474E" w:rsidRPr="00D51227">
        <w:rPr>
          <w:rFonts w:ascii="Segoe UI" w:hAnsi="Segoe UI" w:cs="Segoe UI"/>
          <w:spacing w:val="-2"/>
          <w:sz w:val="22"/>
          <w:szCs w:val="22"/>
        </w:rPr>
        <w:tab/>
      </w:r>
      <w:r w:rsidR="00E9474E" w:rsidRPr="00D51227">
        <w:rPr>
          <w:rFonts w:ascii="Segoe UI" w:hAnsi="Segoe UI" w:cs="Segoe UI"/>
          <w:spacing w:val="-2"/>
          <w:sz w:val="22"/>
          <w:szCs w:val="22"/>
        </w:rPr>
        <w:tab/>
      </w:r>
    </w:p>
    <w:p w:rsidR="006818A4" w:rsidRPr="00D51227" w:rsidRDefault="006818A4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2.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Course Prerequisites</w:t>
      </w:r>
    </w:p>
    <w:p w:rsidR="006818A4" w:rsidRPr="00D51227" w:rsidRDefault="00D51227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>
        <w:rPr>
          <w:rFonts w:ascii="Segoe UI" w:hAnsi="Segoe UI" w:cs="Segoe UI"/>
          <w:spacing w:val="-2"/>
          <w:sz w:val="22"/>
          <w:szCs w:val="22"/>
        </w:rPr>
        <w:tab/>
        <w:t>None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6818A4" w:rsidRPr="00D51227" w:rsidRDefault="006818A4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  <w:u w:val="single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Corequisite</w:t>
      </w:r>
    </w:p>
    <w:p w:rsidR="006818A4" w:rsidRPr="00D51227" w:rsidRDefault="00D51227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>
        <w:rPr>
          <w:rFonts w:ascii="Segoe UI" w:hAnsi="Segoe UI" w:cs="Segoe UI"/>
          <w:spacing w:val="-2"/>
          <w:sz w:val="22"/>
          <w:szCs w:val="22"/>
        </w:rPr>
        <w:tab/>
        <w:t>None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6818A4" w:rsidRPr="00D51227" w:rsidRDefault="006818A4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ind w:left="600" w:hanging="60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Recommended Preparation</w:t>
      </w:r>
    </w:p>
    <w:p w:rsidR="006818A4" w:rsidRPr="00D51227" w:rsidRDefault="00D51227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ind w:left="600" w:hanging="600"/>
        <w:jc w:val="both"/>
        <w:rPr>
          <w:rFonts w:ascii="Segoe UI" w:hAnsi="Segoe UI" w:cs="Segoe UI"/>
          <w:spacing w:val="-2"/>
          <w:sz w:val="22"/>
          <w:szCs w:val="22"/>
        </w:rPr>
      </w:pPr>
      <w:r>
        <w:rPr>
          <w:rFonts w:ascii="Segoe UI" w:hAnsi="Segoe UI" w:cs="Segoe UI"/>
          <w:spacing w:val="-2"/>
          <w:sz w:val="22"/>
          <w:szCs w:val="22"/>
        </w:rPr>
        <w:tab/>
        <w:t>None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6818A4" w:rsidRPr="00D51227" w:rsidRDefault="006818A4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3.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Catalog Description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600" w:hanging="600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891E1A" w:rsidRPr="00D51227">
        <w:rPr>
          <w:rFonts w:ascii="Segoe UI" w:hAnsi="Segoe UI" w:cs="Segoe UI"/>
          <w:sz w:val="22"/>
          <w:szCs w:val="22"/>
        </w:rPr>
        <w:t>This course provides both a theoretical and a practical exploration of</w:t>
      </w:r>
      <w:r w:rsidR="008108DC" w:rsidRPr="00D51227">
        <w:rPr>
          <w:rFonts w:ascii="Segoe UI" w:hAnsi="Segoe UI" w:cs="Segoe UI"/>
          <w:sz w:val="22"/>
          <w:szCs w:val="22"/>
        </w:rPr>
        <w:t xml:space="preserve"> </w:t>
      </w:r>
      <w:r w:rsidR="00995BB7" w:rsidRPr="00D51227">
        <w:rPr>
          <w:rFonts w:ascii="Segoe UI" w:hAnsi="Segoe UI" w:cs="Segoe UI"/>
          <w:sz w:val="22"/>
          <w:szCs w:val="22"/>
        </w:rPr>
        <w:t>the oral interpretation of literature</w:t>
      </w:r>
      <w:r w:rsidR="00891E1A" w:rsidRPr="00D51227">
        <w:rPr>
          <w:rFonts w:ascii="Segoe UI" w:hAnsi="Segoe UI" w:cs="Segoe UI"/>
          <w:sz w:val="22"/>
          <w:szCs w:val="22"/>
          <w:u w:val="single"/>
        </w:rPr>
        <w:t>.</w:t>
      </w:r>
      <w:r w:rsidR="00D51227">
        <w:rPr>
          <w:rFonts w:ascii="Segoe UI" w:hAnsi="Segoe UI" w:cs="Segoe UI"/>
          <w:sz w:val="22"/>
          <w:szCs w:val="22"/>
        </w:rPr>
        <w:t xml:space="preserve">  Attention is </w:t>
      </w:r>
      <w:r w:rsidR="00891E1A" w:rsidRPr="00D51227">
        <w:rPr>
          <w:rFonts w:ascii="Segoe UI" w:hAnsi="Segoe UI" w:cs="Segoe UI"/>
          <w:sz w:val="22"/>
          <w:szCs w:val="22"/>
        </w:rPr>
        <w:t>given to art appreciation, art criticism, and analysis as it relates to</w:t>
      </w:r>
      <w:r w:rsidR="00995BB7" w:rsidRPr="00D51227">
        <w:rPr>
          <w:rFonts w:ascii="Segoe UI" w:hAnsi="Segoe UI" w:cs="Segoe UI"/>
          <w:sz w:val="22"/>
          <w:szCs w:val="22"/>
        </w:rPr>
        <w:t xml:space="preserve"> the performance of</w:t>
      </w:r>
      <w:r w:rsidR="00891E1A" w:rsidRPr="00D51227">
        <w:rPr>
          <w:rFonts w:ascii="Segoe UI" w:hAnsi="Segoe UI" w:cs="Segoe UI"/>
          <w:sz w:val="22"/>
          <w:szCs w:val="22"/>
        </w:rPr>
        <w:t xml:space="preserve"> literature in various genres.  </w:t>
      </w:r>
      <w:r w:rsidR="00D628F7" w:rsidRPr="00D51227">
        <w:rPr>
          <w:rFonts w:ascii="Segoe UI" w:hAnsi="Segoe UI" w:cs="Segoe UI"/>
          <w:spacing w:val="-2"/>
          <w:sz w:val="22"/>
          <w:szCs w:val="22"/>
        </w:rPr>
        <w:t xml:space="preserve">The </w:t>
      </w:r>
      <w:r w:rsidR="00121BC6" w:rsidRPr="00D51227">
        <w:rPr>
          <w:rFonts w:ascii="Segoe UI" w:hAnsi="Segoe UI" w:cs="Segoe UI"/>
          <w:spacing w:val="-2"/>
          <w:sz w:val="22"/>
          <w:szCs w:val="22"/>
        </w:rPr>
        <w:t xml:space="preserve">oral interpretation of traditional literary genres </w:t>
      </w:r>
      <w:r w:rsidR="00601619" w:rsidRPr="00D51227">
        <w:rPr>
          <w:rFonts w:ascii="Segoe UI" w:hAnsi="Segoe UI" w:cs="Segoe UI"/>
          <w:spacing w:val="-2"/>
          <w:sz w:val="22"/>
          <w:szCs w:val="22"/>
        </w:rPr>
        <w:t>of</w:t>
      </w:r>
      <w:r w:rsidR="00860F14" w:rsidRPr="00D51227">
        <w:rPr>
          <w:rFonts w:ascii="Segoe UI" w:hAnsi="Segoe UI" w:cs="Segoe UI"/>
          <w:spacing w:val="-2"/>
          <w:sz w:val="22"/>
          <w:szCs w:val="22"/>
        </w:rPr>
        <w:t xml:space="preserve"> poetry, prose, and drama </w:t>
      </w:r>
      <w:r w:rsidR="00121BC6" w:rsidRPr="00D51227">
        <w:rPr>
          <w:rFonts w:ascii="Segoe UI" w:hAnsi="Segoe UI" w:cs="Segoe UI"/>
          <w:spacing w:val="-2"/>
          <w:sz w:val="22"/>
          <w:szCs w:val="22"/>
        </w:rPr>
        <w:t>is</w:t>
      </w:r>
      <w:r w:rsidR="00601619" w:rsidRPr="00D5122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995BB7" w:rsidRPr="00D51227">
        <w:rPr>
          <w:rFonts w:ascii="Segoe UI" w:hAnsi="Segoe UI" w:cs="Segoe UI"/>
          <w:spacing w:val="-2"/>
          <w:sz w:val="22"/>
          <w:szCs w:val="22"/>
        </w:rPr>
        <w:t>practiced</w:t>
      </w:r>
      <w:r w:rsidR="00121BC6" w:rsidRPr="00D51227">
        <w:rPr>
          <w:rFonts w:ascii="Segoe UI" w:hAnsi="Segoe UI" w:cs="Segoe UI"/>
          <w:spacing w:val="-2"/>
          <w:sz w:val="22"/>
          <w:szCs w:val="22"/>
        </w:rPr>
        <w:t xml:space="preserve">, as well as newer </w:t>
      </w:r>
      <w:r w:rsidR="00923A23" w:rsidRPr="00D51227">
        <w:rPr>
          <w:rFonts w:ascii="Segoe UI" w:hAnsi="Segoe UI" w:cs="Segoe UI"/>
          <w:spacing w:val="-2"/>
          <w:sz w:val="22"/>
          <w:szCs w:val="22"/>
        </w:rPr>
        <w:t>and more diverse modes</w:t>
      </w:r>
      <w:r w:rsidR="00121BC6" w:rsidRPr="00D51227">
        <w:rPr>
          <w:rFonts w:ascii="Segoe UI" w:hAnsi="Segoe UI" w:cs="Segoe UI"/>
          <w:spacing w:val="-2"/>
          <w:sz w:val="22"/>
          <w:szCs w:val="22"/>
        </w:rPr>
        <w:t xml:space="preserve"> of expression such as spoken word and other </w:t>
      </w:r>
      <w:r w:rsidR="00923A23" w:rsidRPr="00D51227">
        <w:rPr>
          <w:rFonts w:ascii="Segoe UI" w:hAnsi="Segoe UI" w:cs="Segoe UI"/>
          <w:spacing w:val="-2"/>
          <w:sz w:val="22"/>
          <w:szCs w:val="22"/>
        </w:rPr>
        <w:t>cultural</w:t>
      </w:r>
      <w:r w:rsidR="00121BC6" w:rsidRPr="00D51227">
        <w:rPr>
          <w:rFonts w:ascii="Segoe UI" w:hAnsi="Segoe UI" w:cs="Segoe UI"/>
          <w:spacing w:val="-2"/>
          <w:sz w:val="22"/>
          <w:szCs w:val="22"/>
        </w:rPr>
        <w:t xml:space="preserve"> forms of artistic expression.</w:t>
      </w:r>
      <w:r w:rsidR="00601619" w:rsidRPr="00D5122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121BC6" w:rsidRPr="00D51227">
        <w:rPr>
          <w:rFonts w:ascii="Segoe UI" w:hAnsi="Segoe UI" w:cs="Segoe UI"/>
          <w:sz w:val="22"/>
          <w:szCs w:val="22"/>
        </w:rPr>
        <w:t>Emphasis is on the effective interpretation, communication, evaluation</w:t>
      </w:r>
      <w:r w:rsidR="00995BB7" w:rsidRPr="00D51227">
        <w:rPr>
          <w:rFonts w:ascii="Segoe UI" w:hAnsi="Segoe UI" w:cs="Segoe UI"/>
          <w:sz w:val="22"/>
          <w:szCs w:val="22"/>
        </w:rPr>
        <w:t>,</w:t>
      </w:r>
      <w:r w:rsidR="008108DC" w:rsidRPr="00D51227">
        <w:rPr>
          <w:rFonts w:ascii="Segoe UI" w:hAnsi="Segoe UI" w:cs="Segoe UI"/>
          <w:sz w:val="22"/>
          <w:szCs w:val="22"/>
        </w:rPr>
        <w:t xml:space="preserve"> </w:t>
      </w:r>
      <w:r w:rsidR="00995BB7" w:rsidRPr="00D51227">
        <w:rPr>
          <w:rFonts w:ascii="Segoe UI" w:hAnsi="Segoe UI" w:cs="Segoe UI"/>
          <w:sz w:val="22"/>
          <w:szCs w:val="22"/>
        </w:rPr>
        <w:t>and performance</w:t>
      </w:r>
      <w:r w:rsidR="00121BC6" w:rsidRPr="00D51227">
        <w:rPr>
          <w:rFonts w:ascii="Segoe UI" w:hAnsi="Segoe UI" w:cs="Segoe UI"/>
          <w:sz w:val="22"/>
          <w:szCs w:val="22"/>
        </w:rPr>
        <w:t xml:space="preserve"> of various literary works.  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4.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Course Objectives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  <w:t>The student will:</w:t>
      </w:r>
    </w:p>
    <w:p w:rsidR="0004274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 xml:space="preserve">seq level0 \h \r0 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 xml:space="preserve">seq level1 \h \r0 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 xml:space="preserve">seq level2 \h \r0 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 xml:space="preserve">seq level3 \h \r0 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 xml:space="preserve">seq level4 \h \r0 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 xml:space="preserve">seq level5 \h \r0 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 xml:space="preserve">seq level6 \h \r0 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 xml:space="preserve">seq level7 \h \r0 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>seq level1 \*alphabetic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separate"/>
      </w:r>
      <w:r w:rsidR="00AE1AA2" w:rsidRPr="00D51227">
        <w:rPr>
          <w:rFonts w:ascii="Segoe UI" w:hAnsi="Segoe UI" w:cs="Segoe UI"/>
          <w:noProof/>
          <w:spacing w:val="-2"/>
          <w:sz w:val="22"/>
          <w:szCs w:val="22"/>
        </w:rPr>
        <w:t>a</w: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042744" w:rsidRPr="00D51227">
        <w:rPr>
          <w:rFonts w:ascii="Segoe UI" w:hAnsi="Segoe UI" w:cs="Segoe UI"/>
          <w:spacing w:val="-2"/>
          <w:sz w:val="22"/>
          <w:szCs w:val="22"/>
        </w:rPr>
        <w:t xml:space="preserve">Compare and contrast </w:t>
      </w:r>
      <w:r w:rsidR="00121BC6" w:rsidRPr="00D51227">
        <w:rPr>
          <w:rFonts w:ascii="Segoe UI" w:hAnsi="Segoe UI" w:cs="Segoe UI"/>
          <w:spacing w:val="-2"/>
          <w:sz w:val="22"/>
          <w:szCs w:val="22"/>
        </w:rPr>
        <w:t>artistic standards relevant to the appreciation and oral communication of literature.</w:t>
      </w:r>
    </w:p>
    <w:p w:rsidR="006818A4" w:rsidRPr="00D51227" w:rsidRDefault="0004274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  <w:t>b.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6818A4" w:rsidRPr="00D51227">
        <w:rPr>
          <w:rFonts w:ascii="Segoe UI" w:hAnsi="Segoe UI" w:cs="Segoe UI"/>
          <w:spacing w:val="-2"/>
          <w:sz w:val="22"/>
          <w:szCs w:val="22"/>
        </w:rPr>
        <w:t xml:space="preserve">Evaluate selections of literature </w:t>
      </w:r>
      <w:r w:rsidR="00E65DCA" w:rsidRPr="00D51227">
        <w:rPr>
          <w:rFonts w:ascii="Segoe UI" w:hAnsi="Segoe UI" w:cs="Segoe UI"/>
          <w:spacing w:val="-2"/>
          <w:sz w:val="22"/>
          <w:szCs w:val="22"/>
        </w:rPr>
        <w:t>to determine literary merit</w:t>
      </w:r>
      <w:r w:rsidR="006818A4" w:rsidRPr="00D51227">
        <w:rPr>
          <w:rFonts w:ascii="Segoe UI" w:hAnsi="Segoe UI" w:cs="Segoe UI"/>
          <w:spacing w:val="-2"/>
          <w:sz w:val="22"/>
          <w:szCs w:val="22"/>
        </w:rPr>
        <w:t>.</w:t>
      </w:r>
    </w:p>
    <w:p w:rsidR="00E65DCA" w:rsidRPr="00D51227" w:rsidRDefault="00E65DCA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042744" w:rsidRPr="00D51227">
        <w:rPr>
          <w:rFonts w:ascii="Segoe UI" w:hAnsi="Segoe UI" w:cs="Segoe UI"/>
          <w:spacing w:val="-2"/>
          <w:sz w:val="22"/>
          <w:szCs w:val="22"/>
        </w:rPr>
        <w:t>c</w:t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121BC6" w:rsidRPr="00D51227">
        <w:rPr>
          <w:rFonts w:ascii="Segoe UI" w:hAnsi="Segoe UI" w:cs="Segoe UI"/>
          <w:spacing w:val="-2"/>
          <w:sz w:val="22"/>
          <w:szCs w:val="22"/>
        </w:rPr>
        <w:t xml:space="preserve">Analyze </w:t>
      </w:r>
      <w:r w:rsidR="00121BC6" w:rsidRPr="00D51227">
        <w:rPr>
          <w:rFonts w:ascii="Segoe UI" w:hAnsi="Segoe UI" w:cs="Segoe UI"/>
          <w:sz w:val="22"/>
          <w:szCs w:val="22"/>
        </w:rPr>
        <w:t>genres of literature to identify genre specific structures and standards of art appreciation, art criticism, and interpretation.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042744" w:rsidRPr="00D51227">
        <w:rPr>
          <w:rFonts w:ascii="Segoe UI" w:hAnsi="Segoe UI" w:cs="Segoe UI"/>
          <w:spacing w:val="-2"/>
          <w:sz w:val="22"/>
          <w:szCs w:val="22"/>
        </w:rPr>
        <w:t>d</w:t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  <w:t xml:space="preserve">Analyze selections of literature </w:t>
      </w:r>
      <w:r w:rsidR="00E65DCA" w:rsidRPr="00D51227">
        <w:rPr>
          <w:rFonts w:ascii="Segoe UI" w:hAnsi="Segoe UI" w:cs="Segoe UI"/>
          <w:spacing w:val="-2"/>
          <w:sz w:val="22"/>
          <w:szCs w:val="22"/>
        </w:rPr>
        <w:t>using various types of literary analysis, such as dramatistic analysis and modal analysis</w:t>
      </w:r>
      <w:r w:rsidR="00F04471" w:rsidRPr="00D51227">
        <w:rPr>
          <w:rFonts w:ascii="Segoe UI" w:hAnsi="Segoe UI" w:cs="Segoe UI"/>
          <w:spacing w:val="-2"/>
          <w:sz w:val="22"/>
          <w:szCs w:val="22"/>
        </w:rPr>
        <w:t xml:space="preserve"> for the purpose of interpretation.</w:t>
      </w:r>
    </w:p>
    <w:p w:rsidR="00F04471" w:rsidRPr="00D51227" w:rsidRDefault="00CC017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042744" w:rsidRPr="00D51227">
        <w:rPr>
          <w:rFonts w:ascii="Segoe UI" w:hAnsi="Segoe UI" w:cs="Segoe UI"/>
          <w:spacing w:val="-2"/>
          <w:sz w:val="22"/>
          <w:szCs w:val="22"/>
        </w:rPr>
        <w:t>e</w:t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F04471" w:rsidRPr="00D51227">
        <w:rPr>
          <w:rFonts w:ascii="Segoe UI" w:hAnsi="Segoe UI" w:cs="Segoe UI"/>
          <w:spacing w:val="-2"/>
          <w:sz w:val="22"/>
          <w:szCs w:val="22"/>
        </w:rPr>
        <w:t>Prepare literary selections for performance by employing appropriate editing techniques that focus on unity of time, place, action, mood, and character.</w:t>
      </w:r>
    </w:p>
    <w:p w:rsidR="004E5BED" w:rsidRPr="00D51227" w:rsidRDefault="004E5BED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  <w:t>f.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  <w:t>Research and construct individual and/or group presentations for various audiences.</w:t>
      </w:r>
    </w:p>
    <w:p w:rsidR="00CC0174" w:rsidRPr="00D51227" w:rsidRDefault="00F04471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4E5BED" w:rsidRPr="00D51227">
        <w:rPr>
          <w:rFonts w:ascii="Segoe UI" w:hAnsi="Segoe UI" w:cs="Segoe UI"/>
          <w:spacing w:val="-2"/>
          <w:sz w:val="22"/>
          <w:szCs w:val="22"/>
        </w:rPr>
        <w:t>g</w:t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995BB7" w:rsidRPr="00D51227">
        <w:rPr>
          <w:rFonts w:ascii="Segoe UI" w:hAnsi="Segoe UI" w:cs="Segoe UI"/>
          <w:spacing w:val="-2"/>
          <w:sz w:val="22"/>
          <w:szCs w:val="22"/>
        </w:rPr>
        <w:t xml:space="preserve">Employ </w:t>
      </w:r>
      <w:r w:rsidRPr="00D51227">
        <w:rPr>
          <w:rFonts w:ascii="Segoe UI" w:hAnsi="Segoe UI" w:cs="Segoe UI"/>
          <w:spacing w:val="-2"/>
          <w:sz w:val="22"/>
          <w:szCs w:val="22"/>
        </w:rPr>
        <w:t>a variety of</w:t>
      </w:r>
      <w:r w:rsidR="00995BB7" w:rsidRPr="00D51227">
        <w:rPr>
          <w:rFonts w:ascii="Segoe UI" w:hAnsi="Segoe UI" w:cs="Segoe UI"/>
          <w:spacing w:val="-2"/>
          <w:sz w:val="22"/>
          <w:szCs w:val="22"/>
        </w:rPr>
        <w:t xml:space="preserve"> verbal and nonverbal delivery techniques </w:t>
      </w:r>
      <w:r w:rsidRPr="00D51227">
        <w:rPr>
          <w:rFonts w:ascii="Segoe UI" w:hAnsi="Segoe UI" w:cs="Segoe UI"/>
          <w:spacing w:val="-2"/>
          <w:sz w:val="22"/>
          <w:szCs w:val="22"/>
        </w:rPr>
        <w:t>to bring the literature to life and heighten the effectiveness of the performer’s message</w:t>
      </w:r>
      <w:r w:rsidR="00CC0174" w:rsidRPr="00D51227">
        <w:rPr>
          <w:rFonts w:ascii="Segoe UI" w:hAnsi="Segoe UI" w:cs="Segoe UI"/>
          <w:spacing w:val="-2"/>
          <w:sz w:val="22"/>
          <w:szCs w:val="22"/>
        </w:rPr>
        <w:t>.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4E5BED" w:rsidRPr="00D51227">
        <w:rPr>
          <w:rFonts w:ascii="Segoe UI" w:hAnsi="Segoe UI" w:cs="Segoe UI"/>
          <w:spacing w:val="-2"/>
          <w:sz w:val="22"/>
          <w:szCs w:val="22"/>
        </w:rPr>
        <w:t>h</w:t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  <w:t>Criti</w:t>
      </w:r>
      <w:r w:rsidR="00BD39E1" w:rsidRPr="00D51227">
        <w:rPr>
          <w:rFonts w:ascii="Segoe UI" w:hAnsi="Segoe UI" w:cs="Segoe UI"/>
          <w:spacing w:val="-2"/>
          <w:sz w:val="22"/>
          <w:szCs w:val="22"/>
        </w:rPr>
        <w:t>cally</w:t>
      </w:r>
      <w:r w:rsidRPr="00D51227">
        <w:rPr>
          <w:rFonts w:ascii="Segoe UI" w:hAnsi="Segoe UI" w:cs="Segoe UI"/>
          <w:spacing w:val="-2"/>
          <w:sz w:val="22"/>
          <w:szCs w:val="22"/>
        </w:rPr>
        <w:t xml:space="preserve"> </w:t>
      </w:r>
      <w:r w:rsidR="00BD39E1" w:rsidRPr="00D51227">
        <w:rPr>
          <w:rFonts w:ascii="Segoe UI" w:hAnsi="Segoe UI" w:cs="Segoe UI"/>
          <w:sz w:val="22"/>
          <w:szCs w:val="22"/>
        </w:rPr>
        <w:t>evaluate oral communication of literary works of art.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5.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Instructional Facilities</w:t>
      </w:r>
    </w:p>
    <w:p w:rsidR="006818A4" w:rsidRPr="00D51227" w:rsidRDefault="00D51227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F22548" w:rsidRPr="00D51227">
        <w:rPr>
          <w:rFonts w:ascii="Segoe UI" w:hAnsi="Segoe UI" w:cs="Segoe UI"/>
          <w:spacing w:val="-2"/>
          <w:sz w:val="22"/>
          <w:szCs w:val="22"/>
        </w:rPr>
        <w:t>Standar</w:t>
      </w:r>
      <w:r w:rsidR="0087481D">
        <w:rPr>
          <w:rFonts w:ascii="Segoe UI" w:hAnsi="Segoe UI" w:cs="Segoe UI"/>
          <w:spacing w:val="-2"/>
          <w:sz w:val="22"/>
          <w:szCs w:val="22"/>
        </w:rPr>
        <w:t>d C</w:t>
      </w:r>
      <w:r w:rsidR="006818A4" w:rsidRPr="00D51227">
        <w:rPr>
          <w:rFonts w:ascii="Segoe UI" w:hAnsi="Segoe UI" w:cs="Segoe UI"/>
          <w:spacing w:val="-2"/>
          <w:sz w:val="22"/>
          <w:szCs w:val="22"/>
        </w:rPr>
        <w:t>lassroom</w:t>
      </w:r>
    </w:p>
    <w:p w:rsidR="006818A4" w:rsidRPr="00D51227" w:rsidRDefault="00E65DCA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</w:p>
    <w:p w:rsidR="00CC6B59" w:rsidRPr="00D51227" w:rsidRDefault="00CC6B59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6.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Special Materials Required of Student</w:t>
      </w:r>
    </w:p>
    <w:p w:rsidR="00CC6B59" w:rsidRPr="00D51227" w:rsidRDefault="00CC6B59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600" w:hanging="60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 xml:space="preserve">seq level1 \h \r0 </w:instrText>
      </w:r>
      <w:r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="0087481D">
        <w:rPr>
          <w:rFonts w:ascii="Segoe UI" w:hAnsi="Segoe UI" w:cs="Segoe UI"/>
          <w:spacing w:val="-2"/>
          <w:sz w:val="22"/>
          <w:szCs w:val="22"/>
        </w:rPr>
        <w:tab/>
        <w:t>Media storage device</w:t>
      </w:r>
      <w:bookmarkStart w:id="0" w:name="_GoBack"/>
      <w:bookmarkEnd w:id="0"/>
    </w:p>
    <w:p w:rsidR="004F3BBA" w:rsidRPr="00D51227" w:rsidRDefault="004F3BBA" w:rsidP="00D51227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  <w:u w:val="single"/>
        </w:rPr>
      </w:pPr>
    </w:p>
    <w:p w:rsidR="00A90A3A" w:rsidRPr="00D51227" w:rsidRDefault="00A90A3A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7.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Course Content</w: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 xml:space="preserve">seq level1 \h \r0 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</w:p>
    <w:p w:rsidR="00824776" w:rsidRPr="00D51227" w:rsidRDefault="00A90A3A" w:rsidP="00D51227">
      <w:pPr>
        <w:pStyle w:val="ListParagraph"/>
        <w:numPr>
          <w:ilvl w:val="0"/>
          <w:numId w:val="1"/>
        </w:numPr>
        <w:tabs>
          <w:tab w:val="left" w:pos="0"/>
          <w:tab w:val="left" w:pos="1080"/>
          <w:tab w:val="left" w:pos="1680"/>
          <w:tab w:val="left" w:pos="8760"/>
        </w:tabs>
        <w:suppressAutoHyphens/>
        <w:spacing w:line="220" w:lineRule="exact"/>
        <w:ind w:hanging="45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Methods of art appreciation and art criticism as relevant to the oral communication of literary works of art.</w:t>
      </w:r>
    </w:p>
    <w:p w:rsidR="004E5BED" w:rsidRPr="00D51227" w:rsidRDefault="004E5BED" w:rsidP="00D51227">
      <w:pPr>
        <w:numPr>
          <w:ilvl w:val="0"/>
          <w:numId w:val="1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Nature, importance, and ethics of oral interpretation.</w:t>
      </w:r>
    </w:p>
    <w:p w:rsidR="004E5BED" w:rsidRPr="00D51227" w:rsidRDefault="004E5BED" w:rsidP="00D51227">
      <w:pPr>
        <w:numPr>
          <w:ilvl w:val="0"/>
          <w:numId w:val="1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Distinctions among reading, speaking, acting, and interpretation.</w:t>
      </w:r>
    </w:p>
    <w:p w:rsidR="004E5BED" w:rsidRPr="00D51227" w:rsidRDefault="004E5BED" w:rsidP="00D51227">
      <w:pPr>
        <w:numPr>
          <w:ilvl w:val="0"/>
          <w:numId w:val="1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Structure of dramatic action.</w:t>
      </w:r>
    </w:p>
    <w:p w:rsidR="004E5BED" w:rsidRPr="00D51227" w:rsidRDefault="004E5BED" w:rsidP="00D51227">
      <w:pPr>
        <w:numPr>
          <w:ilvl w:val="0"/>
          <w:numId w:val="1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Methods of literary selection, analysis, and editing.</w:t>
      </w:r>
    </w:p>
    <w:p w:rsidR="00BD39E1" w:rsidRPr="00D51227" w:rsidRDefault="00BD39E1" w:rsidP="00D51227">
      <w:pPr>
        <w:numPr>
          <w:ilvl w:val="0"/>
          <w:numId w:val="1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Genres of literature and methods of literary analysis.</w:t>
      </w:r>
    </w:p>
    <w:p w:rsidR="00824776" w:rsidRPr="00D51227" w:rsidRDefault="00BD39E1" w:rsidP="00D51227">
      <w:pPr>
        <w:numPr>
          <w:ilvl w:val="0"/>
          <w:numId w:val="1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Analysis and interpretation of literature as art.</w:t>
      </w:r>
    </w:p>
    <w:p w:rsidR="006818A4" w:rsidRDefault="00BD39E1" w:rsidP="00D51227">
      <w:pPr>
        <w:numPr>
          <w:ilvl w:val="0"/>
          <w:numId w:val="1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 xml:space="preserve">Application of standards in the </w:t>
      </w:r>
      <w:r w:rsidR="004E5BED" w:rsidRPr="00D51227">
        <w:rPr>
          <w:rFonts w:ascii="Segoe UI" w:hAnsi="Segoe UI" w:cs="Segoe UI"/>
          <w:spacing w:val="-2"/>
          <w:sz w:val="22"/>
          <w:szCs w:val="22"/>
        </w:rPr>
        <w:t>performance</w:t>
      </w:r>
      <w:r w:rsidRPr="00D51227">
        <w:rPr>
          <w:rFonts w:ascii="Segoe UI" w:hAnsi="Segoe UI" w:cs="Segoe UI"/>
          <w:spacing w:val="-2"/>
          <w:sz w:val="22"/>
          <w:szCs w:val="22"/>
        </w:rPr>
        <w:t xml:space="preserve"> of literature.</w:t>
      </w:r>
    </w:p>
    <w:p w:rsidR="00D51227" w:rsidRPr="00D51227" w:rsidRDefault="00D51227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BD39E1" w:rsidRPr="00D51227" w:rsidRDefault="00BD39E1" w:rsidP="00D51227">
      <w:pPr>
        <w:numPr>
          <w:ilvl w:val="0"/>
          <w:numId w:val="1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 xml:space="preserve">Evolution </w:t>
      </w:r>
      <w:r w:rsidR="00F04471" w:rsidRPr="00D51227">
        <w:rPr>
          <w:rFonts w:ascii="Segoe UI" w:hAnsi="Segoe UI" w:cs="Segoe UI"/>
          <w:spacing w:val="-2"/>
          <w:sz w:val="22"/>
          <w:szCs w:val="22"/>
        </w:rPr>
        <w:t xml:space="preserve">of </w:t>
      </w:r>
      <w:r w:rsidR="00923A23" w:rsidRPr="00D51227">
        <w:rPr>
          <w:rFonts w:ascii="Segoe UI" w:hAnsi="Segoe UI" w:cs="Segoe UI"/>
          <w:spacing w:val="-2"/>
          <w:sz w:val="22"/>
          <w:szCs w:val="22"/>
        </w:rPr>
        <w:t>diverse modes of expression such as spoken word and other cultural forms of artistic expression</w:t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</w:p>
    <w:p w:rsidR="00995BB7" w:rsidRPr="00D51227" w:rsidRDefault="00F04471" w:rsidP="00D51227">
      <w:pPr>
        <w:numPr>
          <w:ilvl w:val="0"/>
          <w:numId w:val="1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Verbal and nonverbal elements of</w:t>
      </w:r>
      <w:r w:rsidR="00995BB7" w:rsidRPr="00D51227">
        <w:rPr>
          <w:rFonts w:ascii="Segoe UI" w:hAnsi="Segoe UI" w:cs="Segoe UI"/>
          <w:spacing w:val="-2"/>
          <w:sz w:val="22"/>
          <w:szCs w:val="22"/>
        </w:rPr>
        <w:t xml:space="preserve"> performance.</w:t>
      </w:r>
    </w:p>
    <w:p w:rsidR="004E5BED" w:rsidRPr="00D51227" w:rsidRDefault="004E5BED" w:rsidP="00D51227">
      <w:pPr>
        <w:numPr>
          <w:ilvl w:val="0"/>
          <w:numId w:val="1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Analysis of audience.</w:t>
      </w:r>
    </w:p>
    <w:p w:rsidR="004E5BED" w:rsidRPr="00D51227" w:rsidRDefault="004E5BED" w:rsidP="00D51227">
      <w:pPr>
        <w:numPr>
          <w:ilvl w:val="0"/>
          <w:numId w:val="1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Critical listening and analysis of performance.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8.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Method of Instruction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8E7478" w:rsidRPr="00D51227">
        <w:rPr>
          <w:rFonts w:ascii="Segoe UI" w:hAnsi="Segoe UI" w:cs="Segoe UI"/>
          <w:spacing w:val="-2"/>
          <w:sz w:val="22"/>
          <w:szCs w:val="22"/>
        </w:rPr>
        <w:t>a.</w:t>
      </w:r>
      <w:r w:rsidR="008E7478" w:rsidRPr="00D51227">
        <w:rPr>
          <w:rFonts w:ascii="Segoe UI" w:hAnsi="Segoe UI" w:cs="Segoe UI"/>
          <w:spacing w:val="-2"/>
          <w:sz w:val="22"/>
          <w:szCs w:val="22"/>
        </w:rPr>
        <w:tab/>
      </w:r>
      <w:r w:rsidR="00C84A82" w:rsidRPr="00D51227">
        <w:rPr>
          <w:rFonts w:ascii="Segoe UI" w:hAnsi="Segoe UI" w:cs="Segoe UI"/>
          <w:sz w:val="22"/>
          <w:szCs w:val="22"/>
        </w:rPr>
        <w:t>Lecture</w:t>
      </w:r>
      <w:r w:rsidR="00BD39E1" w:rsidRPr="00D51227">
        <w:rPr>
          <w:rFonts w:ascii="Segoe UI" w:hAnsi="Segoe UI" w:cs="Segoe UI"/>
          <w:sz w:val="22"/>
          <w:szCs w:val="22"/>
        </w:rPr>
        <w:t xml:space="preserve"> and discussion.</w:t>
      </w:r>
    </w:p>
    <w:p w:rsidR="008E7478" w:rsidRPr="00D51227" w:rsidRDefault="008E7478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  <w:t>b.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BD39E1" w:rsidRPr="00D51227">
        <w:rPr>
          <w:rFonts w:ascii="Segoe UI" w:hAnsi="Segoe UI" w:cs="Segoe UI"/>
          <w:sz w:val="22"/>
          <w:szCs w:val="22"/>
        </w:rPr>
        <w:t>Multimedia instruction.</w:t>
      </w:r>
    </w:p>
    <w:p w:rsidR="008E7478" w:rsidRPr="00D51227" w:rsidRDefault="008E7478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  <w:t>c.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BD39E1" w:rsidRPr="00D51227">
        <w:rPr>
          <w:rFonts w:ascii="Segoe UI" w:hAnsi="Segoe UI" w:cs="Segoe UI"/>
          <w:spacing w:val="-2"/>
          <w:sz w:val="22"/>
          <w:szCs w:val="22"/>
        </w:rPr>
        <w:t>Collaborative learning.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9.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Methods of Evaluating Student Performance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600" w:hanging="60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8E7478" w:rsidRPr="00D51227">
        <w:rPr>
          <w:rFonts w:ascii="Segoe UI" w:hAnsi="Segoe UI" w:cs="Segoe UI"/>
          <w:spacing w:val="-2"/>
          <w:sz w:val="22"/>
          <w:szCs w:val="22"/>
        </w:rPr>
        <w:t>a.</w:t>
      </w:r>
      <w:r w:rsidR="008E7478" w:rsidRPr="00D51227">
        <w:rPr>
          <w:rFonts w:ascii="Segoe UI" w:hAnsi="Segoe UI" w:cs="Segoe UI"/>
          <w:spacing w:val="-2"/>
          <w:sz w:val="22"/>
          <w:szCs w:val="22"/>
        </w:rPr>
        <w:tab/>
        <w:t>Written assignments and/or tests.</w:t>
      </w:r>
    </w:p>
    <w:p w:rsidR="008E7478" w:rsidRPr="00D51227" w:rsidRDefault="008E7478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600" w:hanging="60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  <w:t>b.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  <w:t xml:space="preserve">Instructor evaluation of student </w:t>
      </w:r>
      <w:r w:rsidR="00FF7937" w:rsidRPr="00D51227">
        <w:rPr>
          <w:rFonts w:ascii="Segoe UI" w:hAnsi="Segoe UI" w:cs="Segoe UI"/>
          <w:spacing w:val="-2"/>
          <w:sz w:val="22"/>
          <w:szCs w:val="22"/>
        </w:rPr>
        <w:t>analyses</w:t>
      </w:r>
      <w:r w:rsidR="00AB6F06" w:rsidRPr="00D51227">
        <w:rPr>
          <w:rFonts w:ascii="Segoe UI" w:hAnsi="Segoe UI" w:cs="Segoe UI"/>
          <w:spacing w:val="-2"/>
          <w:sz w:val="22"/>
          <w:szCs w:val="22"/>
        </w:rPr>
        <w:t xml:space="preserve"> such as critiques of poetry, prose, and drama presentations</w:t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</w:p>
    <w:p w:rsidR="008E7478" w:rsidRPr="00D51227" w:rsidRDefault="008E7478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  <w:t>c.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  <w:t xml:space="preserve">Instructor evaluation of student </w:t>
      </w:r>
      <w:r w:rsidR="00995BB7" w:rsidRPr="00D51227">
        <w:rPr>
          <w:rFonts w:ascii="Segoe UI" w:hAnsi="Segoe UI" w:cs="Segoe UI"/>
          <w:spacing w:val="-2"/>
          <w:sz w:val="22"/>
          <w:szCs w:val="22"/>
        </w:rPr>
        <w:t>performances, including performances of</w:t>
      </w:r>
      <w:r w:rsidR="00AB6F06" w:rsidRPr="00D51227">
        <w:rPr>
          <w:rFonts w:ascii="Segoe UI" w:hAnsi="Segoe UI" w:cs="Segoe UI"/>
          <w:spacing w:val="-2"/>
          <w:sz w:val="22"/>
          <w:szCs w:val="22"/>
        </w:rPr>
        <w:t xml:space="preserve"> poetry, prose, and drama</w:t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</w:p>
    <w:p w:rsidR="008E7478" w:rsidRPr="00D51227" w:rsidRDefault="008E7478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600" w:hanging="60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  <w:t>d.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824776" w:rsidRPr="00D51227">
        <w:rPr>
          <w:rFonts w:ascii="Segoe UI" w:hAnsi="Segoe UI" w:cs="Segoe UI"/>
          <w:spacing w:val="-2"/>
          <w:sz w:val="22"/>
          <w:szCs w:val="22"/>
        </w:rPr>
        <w:t>Written final</w:t>
      </w:r>
      <w:r w:rsidRPr="00D51227">
        <w:rPr>
          <w:rFonts w:ascii="Segoe UI" w:hAnsi="Segoe UI" w:cs="Segoe UI"/>
          <w:spacing w:val="-2"/>
          <w:sz w:val="22"/>
          <w:szCs w:val="22"/>
        </w:rPr>
        <w:t xml:space="preserve"> exam.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600" w:hanging="60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10.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Outside Class Assignments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>seq level1 \*alphabetic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separate"/>
      </w:r>
      <w:r w:rsidR="00AE1AA2" w:rsidRPr="00D51227">
        <w:rPr>
          <w:rFonts w:ascii="Segoe UI" w:hAnsi="Segoe UI" w:cs="Segoe UI"/>
          <w:noProof/>
          <w:spacing w:val="-2"/>
          <w:sz w:val="22"/>
          <w:szCs w:val="22"/>
        </w:rPr>
        <w:t>a</w: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  <w:t>Assigned readings.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>seq level1 \*alphabetic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separate"/>
      </w:r>
      <w:r w:rsidR="00AE1AA2" w:rsidRPr="00D51227">
        <w:rPr>
          <w:rFonts w:ascii="Segoe UI" w:hAnsi="Segoe UI" w:cs="Segoe UI"/>
          <w:noProof/>
          <w:spacing w:val="-2"/>
          <w:sz w:val="22"/>
          <w:szCs w:val="22"/>
        </w:rPr>
        <w:t>b</w: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17339A" w:rsidRPr="00D51227">
        <w:rPr>
          <w:rFonts w:ascii="Segoe UI" w:hAnsi="Segoe UI" w:cs="Segoe UI"/>
          <w:spacing w:val="-2"/>
          <w:sz w:val="22"/>
          <w:szCs w:val="22"/>
        </w:rPr>
        <w:t>Written exercises.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>seq level1 \*alphabetic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separate"/>
      </w:r>
      <w:r w:rsidR="00AE1AA2" w:rsidRPr="00D51227">
        <w:rPr>
          <w:rFonts w:ascii="Segoe UI" w:hAnsi="Segoe UI" w:cs="Segoe UI"/>
          <w:noProof/>
          <w:spacing w:val="-2"/>
          <w:sz w:val="22"/>
          <w:szCs w:val="22"/>
        </w:rPr>
        <w:t>c</w: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17339A" w:rsidRPr="00D51227">
        <w:rPr>
          <w:rFonts w:ascii="Segoe UI" w:hAnsi="Segoe UI" w:cs="Segoe UI"/>
          <w:spacing w:val="-2"/>
          <w:sz w:val="22"/>
          <w:szCs w:val="22"/>
        </w:rPr>
        <w:t xml:space="preserve">Preparation for oral </w:t>
      </w:r>
      <w:r w:rsidR="00995BB7" w:rsidRPr="00D51227">
        <w:rPr>
          <w:rFonts w:ascii="Segoe UI" w:hAnsi="Segoe UI" w:cs="Segoe UI"/>
          <w:spacing w:val="-2"/>
          <w:sz w:val="22"/>
          <w:szCs w:val="22"/>
        </w:rPr>
        <w:t>performances of</w:t>
      </w:r>
      <w:r w:rsidR="00AB6F06" w:rsidRPr="00D51227">
        <w:rPr>
          <w:rFonts w:ascii="Segoe UI" w:hAnsi="Segoe UI" w:cs="Segoe UI"/>
          <w:spacing w:val="-2"/>
          <w:sz w:val="22"/>
          <w:szCs w:val="22"/>
        </w:rPr>
        <w:t xml:space="preserve"> poetry, prose, and drama</w:t>
      </w:r>
      <w:r w:rsidR="0017339A" w:rsidRPr="00D51227">
        <w:rPr>
          <w:rFonts w:ascii="Segoe UI" w:hAnsi="Segoe UI" w:cs="Segoe UI"/>
          <w:spacing w:val="-2"/>
          <w:sz w:val="22"/>
          <w:szCs w:val="22"/>
        </w:rPr>
        <w:t>.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108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Pr="00D51227">
        <w:rPr>
          <w:rFonts w:ascii="Segoe UI" w:hAnsi="Segoe UI" w:cs="Segoe UI"/>
          <w:spacing w:val="-2"/>
          <w:sz w:val="22"/>
          <w:szCs w:val="22"/>
        </w:rPr>
        <w:instrText>seq level1 \*alphabetic</w:instrTex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separate"/>
      </w:r>
      <w:r w:rsidR="00AE1AA2" w:rsidRPr="00D51227">
        <w:rPr>
          <w:rFonts w:ascii="Segoe UI" w:hAnsi="Segoe UI" w:cs="Segoe UI"/>
          <w:noProof/>
          <w:spacing w:val="-2"/>
          <w:sz w:val="22"/>
          <w:szCs w:val="22"/>
        </w:rPr>
        <w:t>d</w:t>
      </w:r>
      <w:r w:rsidR="00B21774"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17339A" w:rsidRPr="00D51227">
        <w:rPr>
          <w:rFonts w:ascii="Segoe UI" w:hAnsi="Segoe UI" w:cs="Segoe UI"/>
          <w:spacing w:val="-2"/>
          <w:sz w:val="22"/>
          <w:szCs w:val="22"/>
        </w:rPr>
        <w:t>Evaluation of multimedia case studies</w:t>
      </w:r>
      <w:r w:rsidR="00AB6F06" w:rsidRPr="00D51227">
        <w:rPr>
          <w:rFonts w:ascii="Segoe UI" w:hAnsi="Segoe UI" w:cs="Segoe UI"/>
          <w:spacing w:val="-2"/>
          <w:sz w:val="22"/>
          <w:szCs w:val="22"/>
        </w:rPr>
        <w:t xml:space="preserve"> such as audio and/or video recordings of poetry, prose, and drama presentations.</w:t>
      </w: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6818A4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11.</w:t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BA01B7" w:rsidRPr="00D51227">
        <w:rPr>
          <w:rFonts w:ascii="Segoe UI" w:hAnsi="Segoe UI" w:cs="Segoe UI"/>
          <w:spacing w:val="-2"/>
          <w:sz w:val="22"/>
          <w:szCs w:val="22"/>
          <w:u w:val="single"/>
        </w:rPr>
        <w:t xml:space="preserve">Representative </w:t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Texts</w:t>
      </w:r>
    </w:p>
    <w:p w:rsidR="006818A4" w:rsidRPr="00D51227" w:rsidRDefault="00B2177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600" w:hanging="600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fldChar w:fldCharType="begin"/>
      </w:r>
      <w:r w:rsidR="006818A4" w:rsidRPr="00D51227">
        <w:rPr>
          <w:rFonts w:ascii="Segoe UI" w:hAnsi="Segoe UI" w:cs="Segoe UI"/>
          <w:spacing w:val="-2"/>
          <w:sz w:val="22"/>
          <w:szCs w:val="22"/>
        </w:rPr>
        <w:instrText xml:space="preserve">seq level1 \h \r0 </w:instrText>
      </w:r>
      <w:r w:rsidRPr="00D51227">
        <w:rPr>
          <w:rFonts w:ascii="Segoe UI" w:hAnsi="Segoe UI" w:cs="Segoe UI"/>
          <w:spacing w:val="-2"/>
          <w:sz w:val="22"/>
          <w:szCs w:val="22"/>
        </w:rPr>
        <w:fldChar w:fldCharType="end"/>
      </w:r>
      <w:r w:rsidR="006818A4" w:rsidRPr="00D51227">
        <w:rPr>
          <w:rFonts w:ascii="Segoe UI" w:hAnsi="Segoe UI" w:cs="Segoe UI"/>
          <w:spacing w:val="-2"/>
          <w:sz w:val="22"/>
          <w:szCs w:val="22"/>
        </w:rPr>
        <w:tab/>
      </w:r>
      <w:r w:rsidR="00D51227" w:rsidRPr="00D51227">
        <w:rPr>
          <w:rFonts w:ascii="Segoe UI" w:hAnsi="Segoe UI" w:cs="Segoe UI"/>
          <w:spacing w:val="-2"/>
          <w:sz w:val="22"/>
          <w:szCs w:val="22"/>
        </w:rPr>
        <w:t xml:space="preserve">a. </w:t>
      </w:r>
      <w:r w:rsidR="00D51227" w:rsidRPr="00D51227">
        <w:rPr>
          <w:rFonts w:ascii="Segoe UI" w:hAnsi="Segoe UI" w:cs="Segoe UI"/>
          <w:spacing w:val="-2"/>
          <w:sz w:val="22"/>
          <w:szCs w:val="22"/>
        </w:rPr>
        <w:tab/>
      </w:r>
      <w:r w:rsidR="00D51227" w:rsidRPr="00D51227">
        <w:rPr>
          <w:rFonts w:ascii="Segoe UI" w:hAnsi="Segoe UI" w:cs="Segoe UI"/>
          <w:sz w:val="22"/>
          <w:szCs w:val="22"/>
        </w:rPr>
        <w:t>Representative Texts:</w:t>
      </w:r>
    </w:p>
    <w:p w:rsidR="007708C3" w:rsidRPr="00D51227" w:rsidRDefault="00D51227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7708C3" w:rsidRPr="00D51227">
        <w:rPr>
          <w:rFonts w:ascii="Segoe UI" w:hAnsi="Segoe UI" w:cs="Segoe UI"/>
          <w:spacing w:val="-2"/>
          <w:sz w:val="22"/>
          <w:szCs w:val="22"/>
        </w:rPr>
        <w:t xml:space="preserve">Gura, Timothy, Benjamin Powell, </w:t>
      </w:r>
      <w:r w:rsidR="007708C3" w:rsidRPr="00D51227">
        <w:rPr>
          <w:rFonts w:ascii="Segoe UI" w:hAnsi="Segoe UI" w:cs="Segoe UI"/>
          <w:i/>
          <w:spacing w:val="-2"/>
          <w:sz w:val="22"/>
          <w:szCs w:val="22"/>
        </w:rPr>
        <w:t>Oral Interpretation</w:t>
      </w:r>
      <w:r w:rsidR="007708C3" w:rsidRPr="00D51227">
        <w:rPr>
          <w:rFonts w:ascii="Segoe UI" w:hAnsi="Segoe UI" w:cs="Segoe UI"/>
          <w:spacing w:val="-2"/>
          <w:sz w:val="22"/>
          <w:szCs w:val="22"/>
        </w:rPr>
        <w:t>, 13</w:t>
      </w:r>
      <w:r w:rsidR="007708C3" w:rsidRPr="00D51227">
        <w:rPr>
          <w:rFonts w:ascii="Segoe UI" w:hAnsi="Segoe UI" w:cs="Segoe UI"/>
          <w:spacing w:val="-2"/>
          <w:sz w:val="22"/>
          <w:szCs w:val="22"/>
          <w:vertAlign w:val="superscript"/>
        </w:rPr>
        <w:t>th</w:t>
      </w:r>
      <w:r w:rsidR="007708C3" w:rsidRPr="00D51227">
        <w:rPr>
          <w:rFonts w:ascii="Segoe UI" w:hAnsi="Segoe UI" w:cs="Segoe UI"/>
          <w:spacing w:val="-2"/>
          <w:sz w:val="22"/>
          <w:szCs w:val="22"/>
        </w:rPr>
        <w:t xml:space="preserve"> ed. Abingdon, UK: Routledge, 2019.  </w:t>
      </w:r>
    </w:p>
    <w:p w:rsidR="001F45B8" w:rsidRPr="00D51227" w:rsidRDefault="006818A4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1F45B8" w:rsidRPr="00D51227">
        <w:rPr>
          <w:rFonts w:ascii="Segoe UI" w:hAnsi="Segoe UI" w:cs="Segoe UI"/>
          <w:spacing w:val="-2"/>
          <w:sz w:val="22"/>
          <w:szCs w:val="22"/>
        </w:rPr>
        <w:t>b.</w:t>
      </w:r>
      <w:r w:rsidR="001F45B8" w:rsidRPr="00D51227">
        <w:rPr>
          <w:rFonts w:ascii="Segoe UI" w:hAnsi="Segoe UI" w:cs="Segoe UI"/>
          <w:spacing w:val="-2"/>
          <w:sz w:val="22"/>
          <w:szCs w:val="22"/>
        </w:rPr>
        <w:tab/>
        <w:t>Representative supplementary texts and workbooks:</w:t>
      </w:r>
    </w:p>
    <w:p w:rsidR="001F45B8" w:rsidRPr="00D51227" w:rsidRDefault="001F45B8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z w:val="22"/>
          <w:szCs w:val="22"/>
        </w:rPr>
        <w:t>As assigned by the instructor</w:t>
      </w:r>
      <w:r w:rsidRPr="00D51227">
        <w:rPr>
          <w:rFonts w:ascii="Segoe UI" w:hAnsi="Segoe UI" w:cs="Segoe UI"/>
          <w:spacing w:val="-2"/>
          <w:sz w:val="22"/>
          <w:szCs w:val="22"/>
        </w:rPr>
        <w:t>.</w:t>
      </w:r>
    </w:p>
    <w:p w:rsidR="00791C98" w:rsidRPr="00D51227" w:rsidRDefault="00791C98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="007708C3" w:rsidRPr="00D51227">
        <w:rPr>
          <w:rFonts w:ascii="Segoe UI" w:hAnsi="Segoe UI" w:cs="Segoe UI"/>
          <w:spacing w:val="-2"/>
          <w:sz w:val="22"/>
          <w:szCs w:val="22"/>
        </w:rPr>
        <w:t xml:space="preserve">Kiger, Travis, Ganer Newman. </w:t>
      </w:r>
      <w:r w:rsidR="007708C3" w:rsidRPr="00D51227">
        <w:rPr>
          <w:rFonts w:ascii="Segoe UI" w:hAnsi="Segoe UI" w:cs="Segoe UI"/>
          <w:i/>
          <w:iCs/>
          <w:spacing w:val="-2"/>
          <w:sz w:val="22"/>
          <w:szCs w:val="22"/>
        </w:rPr>
        <w:t>Interpretation of Literature: Bringing Words to Life</w:t>
      </w:r>
      <w:r w:rsidR="00AF2649" w:rsidRPr="00D51227">
        <w:rPr>
          <w:rFonts w:ascii="Segoe UI" w:hAnsi="Segoe UI" w:cs="Segoe UI"/>
          <w:spacing w:val="-2"/>
          <w:sz w:val="22"/>
          <w:szCs w:val="22"/>
        </w:rPr>
        <w:t xml:space="preserve">, 2013 National </w:t>
      </w:r>
      <w:r w:rsidR="00AF2649" w:rsidRPr="00D51227">
        <w:rPr>
          <w:rFonts w:ascii="Segoe UI" w:hAnsi="Segoe UI" w:cs="Segoe UI"/>
          <w:spacing w:val="-2"/>
          <w:sz w:val="22"/>
          <w:szCs w:val="22"/>
        </w:rPr>
        <w:tab/>
      </w:r>
      <w:r w:rsidR="00AF2649" w:rsidRPr="00D51227">
        <w:rPr>
          <w:rFonts w:ascii="Segoe UI" w:hAnsi="Segoe UI" w:cs="Segoe UI"/>
          <w:spacing w:val="-2"/>
          <w:sz w:val="22"/>
          <w:szCs w:val="22"/>
        </w:rPr>
        <w:tab/>
      </w:r>
      <w:r w:rsidR="00AF2649" w:rsidRPr="00D51227">
        <w:rPr>
          <w:rFonts w:ascii="Segoe UI" w:hAnsi="Segoe UI" w:cs="Segoe UI"/>
          <w:spacing w:val="-2"/>
          <w:sz w:val="22"/>
          <w:szCs w:val="22"/>
        </w:rPr>
        <w:tab/>
      </w:r>
      <w:r w:rsidR="00D51227" w:rsidRPr="00D51227">
        <w:rPr>
          <w:rFonts w:ascii="Segoe UI" w:hAnsi="Segoe UI" w:cs="Segoe UI"/>
          <w:spacing w:val="-2"/>
          <w:sz w:val="22"/>
          <w:szCs w:val="22"/>
        </w:rPr>
        <w:tab/>
      </w:r>
      <w:r w:rsidR="00AF2649" w:rsidRPr="00D51227">
        <w:rPr>
          <w:rFonts w:ascii="Segoe UI" w:hAnsi="Segoe UI" w:cs="Segoe UI"/>
          <w:spacing w:val="-2"/>
          <w:sz w:val="22"/>
          <w:szCs w:val="22"/>
        </w:rPr>
        <w:t>Speech &amp; Debate Association: Ripon, WI</w:t>
      </w:r>
    </w:p>
    <w:p w:rsidR="00421E93" w:rsidRPr="00D51227" w:rsidRDefault="00421E93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D837AC" w:rsidRPr="00D51227" w:rsidRDefault="002D3D42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  <w:u w:val="single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</w:r>
      <w:r w:rsidRPr="00D51227">
        <w:rPr>
          <w:rFonts w:ascii="Segoe UI" w:hAnsi="Segoe UI" w:cs="Segoe UI"/>
          <w:spacing w:val="-2"/>
          <w:sz w:val="22"/>
          <w:szCs w:val="22"/>
          <w:u w:val="single"/>
        </w:rPr>
        <w:t>Addendum: Student Learning Outcomes</w:t>
      </w:r>
    </w:p>
    <w:p w:rsidR="00D837AC" w:rsidRPr="00D51227" w:rsidRDefault="002D3D42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ab/>
        <w:t>Upon completion of this course, our students will be able to do the following:</w:t>
      </w:r>
    </w:p>
    <w:p w:rsidR="002D3D42" w:rsidRPr="00D51227" w:rsidRDefault="002D3D42" w:rsidP="00D51227">
      <w:pPr>
        <w:pStyle w:val="ListParagraph"/>
        <w:numPr>
          <w:ilvl w:val="0"/>
          <w:numId w:val="3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Compose an introduction for a prose interpretation.</w:t>
      </w:r>
    </w:p>
    <w:p w:rsidR="002D3D42" w:rsidRPr="00D51227" w:rsidRDefault="002D3D42" w:rsidP="00D51227">
      <w:pPr>
        <w:pStyle w:val="ListParagraph"/>
        <w:numPr>
          <w:ilvl w:val="0"/>
          <w:numId w:val="3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  <w:r w:rsidRPr="00D51227">
        <w:rPr>
          <w:rFonts w:ascii="Segoe UI" w:hAnsi="Segoe UI" w:cs="Segoe UI"/>
          <w:spacing w:val="-2"/>
          <w:sz w:val="22"/>
          <w:szCs w:val="22"/>
        </w:rPr>
        <w:t>Analyze the focal point choices for a character in a dramatic selection.</w:t>
      </w:r>
    </w:p>
    <w:p w:rsidR="001C154A" w:rsidRPr="00D51227" w:rsidRDefault="001C154A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p w:rsidR="0081353B" w:rsidRPr="00D51227" w:rsidRDefault="0081353B" w:rsidP="00D51227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jc w:val="both"/>
        <w:rPr>
          <w:rFonts w:ascii="Segoe UI" w:hAnsi="Segoe UI" w:cs="Segoe UI"/>
          <w:spacing w:val="-2"/>
          <w:sz w:val="22"/>
          <w:szCs w:val="22"/>
        </w:rPr>
      </w:pPr>
    </w:p>
    <w:sectPr w:rsidR="0081353B" w:rsidRPr="00D51227" w:rsidSect="00D51227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0BB" w:rsidRDefault="003510BB">
      <w:pPr>
        <w:spacing w:line="20" w:lineRule="exact"/>
        <w:rPr>
          <w:sz w:val="24"/>
        </w:rPr>
      </w:pPr>
    </w:p>
  </w:endnote>
  <w:endnote w:type="continuationSeparator" w:id="0">
    <w:p w:rsidR="003510BB" w:rsidRDefault="003510BB">
      <w:r>
        <w:rPr>
          <w:sz w:val="24"/>
        </w:rPr>
        <w:t xml:space="preserve"> </w:t>
      </w:r>
    </w:p>
  </w:endnote>
  <w:endnote w:type="continuationNotice" w:id="1">
    <w:p w:rsidR="003510BB" w:rsidRDefault="003510B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27" w:rsidRPr="00D51227" w:rsidRDefault="00D51227" w:rsidP="00D51227">
    <w:pPr>
      <w:pStyle w:val="Footer"/>
      <w:jc w:val="right"/>
      <w:rPr>
        <w:rFonts w:ascii="Segoe UI" w:hAnsi="Segoe UI" w:cs="Segoe UI"/>
      </w:rPr>
    </w:pPr>
    <w:r w:rsidRPr="00D51227">
      <w:rPr>
        <w:rFonts w:ascii="Segoe UI" w:hAnsi="Segoe UI" w:cs="Segoe UI"/>
      </w:rPr>
      <w:t xml:space="preserve">Page </w:t>
    </w:r>
    <w:r w:rsidRPr="00D51227">
      <w:rPr>
        <w:rFonts w:ascii="Segoe UI" w:hAnsi="Segoe UI" w:cs="Segoe UI"/>
        <w:bCs/>
      </w:rPr>
      <w:fldChar w:fldCharType="begin"/>
    </w:r>
    <w:r w:rsidRPr="00D51227">
      <w:rPr>
        <w:rFonts w:ascii="Segoe UI" w:hAnsi="Segoe UI" w:cs="Segoe UI"/>
        <w:bCs/>
      </w:rPr>
      <w:instrText xml:space="preserve"> PAGE </w:instrText>
    </w:r>
    <w:r w:rsidRPr="00D51227">
      <w:rPr>
        <w:rFonts w:ascii="Segoe UI" w:hAnsi="Segoe UI" w:cs="Segoe UI"/>
        <w:bCs/>
      </w:rPr>
      <w:fldChar w:fldCharType="separate"/>
    </w:r>
    <w:r w:rsidR="0087481D">
      <w:rPr>
        <w:rFonts w:ascii="Segoe UI" w:hAnsi="Segoe UI" w:cs="Segoe UI"/>
        <w:bCs/>
        <w:noProof/>
      </w:rPr>
      <w:t>2</w:t>
    </w:r>
    <w:r w:rsidRPr="00D51227">
      <w:rPr>
        <w:rFonts w:ascii="Segoe UI" w:hAnsi="Segoe UI" w:cs="Segoe UI"/>
        <w:bCs/>
      </w:rPr>
      <w:fldChar w:fldCharType="end"/>
    </w:r>
    <w:r w:rsidRPr="00D51227">
      <w:rPr>
        <w:rFonts w:ascii="Segoe UI" w:hAnsi="Segoe UI" w:cs="Segoe UI"/>
      </w:rPr>
      <w:t xml:space="preserve"> of </w:t>
    </w:r>
    <w:r w:rsidRPr="00D51227">
      <w:rPr>
        <w:rFonts w:ascii="Segoe UI" w:hAnsi="Segoe UI" w:cs="Segoe UI"/>
        <w:bCs/>
      </w:rPr>
      <w:fldChar w:fldCharType="begin"/>
    </w:r>
    <w:r w:rsidRPr="00D51227">
      <w:rPr>
        <w:rFonts w:ascii="Segoe UI" w:hAnsi="Segoe UI" w:cs="Segoe UI"/>
        <w:bCs/>
      </w:rPr>
      <w:instrText xml:space="preserve"> NUMPAGES  </w:instrText>
    </w:r>
    <w:r w:rsidRPr="00D51227">
      <w:rPr>
        <w:rFonts w:ascii="Segoe UI" w:hAnsi="Segoe UI" w:cs="Segoe UI"/>
        <w:bCs/>
      </w:rPr>
      <w:fldChar w:fldCharType="separate"/>
    </w:r>
    <w:r w:rsidR="0087481D">
      <w:rPr>
        <w:rFonts w:ascii="Segoe UI" w:hAnsi="Segoe UI" w:cs="Segoe UI"/>
        <w:bCs/>
        <w:noProof/>
      </w:rPr>
      <w:t>2</w:t>
    </w:r>
    <w:r w:rsidRPr="00D51227">
      <w:rPr>
        <w:rFonts w:ascii="Segoe UI" w:hAnsi="Segoe UI" w:cs="Segoe UI"/>
        <w:bCs/>
      </w:rPr>
      <w:fldChar w:fldCharType="end"/>
    </w:r>
  </w:p>
  <w:p w:rsidR="00D51227" w:rsidRDefault="00D51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1D" w:rsidRPr="0087481D" w:rsidRDefault="0087481D" w:rsidP="0087481D">
    <w:pPr>
      <w:pStyle w:val="Footer"/>
      <w:jc w:val="right"/>
      <w:rPr>
        <w:rFonts w:ascii="Segoe UI" w:hAnsi="Segoe UI" w:cs="Segoe UI"/>
      </w:rPr>
    </w:pPr>
    <w:r w:rsidRPr="00D51227">
      <w:rPr>
        <w:rFonts w:ascii="Segoe UI" w:hAnsi="Segoe UI" w:cs="Segoe UI"/>
      </w:rPr>
      <w:t xml:space="preserve">Page </w:t>
    </w:r>
    <w:r w:rsidRPr="00D51227">
      <w:rPr>
        <w:rFonts w:ascii="Segoe UI" w:hAnsi="Segoe UI" w:cs="Segoe UI"/>
        <w:bCs/>
      </w:rPr>
      <w:fldChar w:fldCharType="begin"/>
    </w:r>
    <w:r w:rsidRPr="00D51227">
      <w:rPr>
        <w:rFonts w:ascii="Segoe UI" w:hAnsi="Segoe UI" w:cs="Segoe UI"/>
        <w:bCs/>
      </w:rPr>
      <w:instrText xml:space="preserve"> PAGE </w:instrText>
    </w:r>
    <w:r w:rsidRPr="00D51227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1</w:t>
    </w:r>
    <w:r w:rsidRPr="00D51227">
      <w:rPr>
        <w:rFonts w:ascii="Segoe UI" w:hAnsi="Segoe UI" w:cs="Segoe UI"/>
        <w:bCs/>
      </w:rPr>
      <w:fldChar w:fldCharType="end"/>
    </w:r>
    <w:r w:rsidRPr="00D51227">
      <w:rPr>
        <w:rFonts w:ascii="Segoe UI" w:hAnsi="Segoe UI" w:cs="Segoe UI"/>
      </w:rPr>
      <w:t xml:space="preserve"> of </w:t>
    </w:r>
    <w:r w:rsidRPr="00D51227">
      <w:rPr>
        <w:rFonts w:ascii="Segoe UI" w:hAnsi="Segoe UI" w:cs="Segoe UI"/>
        <w:bCs/>
      </w:rPr>
      <w:fldChar w:fldCharType="begin"/>
    </w:r>
    <w:r w:rsidRPr="00D51227">
      <w:rPr>
        <w:rFonts w:ascii="Segoe UI" w:hAnsi="Segoe UI" w:cs="Segoe UI"/>
        <w:bCs/>
      </w:rPr>
      <w:instrText xml:space="preserve"> NUMPAGES  </w:instrText>
    </w:r>
    <w:r w:rsidRPr="00D51227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2</w:t>
    </w:r>
    <w:r w:rsidRPr="00D51227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0BB" w:rsidRDefault="003510BB">
      <w:r>
        <w:rPr>
          <w:sz w:val="24"/>
        </w:rPr>
        <w:separator/>
      </w:r>
    </w:p>
  </w:footnote>
  <w:footnote w:type="continuationSeparator" w:id="0">
    <w:p w:rsidR="003510BB" w:rsidRDefault="0035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27" w:rsidRPr="0087481D" w:rsidRDefault="00D51227" w:rsidP="0087481D">
    <w:pPr>
      <w:pStyle w:val="Header"/>
      <w:jc w:val="right"/>
      <w:rPr>
        <w:rFonts w:ascii="Segoe UI" w:hAnsi="Segoe UI" w:cs="Segoe UI"/>
        <w:spacing w:val="-2"/>
      </w:rPr>
    </w:pPr>
    <w:r w:rsidRPr="00D51227">
      <w:rPr>
        <w:rFonts w:ascii="Segoe UI" w:hAnsi="Segoe UI" w:cs="Segoe UI"/>
        <w:spacing w:val="-2"/>
      </w:rPr>
      <w:t>COMM 135</w:t>
    </w:r>
    <w:r w:rsidR="0087481D">
      <w:rPr>
        <w:rFonts w:ascii="Segoe UI" w:hAnsi="Segoe UI" w:cs="Segoe UI"/>
        <w:spacing w:val="-2"/>
      </w:rPr>
      <w:t xml:space="preserve"> –</w:t>
    </w:r>
    <w:r w:rsidRPr="00D51227">
      <w:rPr>
        <w:rFonts w:ascii="Segoe UI" w:hAnsi="Segoe UI" w:cs="Segoe UI"/>
        <w:spacing w:val="-2"/>
      </w:rPr>
      <w:t xml:space="preserve"> Oral Interpretation of Literature</w:t>
    </w:r>
  </w:p>
  <w:p w:rsidR="00D51227" w:rsidRDefault="00D51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087"/>
    <w:multiLevelType w:val="hybridMultilevel"/>
    <w:tmpl w:val="519A0E66"/>
    <w:lvl w:ilvl="0" w:tplc="D722D19E">
      <w:start w:val="1"/>
      <w:numFmt w:val="lowerLetter"/>
      <w:lvlText w:val="%1.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C1765D7"/>
    <w:multiLevelType w:val="hybridMultilevel"/>
    <w:tmpl w:val="529CA3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8121F7"/>
    <w:multiLevelType w:val="hybridMultilevel"/>
    <w:tmpl w:val="6A28FC14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445D623E"/>
    <w:multiLevelType w:val="hybridMultilevel"/>
    <w:tmpl w:val="78D88056"/>
    <w:lvl w:ilvl="0" w:tplc="546AF5C0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E74799B"/>
    <w:multiLevelType w:val="hybridMultilevel"/>
    <w:tmpl w:val="0DCEEA2A"/>
    <w:lvl w:ilvl="0" w:tplc="91B44B52">
      <w:start w:val="1"/>
      <w:numFmt w:val="decimal"/>
      <w:lvlText w:val="(%1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5754DD4"/>
    <w:multiLevelType w:val="hybridMultilevel"/>
    <w:tmpl w:val="091E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FB"/>
    <w:rsid w:val="00042744"/>
    <w:rsid w:val="000730AC"/>
    <w:rsid w:val="001040E0"/>
    <w:rsid w:val="001128A5"/>
    <w:rsid w:val="00121BC6"/>
    <w:rsid w:val="0015123B"/>
    <w:rsid w:val="0017339A"/>
    <w:rsid w:val="001C133D"/>
    <w:rsid w:val="001C154A"/>
    <w:rsid w:val="001F45B8"/>
    <w:rsid w:val="001F6539"/>
    <w:rsid w:val="002D3D42"/>
    <w:rsid w:val="002E798E"/>
    <w:rsid w:val="002F03ED"/>
    <w:rsid w:val="00305839"/>
    <w:rsid w:val="003510BB"/>
    <w:rsid w:val="003B20B9"/>
    <w:rsid w:val="003D54AC"/>
    <w:rsid w:val="003F7343"/>
    <w:rsid w:val="00421E93"/>
    <w:rsid w:val="00456CE6"/>
    <w:rsid w:val="00471617"/>
    <w:rsid w:val="00481563"/>
    <w:rsid w:val="00487B40"/>
    <w:rsid w:val="004B417F"/>
    <w:rsid w:val="004C6754"/>
    <w:rsid w:val="004C76E9"/>
    <w:rsid w:val="004D5146"/>
    <w:rsid w:val="004E5BED"/>
    <w:rsid w:val="004F3BBA"/>
    <w:rsid w:val="004F4541"/>
    <w:rsid w:val="00570FB9"/>
    <w:rsid w:val="00586F4D"/>
    <w:rsid w:val="005A347B"/>
    <w:rsid w:val="005D1EF9"/>
    <w:rsid w:val="00601619"/>
    <w:rsid w:val="006333F7"/>
    <w:rsid w:val="006818A4"/>
    <w:rsid w:val="006A591E"/>
    <w:rsid w:val="00730A9A"/>
    <w:rsid w:val="00753AD6"/>
    <w:rsid w:val="007708C3"/>
    <w:rsid w:val="0077222A"/>
    <w:rsid w:val="00791C98"/>
    <w:rsid w:val="007D018A"/>
    <w:rsid w:val="008108DC"/>
    <w:rsid w:val="0081353B"/>
    <w:rsid w:val="00815981"/>
    <w:rsid w:val="00824776"/>
    <w:rsid w:val="008318F9"/>
    <w:rsid w:val="0083710A"/>
    <w:rsid w:val="00846141"/>
    <w:rsid w:val="00860F14"/>
    <w:rsid w:val="00871896"/>
    <w:rsid w:val="0087481D"/>
    <w:rsid w:val="00891E1A"/>
    <w:rsid w:val="00893B1E"/>
    <w:rsid w:val="008B07EF"/>
    <w:rsid w:val="008E7478"/>
    <w:rsid w:val="00923A23"/>
    <w:rsid w:val="009443B1"/>
    <w:rsid w:val="00956061"/>
    <w:rsid w:val="00961965"/>
    <w:rsid w:val="00995BB7"/>
    <w:rsid w:val="009A75B6"/>
    <w:rsid w:val="009B5434"/>
    <w:rsid w:val="00A12A51"/>
    <w:rsid w:val="00A21FA9"/>
    <w:rsid w:val="00A30EFE"/>
    <w:rsid w:val="00A76B4C"/>
    <w:rsid w:val="00A90A3A"/>
    <w:rsid w:val="00AA0319"/>
    <w:rsid w:val="00AB6F06"/>
    <w:rsid w:val="00AE1AA2"/>
    <w:rsid w:val="00AF2649"/>
    <w:rsid w:val="00AF5B92"/>
    <w:rsid w:val="00AF7A1A"/>
    <w:rsid w:val="00B21774"/>
    <w:rsid w:val="00B51785"/>
    <w:rsid w:val="00B547B7"/>
    <w:rsid w:val="00B64A6B"/>
    <w:rsid w:val="00BA01B7"/>
    <w:rsid w:val="00BA31FB"/>
    <w:rsid w:val="00BA7D69"/>
    <w:rsid w:val="00BD39E1"/>
    <w:rsid w:val="00C06D7E"/>
    <w:rsid w:val="00C84A82"/>
    <w:rsid w:val="00CC0174"/>
    <w:rsid w:val="00CC6B59"/>
    <w:rsid w:val="00CD31E9"/>
    <w:rsid w:val="00CF4562"/>
    <w:rsid w:val="00CF5153"/>
    <w:rsid w:val="00CF5F19"/>
    <w:rsid w:val="00D46802"/>
    <w:rsid w:val="00D51227"/>
    <w:rsid w:val="00D628F7"/>
    <w:rsid w:val="00D778D3"/>
    <w:rsid w:val="00D837AC"/>
    <w:rsid w:val="00D8775D"/>
    <w:rsid w:val="00E16542"/>
    <w:rsid w:val="00E42BD9"/>
    <w:rsid w:val="00E43CED"/>
    <w:rsid w:val="00E65DCA"/>
    <w:rsid w:val="00E8379E"/>
    <w:rsid w:val="00E9474E"/>
    <w:rsid w:val="00EE580F"/>
    <w:rsid w:val="00F04471"/>
    <w:rsid w:val="00F0683C"/>
    <w:rsid w:val="00F1701F"/>
    <w:rsid w:val="00F22548"/>
    <w:rsid w:val="00F9199B"/>
    <w:rsid w:val="00FC4709"/>
    <w:rsid w:val="00FD1910"/>
    <w:rsid w:val="00FF2722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0546B"/>
  <w15:docId w15:val="{01C8F314-6122-4E14-91CE-C9ACB5D6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343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3F7343"/>
    <w:p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F7343"/>
    <w:p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3F7343"/>
    <w:p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F7343"/>
    <w:p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F7343"/>
    <w:p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F7343"/>
    <w:p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3F7343"/>
    <w:p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F7343"/>
    <w:pPr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F7343"/>
    <w:rPr>
      <w:sz w:val="24"/>
    </w:rPr>
  </w:style>
  <w:style w:type="character" w:styleId="EndnoteReference">
    <w:name w:val="endnote reference"/>
    <w:semiHidden/>
    <w:rsid w:val="003F7343"/>
    <w:rPr>
      <w:vertAlign w:val="superscript"/>
    </w:rPr>
  </w:style>
  <w:style w:type="paragraph" w:styleId="FootnoteText">
    <w:name w:val="footnote text"/>
    <w:basedOn w:val="Normal"/>
    <w:semiHidden/>
    <w:rsid w:val="003F7343"/>
    <w:rPr>
      <w:sz w:val="24"/>
    </w:rPr>
  </w:style>
  <w:style w:type="character" w:styleId="FootnoteReference">
    <w:name w:val="footnote reference"/>
    <w:semiHidden/>
    <w:rsid w:val="003F734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F734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F734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F734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F734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F734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F734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F7343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F734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F734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F734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F734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F734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F7343"/>
    <w:rPr>
      <w:sz w:val="24"/>
    </w:rPr>
  </w:style>
  <w:style w:type="character" w:customStyle="1" w:styleId="EquationCaption">
    <w:name w:val="_Equation Caption"/>
    <w:rsid w:val="003F7343"/>
  </w:style>
  <w:style w:type="paragraph" w:styleId="BalloonText">
    <w:name w:val="Balloon Text"/>
    <w:basedOn w:val="Normal"/>
    <w:semiHidden/>
    <w:rsid w:val="00C84A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A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1227"/>
    <w:pPr>
      <w:widowControl/>
    </w:pPr>
    <w:rPr>
      <w:rFonts w:ascii="Times New Roman" w:eastAsia="Calibri" w:hAnsi="Times New Roman"/>
      <w:snapToGrid/>
      <w:sz w:val="24"/>
      <w:szCs w:val="24"/>
    </w:rPr>
  </w:style>
  <w:style w:type="character" w:customStyle="1" w:styleId="GCOUTLINE1">
    <w:name w:val="GC OUTLINE 1"/>
    <w:rsid w:val="00D51227"/>
  </w:style>
  <w:style w:type="paragraph" w:styleId="Header">
    <w:name w:val="header"/>
    <w:basedOn w:val="Normal"/>
    <w:link w:val="HeaderChar"/>
    <w:uiPriority w:val="99"/>
    <w:unhideWhenUsed/>
    <w:rsid w:val="00D512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1227"/>
    <w:rPr>
      <w:rFonts w:ascii="Courier" w:hAnsi="Courier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D512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1227"/>
    <w:rPr>
      <w:rFonts w:ascii="Courier" w:hAnsi="Courier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196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5329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FB02B-6C03-4A1F-9DEC-AF4FF2F25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DE7C5-B875-4313-8292-0D1D6A55E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EB4FB-AA2A-45DB-AC62-18C1918D8F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cp:lastModifiedBy>Windows User</cp:lastModifiedBy>
  <cp:revision>2</cp:revision>
  <cp:lastPrinted>2021-03-03T20:37:00Z</cp:lastPrinted>
  <dcterms:created xsi:type="dcterms:W3CDTF">2021-08-05T02:51:00Z</dcterms:created>
  <dcterms:modified xsi:type="dcterms:W3CDTF">2021-08-05T02:51:00Z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