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05" w:rsidRPr="00A505C4" w:rsidRDefault="00AB3405">
      <w:pPr>
        <w:tabs>
          <w:tab w:val="center" w:pos="5040"/>
        </w:tabs>
        <w:suppressAutoHyphens/>
        <w:spacing w:line="240" w:lineRule="atLeast"/>
        <w:rPr>
          <w:rFonts w:ascii="Arial" w:hAnsi="Arial" w:cs="Arial"/>
        </w:rPr>
      </w:pPr>
      <w:r w:rsidRPr="00A505C4">
        <w:rPr>
          <w:rFonts w:ascii="Arial" w:hAnsi="Arial" w:cs="Arial"/>
        </w:rPr>
        <w:tab/>
        <w:t>GROSSMONT COLLEGE</w:t>
      </w:r>
    </w:p>
    <w:p w:rsidR="00AB3405" w:rsidRPr="00A505C4" w:rsidRDefault="00AB3405">
      <w:pPr>
        <w:tabs>
          <w:tab w:val="left" w:pos="0"/>
        </w:tabs>
        <w:suppressAutoHyphens/>
        <w:spacing w:line="240" w:lineRule="atLeast"/>
        <w:rPr>
          <w:rFonts w:ascii="Arial" w:hAnsi="Arial" w:cs="Arial"/>
        </w:rPr>
      </w:pPr>
    </w:p>
    <w:p w:rsidR="00AB3405" w:rsidRPr="00A505C4" w:rsidRDefault="00AB3405">
      <w:pPr>
        <w:tabs>
          <w:tab w:val="center" w:pos="5040"/>
        </w:tabs>
        <w:suppressAutoHyphens/>
        <w:spacing w:line="240" w:lineRule="atLeast"/>
        <w:rPr>
          <w:rFonts w:ascii="Arial" w:hAnsi="Arial" w:cs="Arial"/>
        </w:rPr>
      </w:pPr>
      <w:r w:rsidRPr="00A505C4">
        <w:rPr>
          <w:rFonts w:ascii="Arial" w:hAnsi="Arial" w:cs="Arial"/>
        </w:rPr>
        <w:tab/>
      </w:r>
      <w:r w:rsidR="00BD76A4" w:rsidRPr="00A505C4">
        <w:rPr>
          <w:rFonts w:ascii="Arial" w:hAnsi="Arial" w:cs="Arial"/>
          <w:u w:val="single"/>
        </w:rPr>
        <w:t>Official</w:t>
      </w:r>
      <w:r w:rsidR="00FA6AD6" w:rsidRPr="00A505C4">
        <w:rPr>
          <w:rFonts w:ascii="Arial" w:hAnsi="Arial" w:cs="Arial"/>
          <w:u w:val="single"/>
        </w:rPr>
        <w:t xml:space="preserve"> </w:t>
      </w:r>
      <w:r w:rsidRPr="00A505C4">
        <w:rPr>
          <w:rFonts w:ascii="Arial" w:hAnsi="Arial" w:cs="Arial"/>
          <w:u w:val="single"/>
        </w:rPr>
        <w:t>Course Outline</w:t>
      </w:r>
    </w:p>
    <w:p w:rsidR="00AB3405" w:rsidRPr="00A505C4" w:rsidRDefault="00AB3405">
      <w:pPr>
        <w:tabs>
          <w:tab w:val="left" w:pos="0"/>
        </w:tabs>
        <w:suppressAutoHyphens/>
        <w:spacing w:line="240" w:lineRule="atLeast"/>
        <w:rPr>
          <w:rFonts w:ascii="Arial" w:hAnsi="Arial" w:cs="Arial"/>
        </w:rPr>
      </w:pPr>
    </w:p>
    <w:p w:rsidR="00AB3405" w:rsidRPr="00A505C4" w:rsidRDefault="00AB3405">
      <w:pPr>
        <w:tabs>
          <w:tab w:val="left" w:pos="0"/>
          <w:tab w:val="right" w:pos="9990"/>
        </w:tabs>
        <w:suppressAutoHyphens/>
        <w:spacing w:line="240" w:lineRule="atLeast"/>
        <w:rPr>
          <w:rFonts w:ascii="Arial" w:hAnsi="Arial" w:cs="Arial"/>
          <w:u w:val="single"/>
        </w:rPr>
      </w:pPr>
    </w:p>
    <w:p w:rsidR="00AB3405" w:rsidRPr="00A505C4" w:rsidRDefault="00AB3405">
      <w:pPr>
        <w:tabs>
          <w:tab w:val="left" w:pos="0"/>
          <w:tab w:val="right" w:pos="9990"/>
        </w:tabs>
        <w:suppressAutoHyphens/>
        <w:spacing w:line="240" w:lineRule="atLeast"/>
        <w:rPr>
          <w:rFonts w:ascii="Arial" w:hAnsi="Arial" w:cs="Arial"/>
          <w:u w:val="single"/>
        </w:rPr>
      </w:pPr>
      <w:r w:rsidRPr="00A505C4">
        <w:rPr>
          <w:rFonts w:ascii="Arial" w:hAnsi="Arial" w:cs="Arial"/>
          <w:u w:val="single"/>
        </w:rPr>
        <w:t xml:space="preserve">CHEMISTRY </w:t>
      </w:r>
      <w:r w:rsidR="007D5D12" w:rsidRPr="00A505C4">
        <w:rPr>
          <w:rFonts w:ascii="Arial" w:hAnsi="Arial" w:cs="Arial"/>
          <w:u w:val="single"/>
        </w:rPr>
        <w:t>24</w:t>
      </w:r>
      <w:r w:rsidR="00A505C4">
        <w:rPr>
          <w:rFonts w:ascii="Arial" w:hAnsi="Arial" w:cs="Arial"/>
          <w:u w:val="single"/>
        </w:rPr>
        <w:t>1L</w:t>
      </w:r>
      <w:r w:rsidR="007D5D12" w:rsidRPr="00A505C4">
        <w:rPr>
          <w:rFonts w:ascii="Arial" w:hAnsi="Arial" w:cs="Arial"/>
          <w:u w:val="single"/>
        </w:rPr>
        <w:t xml:space="preserve"> </w:t>
      </w:r>
      <w:r w:rsidRPr="00A505C4">
        <w:rPr>
          <w:rFonts w:ascii="Arial" w:hAnsi="Arial" w:cs="Arial"/>
          <w:u w:val="single"/>
        </w:rPr>
        <w:t>– ORGANIC CHEMISTRY I</w:t>
      </w:r>
      <w:r w:rsidR="007D5D12" w:rsidRPr="00A505C4">
        <w:rPr>
          <w:rFonts w:ascii="Arial" w:hAnsi="Arial" w:cs="Arial"/>
          <w:u w:val="single"/>
        </w:rPr>
        <w:t xml:space="preserve"> L</w:t>
      </w:r>
      <w:r w:rsidR="003C144C">
        <w:rPr>
          <w:rFonts w:ascii="Arial" w:hAnsi="Arial" w:cs="Arial"/>
          <w:u w:val="single"/>
        </w:rPr>
        <w:t>ABORATORY</w:t>
      </w:r>
    </w:p>
    <w:p w:rsidR="00AB3405" w:rsidRPr="00A505C4" w:rsidRDefault="00AB3405">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AB3405" w:rsidRPr="00A505C4" w:rsidRDefault="00AB3405">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A505C4">
        <w:rPr>
          <w:rFonts w:ascii="Arial" w:hAnsi="Arial" w:cs="Arial"/>
        </w:rPr>
        <w:t xml:space="preserve"> 1.</w:t>
      </w:r>
      <w:r w:rsidRPr="00A505C4">
        <w:rPr>
          <w:rFonts w:ascii="Arial" w:hAnsi="Arial" w:cs="Arial"/>
        </w:rPr>
        <w:tab/>
      </w:r>
      <w:r w:rsidRPr="00A505C4">
        <w:rPr>
          <w:rFonts w:ascii="Arial" w:hAnsi="Arial" w:cs="Arial"/>
          <w:u w:val="single"/>
        </w:rPr>
        <w:t>Course Number</w:t>
      </w:r>
      <w:r w:rsidRPr="00A505C4">
        <w:rPr>
          <w:rFonts w:ascii="Arial" w:hAnsi="Arial" w:cs="Arial"/>
        </w:rPr>
        <w:tab/>
      </w:r>
      <w:r w:rsidRPr="00A505C4">
        <w:rPr>
          <w:rFonts w:ascii="Arial" w:hAnsi="Arial" w:cs="Arial"/>
          <w:u w:val="single"/>
        </w:rPr>
        <w:t>Course Title</w:t>
      </w:r>
      <w:r w:rsidRPr="00A505C4">
        <w:rPr>
          <w:rFonts w:ascii="Arial" w:hAnsi="Arial" w:cs="Arial"/>
        </w:rPr>
        <w:tab/>
      </w:r>
      <w:r w:rsidRPr="00A505C4">
        <w:rPr>
          <w:rFonts w:ascii="Arial" w:hAnsi="Arial" w:cs="Arial"/>
          <w:u w:val="single"/>
        </w:rPr>
        <w:t>Semester Units</w:t>
      </w:r>
      <w:r w:rsidRPr="00A505C4">
        <w:rPr>
          <w:rFonts w:ascii="Arial" w:hAnsi="Arial" w:cs="Arial"/>
        </w:rPr>
        <w:tab/>
      </w:r>
      <w:r w:rsidR="003C144C">
        <w:rPr>
          <w:rFonts w:ascii="Arial" w:hAnsi="Arial" w:cs="Arial"/>
          <w:u w:val="single"/>
        </w:rPr>
        <w:t xml:space="preserve">Semester </w:t>
      </w:r>
      <w:r w:rsidRPr="00A505C4">
        <w:rPr>
          <w:rFonts w:ascii="Arial" w:hAnsi="Arial" w:cs="Arial"/>
          <w:u w:val="single"/>
        </w:rPr>
        <w:t>Hours</w:t>
      </w:r>
    </w:p>
    <w:p w:rsidR="00AB3405" w:rsidRPr="003C144C" w:rsidRDefault="003C144C">
      <w:pPr>
        <w:tabs>
          <w:tab w:val="left" w:pos="0"/>
          <w:tab w:val="left" w:pos="528"/>
          <w:tab w:val="left" w:pos="2964"/>
          <w:tab w:val="left" w:pos="5472"/>
          <w:tab w:val="left" w:pos="6264"/>
          <w:tab w:val="left" w:pos="7716"/>
          <w:tab w:val="left" w:pos="7920"/>
        </w:tabs>
        <w:suppressAutoHyphens/>
        <w:spacing w:line="240" w:lineRule="atLeast"/>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sz w:val="18"/>
          <w:szCs w:val="18"/>
        </w:rPr>
        <w:t>Based on a 16-18 week format</w:t>
      </w:r>
    </w:p>
    <w:p w:rsidR="00AB3405" w:rsidRPr="00A505C4" w:rsidRDefault="00AB3405">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A505C4">
        <w:rPr>
          <w:rFonts w:ascii="Arial" w:hAnsi="Arial" w:cs="Arial"/>
        </w:rPr>
        <w:tab/>
        <w:t xml:space="preserve">CHEM </w:t>
      </w:r>
      <w:r w:rsidR="007D5D12" w:rsidRPr="00A505C4">
        <w:rPr>
          <w:rFonts w:ascii="Arial" w:hAnsi="Arial" w:cs="Arial"/>
        </w:rPr>
        <w:t>24</w:t>
      </w:r>
      <w:r w:rsidR="003C144C">
        <w:rPr>
          <w:rFonts w:ascii="Arial" w:hAnsi="Arial" w:cs="Arial"/>
        </w:rPr>
        <w:t>1L</w:t>
      </w:r>
      <w:r w:rsidRPr="00A505C4">
        <w:rPr>
          <w:rFonts w:ascii="Arial" w:hAnsi="Arial" w:cs="Arial"/>
        </w:rPr>
        <w:tab/>
        <w:t>Organic Chemistry I</w:t>
      </w:r>
      <w:r w:rsidR="007D5D12" w:rsidRPr="00A505C4">
        <w:rPr>
          <w:rFonts w:ascii="Arial" w:hAnsi="Arial" w:cs="Arial"/>
        </w:rPr>
        <w:t xml:space="preserve"> </w:t>
      </w:r>
      <w:r w:rsidRPr="00A505C4">
        <w:rPr>
          <w:rFonts w:ascii="Arial" w:hAnsi="Arial" w:cs="Arial"/>
        </w:rPr>
        <w:tab/>
      </w:r>
      <w:r w:rsidR="003C144C">
        <w:rPr>
          <w:rFonts w:ascii="Arial" w:hAnsi="Arial" w:cs="Arial"/>
        </w:rPr>
        <w:tab/>
      </w:r>
      <w:r w:rsidR="007D5D12" w:rsidRPr="00A505C4">
        <w:rPr>
          <w:rFonts w:ascii="Arial" w:hAnsi="Arial" w:cs="Arial"/>
        </w:rPr>
        <w:t>2</w:t>
      </w:r>
      <w:r w:rsidRPr="00A505C4">
        <w:rPr>
          <w:rFonts w:ascii="Arial" w:hAnsi="Arial" w:cs="Arial"/>
        </w:rPr>
        <w:tab/>
      </w:r>
      <w:r w:rsidR="007D5D12" w:rsidRPr="003C144C">
        <w:rPr>
          <w:rFonts w:ascii="Arial" w:hAnsi="Arial" w:cs="Arial"/>
          <w:b/>
        </w:rPr>
        <w:t>6 hours laboratory</w:t>
      </w:r>
      <w:r w:rsidR="007D5D12" w:rsidRPr="00A505C4" w:rsidDel="007D5D12">
        <w:rPr>
          <w:rFonts w:ascii="Arial" w:hAnsi="Arial" w:cs="Arial"/>
        </w:rPr>
        <w:t xml:space="preserve"> </w:t>
      </w:r>
    </w:p>
    <w:p w:rsidR="00517D20" w:rsidRPr="00A505C4" w:rsidRDefault="003C144C">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t>Laboratory</w:t>
      </w:r>
      <w:r>
        <w:rPr>
          <w:rFonts w:ascii="Arial" w:hAnsi="Arial" w:cs="Arial"/>
        </w:rPr>
        <w:tab/>
      </w:r>
      <w:r>
        <w:rPr>
          <w:rFonts w:ascii="Arial" w:hAnsi="Arial" w:cs="Arial"/>
        </w:rPr>
        <w:tab/>
      </w:r>
      <w:r>
        <w:rPr>
          <w:rFonts w:ascii="Arial" w:hAnsi="Arial" w:cs="Arial"/>
        </w:rPr>
        <w:tab/>
        <w:t>96-108 total hours</w:t>
      </w:r>
    </w:p>
    <w:p w:rsidR="003C144C" w:rsidRDefault="003C144C">
      <w:pPr>
        <w:tabs>
          <w:tab w:val="left" w:pos="0"/>
          <w:tab w:val="left" w:pos="444"/>
          <w:tab w:val="left" w:pos="912"/>
          <w:tab w:val="left" w:pos="1344"/>
          <w:tab w:val="left" w:pos="1776"/>
          <w:tab w:val="left" w:pos="2160"/>
        </w:tabs>
        <w:suppressAutoHyphens/>
        <w:spacing w:line="240" w:lineRule="atLeast"/>
        <w:rPr>
          <w:rFonts w:ascii="Arial" w:hAnsi="Arial" w:cs="Arial"/>
        </w:rPr>
      </w:pP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A505C4">
        <w:rPr>
          <w:rFonts w:ascii="Arial" w:hAnsi="Arial" w:cs="Arial"/>
        </w:rPr>
        <w:t>2.</w:t>
      </w:r>
      <w:r w:rsidRPr="00A505C4">
        <w:rPr>
          <w:rFonts w:ascii="Arial" w:hAnsi="Arial" w:cs="Arial"/>
        </w:rPr>
        <w:tab/>
      </w:r>
      <w:r w:rsidRPr="00A505C4">
        <w:rPr>
          <w:rFonts w:ascii="Arial" w:hAnsi="Arial" w:cs="Arial"/>
          <w:u w:val="single"/>
        </w:rPr>
        <w:t>Course Prerequisites</w:t>
      </w: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Pr>
          <w:rFonts w:ascii="Arial" w:hAnsi="Arial" w:cs="Arial"/>
        </w:rPr>
        <w:t>None</w:t>
      </w: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3C144C" w:rsidRP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u w:val="single"/>
        </w:rPr>
      </w:pPr>
      <w:r w:rsidRPr="003C144C">
        <w:rPr>
          <w:rFonts w:ascii="Arial" w:hAnsi="Arial" w:cs="Arial"/>
          <w:u w:val="single"/>
        </w:rPr>
        <w:t>Corequisite</w:t>
      </w: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AB3405" w:rsidRPr="00A505C4"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sidRPr="003C144C">
        <w:rPr>
          <w:rFonts w:ascii="Arial" w:hAnsi="Arial" w:cs="Arial"/>
        </w:rPr>
        <w:t>A</w:t>
      </w:r>
      <w:r w:rsidRPr="00A505C4">
        <w:rPr>
          <w:rFonts w:ascii="Arial" w:hAnsi="Arial" w:cs="Arial"/>
        </w:rPr>
        <w:t xml:space="preserve"> “C” </w:t>
      </w:r>
      <w:r w:rsidR="003C144C">
        <w:rPr>
          <w:rFonts w:ascii="Arial" w:hAnsi="Arial" w:cs="Arial"/>
        </w:rPr>
        <w:t>grade or higher o</w:t>
      </w:r>
      <w:r w:rsidRPr="00A505C4">
        <w:rPr>
          <w:rFonts w:ascii="Arial" w:hAnsi="Arial" w:cs="Arial"/>
        </w:rPr>
        <w:t>r “</w:t>
      </w:r>
      <w:r w:rsidR="008866E0" w:rsidRPr="00A505C4">
        <w:rPr>
          <w:rFonts w:ascii="Arial" w:hAnsi="Arial" w:cs="Arial"/>
        </w:rPr>
        <w:t>P</w:t>
      </w:r>
      <w:r w:rsidR="00263DB6" w:rsidRPr="00A505C4">
        <w:rPr>
          <w:rFonts w:ascii="Arial" w:hAnsi="Arial" w:cs="Arial"/>
        </w:rPr>
        <w:t>ass</w:t>
      </w:r>
      <w:r w:rsidRPr="00A505C4">
        <w:rPr>
          <w:rFonts w:ascii="Arial" w:hAnsi="Arial" w:cs="Arial"/>
        </w:rPr>
        <w:t xml:space="preserve">” in Chemistry </w:t>
      </w:r>
      <w:r w:rsidR="003C144C">
        <w:rPr>
          <w:rFonts w:ascii="Arial" w:hAnsi="Arial" w:cs="Arial"/>
        </w:rPr>
        <w:t>241</w:t>
      </w:r>
      <w:r w:rsidRPr="00A505C4">
        <w:rPr>
          <w:rFonts w:ascii="Arial" w:hAnsi="Arial" w:cs="Arial"/>
        </w:rPr>
        <w:t>or equivalent</w:t>
      </w:r>
      <w:r w:rsidR="003C144C">
        <w:rPr>
          <w:rFonts w:ascii="Arial" w:hAnsi="Arial" w:cs="Arial"/>
        </w:rPr>
        <w:t xml:space="preserve"> or concurrent enrollment in Chemistry 241</w:t>
      </w:r>
      <w:r w:rsidRPr="00A505C4">
        <w:rPr>
          <w:rFonts w:ascii="Arial" w:hAnsi="Arial" w:cs="Arial"/>
        </w:rPr>
        <w:t>.</w:t>
      </w:r>
      <w:r w:rsidR="007D5D12" w:rsidRPr="00A505C4">
        <w:rPr>
          <w:rFonts w:ascii="Arial" w:hAnsi="Arial" w:cs="Arial"/>
        </w:rPr>
        <w:t xml:space="preserve"> </w:t>
      </w:r>
    </w:p>
    <w:p w:rsidR="00AB3405"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Pr>
          <w:rFonts w:ascii="Arial" w:hAnsi="Arial" w:cs="Arial"/>
          <w:u w:val="single"/>
        </w:rPr>
        <w:t>Recommended Preparation</w:t>
      </w: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Pr>
          <w:rFonts w:ascii="Arial" w:hAnsi="Arial" w:cs="Arial"/>
        </w:rPr>
        <w:t>None</w:t>
      </w:r>
    </w:p>
    <w:p w:rsidR="003C144C" w:rsidRPr="003C144C" w:rsidRDefault="003C144C">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A505C4">
        <w:rPr>
          <w:rFonts w:ascii="Arial" w:hAnsi="Arial" w:cs="Arial"/>
        </w:rPr>
        <w:t xml:space="preserve"> 3.</w:t>
      </w:r>
      <w:r w:rsidRPr="00A505C4">
        <w:rPr>
          <w:rFonts w:ascii="Arial" w:hAnsi="Arial" w:cs="Arial"/>
        </w:rPr>
        <w:tab/>
      </w:r>
      <w:r w:rsidRPr="00A505C4">
        <w:rPr>
          <w:rFonts w:ascii="Arial" w:hAnsi="Arial" w:cs="Arial"/>
          <w:u w:val="single"/>
        </w:rPr>
        <w:t>Catalog Description</w:t>
      </w: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5D2073" w:rsidRPr="00A505C4"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sidRPr="00A505C4">
        <w:rPr>
          <w:rFonts w:ascii="Arial" w:hAnsi="Arial" w:cs="Arial"/>
        </w:rPr>
        <w:t xml:space="preserve">First of a two semester organic chemistry </w:t>
      </w:r>
      <w:r w:rsidR="007D5D12" w:rsidRPr="00A505C4">
        <w:rPr>
          <w:rFonts w:ascii="Arial" w:hAnsi="Arial" w:cs="Arial"/>
        </w:rPr>
        <w:t xml:space="preserve">laboratory </w:t>
      </w:r>
      <w:r w:rsidRPr="00A505C4">
        <w:rPr>
          <w:rFonts w:ascii="Arial" w:hAnsi="Arial" w:cs="Arial"/>
        </w:rPr>
        <w:t xml:space="preserve">sequence. The topics covered will include </w:t>
      </w:r>
      <w:r w:rsidR="007D5D12" w:rsidRPr="00A505C4">
        <w:rPr>
          <w:rFonts w:ascii="Arial" w:hAnsi="Arial" w:cs="Arial"/>
        </w:rPr>
        <w:t xml:space="preserve">basic organic chemistry laboratory operations. Students will become familiar with </w:t>
      </w:r>
      <w:r w:rsidR="005D2073" w:rsidRPr="00A505C4">
        <w:rPr>
          <w:rFonts w:ascii="Arial" w:hAnsi="Arial" w:cs="Arial"/>
        </w:rPr>
        <w:t>organic structure and functional groups by performing organic reactions. These will include nucleophilic substitution, dehydration, and organic redox used to synthesize new compounds from starting materials. Students will become proficient at separation and purification techniques including TLC, column chromatography, recrystallizations and distillations. They will also utilize a variety of instrumentation including FTIR spectroscopy, gas chromatography, UV spectroscopy, and HPLC. They will also evaluate NMR data based on their experimental results.</w:t>
      </w:r>
    </w:p>
    <w:p w:rsidR="005D2073" w:rsidRPr="00A505C4" w:rsidRDefault="005D2073">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A505C4">
        <w:rPr>
          <w:rFonts w:ascii="Arial" w:hAnsi="Arial" w:cs="Arial"/>
        </w:rPr>
        <w:t>4.</w:t>
      </w:r>
      <w:r w:rsidRPr="00A505C4">
        <w:rPr>
          <w:rFonts w:ascii="Arial" w:hAnsi="Arial" w:cs="Arial"/>
        </w:rPr>
        <w:tab/>
      </w:r>
      <w:r w:rsidRPr="00A505C4">
        <w:rPr>
          <w:rFonts w:ascii="Arial" w:hAnsi="Arial" w:cs="Arial"/>
          <w:u w:val="single"/>
        </w:rPr>
        <w:t>Course Objectives</w:t>
      </w:r>
    </w:p>
    <w:p w:rsidR="00AB3405" w:rsidRPr="00A505C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AB3405" w:rsidRPr="00A505C4" w:rsidRDefault="00AB3405" w:rsidP="003C144C">
      <w:pPr>
        <w:tabs>
          <w:tab w:val="left" w:pos="0"/>
          <w:tab w:val="left" w:pos="444"/>
          <w:tab w:val="left" w:pos="912"/>
          <w:tab w:val="left" w:pos="1344"/>
          <w:tab w:val="left" w:pos="1776"/>
          <w:tab w:val="left" w:pos="2160"/>
        </w:tabs>
        <w:suppressAutoHyphens/>
        <w:rPr>
          <w:rFonts w:ascii="Arial" w:hAnsi="Arial" w:cs="Arial"/>
        </w:rPr>
      </w:pPr>
      <w:r w:rsidRPr="00A505C4">
        <w:rPr>
          <w:rFonts w:ascii="Arial" w:hAnsi="Arial" w:cs="Arial"/>
        </w:rPr>
        <w:tab/>
        <w:t>The student will:</w:t>
      </w:r>
    </w:p>
    <w:p w:rsidR="00A0471E" w:rsidRPr="00A505C4" w:rsidRDefault="00A0471E" w:rsidP="003C144C">
      <w:pPr>
        <w:pStyle w:val="1Numbering"/>
        <w:numPr>
          <w:ilvl w:val="0"/>
          <w:numId w:val="13"/>
        </w:numPr>
        <w:rPr>
          <w:rFonts w:ascii="Arial" w:hAnsi="Arial" w:cs="Arial"/>
        </w:rPr>
      </w:pPr>
      <w:r w:rsidRPr="00A505C4">
        <w:rPr>
          <w:rFonts w:ascii="Arial" w:hAnsi="Arial" w:cs="Arial"/>
        </w:rPr>
        <w:t xml:space="preserve">In the laboratory, determine physical properties of melting point, boiling point and refractive index of organic compounds. </w:t>
      </w:r>
    </w:p>
    <w:p w:rsidR="00A0471E" w:rsidRPr="00A505C4" w:rsidRDefault="00A0471E" w:rsidP="003C144C">
      <w:pPr>
        <w:numPr>
          <w:ilvl w:val="0"/>
          <w:numId w:val="13"/>
        </w:numPr>
        <w:tabs>
          <w:tab w:val="left" w:pos="444"/>
          <w:tab w:val="left" w:pos="810"/>
          <w:tab w:val="left" w:pos="1170"/>
          <w:tab w:val="left" w:pos="1620"/>
          <w:tab w:val="left" w:pos="1980"/>
        </w:tabs>
        <w:suppressAutoHyphens/>
        <w:ind w:right="-360"/>
        <w:rPr>
          <w:rFonts w:ascii="Arial" w:hAnsi="Arial" w:cs="Arial"/>
        </w:rPr>
      </w:pPr>
      <w:r w:rsidRPr="00A505C4">
        <w:rPr>
          <w:rFonts w:ascii="Arial" w:hAnsi="Arial" w:cs="Arial"/>
        </w:rPr>
        <w:t>Become adept with basic organic laboratory operations such as liquid-liquid extraction, gravity and vacuum filtration, and both simple and fractional distillation.</w:t>
      </w:r>
    </w:p>
    <w:p w:rsidR="00A0471E" w:rsidRPr="00A505C4" w:rsidRDefault="00644494" w:rsidP="003C144C">
      <w:pPr>
        <w:pStyle w:val="1Numbering"/>
        <w:numPr>
          <w:ilvl w:val="0"/>
          <w:numId w:val="13"/>
        </w:numPr>
        <w:rPr>
          <w:rFonts w:ascii="Arial" w:hAnsi="Arial" w:cs="Arial"/>
        </w:rPr>
      </w:pPr>
      <w:r w:rsidRPr="00A505C4">
        <w:rPr>
          <w:rFonts w:ascii="Arial" w:hAnsi="Arial" w:cs="Arial"/>
        </w:rPr>
        <w:t>Prepare, separate and purify products of organic syntheses using techniques including TLC, column chromatography, HPLC and GC. recrystallizations and distillations</w:t>
      </w:r>
    </w:p>
    <w:p w:rsidR="00A0471E" w:rsidRPr="00A505C4" w:rsidRDefault="00A0471E" w:rsidP="003C144C">
      <w:pPr>
        <w:pStyle w:val="1Numbering"/>
        <w:numPr>
          <w:ilvl w:val="0"/>
          <w:numId w:val="13"/>
        </w:numPr>
        <w:rPr>
          <w:rFonts w:ascii="Arial" w:hAnsi="Arial" w:cs="Arial"/>
        </w:rPr>
      </w:pPr>
      <w:r w:rsidRPr="00A505C4">
        <w:rPr>
          <w:rFonts w:ascii="Arial" w:hAnsi="Arial" w:cs="Arial"/>
        </w:rPr>
        <w:t>In the laboratory, perform simple qualitative tests for detection of the different types of functional groups on compounds.</w:t>
      </w:r>
    </w:p>
    <w:p w:rsidR="00A0471E" w:rsidRPr="00A505C4" w:rsidRDefault="00A0471E" w:rsidP="003C144C">
      <w:pPr>
        <w:pStyle w:val="1Numbering"/>
        <w:numPr>
          <w:ilvl w:val="0"/>
          <w:numId w:val="13"/>
        </w:numPr>
        <w:rPr>
          <w:rFonts w:ascii="Arial" w:hAnsi="Arial" w:cs="Arial"/>
        </w:rPr>
      </w:pPr>
      <w:r w:rsidRPr="00A505C4">
        <w:rPr>
          <w:rFonts w:ascii="Arial" w:hAnsi="Arial" w:cs="Arial"/>
        </w:rPr>
        <w:t>In the laboratory, characterize compounds based on modern spectrometric data including FTIR, NMR and GC/MS.</w:t>
      </w:r>
    </w:p>
    <w:p w:rsidR="00A0471E" w:rsidRPr="00A505C4" w:rsidRDefault="00A0471E" w:rsidP="003C144C">
      <w:pPr>
        <w:pStyle w:val="1Numbering"/>
        <w:numPr>
          <w:ilvl w:val="0"/>
          <w:numId w:val="13"/>
        </w:numPr>
        <w:rPr>
          <w:rFonts w:ascii="Arial" w:hAnsi="Arial" w:cs="Arial"/>
        </w:rPr>
      </w:pPr>
      <w:r w:rsidRPr="00A505C4">
        <w:rPr>
          <w:rFonts w:ascii="Arial" w:hAnsi="Arial" w:cs="Arial"/>
        </w:rPr>
        <w:t>Determine the structure of molecules from their FTIR and NMR spectra.</w:t>
      </w:r>
    </w:p>
    <w:p w:rsidR="00A0471E" w:rsidRPr="00A505C4" w:rsidRDefault="00A0471E" w:rsidP="003C144C">
      <w:pPr>
        <w:pStyle w:val="1Numbering"/>
        <w:numPr>
          <w:ilvl w:val="0"/>
          <w:numId w:val="13"/>
        </w:numPr>
        <w:rPr>
          <w:rFonts w:ascii="Arial" w:hAnsi="Arial" w:cs="Arial"/>
        </w:rPr>
      </w:pPr>
      <w:r w:rsidRPr="00A505C4">
        <w:rPr>
          <w:rFonts w:ascii="Arial" w:hAnsi="Arial" w:cs="Arial"/>
        </w:rPr>
        <w:t>In the laboratory, use GC/MS data to further characterize the nature of product and by-products of synthesis reactions.</w:t>
      </w:r>
    </w:p>
    <w:p w:rsidR="00A0471E" w:rsidRPr="00A505C4" w:rsidRDefault="00A0471E" w:rsidP="003C144C">
      <w:pPr>
        <w:pStyle w:val="1Numbering"/>
        <w:numPr>
          <w:ilvl w:val="0"/>
          <w:numId w:val="13"/>
        </w:numPr>
        <w:rPr>
          <w:rFonts w:ascii="Arial" w:hAnsi="Arial" w:cs="Arial"/>
        </w:rPr>
      </w:pPr>
      <w:r w:rsidRPr="00A505C4">
        <w:rPr>
          <w:rFonts w:ascii="Arial" w:hAnsi="Arial" w:cs="Arial"/>
        </w:rPr>
        <w:t xml:space="preserve">Synthesize, isolate, purify and characterize both solid and liquid organic compounds using methods described in course objectives </w:t>
      </w:r>
      <w:r w:rsidR="00C00E40" w:rsidRPr="00A505C4">
        <w:rPr>
          <w:rFonts w:ascii="Arial" w:hAnsi="Arial" w:cs="Arial"/>
        </w:rPr>
        <w:t>a</w:t>
      </w:r>
      <w:r w:rsidRPr="00A505C4">
        <w:rPr>
          <w:rFonts w:ascii="Arial" w:hAnsi="Arial" w:cs="Arial"/>
        </w:rPr>
        <w:t xml:space="preserve"> through </w:t>
      </w:r>
      <w:r w:rsidR="00C00E40" w:rsidRPr="00A505C4">
        <w:rPr>
          <w:rFonts w:ascii="Arial" w:hAnsi="Arial" w:cs="Arial"/>
        </w:rPr>
        <w:t>g</w:t>
      </w:r>
      <w:r w:rsidRPr="00A505C4">
        <w:rPr>
          <w:rFonts w:ascii="Arial" w:hAnsi="Arial" w:cs="Arial"/>
        </w:rPr>
        <w:t>, above.</w:t>
      </w:r>
    </w:p>
    <w:p w:rsidR="00C00E40" w:rsidRPr="00A505C4" w:rsidRDefault="00A0471E" w:rsidP="003C144C">
      <w:pPr>
        <w:pStyle w:val="1Numbering"/>
        <w:numPr>
          <w:ilvl w:val="0"/>
          <w:numId w:val="13"/>
        </w:numPr>
        <w:rPr>
          <w:rFonts w:ascii="Arial" w:hAnsi="Arial" w:cs="Arial"/>
        </w:rPr>
      </w:pPr>
      <w:r w:rsidRPr="00A505C4">
        <w:rPr>
          <w:rFonts w:ascii="Arial" w:hAnsi="Arial" w:cs="Arial"/>
        </w:rPr>
        <w:t>Analyze and evaluate observations acquired in the laboratory by applying the theoretical principles being studied.</w:t>
      </w:r>
    </w:p>
    <w:p w:rsidR="00C00E40" w:rsidRPr="00A505C4" w:rsidRDefault="00E21376" w:rsidP="003C144C">
      <w:pPr>
        <w:pStyle w:val="1Numbering"/>
        <w:numPr>
          <w:ilvl w:val="0"/>
          <w:numId w:val="13"/>
        </w:numPr>
        <w:rPr>
          <w:rFonts w:ascii="Arial" w:hAnsi="Arial" w:cs="Arial"/>
        </w:rPr>
      </w:pPr>
      <w:r w:rsidRPr="00A505C4">
        <w:rPr>
          <w:rFonts w:ascii="Arial" w:hAnsi="Arial" w:cs="Arial"/>
        </w:rPr>
        <w:t>Organize data using</w:t>
      </w:r>
      <w:r w:rsidR="007701A6" w:rsidRPr="00A505C4">
        <w:rPr>
          <w:rFonts w:ascii="Arial" w:hAnsi="Arial" w:cs="Arial"/>
        </w:rPr>
        <w:t xml:space="preserve"> appropriate laboratory notebook recordkeeping techniques. </w:t>
      </w:r>
      <w:r w:rsidRPr="00A505C4">
        <w:rPr>
          <w:rFonts w:ascii="Arial" w:hAnsi="Arial" w:cs="Arial"/>
        </w:rPr>
        <w:t>Summarize</w:t>
      </w:r>
      <w:r w:rsidR="007701A6" w:rsidRPr="00A505C4">
        <w:rPr>
          <w:rFonts w:ascii="Arial" w:hAnsi="Arial" w:cs="Arial"/>
        </w:rPr>
        <w:t xml:space="preserve"> </w:t>
      </w:r>
      <w:r w:rsidR="00AB3405" w:rsidRPr="00A505C4">
        <w:rPr>
          <w:rFonts w:ascii="Arial" w:hAnsi="Arial" w:cs="Arial"/>
        </w:rPr>
        <w:t>the structures of the reactants</w:t>
      </w:r>
      <w:r w:rsidR="007701A6" w:rsidRPr="00A505C4">
        <w:rPr>
          <w:rFonts w:ascii="Arial" w:hAnsi="Arial" w:cs="Arial"/>
        </w:rPr>
        <w:t>, solvents, and catalysts</w:t>
      </w:r>
      <w:r w:rsidR="00AB3405" w:rsidRPr="00A505C4">
        <w:rPr>
          <w:rFonts w:ascii="Arial" w:hAnsi="Arial" w:cs="Arial"/>
        </w:rPr>
        <w:t xml:space="preserve"> needed </w:t>
      </w:r>
      <w:r w:rsidR="007701A6" w:rsidRPr="00A505C4">
        <w:rPr>
          <w:rFonts w:ascii="Arial" w:hAnsi="Arial" w:cs="Arial"/>
        </w:rPr>
        <w:t xml:space="preserve">to optimize yields in a variety of organic reactions. </w:t>
      </w:r>
    </w:p>
    <w:p w:rsidR="00AB3405" w:rsidRPr="00A505C4" w:rsidRDefault="00F1259E" w:rsidP="003C144C">
      <w:pPr>
        <w:pStyle w:val="1Numbering"/>
        <w:numPr>
          <w:ilvl w:val="0"/>
          <w:numId w:val="13"/>
        </w:numPr>
        <w:rPr>
          <w:rFonts w:ascii="Arial" w:hAnsi="Arial" w:cs="Arial"/>
        </w:rPr>
      </w:pPr>
      <w:r w:rsidRPr="00A505C4">
        <w:rPr>
          <w:rFonts w:ascii="Arial" w:hAnsi="Arial" w:cs="Arial"/>
        </w:rPr>
        <w:t>Demonstrate</w:t>
      </w:r>
      <w:r w:rsidR="007701A6" w:rsidRPr="00A505C4">
        <w:rPr>
          <w:rFonts w:ascii="Arial" w:hAnsi="Arial" w:cs="Arial"/>
        </w:rPr>
        <w:t xml:space="preserve"> proficiency with a variety of laboratory instrumentation including but not limited to FTIR spectroscopy, gas chromatography, UV spectroscopy, and HPLC.</w:t>
      </w:r>
    </w:p>
    <w:p w:rsidR="003C144C" w:rsidRPr="003C144C" w:rsidRDefault="003C144C" w:rsidP="003C144C">
      <w:pPr>
        <w:tabs>
          <w:tab w:val="left" w:pos="0"/>
          <w:tab w:val="right" w:pos="9990"/>
        </w:tabs>
        <w:suppressAutoHyphens/>
        <w:spacing w:line="240" w:lineRule="atLeast"/>
        <w:rPr>
          <w:rFonts w:ascii="Arial" w:hAnsi="Arial" w:cs="Arial"/>
        </w:rPr>
      </w:pPr>
      <w:r w:rsidRPr="00A505C4">
        <w:rPr>
          <w:rFonts w:ascii="Arial" w:hAnsi="Arial" w:cs="Arial"/>
          <w:u w:val="single"/>
        </w:rPr>
        <w:lastRenderedPageBreak/>
        <w:t>CHEMISTRY 24</w:t>
      </w:r>
      <w:r>
        <w:rPr>
          <w:rFonts w:ascii="Arial" w:hAnsi="Arial" w:cs="Arial"/>
          <w:u w:val="single"/>
        </w:rPr>
        <w:t>1L</w:t>
      </w:r>
      <w:r w:rsidRPr="00A505C4">
        <w:rPr>
          <w:rFonts w:ascii="Arial" w:hAnsi="Arial" w:cs="Arial"/>
          <w:u w:val="single"/>
        </w:rPr>
        <w:t xml:space="preserve"> – ORGANIC CHEMISTRY I L</w:t>
      </w:r>
      <w:r>
        <w:rPr>
          <w:rFonts w:ascii="Arial" w:hAnsi="Arial" w:cs="Arial"/>
          <w:u w:val="single"/>
        </w:rPr>
        <w:t>ABORATORY</w:t>
      </w:r>
      <w:r>
        <w:rPr>
          <w:rFonts w:ascii="Arial" w:hAnsi="Arial" w:cs="Arial"/>
        </w:rPr>
        <w:tab/>
        <w:t>Page 2</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rsidP="003C144C">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A505C4">
        <w:rPr>
          <w:rFonts w:ascii="Arial" w:hAnsi="Arial" w:cs="Arial"/>
        </w:rPr>
        <w:t xml:space="preserve"> 5.</w:t>
      </w:r>
      <w:r w:rsidRPr="00A505C4">
        <w:rPr>
          <w:rFonts w:ascii="Arial" w:hAnsi="Arial" w:cs="Arial"/>
        </w:rPr>
        <w:tab/>
      </w:r>
      <w:r w:rsidRPr="00A505C4">
        <w:rPr>
          <w:rFonts w:ascii="Arial" w:hAnsi="Arial" w:cs="Arial"/>
          <w:u w:val="single"/>
        </w:rPr>
        <w:t>Instructional Facilities</w:t>
      </w:r>
    </w:p>
    <w:p w:rsidR="0041487F" w:rsidRPr="00A505C4" w:rsidRDefault="0041487F" w:rsidP="009349BB">
      <w:pPr>
        <w:tabs>
          <w:tab w:val="left" w:pos="0"/>
          <w:tab w:val="left" w:pos="444"/>
          <w:tab w:val="left" w:pos="810"/>
          <w:tab w:val="left" w:pos="1344"/>
          <w:tab w:val="left" w:pos="1776"/>
          <w:tab w:val="left" w:pos="2160"/>
        </w:tabs>
        <w:suppressAutoHyphens/>
        <w:spacing w:line="240" w:lineRule="exact"/>
        <w:ind w:left="912" w:hanging="912"/>
        <w:rPr>
          <w:rFonts w:ascii="Arial" w:hAnsi="Arial" w:cs="Arial"/>
        </w:rPr>
      </w:pPr>
      <w:r w:rsidRPr="00A505C4">
        <w:rPr>
          <w:rFonts w:ascii="Arial" w:hAnsi="Arial" w:cs="Arial"/>
        </w:rPr>
        <w:tab/>
        <w:t>a.</w:t>
      </w:r>
      <w:r w:rsidRPr="00A505C4">
        <w:rPr>
          <w:rFonts w:ascii="Arial" w:hAnsi="Arial" w:cs="Arial"/>
        </w:rPr>
        <w:tab/>
      </w:r>
      <w:bookmarkStart w:id="0" w:name="_GoBack"/>
      <w:r w:rsidRPr="00A505C4">
        <w:rPr>
          <w:rFonts w:ascii="Arial" w:hAnsi="Arial" w:cs="Arial"/>
        </w:rPr>
        <w:t>Standard laboratory.</w:t>
      </w:r>
    </w:p>
    <w:p w:rsidR="008442F8" w:rsidRPr="00A505C4" w:rsidRDefault="0041487F" w:rsidP="009349BB">
      <w:pPr>
        <w:tabs>
          <w:tab w:val="left" w:pos="0"/>
          <w:tab w:val="left" w:pos="444"/>
          <w:tab w:val="left" w:pos="810"/>
          <w:tab w:val="left" w:pos="1344"/>
          <w:tab w:val="left" w:pos="1776"/>
          <w:tab w:val="left" w:pos="2160"/>
        </w:tabs>
        <w:suppressAutoHyphens/>
        <w:spacing w:line="240" w:lineRule="exact"/>
        <w:ind w:left="912" w:hanging="912"/>
        <w:rPr>
          <w:rFonts w:ascii="Arial" w:hAnsi="Arial" w:cs="Arial"/>
        </w:rPr>
      </w:pPr>
      <w:r w:rsidRPr="00A505C4">
        <w:rPr>
          <w:rFonts w:ascii="Arial" w:hAnsi="Arial" w:cs="Arial"/>
        </w:rPr>
        <w:tab/>
        <w:t>b.</w:t>
      </w:r>
      <w:r w:rsidRPr="00A505C4">
        <w:rPr>
          <w:rFonts w:ascii="Arial" w:hAnsi="Arial" w:cs="Arial"/>
        </w:rPr>
        <w:tab/>
      </w:r>
      <w:r w:rsidR="008442F8" w:rsidRPr="00A505C4">
        <w:rPr>
          <w:rFonts w:ascii="Arial" w:hAnsi="Arial" w:cs="Arial"/>
        </w:rPr>
        <w:t xml:space="preserve">Smart Cart. </w:t>
      </w:r>
    </w:p>
    <w:p w:rsidR="0041487F" w:rsidRPr="00A505C4" w:rsidRDefault="0041487F" w:rsidP="009349BB">
      <w:pPr>
        <w:tabs>
          <w:tab w:val="left" w:pos="0"/>
          <w:tab w:val="left" w:pos="444"/>
          <w:tab w:val="left" w:pos="810"/>
          <w:tab w:val="left" w:pos="1344"/>
          <w:tab w:val="left" w:pos="1776"/>
          <w:tab w:val="left" w:pos="2160"/>
        </w:tabs>
        <w:suppressAutoHyphens/>
        <w:spacing w:line="240" w:lineRule="exact"/>
        <w:ind w:left="912" w:hanging="912"/>
        <w:rPr>
          <w:rFonts w:ascii="Arial" w:hAnsi="Arial" w:cs="Arial"/>
        </w:rPr>
      </w:pPr>
      <w:r w:rsidRPr="00A505C4">
        <w:rPr>
          <w:rFonts w:ascii="Arial" w:hAnsi="Arial" w:cs="Arial"/>
        </w:rPr>
        <w:tab/>
        <w:t>c.</w:t>
      </w:r>
      <w:r w:rsidRPr="00A505C4">
        <w:rPr>
          <w:rFonts w:ascii="Arial" w:hAnsi="Arial" w:cs="Arial"/>
        </w:rPr>
        <w:tab/>
        <w:t>Wall mounted Periodic Chart</w:t>
      </w:r>
      <w:bookmarkEnd w:id="0"/>
      <w:r w:rsidRPr="00A505C4">
        <w:rPr>
          <w:rFonts w:ascii="Arial" w:hAnsi="Arial" w:cs="Arial"/>
        </w:rPr>
        <w:t>.</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0041487F" w:rsidRPr="00A505C4">
        <w:rPr>
          <w:rFonts w:ascii="Arial" w:hAnsi="Arial" w:cs="Arial"/>
        </w:rPr>
        <w:t xml:space="preserve">d. </w:t>
      </w:r>
      <w:r w:rsidRPr="00A505C4">
        <w:rPr>
          <w:rFonts w:ascii="Arial" w:hAnsi="Arial" w:cs="Arial"/>
        </w:rPr>
        <w:tab/>
        <w:t xml:space="preserve">Laboratory classroom </w:t>
      </w:r>
      <w:r w:rsidR="0002267B" w:rsidRPr="00A505C4">
        <w:rPr>
          <w:rFonts w:ascii="Arial" w:hAnsi="Arial" w:cs="Arial"/>
        </w:rPr>
        <w:t>including but not limited to</w:t>
      </w:r>
      <w:r w:rsidRPr="00A505C4">
        <w:rPr>
          <w:rFonts w:ascii="Arial" w:hAnsi="Arial" w:cs="Arial"/>
        </w:rPr>
        <w:t>:</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(1)</w:t>
      </w:r>
      <w:r w:rsidRPr="00A505C4">
        <w:rPr>
          <w:rFonts w:ascii="Arial" w:hAnsi="Arial" w:cs="Arial"/>
        </w:rPr>
        <w:tab/>
        <w:t>Drying ovens.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(2)</w:t>
      </w:r>
      <w:r w:rsidRPr="00A505C4">
        <w:rPr>
          <w:rFonts w:ascii="Arial" w:hAnsi="Arial" w:cs="Arial"/>
        </w:rPr>
        <w:tab/>
        <w:t>pH meters.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(3)</w:t>
      </w:r>
      <w:r w:rsidRPr="00A505C4">
        <w:rPr>
          <w:rFonts w:ascii="Arial" w:hAnsi="Arial" w:cs="Arial"/>
        </w:rPr>
        <w:tab/>
        <w:t>Fume hoods.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(4)</w:t>
      </w:r>
      <w:r w:rsidRPr="00A505C4">
        <w:rPr>
          <w:rFonts w:ascii="Arial" w:hAnsi="Arial" w:cs="Arial"/>
        </w:rPr>
        <w:tab/>
        <w:t>Hot plates.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(5)</w:t>
      </w:r>
      <w:r w:rsidRPr="00A505C4">
        <w:rPr>
          <w:rFonts w:ascii="Arial" w:hAnsi="Arial" w:cs="Arial"/>
        </w:rPr>
        <w:tab/>
        <w:t>Magnetic stir plates.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(6)</w:t>
      </w:r>
      <w:r w:rsidRPr="00A505C4">
        <w:rPr>
          <w:rFonts w:ascii="Arial" w:hAnsi="Arial" w:cs="Arial"/>
        </w:rPr>
        <w:tab/>
        <w:t>Triple beam balances.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(7)</w:t>
      </w:r>
      <w:r w:rsidRPr="00A505C4">
        <w:rPr>
          <w:rFonts w:ascii="Arial" w:hAnsi="Arial" w:cs="Arial"/>
        </w:rPr>
        <w:tab/>
        <w:t>Analytical balances.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(8)</w:t>
      </w:r>
      <w:r w:rsidRPr="00A505C4">
        <w:rPr>
          <w:rFonts w:ascii="Arial" w:hAnsi="Arial" w:cs="Arial"/>
        </w:rPr>
        <w:tab/>
        <w:t>Melting point apparati.</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(9)</w:t>
      </w:r>
      <w:r w:rsidRPr="00A505C4">
        <w:rPr>
          <w:rFonts w:ascii="Arial" w:hAnsi="Arial" w:cs="Arial"/>
        </w:rPr>
        <w:tab/>
        <w:t>Bunsen burners and microburners.</w:t>
      </w:r>
    </w:p>
    <w:p w:rsidR="00AB3405" w:rsidRPr="00A505C4" w:rsidRDefault="00AB3405">
      <w:pPr>
        <w:tabs>
          <w:tab w:val="left" w:pos="810"/>
          <w:tab w:val="left" w:pos="1170"/>
          <w:tab w:val="left" w:pos="1620"/>
          <w:tab w:val="left" w:pos="1980"/>
          <w:tab w:val="right" w:pos="9990"/>
        </w:tabs>
        <w:suppressAutoHyphens/>
        <w:spacing w:line="240" w:lineRule="atLeast"/>
        <w:ind w:left="810" w:hanging="1002"/>
        <w:rPr>
          <w:rFonts w:ascii="Arial" w:hAnsi="Arial" w:cs="Arial"/>
          <w:u w:val="single"/>
          <w:lang w:val="fr-FR"/>
        </w:rPr>
      </w:pPr>
      <w:r w:rsidRPr="00A505C4">
        <w:rPr>
          <w:rFonts w:ascii="Arial" w:hAnsi="Arial" w:cs="Arial"/>
        </w:rPr>
        <w:tab/>
      </w:r>
      <w:r w:rsidRPr="00A505C4">
        <w:rPr>
          <w:rFonts w:ascii="Arial" w:hAnsi="Arial" w:cs="Arial"/>
          <w:lang w:val="fr-FR"/>
        </w:rPr>
        <w:t>(10)  IR spectrometer.</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lang w:val="fr-FR"/>
        </w:rPr>
      </w:pPr>
      <w:r w:rsidRPr="00A505C4">
        <w:rPr>
          <w:rFonts w:ascii="Arial" w:hAnsi="Arial" w:cs="Arial"/>
          <w:lang w:val="fr-FR"/>
        </w:rPr>
        <w:tab/>
      </w:r>
      <w:r w:rsidRPr="00A505C4">
        <w:rPr>
          <w:rFonts w:ascii="Arial" w:hAnsi="Arial" w:cs="Arial"/>
          <w:lang w:val="fr-FR"/>
        </w:rPr>
        <w:tab/>
        <w:t>(11)  UV-vis spectrometer.</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lang w:val="fr-FR"/>
        </w:rPr>
        <w:tab/>
      </w:r>
      <w:r w:rsidRPr="00A505C4">
        <w:rPr>
          <w:rFonts w:ascii="Arial" w:hAnsi="Arial" w:cs="Arial"/>
          <w:lang w:val="fr-FR"/>
        </w:rPr>
        <w:tab/>
      </w:r>
      <w:r w:rsidRPr="00A505C4">
        <w:rPr>
          <w:rFonts w:ascii="Arial" w:hAnsi="Arial" w:cs="Arial"/>
        </w:rPr>
        <w:t>(12)  GC.</w:t>
      </w:r>
    </w:p>
    <w:p w:rsidR="00AB3405" w:rsidRPr="00A505C4" w:rsidRDefault="00AB3405">
      <w:pPr>
        <w:tabs>
          <w:tab w:val="left" w:pos="444"/>
          <w:tab w:val="left" w:pos="810"/>
          <w:tab w:val="left" w:pos="126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(13)</w:t>
      </w:r>
      <w:r w:rsidRPr="00A505C4">
        <w:rPr>
          <w:rFonts w:ascii="Arial" w:hAnsi="Arial" w:cs="Arial"/>
        </w:rPr>
        <w:tab/>
        <w:t>Oil baths and resistance heaters.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0041487F" w:rsidRPr="00A505C4">
        <w:rPr>
          <w:rFonts w:ascii="Arial" w:hAnsi="Arial" w:cs="Arial"/>
        </w:rPr>
        <w:t>e</w:t>
      </w:r>
      <w:r w:rsidRPr="00A505C4">
        <w:rPr>
          <w:rFonts w:ascii="Arial" w:hAnsi="Arial" w:cs="Arial"/>
        </w:rPr>
        <w:t>.</w:t>
      </w:r>
      <w:r w:rsidRPr="00A505C4">
        <w:rPr>
          <w:rFonts w:ascii="Arial" w:hAnsi="Arial" w:cs="Arial"/>
        </w:rPr>
        <w:tab/>
        <w:t xml:space="preserve">Individual student drawers </w:t>
      </w:r>
      <w:r w:rsidR="0002267B" w:rsidRPr="00A505C4">
        <w:rPr>
          <w:rFonts w:ascii="Arial" w:hAnsi="Arial" w:cs="Arial"/>
        </w:rPr>
        <w:t>including but not limited to</w:t>
      </w:r>
      <w:r w:rsidRPr="00A505C4">
        <w:rPr>
          <w:rFonts w:ascii="Arial" w:hAnsi="Arial" w:cs="Arial"/>
        </w:rPr>
        <w:t>:</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ab/>
      </w:r>
      <w:r w:rsidRPr="00A505C4">
        <w:rPr>
          <w:rFonts w:ascii="Arial" w:hAnsi="Arial" w:cs="Arial"/>
        </w:rPr>
        <w:tab/>
        <w:t>(1)</w:t>
      </w:r>
      <w:r w:rsidRPr="00A505C4">
        <w:rPr>
          <w:rFonts w:ascii="Arial" w:hAnsi="Arial" w:cs="Arial"/>
        </w:rPr>
        <w:tab/>
        <w:t>Kem-Kit (Kontes Company).</w:t>
      </w:r>
    </w:p>
    <w:p w:rsidR="00AB3405" w:rsidRPr="00A505C4" w:rsidRDefault="00AB3405">
      <w:pPr>
        <w:tabs>
          <w:tab w:val="left" w:pos="444"/>
          <w:tab w:val="left" w:pos="810"/>
          <w:tab w:val="left" w:pos="1170"/>
          <w:tab w:val="left" w:pos="1620"/>
          <w:tab w:val="left" w:pos="1980"/>
        </w:tabs>
        <w:suppressAutoHyphens/>
        <w:spacing w:line="240" w:lineRule="atLeast"/>
        <w:ind w:left="1170" w:hanging="1170"/>
        <w:rPr>
          <w:rFonts w:ascii="Arial" w:hAnsi="Arial" w:cs="Arial"/>
        </w:rPr>
      </w:pPr>
      <w:r w:rsidRPr="00A505C4">
        <w:rPr>
          <w:rFonts w:ascii="Arial" w:hAnsi="Arial" w:cs="Arial"/>
        </w:rPr>
        <w:tab/>
      </w:r>
      <w:r w:rsidRPr="00A505C4">
        <w:rPr>
          <w:rFonts w:ascii="Arial" w:hAnsi="Arial" w:cs="Arial"/>
        </w:rPr>
        <w:tab/>
        <w:t>(2)</w:t>
      </w:r>
      <w:r w:rsidRPr="00A505C4">
        <w:rPr>
          <w:rFonts w:ascii="Arial" w:hAnsi="Arial" w:cs="Arial"/>
        </w:rPr>
        <w:tab/>
        <w:t xml:space="preserve">Standard laboratory equipment including but not limited to beakers, </w:t>
      </w:r>
      <w:r w:rsidR="00944756" w:rsidRPr="00A505C4">
        <w:rPr>
          <w:rFonts w:ascii="Arial" w:hAnsi="Arial" w:cs="Arial"/>
        </w:rPr>
        <w:t>Erlenmeyer</w:t>
      </w:r>
      <w:r w:rsidRPr="00A505C4">
        <w:rPr>
          <w:rFonts w:ascii="Arial" w:hAnsi="Arial" w:cs="Arial"/>
        </w:rPr>
        <w:t xml:space="preserve"> flasks, graduated cylinders, filter flasks, Buchner funnels, glass funnels, pipets, test tubes, test tube racks, glass sample vials, drying tubes, and assorted scoopulas, stir rods and spatulas.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rsidP="00363700">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A505C4">
        <w:rPr>
          <w:rFonts w:ascii="Arial" w:hAnsi="Arial" w:cs="Arial"/>
        </w:rPr>
        <w:t>6.</w:t>
      </w:r>
      <w:r w:rsidRPr="00A505C4">
        <w:rPr>
          <w:rFonts w:ascii="Arial" w:hAnsi="Arial" w:cs="Arial"/>
        </w:rPr>
        <w:tab/>
      </w:r>
      <w:r w:rsidRPr="00A505C4">
        <w:rPr>
          <w:rFonts w:ascii="Arial" w:hAnsi="Arial" w:cs="Arial"/>
          <w:u w:val="single"/>
        </w:rPr>
        <w:t>Special Materials Required of Student</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rsidP="0041487F">
      <w:pPr>
        <w:numPr>
          <w:ilvl w:val="0"/>
          <w:numId w:val="3"/>
        </w:numPr>
        <w:tabs>
          <w:tab w:val="left" w:pos="444"/>
          <w:tab w:val="left" w:pos="810"/>
          <w:tab w:val="left" w:pos="1170"/>
          <w:tab w:val="left" w:pos="1620"/>
          <w:tab w:val="left" w:pos="1980"/>
        </w:tabs>
        <w:suppressAutoHyphens/>
        <w:spacing w:line="240" w:lineRule="atLeast"/>
        <w:rPr>
          <w:rFonts w:ascii="Arial" w:hAnsi="Arial" w:cs="Arial"/>
        </w:rPr>
      </w:pPr>
      <w:r w:rsidRPr="00A505C4">
        <w:rPr>
          <w:rFonts w:ascii="Arial" w:hAnsi="Arial" w:cs="Arial"/>
        </w:rPr>
        <w:t>Laboratory apron or jacket.</w:t>
      </w:r>
    </w:p>
    <w:p w:rsidR="0041487F" w:rsidRPr="00A505C4" w:rsidRDefault="0041487F" w:rsidP="0041487F">
      <w:pPr>
        <w:numPr>
          <w:ilvl w:val="0"/>
          <w:numId w:val="3"/>
        </w:numPr>
        <w:tabs>
          <w:tab w:val="left" w:pos="0"/>
          <w:tab w:val="left" w:pos="444"/>
          <w:tab w:val="left" w:pos="912"/>
          <w:tab w:val="left" w:pos="1344"/>
          <w:tab w:val="left" w:pos="1776"/>
          <w:tab w:val="left" w:pos="2160"/>
        </w:tabs>
        <w:suppressAutoHyphens/>
        <w:spacing w:line="240" w:lineRule="exact"/>
        <w:rPr>
          <w:rFonts w:ascii="Arial" w:hAnsi="Arial" w:cs="Arial"/>
        </w:rPr>
      </w:pPr>
      <w:r w:rsidRPr="00A505C4">
        <w:rPr>
          <w:rFonts w:ascii="Arial" w:hAnsi="Arial" w:cs="Arial"/>
        </w:rPr>
        <w:t>Scientific calculator with exponential and logarithmic functionality.</w:t>
      </w:r>
    </w:p>
    <w:p w:rsidR="0041487F" w:rsidRPr="00A505C4" w:rsidRDefault="0041487F" w:rsidP="0041487F">
      <w:pPr>
        <w:numPr>
          <w:ilvl w:val="0"/>
          <w:numId w:val="3"/>
        </w:numPr>
        <w:tabs>
          <w:tab w:val="left" w:pos="0"/>
          <w:tab w:val="left" w:pos="444"/>
          <w:tab w:val="left" w:pos="912"/>
          <w:tab w:val="left" w:pos="1344"/>
          <w:tab w:val="left" w:pos="1776"/>
          <w:tab w:val="left" w:pos="2160"/>
        </w:tabs>
        <w:suppressAutoHyphens/>
        <w:spacing w:line="240" w:lineRule="exact"/>
        <w:rPr>
          <w:rFonts w:ascii="Arial" w:hAnsi="Arial" w:cs="Arial"/>
        </w:rPr>
      </w:pPr>
      <w:r w:rsidRPr="00A505C4">
        <w:rPr>
          <w:rFonts w:ascii="Arial" w:hAnsi="Arial" w:cs="Arial"/>
        </w:rPr>
        <w:t>Approved safety glasses or goggles.</w:t>
      </w:r>
    </w:p>
    <w:p w:rsidR="00AB3405" w:rsidRPr="00A505C4" w:rsidRDefault="00AB3405" w:rsidP="0041487F">
      <w:pPr>
        <w:numPr>
          <w:ilvl w:val="0"/>
          <w:numId w:val="3"/>
        </w:numPr>
        <w:tabs>
          <w:tab w:val="left" w:pos="444"/>
          <w:tab w:val="left" w:pos="810"/>
          <w:tab w:val="left" w:pos="1170"/>
          <w:tab w:val="left" w:pos="1620"/>
          <w:tab w:val="left" w:pos="1980"/>
        </w:tabs>
        <w:suppressAutoHyphens/>
        <w:spacing w:line="240" w:lineRule="atLeast"/>
        <w:rPr>
          <w:rFonts w:ascii="Arial" w:hAnsi="Arial" w:cs="Arial"/>
        </w:rPr>
      </w:pPr>
      <w:r w:rsidRPr="00A505C4">
        <w:rPr>
          <w:rFonts w:ascii="Arial" w:hAnsi="Arial" w:cs="Arial"/>
        </w:rPr>
        <w:t>Molecular model kit.</w:t>
      </w:r>
    </w:p>
    <w:p w:rsidR="00644494" w:rsidRPr="00A505C4" w:rsidRDefault="00644494" w:rsidP="0041487F">
      <w:pPr>
        <w:numPr>
          <w:ilvl w:val="0"/>
          <w:numId w:val="3"/>
        </w:numPr>
        <w:tabs>
          <w:tab w:val="left" w:pos="444"/>
          <w:tab w:val="left" w:pos="810"/>
          <w:tab w:val="left" w:pos="1170"/>
          <w:tab w:val="left" w:pos="1620"/>
          <w:tab w:val="left" w:pos="1980"/>
        </w:tabs>
        <w:suppressAutoHyphens/>
        <w:spacing w:line="240" w:lineRule="atLeast"/>
        <w:rPr>
          <w:rFonts w:ascii="Arial" w:hAnsi="Arial" w:cs="Arial"/>
        </w:rPr>
      </w:pPr>
      <w:r w:rsidRPr="00A505C4">
        <w:rPr>
          <w:rFonts w:ascii="Arial" w:hAnsi="Arial" w:cs="Arial"/>
        </w:rPr>
        <w:t>Laboratory notebook</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rsidP="00363700">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A505C4">
        <w:rPr>
          <w:rFonts w:ascii="Arial" w:hAnsi="Arial" w:cs="Arial"/>
        </w:rPr>
        <w:t>7.</w:t>
      </w:r>
      <w:r w:rsidRPr="00A505C4">
        <w:rPr>
          <w:rFonts w:ascii="Arial" w:hAnsi="Arial" w:cs="Arial"/>
        </w:rPr>
        <w:tab/>
      </w:r>
      <w:r w:rsidRPr="00A505C4">
        <w:rPr>
          <w:rFonts w:ascii="Arial" w:hAnsi="Arial" w:cs="Arial"/>
          <w:u w:val="single"/>
        </w:rPr>
        <w:t>Course Content</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311399" w:rsidRPr="00A505C4" w:rsidRDefault="00311399" w:rsidP="00536A84">
      <w:pPr>
        <w:pStyle w:val="1Numbering"/>
        <w:numPr>
          <w:ilvl w:val="0"/>
          <w:numId w:val="14"/>
        </w:numPr>
        <w:ind w:hanging="270"/>
        <w:rPr>
          <w:rFonts w:ascii="Arial" w:hAnsi="Arial" w:cs="Arial"/>
        </w:rPr>
      </w:pPr>
      <w:r w:rsidRPr="00A505C4">
        <w:rPr>
          <w:rFonts w:ascii="Arial" w:hAnsi="Arial" w:cs="Arial"/>
        </w:rPr>
        <w:t>Classes, properties and reactivity of organic compounds</w:t>
      </w:r>
    </w:p>
    <w:p w:rsidR="00C00E40" w:rsidRPr="00A505C4" w:rsidRDefault="00311399" w:rsidP="00536A84">
      <w:pPr>
        <w:pStyle w:val="1Numbering"/>
        <w:numPr>
          <w:ilvl w:val="0"/>
          <w:numId w:val="14"/>
        </w:numPr>
        <w:ind w:hanging="270"/>
        <w:rPr>
          <w:rFonts w:ascii="Arial" w:hAnsi="Arial" w:cs="Arial"/>
        </w:rPr>
      </w:pPr>
      <w:r w:rsidRPr="00A505C4">
        <w:rPr>
          <w:rFonts w:ascii="Arial" w:hAnsi="Arial" w:cs="Arial"/>
        </w:rPr>
        <w:t>Synthesis, isolation, purification and characterization of carbon compounds in the laboratory – using both traditional and modern instrumental techniques</w:t>
      </w:r>
    </w:p>
    <w:p w:rsidR="00C00E40" w:rsidRPr="00A505C4" w:rsidRDefault="00E77FE1" w:rsidP="00536A84">
      <w:pPr>
        <w:pStyle w:val="1Numbering"/>
        <w:numPr>
          <w:ilvl w:val="0"/>
          <w:numId w:val="14"/>
        </w:numPr>
        <w:ind w:hanging="270"/>
        <w:rPr>
          <w:rFonts w:ascii="Arial" w:hAnsi="Arial" w:cs="Arial"/>
        </w:rPr>
      </w:pPr>
      <w:r w:rsidRPr="00A505C4">
        <w:rPr>
          <w:rFonts w:ascii="Arial" w:hAnsi="Arial" w:cs="Arial"/>
        </w:rPr>
        <w:t xml:space="preserve">Structure and function relationships will be investigated using modeling techniques which include model kits, Spartan molecular modeling software and </w:t>
      </w:r>
      <w:r w:rsidR="00944756" w:rsidRPr="00A505C4">
        <w:rPr>
          <w:rFonts w:ascii="Arial" w:hAnsi="Arial" w:cs="Arial"/>
        </w:rPr>
        <w:t>C</w:t>
      </w:r>
      <w:r w:rsidRPr="00A505C4">
        <w:rPr>
          <w:rFonts w:ascii="Arial" w:hAnsi="Arial" w:cs="Arial"/>
        </w:rPr>
        <w:t>hem</w:t>
      </w:r>
      <w:r w:rsidR="00944756" w:rsidRPr="00A505C4">
        <w:rPr>
          <w:rFonts w:ascii="Arial" w:hAnsi="Arial" w:cs="Arial"/>
        </w:rPr>
        <w:t>D</w:t>
      </w:r>
      <w:r w:rsidRPr="00A505C4">
        <w:rPr>
          <w:rFonts w:ascii="Arial" w:hAnsi="Arial" w:cs="Arial"/>
        </w:rPr>
        <w:t xml:space="preserve">raw. </w:t>
      </w:r>
    </w:p>
    <w:p w:rsidR="00C00E40" w:rsidRPr="00A505C4" w:rsidRDefault="00E77FE1" w:rsidP="00536A84">
      <w:pPr>
        <w:pStyle w:val="1Numbering"/>
        <w:numPr>
          <w:ilvl w:val="0"/>
          <w:numId w:val="14"/>
        </w:numPr>
        <w:ind w:hanging="270"/>
        <w:rPr>
          <w:rFonts w:ascii="Arial" w:hAnsi="Arial" w:cs="Arial"/>
        </w:rPr>
      </w:pPr>
      <w:r w:rsidRPr="00A505C4">
        <w:rPr>
          <w:rFonts w:ascii="Arial" w:hAnsi="Arial" w:cs="Arial"/>
        </w:rPr>
        <w:t>Use of a variety of laboratory instrumentation including but not limited to FTIR spectroscopy, gas chromatography, UV spectroscopy, and HPLC to characterize products.</w:t>
      </w:r>
    </w:p>
    <w:p w:rsidR="00311399" w:rsidRPr="00A505C4" w:rsidRDefault="00311399" w:rsidP="00536A84">
      <w:pPr>
        <w:pStyle w:val="1Numbering"/>
        <w:numPr>
          <w:ilvl w:val="0"/>
          <w:numId w:val="14"/>
        </w:numPr>
        <w:ind w:hanging="270"/>
        <w:rPr>
          <w:rFonts w:ascii="Arial" w:hAnsi="Arial" w:cs="Arial"/>
        </w:rPr>
      </w:pPr>
      <w:r w:rsidRPr="00A505C4">
        <w:rPr>
          <w:rFonts w:ascii="Arial" w:hAnsi="Arial" w:cs="Arial"/>
        </w:rPr>
        <w:t>Quantitative analysis of theoretical and percent yields, R</w:t>
      </w:r>
      <w:r w:rsidRPr="00A505C4">
        <w:rPr>
          <w:rFonts w:ascii="Arial" w:hAnsi="Arial" w:cs="Arial"/>
          <w:vertAlign w:val="subscript"/>
        </w:rPr>
        <w:t>f</w:t>
      </w:r>
      <w:r w:rsidRPr="00A505C4">
        <w:rPr>
          <w:rFonts w:ascii="Arial" w:hAnsi="Arial" w:cs="Arial"/>
        </w:rPr>
        <w:t xml:space="preserve"> values, enantiomeric excess and other pertinent calculations. </w:t>
      </w:r>
    </w:p>
    <w:p w:rsidR="00E77FE1" w:rsidRPr="00A505C4" w:rsidRDefault="00E77FE1" w:rsidP="00363700">
      <w:pPr>
        <w:tabs>
          <w:tab w:val="left" w:pos="444"/>
          <w:tab w:val="left" w:pos="810"/>
          <w:tab w:val="left" w:pos="1170"/>
          <w:tab w:val="left" w:pos="1620"/>
          <w:tab w:val="left" w:pos="1980"/>
        </w:tabs>
        <w:suppressAutoHyphens/>
        <w:ind w:left="810" w:hanging="1002"/>
        <w:rPr>
          <w:rFonts w:ascii="Arial" w:hAnsi="Arial" w:cs="Arial"/>
        </w:rPr>
      </w:pPr>
    </w:p>
    <w:p w:rsidR="00AB3405" w:rsidRPr="00A505C4" w:rsidRDefault="00AB3405" w:rsidP="00363700">
      <w:pPr>
        <w:tabs>
          <w:tab w:val="left" w:pos="444"/>
          <w:tab w:val="left" w:pos="810"/>
          <w:tab w:val="left" w:pos="1170"/>
          <w:tab w:val="left" w:pos="1620"/>
          <w:tab w:val="left" w:pos="1980"/>
        </w:tabs>
        <w:suppressAutoHyphens/>
        <w:ind w:left="810" w:hanging="1002"/>
        <w:rPr>
          <w:rFonts w:ascii="Arial" w:hAnsi="Arial" w:cs="Arial"/>
        </w:rPr>
      </w:pPr>
      <w:r w:rsidRPr="00A505C4">
        <w:rPr>
          <w:rFonts w:ascii="Arial" w:hAnsi="Arial" w:cs="Arial"/>
        </w:rPr>
        <w:t>8.</w:t>
      </w:r>
      <w:r w:rsidRPr="00A505C4">
        <w:rPr>
          <w:rFonts w:ascii="Arial" w:hAnsi="Arial" w:cs="Arial"/>
        </w:rPr>
        <w:tab/>
      </w:r>
      <w:r w:rsidRPr="00A505C4">
        <w:rPr>
          <w:rFonts w:ascii="Arial" w:hAnsi="Arial" w:cs="Arial"/>
          <w:u w:val="single"/>
        </w:rPr>
        <w:t>Method of Instruction</w:t>
      </w:r>
    </w:p>
    <w:p w:rsidR="00AB3405" w:rsidRPr="00A505C4" w:rsidRDefault="00AB3405" w:rsidP="00363700">
      <w:pPr>
        <w:tabs>
          <w:tab w:val="left" w:pos="444"/>
          <w:tab w:val="left" w:pos="810"/>
          <w:tab w:val="left" w:pos="1170"/>
          <w:tab w:val="left" w:pos="1620"/>
          <w:tab w:val="left" w:pos="1980"/>
        </w:tabs>
        <w:suppressAutoHyphens/>
        <w:ind w:left="810" w:hanging="1002"/>
        <w:rPr>
          <w:rFonts w:ascii="Arial" w:hAnsi="Arial" w:cs="Arial"/>
        </w:rPr>
      </w:pPr>
    </w:p>
    <w:p w:rsidR="00AB3405" w:rsidRPr="00A505C4" w:rsidRDefault="00AB3405" w:rsidP="00536A84">
      <w:pPr>
        <w:numPr>
          <w:ilvl w:val="0"/>
          <w:numId w:val="15"/>
        </w:numPr>
        <w:tabs>
          <w:tab w:val="left" w:pos="444"/>
          <w:tab w:val="left" w:pos="810"/>
          <w:tab w:val="left" w:pos="1170"/>
          <w:tab w:val="left" w:pos="1620"/>
          <w:tab w:val="left" w:pos="1980"/>
        </w:tabs>
        <w:suppressAutoHyphens/>
        <w:ind w:hanging="270"/>
        <w:rPr>
          <w:rFonts w:ascii="Arial" w:hAnsi="Arial" w:cs="Arial"/>
        </w:rPr>
      </w:pPr>
      <w:r w:rsidRPr="00A505C4">
        <w:rPr>
          <w:rFonts w:ascii="Arial" w:hAnsi="Arial" w:cs="Arial"/>
        </w:rPr>
        <w:t>Lecture.</w:t>
      </w:r>
    </w:p>
    <w:p w:rsidR="00AB3405" w:rsidRPr="00A505C4" w:rsidRDefault="00AB3405" w:rsidP="00536A84">
      <w:pPr>
        <w:numPr>
          <w:ilvl w:val="0"/>
          <w:numId w:val="15"/>
        </w:numPr>
        <w:tabs>
          <w:tab w:val="left" w:pos="444"/>
          <w:tab w:val="left" w:pos="810"/>
          <w:tab w:val="left" w:pos="1170"/>
          <w:tab w:val="left" w:pos="1620"/>
          <w:tab w:val="left" w:pos="1980"/>
        </w:tabs>
        <w:suppressAutoHyphens/>
        <w:ind w:hanging="270"/>
        <w:rPr>
          <w:rFonts w:ascii="Arial" w:hAnsi="Arial" w:cs="Arial"/>
        </w:rPr>
      </w:pPr>
      <w:r w:rsidRPr="00A505C4">
        <w:rPr>
          <w:rFonts w:ascii="Arial" w:hAnsi="Arial" w:cs="Arial"/>
        </w:rPr>
        <w:t>Videos and appropriate media.</w:t>
      </w:r>
    </w:p>
    <w:p w:rsidR="00AB3405" w:rsidRPr="00A505C4" w:rsidRDefault="00AB3405" w:rsidP="00536A84">
      <w:pPr>
        <w:numPr>
          <w:ilvl w:val="0"/>
          <w:numId w:val="15"/>
        </w:numPr>
        <w:tabs>
          <w:tab w:val="left" w:pos="444"/>
          <w:tab w:val="left" w:pos="810"/>
          <w:tab w:val="left" w:pos="1170"/>
          <w:tab w:val="left" w:pos="1620"/>
          <w:tab w:val="left" w:pos="1980"/>
        </w:tabs>
        <w:suppressAutoHyphens/>
        <w:ind w:hanging="270"/>
        <w:rPr>
          <w:rFonts w:ascii="Arial" w:hAnsi="Arial" w:cs="Arial"/>
        </w:rPr>
      </w:pPr>
      <w:r w:rsidRPr="00A505C4">
        <w:rPr>
          <w:rFonts w:ascii="Arial" w:hAnsi="Arial" w:cs="Arial"/>
        </w:rPr>
        <w:t>Computer assisted instruction.</w:t>
      </w:r>
    </w:p>
    <w:p w:rsidR="00AB3405" w:rsidRPr="00A505C4" w:rsidRDefault="00AB3405" w:rsidP="00536A84">
      <w:pPr>
        <w:numPr>
          <w:ilvl w:val="0"/>
          <w:numId w:val="15"/>
        </w:numPr>
        <w:tabs>
          <w:tab w:val="left" w:pos="444"/>
          <w:tab w:val="left" w:pos="810"/>
          <w:tab w:val="left" w:pos="1170"/>
          <w:tab w:val="left" w:pos="1620"/>
          <w:tab w:val="left" w:pos="1980"/>
        </w:tabs>
        <w:suppressAutoHyphens/>
        <w:ind w:hanging="270"/>
        <w:rPr>
          <w:rFonts w:ascii="Arial" w:hAnsi="Arial" w:cs="Arial"/>
        </w:rPr>
      </w:pPr>
      <w:r w:rsidRPr="00A505C4">
        <w:rPr>
          <w:rFonts w:ascii="Arial" w:hAnsi="Arial" w:cs="Arial"/>
        </w:rPr>
        <w:t>Inquiry based laboratory experience.</w:t>
      </w:r>
    </w:p>
    <w:p w:rsidR="00AB3405" w:rsidRPr="00A505C4" w:rsidRDefault="00AB3405" w:rsidP="00536A84">
      <w:pPr>
        <w:tabs>
          <w:tab w:val="left" w:pos="444"/>
          <w:tab w:val="left" w:pos="810"/>
          <w:tab w:val="left" w:pos="1170"/>
          <w:tab w:val="left" w:pos="1620"/>
          <w:tab w:val="left" w:pos="1980"/>
        </w:tabs>
        <w:suppressAutoHyphens/>
        <w:spacing w:line="240" w:lineRule="atLeast"/>
        <w:ind w:left="810" w:hanging="270"/>
        <w:rPr>
          <w:rFonts w:ascii="Arial" w:hAnsi="Arial" w:cs="Arial"/>
        </w:rPr>
      </w:pPr>
    </w:p>
    <w:p w:rsidR="00C00E40" w:rsidRPr="00A505C4" w:rsidRDefault="00C00E40">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C00E40" w:rsidRPr="00A505C4" w:rsidRDefault="00C00E40">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C00E40" w:rsidRPr="00A505C4" w:rsidRDefault="00C00E40">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C00E40" w:rsidRPr="00A505C4" w:rsidRDefault="00C00E40">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9305B5" w:rsidRDefault="009305B5" w:rsidP="00C00E40">
      <w:pPr>
        <w:tabs>
          <w:tab w:val="left" w:pos="810"/>
          <w:tab w:val="left" w:pos="1170"/>
          <w:tab w:val="left" w:pos="1620"/>
          <w:tab w:val="left" w:pos="1980"/>
          <w:tab w:val="right" w:pos="9990"/>
        </w:tabs>
        <w:suppressAutoHyphens/>
        <w:spacing w:line="240" w:lineRule="atLeast"/>
        <w:ind w:left="810" w:hanging="1002"/>
        <w:rPr>
          <w:rFonts w:ascii="Arial" w:hAnsi="Arial" w:cs="Arial"/>
          <w:u w:val="single"/>
        </w:rPr>
      </w:pPr>
    </w:p>
    <w:p w:rsidR="00C00E40" w:rsidRPr="00A505C4" w:rsidRDefault="00C00E40" w:rsidP="00C00E40">
      <w:pPr>
        <w:tabs>
          <w:tab w:val="left" w:pos="810"/>
          <w:tab w:val="left" w:pos="1170"/>
          <w:tab w:val="left" w:pos="1620"/>
          <w:tab w:val="left" w:pos="1980"/>
          <w:tab w:val="right" w:pos="9990"/>
        </w:tabs>
        <w:suppressAutoHyphens/>
        <w:spacing w:line="240" w:lineRule="atLeast"/>
        <w:ind w:left="810" w:hanging="1002"/>
        <w:rPr>
          <w:rFonts w:ascii="Arial" w:hAnsi="Arial" w:cs="Arial"/>
        </w:rPr>
      </w:pPr>
      <w:r w:rsidRPr="00A505C4">
        <w:rPr>
          <w:rFonts w:ascii="Arial" w:hAnsi="Arial" w:cs="Arial"/>
          <w:u w:val="single"/>
        </w:rPr>
        <w:lastRenderedPageBreak/>
        <w:t>CHEMISTRY 24</w:t>
      </w:r>
      <w:r w:rsidR="00131B2D">
        <w:rPr>
          <w:rFonts w:ascii="Arial" w:hAnsi="Arial" w:cs="Arial"/>
          <w:u w:val="single"/>
        </w:rPr>
        <w:t>1</w:t>
      </w:r>
      <w:r w:rsidR="009305B5">
        <w:rPr>
          <w:rFonts w:ascii="Arial" w:hAnsi="Arial" w:cs="Arial"/>
          <w:u w:val="single"/>
        </w:rPr>
        <w:t>L</w:t>
      </w:r>
      <w:r w:rsidRPr="00A505C4">
        <w:rPr>
          <w:rFonts w:ascii="Arial" w:hAnsi="Arial" w:cs="Arial"/>
          <w:u w:val="single"/>
        </w:rPr>
        <w:t xml:space="preserve"> – ORGANIC CHEMISTRY I</w:t>
      </w:r>
      <w:r w:rsidR="009305B5">
        <w:rPr>
          <w:rFonts w:ascii="Arial" w:hAnsi="Arial" w:cs="Arial"/>
          <w:u w:val="single"/>
        </w:rPr>
        <w:t xml:space="preserve"> LABORATORY</w:t>
      </w:r>
      <w:r w:rsidRPr="00A505C4">
        <w:rPr>
          <w:rFonts w:ascii="Arial" w:hAnsi="Arial" w:cs="Arial"/>
        </w:rPr>
        <w:tab/>
        <w:t>page 3</w:t>
      </w:r>
    </w:p>
    <w:p w:rsidR="00C00E40" w:rsidRPr="00A505C4" w:rsidRDefault="00C00E40" w:rsidP="00C00E40">
      <w:pPr>
        <w:tabs>
          <w:tab w:val="left" w:pos="444"/>
          <w:tab w:val="left" w:pos="810"/>
          <w:tab w:val="left" w:pos="1170"/>
          <w:tab w:val="left" w:pos="1620"/>
          <w:tab w:val="left" w:pos="1980"/>
        </w:tabs>
        <w:suppressAutoHyphens/>
        <w:spacing w:line="240" w:lineRule="atLeast"/>
        <w:rPr>
          <w:rFonts w:ascii="Arial" w:hAnsi="Arial" w:cs="Arial"/>
        </w:rPr>
      </w:pP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 xml:space="preserve"> 9.</w:t>
      </w:r>
      <w:r w:rsidRPr="00A505C4">
        <w:rPr>
          <w:rFonts w:ascii="Arial" w:hAnsi="Arial" w:cs="Arial"/>
        </w:rPr>
        <w:tab/>
      </w:r>
      <w:r w:rsidRPr="00A505C4">
        <w:rPr>
          <w:rFonts w:ascii="Arial" w:hAnsi="Arial" w:cs="Arial"/>
          <w:u w:val="single"/>
        </w:rPr>
        <w:t>Methods of Evaluating Student Performance</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02267B" w:rsidRPr="00A505C4" w:rsidRDefault="0002267B" w:rsidP="00CC6C6B">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A505C4">
        <w:rPr>
          <w:rFonts w:ascii="Arial" w:hAnsi="Arial" w:cs="Arial"/>
        </w:rPr>
        <w:t>Written exams and final exam.</w:t>
      </w:r>
    </w:p>
    <w:p w:rsidR="0002267B" w:rsidRPr="00A505C4" w:rsidRDefault="0002267B" w:rsidP="00CC6C6B">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A505C4">
        <w:rPr>
          <w:rFonts w:ascii="Arial" w:hAnsi="Arial" w:cs="Arial"/>
        </w:rPr>
        <w:t>Laboratory reports (for example descriptions and analysis of chemical reactions or analytical determinations).</w:t>
      </w:r>
    </w:p>
    <w:p w:rsidR="00BC099C" w:rsidRPr="00A505C4" w:rsidRDefault="00BC099C" w:rsidP="00CC6C6B">
      <w:pPr>
        <w:widowControl/>
        <w:numPr>
          <w:ilvl w:val="0"/>
          <w:numId w:val="6"/>
        </w:numPr>
        <w:tabs>
          <w:tab w:val="left" w:pos="990"/>
          <w:tab w:val="right" w:pos="10051"/>
        </w:tabs>
        <w:overflowPunct w:val="0"/>
        <w:autoSpaceDE w:val="0"/>
        <w:autoSpaceDN w:val="0"/>
        <w:adjustRightInd w:val="0"/>
        <w:ind w:left="810"/>
        <w:textAlignment w:val="baseline"/>
        <w:rPr>
          <w:rFonts w:ascii="Arial" w:hAnsi="Arial" w:cs="Arial"/>
        </w:rPr>
      </w:pPr>
      <w:r w:rsidRPr="00A505C4">
        <w:rPr>
          <w:rFonts w:ascii="Arial" w:hAnsi="Arial" w:cs="Arial"/>
        </w:rPr>
        <w:t>Laboratory techniques to include proper safety procedures, use of laboratory equipment, and complete documentation of data.</w:t>
      </w:r>
    </w:p>
    <w:p w:rsidR="0002267B" w:rsidRPr="00A505C4" w:rsidRDefault="0002267B" w:rsidP="00CC6C6B">
      <w:pPr>
        <w:widowControl/>
        <w:numPr>
          <w:ilvl w:val="0"/>
          <w:numId w:val="6"/>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A505C4">
        <w:rPr>
          <w:rFonts w:ascii="Arial" w:hAnsi="Arial" w:cs="Arial"/>
        </w:rPr>
        <w:t>Essays/presentations on topics such as experimental results, descriptive chemistry or current issues in chemistry.</w:t>
      </w:r>
    </w:p>
    <w:p w:rsidR="00311399" w:rsidRPr="00A505C4" w:rsidRDefault="00311399" w:rsidP="00CC6C6B">
      <w:pPr>
        <w:widowControl/>
        <w:numPr>
          <w:ilvl w:val="0"/>
          <w:numId w:val="6"/>
        </w:numPr>
        <w:tabs>
          <w:tab w:val="left" w:pos="810"/>
          <w:tab w:val="left" w:pos="990"/>
          <w:tab w:val="right" w:pos="10051"/>
        </w:tabs>
        <w:overflowPunct w:val="0"/>
        <w:autoSpaceDE w:val="0"/>
        <w:autoSpaceDN w:val="0"/>
        <w:adjustRightInd w:val="0"/>
        <w:ind w:left="810"/>
        <w:textAlignment w:val="baseline"/>
        <w:rPr>
          <w:rFonts w:ascii="Arial" w:hAnsi="Arial" w:cs="Arial"/>
        </w:rPr>
      </w:pPr>
      <w:r w:rsidRPr="00A505C4">
        <w:rPr>
          <w:rFonts w:ascii="Arial" w:hAnsi="Arial" w:cs="Arial"/>
        </w:rPr>
        <w:t xml:space="preserve">Capstone project to demonstrate laboratory proficiency in experimental set-up, performing organic reactions, and isolating and characterizing the product using traditional and instrumental methods. </w:t>
      </w:r>
    </w:p>
    <w:p w:rsidR="0002267B" w:rsidRPr="00A505C4" w:rsidRDefault="0002267B" w:rsidP="00CC6C6B">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A505C4">
        <w:rPr>
          <w:rFonts w:ascii="Arial" w:hAnsi="Arial" w:cs="Arial"/>
        </w:rPr>
        <w:t>Homework.</w:t>
      </w:r>
    </w:p>
    <w:p w:rsidR="0002267B" w:rsidRPr="00A505C4" w:rsidRDefault="0002267B" w:rsidP="00CC6C6B">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A505C4">
        <w:rPr>
          <w:rFonts w:ascii="Arial" w:hAnsi="Arial" w:cs="Arial"/>
        </w:rPr>
        <w:t>Computer drills.</w:t>
      </w:r>
    </w:p>
    <w:p w:rsidR="0002267B" w:rsidRPr="00A505C4" w:rsidRDefault="0002267B">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10.</w:t>
      </w:r>
      <w:r w:rsidRPr="00A505C4">
        <w:rPr>
          <w:rFonts w:ascii="Arial" w:hAnsi="Arial" w:cs="Arial"/>
        </w:rPr>
        <w:tab/>
      </w:r>
      <w:r w:rsidRPr="00A505C4">
        <w:rPr>
          <w:rFonts w:ascii="Arial" w:hAnsi="Arial" w:cs="Arial"/>
          <w:u w:val="single"/>
        </w:rPr>
        <w:t>Outside Class Assignments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41487F" w:rsidRPr="00A505C4" w:rsidRDefault="0041487F" w:rsidP="009305B5">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u w:val="single"/>
        </w:rPr>
      </w:pPr>
      <w:r w:rsidRPr="00A505C4">
        <w:rPr>
          <w:rFonts w:ascii="Arial" w:hAnsi="Arial" w:cs="Arial"/>
        </w:rPr>
        <w:t>Laboratory reports (for example descriptions and analysis of chemical reactions or analytical determinations)</w:t>
      </w:r>
    </w:p>
    <w:p w:rsidR="0041487F" w:rsidRPr="00A505C4" w:rsidRDefault="0002267B" w:rsidP="009305B5">
      <w:pPr>
        <w:numPr>
          <w:ilvl w:val="0"/>
          <w:numId w:val="7"/>
        </w:numPr>
        <w:tabs>
          <w:tab w:val="left" w:pos="-720"/>
          <w:tab w:val="left" w:pos="0"/>
          <w:tab w:val="left" w:pos="720"/>
          <w:tab w:val="left" w:pos="1188"/>
          <w:tab w:val="left" w:pos="1680"/>
          <w:tab w:val="left" w:pos="3156"/>
          <w:tab w:val="left" w:pos="5496"/>
          <w:tab w:val="left" w:pos="8196"/>
        </w:tabs>
        <w:suppressAutoHyphens/>
        <w:autoSpaceDE w:val="0"/>
        <w:autoSpaceDN w:val="0"/>
        <w:adjustRightInd w:val="0"/>
        <w:rPr>
          <w:rFonts w:ascii="Arial" w:hAnsi="Arial" w:cs="Arial"/>
        </w:rPr>
      </w:pPr>
      <w:r w:rsidRPr="00A505C4">
        <w:rPr>
          <w:rFonts w:ascii="Arial" w:hAnsi="Arial" w:cs="Arial"/>
        </w:rPr>
        <w:t>E</w:t>
      </w:r>
      <w:r w:rsidR="0041487F" w:rsidRPr="00A505C4">
        <w:rPr>
          <w:rFonts w:ascii="Arial" w:hAnsi="Arial" w:cs="Arial"/>
        </w:rPr>
        <w:t>ssays/presentations on topics such as experimental results, descriptive chemistry or current issues in chemistry</w:t>
      </w:r>
      <w:r w:rsidRPr="00A505C4">
        <w:rPr>
          <w:rFonts w:ascii="Arial" w:hAnsi="Arial" w:cs="Arial"/>
        </w:rPr>
        <w:t>.</w:t>
      </w:r>
    </w:p>
    <w:p w:rsidR="0041487F" w:rsidRPr="00A505C4" w:rsidRDefault="00311399" w:rsidP="009305B5">
      <w:pPr>
        <w:widowControl/>
        <w:numPr>
          <w:ilvl w:val="0"/>
          <w:numId w:val="7"/>
        </w:numPr>
        <w:tabs>
          <w:tab w:val="left" w:pos="720"/>
          <w:tab w:val="left" w:pos="990"/>
          <w:tab w:val="right" w:pos="10051"/>
        </w:tabs>
        <w:overflowPunct w:val="0"/>
        <w:autoSpaceDE w:val="0"/>
        <w:autoSpaceDN w:val="0"/>
        <w:adjustRightInd w:val="0"/>
        <w:textAlignment w:val="baseline"/>
        <w:rPr>
          <w:rFonts w:ascii="Arial" w:hAnsi="Arial" w:cs="Arial"/>
        </w:rPr>
      </w:pPr>
      <w:r w:rsidRPr="00A505C4">
        <w:rPr>
          <w:rFonts w:ascii="Arial" w:hAnsi="Arial" w:cs="Arial"/>
        </w:rPr>
        <w:t>Reading and h</w:t>
      </w:r>
      <w:r w:rsidR="0041487F" w:rsidRPr="00A505C4">
        <w:rPr>
          <w:rFonts w:ascii="Arial" w:hAnsi="Arial" w:cs="Arial"/>
        </w:rPr>
        <w:t>omework, both text and computer based.</w:t>
      </w:r>
    </w:p>
    <w:p w:rsidR="00AB3405" w:rsidRPr="00A505C4" w:rsidRDefault="00AB3405" w:rsidP="009305B5">
      <w:pPr>
        <w:tabs>
          <w:tab w:val="left" w:pos="444"/>
          <w:tab w:val="left" w:pos="810"/>
          <w:tab w:val="left" w:pos="1170"/>
          <w:tab w:val="left" w:pos="1620"/>
          <w:tab w:val="left" w:pos="1980"/>
        </w:tabs>
        <w:suppressAutoHyphens/>
        <w:ind w:left="810" w:hanging="1002"/>
        <w:rPr>
          <w:rFonts w:ascii="Arial" w:hAnsi="Arial" w:cs="Arial"/>
        </w:rPr>
      </w:pP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A505C4">
        <w:rPr>
          <w:rFonts w:ascii="Arial" w:hAnsi="Arial" w:cs="Arial"/>
        </w:rPr>
        <w:t>11.</w:t>
      </w:r>
      <w:r w:rsidRPr="00A505C4">
        <w:rPr>
          <w:rFonts w:ascii="Arial" w:hAnsi="Arial" w:cs="Arial"/>
        </w:rPr>
        <w:tab/>
      </w:r>
      <w:r w:rsidRPr="00A505C4">
        <w:rPr>
          <w:rFonts w:ascii="Arial" w:hAnsi="Arial" w:cs="Arial"/>
          <w:u w:val="single"/>
        </w:rPr>
        <w:t>Texts</w:t>
      </w:r>
    </w:p>
    <w:p w:rsidR="00AB3405" w:rsidRPr="00A505C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A505C4" w:rsidRDefault="00AB3405" w:rsidP="00EC5787">
      <w:pPr>
        <w:numPr>
          <w:ilvl w:val="0"/>
          <w:numId w:val="8"/>
        </w:numPr>
        <w:tabs>
          <w:tab w:val="left" w:pos="444"/>
          <w:tab w:val="left" w:pos="810"/>
          <w:tab w:val="left" w:pos="1170"/>
          <w:tab w:val="left" w:pos="1620"/>
          <w:tab w:val="left" w:pos="1980"/>
        </w:tabs>
        <w:suppressAutoHyphens/>
        <w:spacing w:line="240" w:lineRule="atLeast"/>
        <w:rPr>
          <w:rFonts w:ascii="Arial" w:hAnsi="Arial" w:cs="Arial"/>
        </w:rPr>
      </w:pPr>
      <w:r w:rsidRPr="00A505C4">
        <w:rPr>
          <w:rFonts w:ascii="Arial" w:hAnsi="Arial" w:cs="Arial"/>
        </w:rPr>
        <w:t>Required Text(s):</w:t>
      </w:r>
    </w:p>
    <w:p w:rsidR="006657CF" w:rsidRPr="00A505C4" w:rsidRDefault="00AB3405" w:rsidP="00CC6C6B">
      <w:pPr>
        <w:widowControl/>
        <w:tabs>
          <w:tab w:val="left" w:pos="1170"/>
        </w:tabs>
        <w:ind w:left="720" w:firstLine="90"/>
        <w:rPr>
          <w:rFonts w:ascii="Arial" w:hAnsi="Arial" w:cs="Arial"/>
        </w:rPr>
      </w:pPr>
      <w:r w:rsidRPr="00A505C4">
        <w:rPr>
          <w:rFonts w:ascii="Arial" w:hAnsi="Arial" w:cs="Arial"/>
        </w:rPr>
        <w:t>(1)</w:t>
      </w:r>
      <w:r w:rsidRPr="00A505C4">
        <w:rPr>
          <w:rFonts w:ascii="Arial" w:hAnsi="Arial" w:cs="Arial"/>
        </w:rPr>
        <w:tab/>
      </w:r>
      <w:r w:rsidR="006657CF" w:rsidRPr="00A505C4">
        <w:rPr>
          <w:rFonts w:ascii="Arial" w:hAnsi="Arial" w:cs="Arial"/>
        </w:rPr>
        <w:t xml:space="preserve">Wade, L.G. </w:t>
      </w:r>
      <w:r w:rsidR="006657CF" w:rsidRPr="00CC6C6B">
        <w:rPr>
          <w:rFonts w:ascii="Arial" w:hAnsi="Arial" w:cs="Arial"/>
          <w:i/>
        </w:rPr>
        <w:t>Organic Chemistry</w:t>
      </w:r>
      <w:r w:rsidR="006657CF" w:rsidRPr="00A505C4">
        <w:rPr>
          <w:rFonts w:ascii="Arial" w:hAnsi="Arial" w:cs="Arial"/>
        </w:rPr>
        <w:t>. 9</w:t>
      </w:r>
      <w:r w:rsidR="006657CF" w:rsidRPr="00A505C4">
        <w:rPr>
          <w:rFonts w:ascii="Arial" w:hAnsi="Arial" w:cs="Arial"/>
          <w:vertAlign w:val="superscript"/>
        </w:rPr>
        <w:t>th</w:t>
      </w:r>
      <w:r w:rsidR="006657CF" w:rsidRPr="00A505C4">
        <w:rPr>
          <w:rFonts w:ascii="Arial" w:hAnsi="Arial" w:cs="Arial"/>
        </w:rPr>
        <w:t xml:space="preserve"> ed  Upper Saddle River, New Jersey: Pearson, 2016.</w:t>
      </w:r>
    </w:p>
    <w:p w:rsidR="00AB3405" w:rsidRPr="00A505C4" w:rsidRDefault="00AB3405" w:rsidP="00CC6C6B">
      <w:pPr>
        <w:widowControl/>
        <w:tabs>
          <w:tab w:val="left" w:pos="1170"/>
        </w:tabs>
        <w:ind w:left="1170" w:hanging="360"/>
        <w:rPr>
          <w:rFonts w:ascii="Arial" w:hAnsi="Arial" w:cs="Arial"/>
        </w:rPr>
      </w:pPr>
      <w:r w:rsidRPr="00A505C4">
        <w:rPr>
          <w:rFonts w:ascii="Arial" w:hAnsi="Arial" w:cs="Arial"/>
        </w:rPr>
        <w:t>(2)</w:t>
      </w:r>
      <w:r w:rsidRPr="00A505C4">
        <w:rPr>
          <w:rFonts w:ascii="Arial" w:hAnsi="Arial" w:cs="Arial"/>
        </w:rPr>
        <w:tab/>
      </w:r>
      <w:r w:rsidR="00ED1170" w:rsidRPr="00A505C4">
        <w:rPr>
          <w:rFonts w:ascii="Arial" w:hAnsi="Arial" w:cs="Arial"/>
        </w:rPr>
        <w:t xml:space="preserve">Lehman, John W. </w:t>
      </w:r>
      <w:r w:rsidR="00ED1170" w:rsidRPr="00CC6C6B">
        <w:rPr>
          <w:rFonts w:ascii="Arial" w:hAnsi="Arial" w:cs="Arial"/>
          <w:i/>
        </w:rPr>
        <w:t>Multiscale Operational Organic Chemistry</w:t>
      </w:r>
      <w:r w:rsidR="00ED1170" w:rsidRPr="00A505C4">
        <w:rPr>
          <w:rFonts w:ascii="Arial" w:hAnsi="Arial" w:cs="Arial"/>
        </w:rPr>
        <w:t>.</w:t>
      </w:r>
      <w:r w:rsidR="00DC2C27" w:rsidRPr="00A505C4">
        <w:rPr>
          <w:rFonts w:ascii="Arial" w:hAnsi="Arial" w:cs="Arial"/>
        </w:rPr>
        <w:t>2</w:t>
      </w:r>
      <w:r w:rsidR="00DC2C27" w:rsidRPr="00A505C4">
        <w:rPr>
          <w:rFonts w:ascii="Arial" w:hAnsi="Arial" w:cs="Arial"/>
          <w:vertAlign w:val="superscript"/>
        </w:rPr>
        <w:t>nd</w:t>
      </w:r>
      <w:r w:rsidR="00DC2C27" w:rsidRPr="00A505C4">
        <w:rPr>
          <w:rFonts w:ascii="Arial" w:hAnsi="Arial" w:cs="Arial"/>
        </w:rPr>
        <w:t xml:space="preserve"> ed</w:t>
      </w:r>
      <w:r w:rsidR="00ED1170" w:rsidRPr="00A505C4">
        <w:rPr>
          <w:rFonts w:ascii="Arial" w:hAnsi="Arial" w:cs="Arial"/>
        </w:rPr>
        <w:t xml:space="preserve">  </w:t>
      </w:r>
      <w:r w:rsidR="006657CF" w:rsidRPr="00A505C4">
        <w:rPr>
          <w:rFonts w:ascii="Arial" w:hAnsi="Arial" w:cs="Arial"/>
        </w:rPr>
        <w:t>Upper Saddle River</w:t>
      </w:r>
      <w:r w:rsidR="00ED1170" w:rsidRPr="00A505C4">
        <w:rPr>
          <w:rFonts w:ascii="Arial" w:hAnsi="Arial" w:cs="Arial"/>
        </w:rPr>
        <w:t xml:space="preserve">, New Jersey: Pearson, </w:t>
      </w:r>
      <w:r w:rsidR="00DC2C27" w:rsidRPr="00A505C4">
        <w:rPr>
          <w:rFonts w:ascii="Arial" w:hAnsi="Arial" w:cs="Arial"/>
        </w:rPr>
        <w:t>2009</w:t>
      </w:r>
      <w:r w:rsidR="00ED1170" w:rsidRPr="00A505C4">
        <w:rPr>
          <w:rFonts w:ascii="Arial" w:hAnsi="Arial" w:cs="Arial"/>
        </w:rPr>
        <w:t>.</w:t>
      </w:r>
    </w:p>
    <w:p w:rsidR="00AB3405" w:rsidRPr="00A505C4" w:rsidRDefault="00AB3405" w:rsidP="009305B5">
      <w:pPr>
        <w:numPr>
          <w:ilvl w:val="0"/>
          <w:numId w:val="8"/>
        </w:numPr>
        <w:tabs>
          <w:tab w:val="left" w:pos="444"/>
          <w:tab w:val="left" w:pos="810"/>
          <w:tab w:val="left" w:pos="1170"/>
          <w:tab w:val="left" w:pos="1620"/>
          <w:tab w:val="left" w:pos="1980"/>
        </w:tabs>
        <w:suppressAutoHyphens/>
        <w:rPr>
          <w:rFonts w:ascii="Arial" w:hAnsi="Arial" w:cs="Arial"/>
        </w:rPr>
      </w:pPr>
      <w:r w:rsidRPr="00A505C4">
        <w:rPr>
          <w:rFonts w:ascii="Arial" w:hAnsi="Arial" w:cs="Arial"/>
        </w:rPr>
        <w:t>Supplementary texts and workbooks:</w:t>
      </w:r>
    </w:p>
    <w:p w:rsidR="00066ED3" w:rsidRPr="00A505C4" w:rsidRDefault="00066ED3" w:rsidP="009305B5">
      <w:pPr>
        <w:tabs>
          <w:tab w:val="left" w:pos="444"/>
          <w:tab w:val="left" w:pos="810"/>
          <w:tab w:val="left" w:pos="1170"/>
          <w:tab w:val="left" w:pos="1620"/>
          <w:tab w:val="left" w:pos="1980"/>
        </w:tabs>
        <w:suppressAutoHyphens/>
        <w:ind w:left="813"/>
        <w:rPr>
          <w:rFonts w:ascii="Arial" w:hAnsi="Arial" w:cs="Arial"/>
        </w:rPr>
      </w:pPr>
    </w:p>
    <w:p w:rsidR="00AB3405" w:rsidRPr="00A505C4" w:rsidRDefault="00AB3405" w:rsidP="009305B5">
      <w:pPr>
        <w:tabs>
          <w:tab w:val="left" w:pos="444"/>
          <w:tab w:val="left" w:pos="810"/>
          <w:tab w:val="left" w:pos="1170"/>
          <w:tab w:val="left" w:pos="1620"/>
          <w:tab w:val="left" w:pos="1980"/>
        </w:tabs>
        <w:suppressAutoHyphens/>
        <w:ind w:left="810" w:hanging="1002"/>
        <w:rPr>
          <w:rFonts w:ascii="Arial" w:hAnsi="Arial" w:cs="Arial"/>
        </w:rPr>
      </w:pPr>
      <w:r w:rsidRPr="00A505C4">
        <w:rPr>
          <w:rFonts w:ascii="Arial" w:hAnsi="Arial" w:cs="Arial"/>
        </w:rPr>
        <w:tab/>
      </w:r>
      <w:r w:rsidRPr="00A505C4">
        <w:rPr>
          <w:rFonts w:ascii="Arial" w:hAnsi="Arial" w:cs="Arial"/>
        </w:rPr>
        <w:tab/>
        <w:t>None.</w:t>
      </w:r>
    </w:p>
    <w:p w:rsidR="00AB3405" w:rsidRPr="00A505C4" w:rsidRDefault="00AB3405" w:rsidP="009305B5">
      <w:pPr>
        <w:tabs>
          <w:tab w:val="left" w:pos="444"/>
          <w:tab w:val="left" w:pos="810"/>
          <w:tab w:val="left" w:pos="1170"/>
          <w:tab w:val="left" w:pos="1620"/>
          <w:tab w:val="left" w:pos="1980"/>
        </w:tabs>
        <w:suppressAutoHyphens/>
        <w:ind w:left="810" w:hanging="1002"/>
        <w:rPr>
          <w:rFonts w:ascii="Arial" w:hAnsi="Arial" w:cs="Arial"/>
        </w:rPr>
      </w:pPr>
    </w:p>
    <w:p w:rsidR="00517D20" w:rsidRPr="00A505C4" w:rsidRDefault="00517D20" w:rsidP="009305B5">
      <w:pPr>
        <w:tabs>
          <w:tab w:val="left" w:pos="0"/>
          <w:tab w:val="left" w:pos="450"/>
          <w:tab w:val="left" w:pos="900"/>
          <w:tab w:val="left" w:pos="1260"/>
          <w:tab w:val="left" w:pos="1620"/>
          <w:tab w:val="left" w:pos="1980"/>
        </w:tabs>
        <w:suppressAutoHyphens/>
        <w:ind w:left="900" w:hanging="900"/>
        <w:rPr>
          <w:rFonts w:ascii="Arial" w:hAnsi="Arial" w:cs="Arial"/>
          <w:u w:val="single"/>
        </w:rPr>
      </w:pPr>
      <w:r w:rsidRPr="00A505C4">
        <w:rPr>
          <w:rFonts w:ascii="Arial" w:hAnsi="Arial" w:cs="Arial"/>
        </w:rPr>
        <w:tab/>
      </w:r>
      <w:r w:rsidRPr="00A505C4">
        <w:rPr>
          <w:rFonts w:ascii="Arial" w:hAnsi="Arial" w:cs="Arial"/>
          <w:u w:val="single"/>
        </w:rPr>
        <w:t>Addendum: Student Learning Outcomes</w:t>
      </w:r>
    </w:p>
    <w:p w:rsidR="00517D20" w:rsidRPr="00A505C4" w:rsidRDefault="00517D20" w:rsidP="009305B5">
      <w:pPr>
        <w:tabs>
          <w:tab w:val="left" w:pos="450"/>
        </w:tabs>
        <w:rPr>
          <w:rFonts w:ascii="Arial" w:hAnsi="Arial" w:cs="Arial"/>
        </w:rPr>
      </w:pPr>
    </w:p>
    <w:p w:rsidR="00517D20" w:rsidRPr="00A505C4" w:rsidRDefault="00517D20" w:rsidP="009305B5">
      <w:pPr>
        <w:tabs>
          <w:tab w:val="left" w:pos="450"/>
        </w:tabs>
        <w:rPr>
          <w:rFonts w:ascii="Arial" w:hAnsi="Arial" w:cs="Arial"/>
        </w:rPr>
      </w:pPr>
      <w:r w:rsidRPr="00A505C4">
        <w:rPr>
          <w:rFonts w:ascii="Arial" w:hAnsi="Arial" w:cs="Arial"/>
        </w:rPr>
        <w:tab/>
        <w:t>Upon completion of this course, our students will be able to do the following:</w:t>
      </w:r>
    </w:p>
    <w:p w:rsidR="00517D20" w:rsidRPr="00A505C4" w:rsidRDefault="00517D20" w:rsidP="009305B5">
      <w:pPr>
        <w:widowControl/>
        <w:numPr>
          <w:ilvl w:val="1"/>
          <w:numId w:val="2"/>
        </w:numPr>
        <w:tabs>
          <w:tab w:val="left" w:pos="810"/>
        </w:tabs>
        <w:rPr>
          <w:rFonts w:ascii="Arial" w:hAnsi="Arial" w:cs="Arial"/>
        </w:rPr>
      </w:pPr>
      <w:r w:rsidRPr="00A505C4">
        <w:rPr>
          <w:rFonts w:ascii="Arial" w:hAnsi="Arial" w:cs="Arial"/>
        </w:rPr>
        <w:t>Demonstrate a working knowledge of the language of organic chemistry.</w:t>
      </w:r>
    </w:p>
    <w:p w:rsidR="00517D20" w:rsidRPr="00A505C4" w:rsidRDefault="00517D20" w:rsidP="009305B5">
      <w:pPr>
        <w:widowControl/>
        <w:numPr>
          <w:ilvl w:val="1"/>
          <w:numId w:val="2"/>
        </w:numPr>
        <w:tabs>
          <w:tab w:val="left" w:pos="810"/>
        </w:tabs>
        <w:rPr>
          <w:rFonts w:ascii="Arial" w:hAnsi="Arial" w:cs="Arial"/>
        </w:rPr>
      </w:pPr>
      <w:r w:rsidRPr="00A505C4">
        <w:rPr>
          <w:rFonts w:ascii="Arial" w:hAnsi="Arial" w:cs="Arial"/>
        </w:rPr>
        <w:t>Recognize the major functional groups of organic compounds.</w:t>
      </w:r>
    </w:p>
    <w:p w:rsidR="00517D20" w:rsidRPr="00A505C4" w:rsidRDefault="00517D20" w:rsidP="009305B5">
      <w:pPr>
        <w:widowControl/>
        <w:numPr>
          <w:ilvl w:val="1"/>
          <w:numId w:val="2"/>
        </w:numPr>
        <w:tabs>
          <w:tab w:val="left" w:pos="810"/>
        </w:tabs>
        <w:rPr>
          <w:rFonts w:ascii="Arial" w:hAnsi="Arial" w:cs="Arial"/>
        </w:rPr>
      </w:pPr>
      <w:r w:rsidRPr="00A505C4">
        <w:rPr>
          <w:rFonts w:ascii="Arial" w:hAnsi="Arial" w:cs="Arial"/>
        </w:rPr>
        <w:t>Predict the major products of chemical reactions of representative organic functional groups.</w:t>
      </w:r>
    </w:p>
    <w:p w:rsidR="00517D20" w:rsidRPr="00A505C4" w:rsidRDefault="00517D20" w:rsidP="009305B5">
      <w:pPr>
        <w:widowControl/>
        <w:numPr>
          <w:ilvl w:val="1"/>
          <w:numId w:val="2"/>
        </w:numPr>
        <w:tabs>
          <w:tab w:val="left" w:pos="810"/>
        </w:tabs>
        <w:rPr>
          <w:rFonts w:ascii="Arial" w:hAnsi="Arial" w:cs="Arial"/>
        </w:rPr>
      </w:pPr>
      <w:r w:rsidRPr="00A505C4">
        <w:rPr>
          <w:rFonts w:ascii="Arial" w:hAnsi="Arial" w:cs="Arial"/>
        </w:rPr>
        <w:t>Apply a theoretical approach to explain the chemical and physical behavior of organic compounds.</w:t>
      </w:r>
    </w:p>
    <w:p w:rsidR="00517D20" w:rsidRPr="00A505C4" w:rsidRDefault="00517D20" w:rsidP="009305B5">
      <w:pPr>
        <w:widowControl/>
        <w:numPr>
          <w:ilvl w:val="1"/>
          <w:numId w:val="2"/>
        </w:numPr>
        <w:tabs>
          <w:tab w:val="left" w:pos="810"/>
        </w:tabs>
        <w:rPr>
          <w:rFonts w:ascii="Arial" w:hAnsi="Arial" w:cs="Arial"/>
        </w:rPr>
      </w:pPr>
      <w:r w:rsidRPr="00A505C4">
        <w:rPr>
          <w:rFonts w:ascii="Arial" w:hAnsi="Arial" w:cs="Arial"/>
        </w:rPr>
        <w:t>Employ laboratory equipment and techniques to collect, analyze and evaluate experimental data.</w:t>
      </w:r>
    </w:p>
    <w:p w:rsidR="00517D20" w:rsidRPr="00A505C4" w:rsidRDefault="00517D20" w:rsidP="009305B5">
      <w:pPr>
        <w:tabs>
          <w:tab w:val="left" w:pos="444"/>
          <w:tab w:val="left" w:pos="810"/>
          <w:tab w:val="left" w:pos="1170"/>
          <w:tab w:val="left" w:pos="1620"/>
          <w:tab w:val="left" w:pos="1980"/>
        </w:tabs>
        <w:suppressAutoHyphens/>
        <w:ind w:left="810" w:hanging="1002"/>
        <w:rPr>
          <w:rFonts w:ascii="Arial" w:hAnsi="Arial" w:cs="Arial"/>
        </w:rPr>
      </w:pPr>
    </w:p>
    <w:p w:rsidR="00517D20" w:rsidRPr="00A505C4" w:rsidRDefault="00517D20" w:rsidP="009305B5">
      <w:pPr>
        <w:tabs>
          <w:tab w:val="left" w:pos="444"/>
          <w:tab w:val="left" w:pos="810"/>
          <w:tab w:val="left" w:pos="1170"/>
          <w:tab w:val="left" w:pos="1620"/>
          <w:tab w:val="left" w:pos="1980"/>
        </w:tabs>
        <w:suppressAutoHyphens/>
        <w:ind w:left="810" w:hanging="1002"/>
        <w:rPr>
          <w:rFonts w:ascii="Arial" w:hAnsi="Arial" w:cs="Arial"/>
        </w:rPr>
      </w:pPr>
    </w:p>
    <w:p w:rsidR="00F76F90" w:rsidRPr="00A505C4" w:rsidRDefault="00AB3405" w:rsidP="009305B5">
      <w:pPr>
        <w:tabs>
          <w:tab w:val="left" w:pos="444"/>
          <w:tab w:val="left" w:pos="810"/>
          <w:tab w:val="left" w:pos="1170"/>
          <w:tab w:val="left" w:pos="1620"/>
          <w:tab w:val="left" w:pos="1980"/>
          <w:tab w:val="right" w:pos="9990"/>
        </w:tabs>
        <w:suppressAutoHyphens/>
        <w:ind w:left="810" w:hanging="1002"/>
        <w:rPr>
          <w:rFonts w:ascii="Arial" w:hAnsi="Arial" w:cs="Arial"/>
        </w:rPr>
      </w:pPr>
      <w:r w:rsidRPr="00A505C4">
        <w:rPr>
          <w:rFonts w:ascii="Arial" w:hAnsi="Arial" w:cs="Arial"/>
        </w:rPr>
        <w:t xml:space="preserve">Date approved by the Governing Board: </w:t>
      </w:r>
      <w:r w:rsidR="00210675">
        <w:rPr>
          <w:rFonts w:ascii="Arial" w:hAnsi="Arial" w:cs="Arial"/>
        </w:rPr>
        <w:t>December 13, 2016</w:t>
      </w:r>
    </w:p>
    <w:p w:rsidR="009305B5" w:rsidRPr="00A505C4" w:rsidRDefault="009305B5">
      <w:pPr>
        <w:tabs>
          <w:tab w:val="left" w:pos="444"/>
          <w:tab w:val="left" w:pos="810"/>
          <w:tab w:val="left" w:pos="1170"/>
          <w:tab w:val="left" w:pos="1620"/>
          <w:tab w:val="left" w:pos="1980"/>
          <w:tab w:val="right" w:pos="9990"/>
        </w:tabs>
        <w:suppressAutoHyphens/>
        <w:ind w:left="810" w:hanging="1002"/>
        <w:rPr>
          <w:rFonts w:ascii="Arial" w:hAnsi="Arial" w:cs="Arial"/>
        </w:rPr>
      </w:pPr>
    </w:p>
    <w:sectPr w:rsidR="009305B5" w:rsidRPr="00A505C4" w:rsidSect="003C144C">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70" w:rsidRDefault="00161570">
      <w:pPr>
        <w:spacing w:line="20" w:lineRule="exact"/>
        <w:rPr>
          <w:sz w:val="24"/>
        </w:rPr>
      </w:pPr>
    </w:p>
  </w:endnote>
  <w:endnote w:type="continuationSeparator" w:id="0">
    <w:p w:rsidR="00161570" w:rsidRDefault="00161570">
      <w:r>
        <w:rPr>
          <w:sz w:val="24"/>
        </w:rPr>
        <w:t xml:space="preserve"> </w:t>
      </w:r>
    </w:p>
  </w:endnote>
  <w:endnote w:type="continuationNotice" w:id="1">
    <w:p w:rsidR="00161570" w:rsidRDefault="001615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70" w:rsidRDefault="00161570">
      <w:r>
        <w:rPr>
          <w:sz w:val="24"/>
        </w:rPr>
        <w:separator/>
      </w:r>
    </w:p>
  </w:footnote>
  <w:footnote w:type="continuationSeparator" w:id="0">
    <w:p w:rsidR="00161570" w:rsidRDefault="00161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97"/>
    <w:multiLevelType w:val="hybridMultilevel"/>
    <w:tmpl w:val="68866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E53EA"/>
    <w:multiLevelType w:val="hybridMultilevel"/>
    <w:tmpl w:val="F3244F12"/>
    <w:lvl w:ilvl="0" w:tplc="C1E4EA8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11C14DEE"/>
    <w:multiLevelType w:val="hybridMultilevel"/>
    <w:tmpl w:val="DCD47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4" w15:restartNumberingAfterBreak="0">
    <w:nsid w:val="1CBE5A9F"/>
    <w:multiLevelType w:val="hybridMultilevel"/>
    <w:tmpl w:val="A1A846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9745F9"/>
    <w:multiLevelType w:val="hybridMultilevel"/>
    <w:tmpl w:val="25C67AD8"/>
    <w:lvl w:ilvl="0" w:tplc="04090019">
      <w:start w:val="1"/>
      <w:numFmt w:val="lowerLetter"/>
      <w:lvlText w:val="%1."/>
      <w:lvlJc w:val="left"/>
      <w:pPr>
        <w:tabs>
          <w:tab w:val="num" w:pos="720"/>
        </w:tabs>
        <w:ind w:left="720" w:hanging="360"/>
      </w:pPr>
      <w:rPr>
        <w:rFonts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7" w15:restartNumberingAfterBreak="0">
    <w:nsid w:val="2BBB5C82"/>
    <w:multiLevelType w:val="hybridMultilevel"/>
    <w:tmpl w:val="2934FF9A"/>
    <w:lvl w:ilvl="0" w:tplc="FCDAFC1C">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DE14D61"/>
    <w:multiLevelType w:val="singleLevel"/>
    <w:tmpl w:val="D132E200"/>
    <w:lvl w:ilvl="0">
      <w:start w:val="1"/>
      <w:numFmt w:val="decimal"/>
      <w:lvlText w:val="%1)"/>
      <w:lvlJc w:val="left"/>
      <w:pPr>
        <w:tabs>
          <w:tab w:val="num" w:pos="360"/>
        </w:tabs>
        <w:ind w:left="360" w:hanging="360"/>
      </w:pPr>
    </w:lvl>
  </w:abstractNum>
  <w:abstractNum w:abstractNumId="9" w15:restartNumberingAfterBreak="0">
    <w:nsid w:val="34722E18"/>
    <w:multiLevelType w:val="hybridMultilevel"/>
    <w:tmpl w:val="0DCC9364"/>
    <w:lvl w:ilvl="0" w:tplc="1FC6335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0" w15:restartNumberingAfterBreak="0">
    <w:nsid w:val="3AC9606C"/>
    <w:multiLevelType w:val="hybridMultilevel"/>
    <w:tmpl w:val="CDC21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04844"/>
    <w:multiLevelType w:val="hybridMultilevel"/>
    <w:tmpl w:val="699017D0"/>
    <w:lvl w:ilvl="0" w:tplc="E5D83D9A">
      <w:start w:val="1"/>
      <w:numFmt w:val="decimal"/>
      <w:lvlText w:val="%1)"/>
      <w:lvlJc w:val="left"/>
      <w:pPr>
        <w:tabs>
          <w:tab w:val="num" w:pos="360"/>
        </w:tabs>
        <w:ind w:left="360" w:hanging="360"/>
      </w:pPr>
      <w:rPr>
        <w:rFonts w:ascii="Calibri" w:hAnsi="Calibri" w:cs="Calibri"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40B10"/>
    <w:multiLevelType w:val="multilevel"/>
    <w:tmpl w:val="69BCBF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7E711A"/>
    <w:multiLevelType w:val="hybridMultilevel"/>
    <w:tmpl w:val="7382D618"/>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24631"/>
    <w:multiLevelType w:val="hybridMultilevel"/>
    <w:tmpl w:val="56E4C11C"/>
    <w:lvl w:ilvl="0" w:tplc="A8A4393E">
      <w:start w:val="1"/>
      <w:numFmt w:val="decimal"/>
      <w:lvlText w:val="%1."/>
      <w:lvlJc w:val="left"/>
      <w:pPr>
        <w:tabs>
          <w:tab w:val="num" w:pos="720"/>
        </w:tabs>
        <w:ind w:left="72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BAA7147"/>
    <w:multiLevelType w:val="singleLevel"/>
    <w:tmpl w:val="9016180C"/>
    <w:lvl w:ilvl="0">
      <w:start w:val="1"/>
      <w:numFmt w:val="lowerLetter"/>
      <w:lvlText w:val="%1."/>
      <w:legacy w:legacy="1" w:legacySpace="120" w:legacyIndent="360"/>
      <w:lvlJc w:val="left"/>
      <w:pPr>
        <w:ind w:left="720" w:hanging="360"/>
      </w:pPr>
    </w:lvl>
  </w:abstractNum>
  <w:abstractNum w:abstractNumId="16" w15:restartNumberingAfterBreak="0">
    <w:nsid w:val="7FA408EA"/>
    <w:multiLevelType w:val="hybridMultilevel"/>
    <w:tmpl w:val="55A280A4"/>
    <w:lvl w:ilvl="0" w:tplc="04090019">
      <w:start w:val="1"/>
      <w:numFmt w:val="lowerLetter"/>
      <w:lvlText w:val="%1."/>
      <w:lvlJc w:val="left"/>
      <w:pPr>
        <w:ind w:left="804"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1"/>
  </w:num>
  <w:num w:numId="5">
    <w:abstractNumId w:val="7"/>
  </w:num>
  <w:num w:numId="6">
    <w:abstractNumId w:val="15"/>
  </w:num>
  <w:num w:numId="7">
    <w:abstractNumId w:val="6"/>
  </w:num>
  <w:num w:numId="8">
    <w:abstractNumId w:val="9"/>
  </w:num>
  <w:num w:numId="9">
    <w:abstractNumId w:val="3"/>
    <w:lvlOverride w:ilvl="0">
      <w:startOverride w:val="2"/>
    </w:lvlOverride>
  </w:num>
  <w:num w:numId="10">
    <w:abstractNumId w:val="11"/>
  </w:num>
  <w:num w:numId="11">
    <w:abstractNumId w:val="8"/>
  </w:num>
  <w:num w:numId="12">
    <w:abstractNumId w:val="12"/>
  </w:num>
  <w:num w:numId="13">
    <w:abstractNumId w:val="5"/>
  </w:num>
  <w:num w:numId="14">
    <w:abstractNumId w:val="2"/>
  </w:num>
  <w:num w:numId="15">
    <w:abstractNumId w:val="10"/>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B5"/>
    <w:rsid w:val="0002267B"/>
    <w:rsid w:val="0006501A"/>
    <w:rsid w:val="00066ED3"/>
    <w:rsid w:val="00070661"/>
    <w:rsid w:val="00084837"/>
    <w:rsid w:val="000E28E0"/>
    <w:rsid w:val="000E6BDF"/>
    <w:rsid w:val="000F64BF"/>
    <w:rsid w:val="00131B2D"/>
    <w:rsid w:val="00140D16"/>
    <w:rsid w:val="00161570"/>
    <w:rsid w:val="00210675"/>
    <w:rsid w:val="002367C9"/>
    <w:rsid w:val="00255EA4"/>
    <w:rsid w:val="00263DB6"/>
    <w:rsid w:val="00280DFA"/>
    <w:rsid w:val="00294244"/>
    <w:rsid w:val="002A0062"/>
    <w:rsid w:val="002D6871"/>
    <w:rsid w:val="002E4ABA"/>
    <w:rsid w:val="002F19C1"/>
    <w:rsid w:val="00311399"/>
    <w:rsid w:val="00357995"/>
    <w:rsid w:val="00363700"/>
    <w:rsid w:val="00376823"/>
    <w:rsid w:val="0038050C"/>
    <w:rsid w:val="003C144C"/>
    <w:rsid w:val="003F4D0C"/>
    <w:rsid w:val="0041487F"/>
    <w:rsid w:val="00517D20"/>
    <w:rsid w:val="00536A84"/>
    <w:rsid w:val="005C63DB"/>
    <w:rsid w:val="005D2073"/>
    <w:rsid w:val="00644494"/>
    <w:rsid w:val="0065067F"/>
    <w:rsid w:val="006657CF"/>
    <w:rsid w:val="00696AAC"/>
    <w:rsid w:val="006E7A5A"/>
    <w:rsid w:val="006F1947"/>
    <w:rsid w:val="00755551"/>
    <w:rsid w:val="007701A6"/>
    <w:rsid w:val="007B418E"/>
    <w:rsid w:val="007D5D12"/>
    <w:rsid w:val="00812347"/>
    <w:rsid w:val="008442F8"/>
    <w:rsid w:val="00860FA9"/>
    <w:rsid w:val="00873F70"/>
    <w:rsid w:val="00875744"/>
    <w:rsid w:val="00883B99"/>
    <w:rsid w:val="008866E0"/>
    <w:rsid w:val="008F6977"/>
    <w:rsid w:val="009305B5"/>
    <w:rsid w:val="009349BB"/>
    <w:rsid w:val="00940EE6"/>
    <w:rsid w:val="00944756"/>
    <w:rsid w:val="009870C3"/>
    <w:rsid w:val="00A0471E"/>
    <w:rsid w:val="00A505C4"/>
    <w:rsid w:val="00A5203D"/>
    <w:rsid w:val="00A61983"/>
    <w:rsid w:val="00AB3405"/>
    <w:rsid w:val="00B01303"/>
    <w:rsid w:val="00B8637A"/>
    <w:rsid w:val="00BC099C"/>
    <w:rsid w:val="00BD5A9D"/>
    <w:rsid w:val="00BD76A4"/>
    <w:rsid w:val="00BF4EC9"/>
    <w:rsid w:val="00C00E40"/>
    <w:rsid w:val="00C43F20"/>
    <w:rsid w:val="00C65CB5"/>
    <w:rsid w:val="00CB4359"/>
    <w:rsid w:val="00CC6C6B"/>
    <w:rsid w:val="00DB5B86"/>
    <w:rsid w:val="00DC2C27"/>
    <w:rsid w:val="00E21376"/>
    <w:rsid w:val="00E77FE1"/>
    <w:rsid w:val="00EC3CD2"/>
    <w:rsid w:val="00EC5787"/>
    <w:rsid w:val="00ED1170"/>
    <w:rsid w:val="00EF4723"/>
    <w:rsid w:val="00F1259E"/>
    <w:rsid w:val="00F4001C"/>
    <w:rsid w:val="00F55439"/>
    <w:rsid w:val="00F572DD"/>
    <w:rsid w:val="00F76F90"/>
    <w:rsid w:val="00F80261"/>
    <w:rsid w:val="00FA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0314D-2E27-40FE-B5FC-91B25DA2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A6AD6"/>
    <w:rPr>
      <w:rFonts w:ascii="Tahoma" w:hAnsi="Tahoma" w:cs="Tahoma"/>
      <w:sz w:val="16"/>
      <w:szCs w:val="16"/>
    </w:rPr>
  </w:style>
  <w:style w:type="paragraph" w:styleId="Revision">
    <w:name w:val="Revision"/>
    <w:hidden/>
    <w:uiPriority w:val="99"/>
    <w:semiHidden/>
    <w:rsid w:val="0041487F"/>
    <w:rPr>
      <w:rFonts w:ascii="Courier" w:hAnsi="Courier"/>
    </w:rPr>
  </w:style>
  <w:style w:type="paragraph" w:customStyle="1" w:styleId="1Numbering">
    <w:name w:val="1) Numbering"/>
    <w:basedOn w:val="Normal"/>
    <w:rsid w:val="00A0471E"/>
    <w:pPr>
      <w:widowControl/>
      <w:numPr>
        <w:numId w:val="9"/>
      </w:numPr>
      <w:suppressAutoHyphens/>
    </w:pPr>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94723">
      <w:bodyDiv w:val="1"/>
      <w:marLeft w:val="0"/>
      <w:marRight w:val="0"/>
      <w:marTop w:val="0"/>
      <w:marBottom w:val="0"/>
      <w:divBdr>
        <w:top w:val="none" w:sz="0" w:space="0" w:color="auto"/>
        <w:left w:val="none" w:sz="0" w:space="0" w:color="auto"/>
        <w:bottom w:val="none" w:sz="0" w:space="0" w:color="auto"/>
        <w:right w:val="none" w:sz="0" w:space="0" w:color="auto"/>
      </w:divBdr>
    </w:div>
    <w:div w:id="579944189">
      <w:bodyDiv w:val="1"/>
      <w:marLeft w:val="0"/>
      <w:marRight w:val="0"/>
      <w:marTop w:val="0"/>
      <w:marBottom w:val="0"/>
      <w:divBdr>
        <w:top w:val="none" w:sz="0" w:space="0" w:color="auto"/>
        <w:left w:val="none" w:sz="0" w:space="0" w:color="auto"/>
        <w:bottom w:val="none" w:sz="0" w:space="0" w:color="auto"/>
        <w:right w:val="none" w:sz="0" w:space="0" w:color="auto"/>
      </w:divBdr>
    </w:div>
    <w:div w:id="16543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Marsha Raybourn</cp:lastModifiedBy>
  <cp:revision>16</cp:revision>
  <cp:lastPrinted>2015-10-06T23:09:00Z</cp:lastPrinted>
  <dcterms:created xsi:type="dcterms:W3CDTF">2016-11-30T01:50:00Z</dcterms:created>
  <dcterms:modified xsi:type="dcterms:W3CDTF">2017-06-20T22:33:00Z</dcterms:modified>
</cp:coreProperties>
</file>