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C54FE" w14:textId="38CB12E7" w:rsidR="00CE46C5" w:rsidRDefault="00CE46C5" w:rsidP="00174963">
      <w:pPr>
        <w:tabs>
          <w:tab w:val="center" w:pos="5040"/>
        </w:tabs>
        <w:suppressAutoHyphens/>
        <w:spacing w:line="240" w:lineRule="exact"/>
        <w:rPr>
          <w:rFonts w:ascii="Arial" w:hAnsi="Arial"/>
        </w:rPr>
      </w:pPr>
      <w:r>
        <w:rPr>
          <w:rFonts w:ascii="Arial" w:hAnsi="Arial"/>
        </w:rPr>
        <w:tab/>
        <w:t>GROSSMONT COLLEGE</w:t>
      </w:r>
      <w:r>
        <w:rPr>
          <w:rFonts w:ascii="Arial" w:hAnsi="Arial"/>
        </w:rPr>
        <w:fldChar w:fldCharType="begin"/>
      </w:r>
      <w:r>
        <w:rPr>
          <w:rFonts w:ascii="Arial" w:hAnsi="Arial"/>
        </w:rPr>
        <w:instrText xml:space="preserve">PRIVATE </w:instrText>
      </w:r>
      <w:r>
        <w:rPr>
          <w:rFonts w:ascii="Arial" w:hAnsi="Arial"/>
        </w:rPr>
        <w:fldChar w:fldCharType="end"/>
      </w:r>
    </w:p>
    <w:p w14:paraId="5655814B" w14:textId="5A91039A" w:rsidR="00CE46C5" w:rsidRPr="00174963" w:rsidRDefault="00CE46C5">
      <w:pPr>
        <w:tabs>
          <w:tab w:val="center" w:pos="5040"/>
        </w:tabs>
        <w:suppressAutoHyphens/>
        <w:spacing w:line="240" w:lineRule="exact"/>
        <w:rPr>
          <w:rFonts w:ascii="Arial" w:hAnsi="Arial"/>
        </w:rPr>
      </w:pPr>
      <w:r>
        <w:rPr>
          <w:rFonts w:ascii="Arial" w:hAnsi="Arial"/>
        </w:rPr>
        <w:tab/>
      </w:r>
      <w:r w:rsidR="00174963" w:rsidRPr="00174963">
        <w:rPr>
          <w:rFonts w:ascii="Arial" w:hAnsi="Arial"/>
        </w:rPr>
        <w:t>COURSE OUTLINE OF RECORD</w:t>
      </w:r>
    </w:p>
    <w:p w14:paraId="294DFF1A" w14:textId="3689583B" w:rsidR="00CE46C5" w:rsidRDefault="00CE46C5">
      <w:pPr>
        <w:tabs>
          <w:tab w:val="left" w:pos="0"/>
        </w:tabs>
        <w:suppressAutoHyphens/>
        <w:spacing w:line="240" w:lineRule="exact"/>
        <w:rPr>
          <w:rFonts w:ascii="Arial" w:hAnsi="Arial"/>
        </w:rPr>
      </w:pPr>
    </w:p>
    <w:p w14:paraId="1EC4FBCB" w14:textId="77777777" w:rsidR="00A66F1B" w:rsidRPr="00A25FF4" w:rsidRDefault="00A66F1B" w:rsidP="00A66F1B">
      <w:pPr>
        <w:pStyle w:val="NormalWeb"/>
        <w:spacing w:before="2" w:after="2"/>
        <w:jc w:val="right"/>
        <w:rPr>
          <w:rFonts w:ascii="Times New Roman" w:hAnsi="Times New Roman"/>
          <w:color w:val="000000"/>
          <w:sz w:val="22"/>
          <w:szCs w:val="22"/>
        </w:rPr>
      </w:pPr>
      <w:r w:rsidRPr="00A25FF4">
        <w:rPr>
          <w:rFonts w:ascii="Times New Roman" w:hAnsi="Times New Roman"/>
          <w:color w:val="000000"/>
          <w:sz w:val="22"/>
          <w:szCs w:val="22"/>
        </w:rPr>
        <w:t xml:space="preserve">Curriculum Committee Approval: 11/30/2021 </w:t>
      </w:r>
    </w:p>
    <w:p w14:paraId="05FC6142" w14:textId="77777777" w:rsidR="00A66F1B" w:rsidRPr="00A25FF4" w:rsidRDefault="00A66F1B" w:rsidP="00A66F1B">
      <w:pPr>
        <w:spacing w:line="220" w:lineRule="exact"/>
        <w:rPr>
          <w:rFonts w:ascii="Times New Roman" w:hAnsi="Times New Roman"/>
          <w:sz w:val="22"/>
        </w:rPr>
      </w:pP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r>
      <w:r w:rsidRPr="00A25FF4">
        <w:rPr>
          <w:rFonts w:ascii="Times New Roman" w:hAnsi="Times New Roman"/>
          <w:sz w:val="22"/>
        </w:rPr>
        <w:tab/>
        <w:t>GCCCD Governing Board Approval: 12/14/2021</w:t>
      </w:r>
    </w:p>
    <w:p w14:paraId="49FE6D55" w14:textId="74734517" w:rsidR="00A66F1B" w:rsidRDefault="00A66F1B">
      <w:pPr>
        <w:tabs>
          <w:tab w:val="left" w:pos="0"/>
        </w:tabs>
        <w:suppressAutoHyphens/>
        <w:spacing w:line="240" w:lineRule="exact"/>
        <w:rPr>
          <w:rFonts w:ascii="Arial" w:hAnsi="Arial"/>
        </w:rPr>
      </w:pPr>
    </w:p>
    <w:p w14:paraId="30404EA8" w14:textId="77777777" w:rsidR="00CE46C5" w:rsidRDefault="00CE46C5">
      <w:pPr>
        <w:tabs>
          <w:tab w:val="left" w:pos="0"/>
        </w:tabs>
        <w:suppressAutoHyphens/>
        <w:spacing w:line="240" w:lineRule="exact"/>
        <w:rPr>
          <w:rFonts w:ascii="Arial" w:hAnsi="Arial"/>
          <w:u w:val="single"/>
        </w:rPr>
      </w:pPr>
      <w:r>
        <w:rPr>
          <w:rFonts w:ascii="Arial" w:hAnsi="Arial"/>
          <w:u w:val="single"/>
        </w:rPr>
        <w:t>CHEMISTRY 113 - FORENSIC CHEMISTRY</w:t>
      </w:r>
    </w:p>
    <w:p w14:paraId="2E163E13" w14:textId="77777777" w:rsidR="00CE46C5" w:rsidRDefault="00CE46C5">
      <w:pPr>
        <w:tabs>
          <w:tab w:val="left" w:pos="0"/>
          <w:tab w:val="left" w:pos="528"/>
          <w:tab w:val="left" w:pos="2964"/>
          <w:tab w:val="left" w:pos="5472"/>
          <w:tab w:val="left" w:pos="6264"/>
          <w:tab w:val="left" w:pos="7716"/>
          <w:tab w:val="left" w:pos="7920"/>
        </w:tabs>
        <w:suppressAutoHyphens/>
        <w:spacing w:line="240" w:lineRule="exact"/>
        <w:rPr>
          <w:rFonts w:ascii="Arial" w:hAnsi="Arial"/>
        </w:rPr>
      </w:pPr>
    </w:p>
    <w:p w14:paraId="26583DD7" w14:textId="672D72E1" w:rsidR="00CE46C5" w:rsidRDefault="00CE46C5">
      <w:pPr>
        <w:tabs>
          <w:tab w:val="left" w:pos="0"/>
          <w:tab w:val="left" w:pos="528"/>
          <w:tab w:val="left" w:pos="2964"/>
          <w:tab w:val="left" w:pos="5472"/>
          <w:tab w:val="left" w:pos="6264"/>
          <w:tab w:val="left" w:pos="7716"/>
          <w:tab w:val="left" w:pos="7920"/>
        </w:tabs>
        <w:suppressAutoHyphens/>
        <w:spacing w:line="240" w:lineRule="exac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sidR="00A66F1B">
        <w:rPr>
          <w:rFonts w:ascii="Arial" w:hAnsi="Arial"/>
        </w:rPr>
        <w:tab/>
      </w:r>
      <w:r w:rsidR="00A66F1B">
        <w:rPr>
          <w:rFonts w:ascii="Arial" w:hAnsi="Arial"/>
        </w:rPr>
        <w:tab/>
      </w:r>
      <w:r>
        <w:rPr>
          <w:rFonts w:ascii="Arial" w:hAnsi="Arial"/>
          <w:u w:val="single"/>
        </w:rPr>
        <w:t>Semester Units</w:t>
      </w:r>
      <w:r>
        <w:rPr>
          <w:rFonts w:ascii="Arial" w:hAnsi="Arial"/>
        </w:rPr>
        <w:tab/>
      </w:r>
    </w:p>
    <w:p w14:paraId="224919E7" w14:textId="77777777" w:rsidR="00CE46C5" w:rsidRPr="009D2205" w:rsidRDefault="009D2205">
      <w:pPr>
        <w:tabs>
          <w:tab w:val="left" w:pos="0"/>
          <w:tab w:val="left" w:pos="528"/>
          <w:tab w:val="left" w:pos="2964"/>
          <w:tab w:val="left" w:pos="5472"/>
          <w:tab w:val="left" w:pos="6264"/>
          <w:tab w:val="left" w:pos="7716"/>
          <w:tab w:val="left" w:pos="7920"/>
        </w:tabs>
        <w:suppressAutoHyphens/>
        <w:spacing w:line="240" w:lineRule="exact"/>
        <w:rPr>
          <w:rFonts w:ascii="Arial" w:hAnsi="Arial"/>
          <w:i/>
          <w:sz w:val="18"/>
          <w:szCs w:val="18"/>
        </w:rPr>
      </w:pP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r>
        <w:rPr>
          <w:rFonts w:ascii="Arial" w:hAnsi="Arial"/>
          <w:i/>
          <w:sz w:val="18"/>
          <w:szCs w:val="18"/>
        </w:rPr>
        <w:tab/>
      </w:r>
    </w:p>
    <w:p w14:paraId="6973809E" w14:textId="33FABA8D" w:rsidR="00CE46C5" w:rsidRDefault="00CE46C5" w:rsidP="00A66F1B">
      <w:pPr>
        <w:tabs>
          <w:tab w:val="left" w:pos="0"/>
          <w:tab w:val="left" w:pos="528"/>
          <w:tab w:val="left" w:pos="2964"/>
          <w:tab w:val="left" w:pos="5472"/>
          <w:tab w:val="left" w:pos="6120"/>
          <w:tab w:val="left" w:pos="7716"/>
          <w:tab w:val="left" w:pos="7920"/>
          <w:tab w:val="left" w:pos="8460"/>
        </w:tabs>
        <w:suppressAutoHyphens/>
        <w:spacing w:line="240" w:lineRule="exact"/>
        <w:rPr>
          <w:rFonts w:ascii="Arial" w:hAnsi="Arial"/>
        </w:rPr>
      </w:pPr>
      <w:r>
        <w:rPr>
          <w:rFonts w:ascii="Arial" w:hAnsi="Arial"/>
        </w:rPr>
        <w:tab/>
        <w:t>CHEM 113</w:t>
      </w:r>
      <w:r>
        <w:rPr>
          <w:rFonts w:ascii="Arial" w:hAnsi="Arial"/>
        </w:rPr>
        <w:tab/>
        <w:t>Forensic Chemistry</w:t>
      </w:r>
      <w:r>
        <w:rPr>
          <w:rFonts w:ascii="Arial" w:hAnsi="Arial"/>
        </w:rPr>
        <w:tab/>
      </w:r>
      <w:r>
        <w:rPr>
          <w:rFonts w:ascii="Arial" w:hAnsi="Arial"/>
        </w:rPr>
        <w:tab/>
      </w:r>
      <w:r w:rsidR="00A66F1B">
        <w:rPr>
          <w:rFonts w:ascii="Arial" w:hAnsi="Arial"/>
        </w:rPr>
        <w:tab/>
      </w:r>
      <w:r w:rsidR="00A66F1B">
        <w:rPr>
          <w:rFonts w:ascii="Arial" w:hAnsi="Arial"/>
        </w:rPr>
        <w:tab/>
      </w:r>
      <w:r w:rsidR="00A66F1B">
        <w:rPr>
          <w:rFonts w:ascii="Arial" w:hAnsi="Arial"/>
        </w:rPr>
        <w:tab/>
      </w:r>
      <w:r>
        <w:rPr>
          <w:rFonts w:ascii="Arial" w:hAnsi="Arial"/>
        </w:rPr>
        <w:t>4</w:t>
      </w:r>
      <w:r>
        <w:rPr>
          <w:rFonts w:ascii="Arial" w:hAnsi="Arial"/>
        </w:rPr>
        <w:tab/>
      </w:r>
    </w:p>
    <w:p w14:paraId="3101CA8B" w14:textId="141F1298" w:rsidR="009D2205" w:rsidRDefault="00CE46C5" w:rsidP="009D2205">
      <w:pPr>
        <w:tabs>
          <w:tab w:val="left" w:pos="0"/>
          <w:tab w:val="left" w:pos="528"/>
          <w:tab w:val="left" w:pos="2964"/>
          <w:tab w:val="left" w:pos="5472"/>
          <w:tab w:val="left" w:pos="6120"/>
          <w:tab w:val="left" w:pos="7716"/>
          <w:tab w:val="left" w:pos="7920"/>
        </w:tabs>
        <w:suppressAutoHyphens/>
        <w:spacing w:line="240" w:lineRule="exac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D2205">
        <w:rPr>
          <w:rFonts w:ascii="Arial" w:hAnsi="Arial"/>
        </w:rPr>
        <w:tab/>
      </w:r>
      <w:r w:rsidR="009D2205">
        <w:rPr>
          <w:rFonts w:ascii="Arial" w:hAnsi="Arial"/>
        </w:rPr>
        <w:tab/>
      </w:r>
      <w:r w:rsidR="009D2205">
        <w:rPr>
          <w:rFonts w:ascii="Arial" w:hAnsi="Arial"/>
        </w:rPr>
        <w:tab/>
      </w:r>
      <w:r w:rsidR="009D2205">
        <w:rPr>
          <w:rFonts w:ascii="Arial" w:hAnsi="Arial"/>
        </w:rPr>
        <w:tab/>
      </w:r>
    </w:p>
    <w:p w14:paraId="4B289623" w14:textId="77777777" w:rsidR="00A66F1B" w:rsidRDefault="00A66F1B" w:rsidP="00A66F1B">
      <w:pPr>
        <w:tabs>
          <w:tab w:val="left" w:pos="0"/>
          <w:tab w:val="left" w:pos="528"/>
          <w:tab w:val="left" w:pos="2964"/>
          <w:tab w:val="left" w:pos="5472"/>
          <w:tab w:val="left" w:pos="6120"/>
          <w:tab w:val="left" w:pos="7716"/>
          <w:tab w:val="left" w:pos="7920"/>
        </w:tabs>
        <w:suppressAutoHyphens/>
        <w:spacing w:line="240" w:lineRule="exact"/>
        <w:rPr>
          <w:rFonts w:ascii="Arial" w:hAnsi="Arial"/>
          <w:u w:val="single"/>
        </w:rPr>
      </w:pPr>
      <w:r>
        <w:rPr>
          <w:rFonts w:ascii="Arial" w:hAnsi="Arial"/>
        </w:rPr>
        <w:tab/>
      </w:r>
      <w:r>
        <w:rPr>
          <w:rFonts w:ascii="Arial" w:hAnsi="Arial"/>
          <w:u w:val="single"/>
        </w:rPr>
        <w:t>Semester Hours</w:t>
      </w:r>
    </w:p>
    <w:p w14:paraId="513462CA" w14:textId="6AC14C24" w:rsidR="00A66F1B" w:rsidRDefault="00A66F1B" w:rsidP="00A66F1B">
      <w:pPr>
        <w:tabs>
          <w:tab w:val="left" w:pos="0"/>
          <w:tab w:val="left" w:pos="528"/>
          <w:tab w:val="left" w:pos="2964"/>
          <w:tab w:val="left" w:pos="3420"/>
          <w:tab w:val="left" w:pos="6300"/>
          <w:tab w:val="left" w:pos="7716"/>
          <w:tab w:val="left" w:pos="7920"/>
        </w:tabs>
        <w:suppressAutoHyphens/>
        <w:spacing w:line="240" w:lineRule="exact"/>
        <w:rPr>
          <w:rFonts w:ascii="Arial" w:hAnsi="Arial"/>
        </w:rPr>
      </w:pPr>
      <w:r>
        <w:rPr>
          <w:rFonts w:ascii="Arial" w:hAnsi="Arial"/>
        </w:rPr>
        <w:tab/>
        <w:t>3 hours lecture: 48-54</w:t>
      </w:r>
      <w:r w:rsidRPr="00A66F1B">
        <w:rPr>
          <w:rFonts w:ascii="Arial" w:hAnsi="Arial"/>
        </w:rPr>
        <w:t xml:space="preserve"> </w:t>
      </w:r>
      <w:r>
        <w:rPr>
          <w:rFonts w:ascii="Arial" w:hAnsi="Arial"/>
        </w:rPr>
        <w:t>hours</w:t>
      </w:r>
      <w:r>
        <w:rPr>
          <w:rFonts w:ascii="Arial" w:hAnsi="Arial"/>
        </w:rPr>
        <w:tab/>
      </w:r>
      <w:r>
        <w:rPr>
          <w:rFonts w:ascii="Arial" w:hAnsi="Arial"/>
        </w:rPr>
        <w:t>96-108 outside-of-class hours</w:t>
      </w:r>
      <w:r>
        <w:rPr>
          <w:rFonts w:ascii="Arial" w:hAnsi="Arial"/>
        </w:rPr>
        <w:tab/>
      </w:r>
      <w:r>
        <w:rPr>
          <w:rFonts w:ascii="Arial" w:hAnsi="Arial"/>
        </w:rPr>
        <w:t>3</w:t>
      </w:r>
      <w:r>
        <w:rPr>
          <w:rFonts w:ascii="Arial" w:hAnsi="Arial"/>
        </w:rPr>
        <w:t xml:space="preserve"> </w:t>
      </w:r>
      <w:r>
        <w:rPr>
          <w:rFonts w:ascii="Arial" w:hAnsi="Arial"/>
        </w:rPr>
        <w:t>hours lab: 48-54 hours</w:t>
      </w:r>
      <w:r>
        <w:rPr>
          <w:rFonts w:ascii="Arial" w:hAnsi="Arial"/>
        </w:rPr>
        <w:tab/>
      </w:r>
    </w:p>
    <w:p w14:paraId="2CC3FD74" w14:textId="34D3760F" w:rsidR="00596FC9" w:rsidRDefault="00A66F1B" w:rsidP="00A66F1B">
      <w:pPr>
        <w:tabs>
          <w:tab w:val="left" w:pos="0"/>
          <w:tab w:val="left" w:pos="528"/>
          <w:tab w:val="left" w:pos="2964"/>
          <w:tab w:val="left" w:pos="5472"/>
          <w:tab w:val="left" w:pos="6120"/>
          <w:tab w:val="left" w:pos="7716"/>
          <w:tab w:val="left" w:pos="7920"/>
        </w:tabs>
        <w:suppressAutoHyphens/>
        <w:spacing w:line="240" w:lineRule="exact"/>
        <w:rPr>
          <w:rFonts w:ascii="Arial" w:hAnsi="Arial"/>
        </w:rPr>
      </w:pPr>
      <w:r>
        <w:rPr>
          <w:rFonts w:ascii="Arial" w:hAnsi="Arial"/>
        </w:rPr>
        <w:tab/>
      </w:r>
      <w:r w:rsidR="009D2205">
        <w:rPr>
          <w:rFonts w:ascii="Arial" w:hAnsi="Arial"/>
        </w:rPr>
        <w:t>192-216 total hours</w:t>
      </w:r>
    </w:p>
    <w:p w14:paraId="2F64F830" w14:textId="77777777" w:rsidR="00A66F1B" w:rsidRDefault="00A66F1B" w:rsidP="00A66F1B">
      <w:pPr>
        <w:tabs>
          <w:tab w:val="left" w:pos="0"/>
          <w:tab w:val="left" w:pos="528"/>
          <w:tab w:val="left" w:pos="2964"/>
          <w:tab w:val="left" w:pos="5472"/>
          <w:tab w:val="left" w:pos="6120"/>
          <w:tab w:val="left" w:pos="7716"/>
          <w:tab w:val="left" w:pos="7920"/>
        </w:tabs>
        <w:suppressAutoHyphens/>
        <w:spacing w:line="240" w:lineRule="exact"/>
        <w:rPr>
          <w:rFonts w:ascii="Arial" w:hAnsi="Arial"/>
        </w:rPr>
      </w:pPr>
    </w:p>
    <w:p w14:paraId="0CAEA1F4" w14:textId="342F4EAA" w:rsidR="00CE46C5" w:rsidRDefault="00CE46C5">
      <w:pPr>
        <w:tabs>
          <w:tab w:val="left" w:pos="0"/>
          <w:tab w:val="left" w:pos="444"/>
          <w:tab w:val="left" w:pos="912"/>
          <w:tab w:val="left" w:pos="1344"/>
          <w:tab w:val="left" w:pos="1776"/>
          <w:tab w:val="left" w:pos="2160"/>
        </w:tabs>
        <w:suppressAutoHyphens/>
        <w:spacing w:line="240" w:lineRule="exact"/>
        <w:rPr>
          <w:rFonts w:ascii="Arial" w:hAnsi="Arial"/>
        </w:rPr>
      </w:pPr>
      <w:r>
        <w:rPr>
          <w:rFonts w:ascii="Arial" w:hAnsi="Arial"/>
        </w:rPr>
        <w:t xml:space="preserve"> 2.</w:t>
      </w:r>
      <w:r>
        <w:rPr>
          <w:rFonts w:ascii="Arial" w:hAnsi="Arial"/>
        </w:rPr>
        <w:tab/>
      </w:r>
      <w:r>
        <w:rPr>
          <w:rFonts w:ascii="Arial" w:hAnsi="Arial"/>
          <w:u w:val="single"/>
        </w:rPr>
        <w:t>Course Prerequisites</w:t>
      </w:r>
    </w:p>
    <w:p w14:paraId="2287CA42"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Pr>
          <w:rFonts w:ascii="Arial" w:hAnsi="Arial"/>
        </w:rPr>
        <w:tab/>
      </w:r>
      <w:r w:rsidRPr="00A66F1B">
        <w:rPr>
          <w:rFonts w:ascii="Arial" w:hAnsi="Arial"/>
        </w:rPr>
        <w:t>A “</w:t>
      </w:r>
      <w:r w:rsidR="00100E28" w:rsidRPr="00A66F1B">
        <w:rPr>
          <w:rFonts w:ascii="Arial" w:hAnsi="Arial"/>
        </w:rPr>
        <w:t>P</w:t>
      </w:r>
      <w:r w:rsidR="00130094" w:rsidRPr="00A66F1B">
        <w:rPr>
          <w:rFonts w:ascii="Arial" w:hAnsi="Arial"/>
        </w:rPr>
        <w:t>ass</w:t>
      </w:r>
      <w:r w:rsidRPr="00A66F1B">
        <w:rPr>
          <w:rFonts w:ascii="Arial" w:hAnsi="Arial"/>
        </w:rPr>
        <w:t>” grade in MATH 090 or equivalent</w:t>
      </w:r>
      <w:r w:rsidR="000104B9" w:rsidRPr="00A66F1B">
        <w:rPr>
          <w:rFonts w:ascii="Arial" w:hAnsi="Arial"/>
        </w:rPr>
        <w:t xml:space="preserve"> or appropriate mathematics placement</w:t>
      </w:r>
      <w:r w:rsidRPr="00A66F1B">
        <w:rPr>
          <w:rFonts w:ascii="Arial" w:hAnsi="Arial"/>
        </w:rPr>
        <w:t>.</w:t>
      </w:r>
    </w:p>
    <w:p w14:paraId="4E671DCB" w14:textId="77777777" w:rsidR="005447F6" w:rsidRPr="00EF5F9F" w:rsidRDefault="005447F6">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14:paraId="37CBA9ED" w14:textId="3F0B108A" w:rsidR="005447F6" w:rsidRPr="00EF5F9F" w:rsidRDefault="005447F6" w:rsidP="00A66F1B">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sidRPr="00EF5F9F">
        <w:rPr>
          <w:rFonts w:ascii="Arial" w:hAnsi="Arial"/>
        </w:rPr>
        <w:tab/>
      </w:r>
      <w:r w:rsidRPr="00EF5F9F">
        <w:rPr>
          <w:rFonts w:ascii="Arial" w:hAnsi="Arial"/>
          <w:u w:val="single"/>
        </w:rPr>
        <w:t>Corequisite</w:t>
      </w:r>
    </w:p>
    <w:p w14:paraId="1B42AD36" w14:textId="77777777" w:rsidR="005447F6" w:rsidRPr="00EF5F9F" w:rsidRDefault="005447F6">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sidRPr="00EF5F9F">
        <w:rPr>
          <w:rFonts w:ascii="Arial" w:hAnsi="Arial"/>
        </w:rPr>
        <w:tab/>
        <w:t>None</w:t>
      </w:r>
    </w:p>
    <w:p w14:paraId="67FBA85D" w14:textId="77777777"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p>
    <w:p w14:paraId="3623AF7C" w14:textId="0C065054"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r w:rsidRPr="00EF5F9F">
        <w:rPr>
          <w:rFonts w:ascii="Arial" w:hAnsi="Arial"/>
        </w:rPr>
        <w:tab/>
      </w:r>
      <w:r w:rsidRPr="00EF5F9F">
        <w:rPr>
          <w:rFonts w:ascii="Arial" w:hAnsi="Arial"/>
          <w:u w:val="single"/>
        </w:rPr>
        <w:t>Recommended Preparation</w:t>
      </w:r>
    </w:p>
    <w:p w14:paraId="12100BA1"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sidRPr="00EF5F9F">
        <w:rPr>
          <w:rFonts w:ascii="Arial" w:hAnsi="Arial"/>
        </w:rPr>
        <w:tab/>
        <w:t>None.</w:t>
      </w:r>
    </w:p>
    <w:p w14:paraId="0C9AE254" w14:textId="77777777"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p>
    <w:p w14:paraId="10D05766" w14:textId="00457F8B"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r w:rsidRPr="00EF5F9F">
        <w:rPr>
          <w:rFonts w:ascii="Arial" w:hAnsi="Arial"/>
        </w:rPr>
        <w:t xml:space="preserve"> 3.</w:t>
      </w:r>
      <w:r w:rsidRPr="00EF5F9F">
        <w:rPr>
          <w:rFonts w:ascii="Arial" w:hAnsi="Arial"/>
        </w:rPr>
        <w:tab/>
      </w:r>
      <w:r w:rsidRPr="00EF5F9F">
        <w:rPr>
          <w:rFonts w:ascii="Arial" w:hAnsi="Arial"/>
          <w:u w:val="single"/>
        </w:rPr>
        <w:t>Catalog Description</w:t>
      </w:r>
    </w:p>
    <w:p w14:paraId="23B58BFE"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444" w:hanging="444"/>
        <w:rPr>
          <w:rFonts w:ascii="Arial" w:hAnsi="Arial"/>
        </w:rPr>
      </w:pPr>
      <w:r w:rsidRPr="00EF5F9F">
        <w:rPr>
          <w:rFonts w:ascii="Arial" w:hAnsi="Arial"/>
        </w:rPr>
        <w:tab/>
        <w:t xml:space="preserve">Elementary principles of inorganic and general chemistry with application to the field of criminal justice.  Students will learn basic chemical terminology, problem solving techniques and chemical explanations of our environment.  Emphasis will be placed on forensic applications of topics covered, including the study of physical evidence such as hair, fibers, glass, fingerprints, and paint.  Organic and inorganic techniques for analyzing evidence will be studied in lecture and practiced in lab.  Previous chemistry background is helpful, but not required. This course is recommended for students needing a one semester general chemistry laboratory course.  This course does not satisfy the prerequisite for Chemistry 141. </w:t>
      </w:r>
      <w:r w:rsidR="006507F5" w:rsidRPr="00EF5F9F">
        <w:rPr>
          <w:rFonts w:ascii="Arial" w:hAnsi="Arial"/>
        </w:rPr>
        <w:t xml:space="preserve">Students will not receive credit </w:t>
      </w:r>
      <w:r w:rsidR="000104B9" w:rsidRPr="00EF5F9F">
        <w:rPr>
          <w:rFonts w:ascii="Arial" w:hAnsi="Arial"/>
        </w:rPr>
        <w:t>toward graduation</w:t>
      </w:r>
      <w:r w:rsidR="006507F5" w:rsidRPr="00EF5F9F">
        <w:rPr>
          <w:rFonts w:ascii="Arial" w:hAnsi="Arial"/>
        </w:rPr>
        <w:t xml:space="preserve"> for more than one of the following courses:  Chemistry 113, Chemistry 115, and Chemistry 120.</w:t>
      </w:r>
    </w:p>
    <w:p w14:paraId="06C86200"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444" w:hanging="444"/>
        <w:rPr>
          <w:rFonts w:ascii="Arial" w:hAnsi="Arial"/>
        </w:rPr>
      </w:pPr>
    </w:p>
    <w:p w14:paraId="304B3208" w14:textId="34202244"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r w:rsidRPr="00EF5F9F">
        <w:rPr>
          <w:rFonts w:ascii="Arial" w:hAnsi="Arial"/>
        </w:rPr>
        <w:t xml:space="preserve"> 4.</w:t>
      </w:r>
      <w:r w:rsidRPr="00EF5F9F">
        <w:rPr>
          <w:rFonts w:ascii="Arial" w:hAnsi="Arial"/>
        </w:rPr>
        <w:tab/>
      </w:r>
      <w:r w:rsidRPr="00EF5F9F">
        <w:rPr>
          <w:rFonts w:ascii="Arial" w:hAnsi="Arial"/>
          <w:u w:val="single"/>
        </w:rPr>
        <w:t>Course Objectives</w:t>
      </w:r>
    </w:p>
    <w:p w14:paraId="4FCB2DE7" w14:textId="77777777"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r w:rsidRPr="00EF5F9F">
        <w:rPr>
          <w:rFonts w:ascii="Arial" w:hAnsi="Arial"/>
        </w:rPr>
        <w:tab/>
        <w:t>The student will:</w:t>
      </w:r>
    </w:p>
    <w:p w14:paraId="40ACDE52"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a.</w:t>
      </w:r>
      <w:r w:rsidRPr="00EF5F9F">
        <w:rPr>
          <w:rFonts w:ascii="Arial" w:hAnsi="Arial"/>
        </w:rPr>
        <w:tab/>
        <w:t>Identify, categorize, and name a variety of chemical compounds based upon their chemical formula.</w:t>
      </w:r>
    </w:p>
    <w:p w14:paraId="42D9BCBE"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b.</w:t>
      </w:r>
      <w:r w:rsidRPr="00EF5F9F">
        <w:rPr>
          <w:rFonts w:ascii="Arial" w:hAnsi="Arial"/>
        </w:rPr>
        <w:tab/>
        <w:t>Write, balance, and interpret chemical equations.</w:t>
      </w:r>
    </w:p>
    <w:p w14:paraId="362A8D68"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c.</w:t>
      </w:r>
      <w:r w:rsidRPr="00EF5F9F">
        <w:rPr>
          <w:rFonts w:ascii="Arial" w:hAnsi="Arial"/>
        </w:rPr>
        <w:tab/>
        <w:t>Analyze problems to identify data, unknown value, and determine an appropriate method of solution.</w:t>
      </w:r>
    </w:p>
    <w:p w14:paraId="197F9418"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d.</w:t>
      </w:r>
      <w:r w:rsidRPr="00EF5F9F">
        <w:rPr>
          <w:rFonts w:ascii="Arial" w:hAnsi="Arial"/>
        </w:rPr>
        <w:tab/>
        <w:t>Utilize unit dimensional analysis to solve a variety of chemical conversion problems.</w:t>
      </w:r>
    </w:p>
    <w:p w14:paraId="4E6110DE"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e.</w:t>
      </w:r>
      <w:r w:rsidRPr="00EF5F9F">
        <w:rPr>
          <w:rFonts w:ascii="Arial" w:hAnsi="Arial"/>
        </w:rPr>
        <w:tab/>
        <w:t>Describe atomic structure, periodicity and molecular structure in terms of subatomic particles.</w:t>
      </w:r>
    </w:p>
    <w:p w14:paraId="7CD0FEAB"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f.</w:t>
      </w:r>
      <w:r w:rsidRPr="00EF5F9F">
        <w:rPr>
          <w:rFonts w:ascii="Arial" w:hAnsi="Arial"/>
        </w:rPr>
        <w:tab/>
      </w:r>
      <w:r w:rsidR="00FC3F1D" w:rsidRPr="00EF5F9F">
        <w:rPr>
          <w:rFonts w:ascii="Arial" w:hAnsi="Arial"/>
        </w:rPr>
        <w:t xml:space="preserve">Explain </w:t>
      </w:r>
      <w:r w:rsidRPr="00EF5F9F">
        <w:rPr>
          <w:rFonts w:ascii="Arial" w:hAnsi="Arial"/>
        </w:rPr>
        <w:t>chemical phenomena in molecular terms.</w:t>
      </w:r>
    </w:p>
    <w:p w14:paraId="78C6E725"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g.</w:t>
      </w:r>
      <w:r w:rsidRPr="00EF5F9F">
        <w:rPr>
          <w:rFonts w:ascii="Arial" w:hAnsi="Arial"/>
        </w:rPr>
        <w:tab/>
        <w:t>Perform and analyze chemical experiments in the laboratory.</w:t>
      </w:r>
    </w:p>
    <w:p w14:paraId="019E6E8E"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h.</w:t>
      </w:r>
      <w:r w:rsidRPr="00EF5F9F">
        <w:rPr>
          <w:rFonts w:ascii="Arial" w:hAnsi="Arial"/>
        </w:rPr>
        <w:tab/>
        <w:t>Apply the skills given in the above objectives to critically evaluate the applied areas of the course as given in the course content list.</w:t>
      </w:r>
    </w:p>
    <w:p w14:paraId="3603F7A8" w14:textId="77777777"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p>
    <w:p w14:paraId="3B0A1448" w14:textId="5ED27868"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r w:rsidRPr="00EF5F9F">
        <w:rPr>
          <w:rFonts w:ascii="Arial" w:hAnsi="Arial"/>
        </w:rPr>
        <w:t xml:space="preserve"> 5.</w:t>
      </w:r>
      <w:r w:rsidRPr="00EF5F9F">
        <w:rPr>
          <w:rFonts w:ascii="Arial" w:hAnsi="Arial"/>
        </w:rPr>
        <w:tab/>
      </w:r>
      <w:r w:rsidRPr="00EF5F9F">
        <w:rPr>
          <w:rFonts w:ascii="Arial" w:hAnsi="Arial"/>
          <w:u w:val="single"/>
        </w:rPr>
        <w:t>Instructional Facilities</w:t>
      </w:r>
    </w:p>
    <w:p w14:paraId="0CB8CEF9"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a.</w:t>
      </w:r>
      <w:r w:rsidRPr="00EF5F9F">
        <w:rPr>
          <w:rFonts w:ascii="Arial" w:hAnsi="Arial"/>
        </w:rPr>
        <w:tab/>
        <w:t>Standard classroom.</w:t>
      </w:r>
    </w:p>
    <w:p w14:paraId="28E8DE81"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b.</w:t>
      </w:r>
      <w:r w:rsidRPr="00EF5F9F">
        <w:rPr>
          <w:rFonts w:ascii="Arial" w:hAnsi="Arial"/>
        </w:rPr>
        <w:tab/>
        <w:t>Wall mounted Periodic Chart.</w:t>
      </w:r>
    </w:p>
    <w:p w14:paraId="08ACCF9C"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r>
      <w:r w:rsidR="00555653" w:rsidRPr="00EF5F9F">
        <w:rPr>
          <w:rFonts w:ascii="Arial" w:hAnsi="Arial"/>
        </w:rPr>
        <w:t>c</w:t>
      </w:r>
      <w:r w:rsidRPr="00EF5F9F">
        <w:rPr>
          <w:rFonts w:ascii="Arial" w:hAnsi="Arial"/>
        </w:rPr>
        <w:t>.</w:t>
      </w:r>
      <w:r w:rsidRPr="00EF5F9F">
        <w:rPr>
          <w:rFonts w:ascii="Arial" w:hAnsi="Arial"/>
        </w:rPr>
        <w:tab/>
        <w:t>Facilities for lecture demonstrations, including a lecture table with gas, air, water, vacuum and sink.</w:t>
      </w:r>
    </w:p>
    <w:p w14:paraId="68A557DB" w14:textId="77777777" w:rsidR="00555653" w:rsidRPr="00EF5F9F" w:rsidRDefault="00555653">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d.</w:t>
      </w:r>
      <w:r w:rsidRPr="00EF5F9F">
        <w:rPr>
          <w:rFonts w:ascii="Arial" w:hAnsi="Arial"/>
        </w:rPr>
        <w:tab/>
        <w:t xml:space="preserve">Individual student drawers containing standard laboratory equipment including, but not limited to, beakers, Erlenmeyer flasks, graduated cylinders, filter flasks, Buchner funnels, glass funnels, pipets, </w:t>
      </w:r>
      <w:r w:rsidR="000104B9" w:rsidRPr="00A66F1B">
        <w:rPr>
          <w:rFonts w:ascii="Arial" w:hAnsi="Arial"/>
        </w:rPr>
        <w:t>test tubes</w:t>
      </w:r>
      <w:r w:rsidRPr="00A66F1B">
        <w:rPr>
          <w:rFonts w:ascii="Arial" w:hAnsi="Arial"/>
        </w:rPr>
        <w:t>,</w:t>
      </w:r>
      <w:r w:rsidRPr="00EF5F9F">
        <w:rPr>
          <w:rFonts w:ascii="Arial" w:hAnsi="Arial"/>
        </w:rPr>
        <w:t xml:space="preserve"> test tube racks, glass sample vials, drying tubes, and assorted scoopulas, stir rods, and spatulas.</w:t>
      </w:r>
    </w:p>
    <w:p w14:paraId="2A2851A3" w14:textId="77777777" w:rsidR="00555653" w:rsidRPr="00EF5F9F" w:rsidRDefault="00555653">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lastRenderedPageBreak/>
        <w:tab/>
      </w:r>
    </w:p>
    <w:p w14:paraId="4CC92C8F" w14:textId="77777777" w:rsidR="00555653" w:rsidRPr="00EF5F9F" w:rsidRDefault="00555653">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r>
    </w:p>
    <w:p w14:paraId="23973D67" w14:textId="77777777" w:rsidR="00555653" w:rsidRPr="00EF5F9F" w:rsidRDefault="00555653">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e.</w:t>
      </w:r>
      <w:r w:rsidRPr="00EF5F9F">
        <w:rPr>
          <w:rFonts w:ascii="Arial" w:hAnsi="Arial"/>
        </w:rPr>
        <w:tab/>
        <w:t xml:space="preserve">Laboratory classroom including but not limited to drying ovens, pH meters, fume hoods, hot plates, magnetic stir plates, triple beam balances, analytical balances, Bunsen burners, and </w:t>
      </w:r>
      <w:proofErr w:type="spellStart"/>
      <w:r w:rsidRPr="00EF5F9F">
        <w:rPr>
          <w:rFonts w:ascii="Arial" w:hAnsi="Arial"/>
        </w:rPr>
        <w:t>microburners</w:t>
      </w:r>
      <w:proofErr w:type="spellEnd"/>
      <w:r w:rsidRPr="00EF5F9F">
        <w:rPr>
          <w:rFonts w:ascii="Arial" w:hAnsi="Arial"/>
        </w:rPr>
        <w:t xml:space="preserve">, melting point </w:t>
      </w:r>
      <w:proofErr w:type="spellStart"/>
      <w:r w:rsidRPr="00EF5F9F">
        <w:rPr>
          <w:rFonts w:ascii="Arial" w:hAnsi="Arial"/>
        </w:rPr>
        <w:t>apparati</w:t>
      </w:r>
      <w:proofErr w:type="spellEnd"/>
      <w:r w:rsidRPr="00EF5F9F">
        <w:rPr>
          <w:rFonts w:ascii="Arial" w:hAnsi="Arial"/>
        </w:rPr>
        <w:t>, IR spectrometer, GC, oil baths and resistance heaters, and UV vis spectrometer.</w:t>
      </w:r>
    </w:p>
    <w:p w14:paraId="7C1B5F5F" w14:textId="77777777"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p>
    <w:p w14:paraId="06A9C067" w14:textId="0D1E35AB"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r w:rsidRPr="00EF5F9F">
        <w:rPr>
          <w:rFonts w:ascii="Arial" w:hAnsi="Arial"/>
        </w:rPr>
        <w:t xml:space="preserve"> 6.</w:t>
      </w:r>
      <w:r w:rsidRPr="00EF5F9F">
        <w:rPr>
          <w:rFonts w:ascii="Arial" w:hAnsi="Arial"/>
        </w:rPr>
        <w:tab/>
      </w:r>
      <w:r w:rsidRPr="00EF5F9F">
        <w:rPr>
          <w:rFonts w:ascii="Arial" w:hAnsi="Arial"/>
          <w:u w:val="single"/>
        </w:rPr>
        <w:t>Special Materials Required of Student</w:t>
      </w:r>
    </w:p>
    <w:p w14:paraId="3946D389"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a.</w:t>
      </w:r>
      <w:r w:rsidRPr="00EF5F9F">
        <w:rPr>
          <w:rFonts w:ascii="Arial" w:hAnsi="Arial"/>
        </w:rPr>
        <w:tab/>
        <w:t>Scientific calculator with exponential and logarithmic functionality.</w:t>
      </w:r>
    </w:p>
    <w:p w14:paraId="6D2DF75F"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b.</w:t>
      </w:r>
      <w:r w:rsidRPr="00EF5F9F">
        <w:rPr>
          <w:rFonts w:ascii="Arial" w:hAnsi="Arial"/>
        </w:rPr>
        <w:tab/>
        <w:t>Approved safety glasses or goggles.</w:t>
      </w:r>
    </w:p>
    <w:p w14:paraId="1777F817" w14:textId="77777777"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p>
    <w:p w14:paraId="60D13802" w14:textId="4BCD73AE"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r w:rsidRPr="00EF5F9F">
        <w:rPr>
          <w:rFonts w:ascii="Arial" w:hAnsi="Arial"/>
        </w:rPr>
        <w:t xml:space="preserve"> 7.</w:t>
      </w:r>
      <w:r w:rsidRPr="00EF5F9F">
        <w:rPr>
          <w:rFonts w:ascii="Arial" w:hAnsi="Arial"/>
        </w:rPr>
        <w:tab/>
      </w:r>
      <w:r w:rsidRPr="00EF5F9F">
        <w:rPr>
          <w:rFonts w:ascii="Arial" w:hAnsi="Arial"/>
          <w:u w:val="single"/>
        </w:rPr>
        <w:t>Course Content</w:t>
      </w:r>
    </w:p>
    <w:p w14:paraId="555E9B56"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a.</w:t>
      </w:r>
      <w:r w:rsidRPr="00EF5F9F">
        <w:rPr>
          <w:rFonts w:ascii="Arial" w:hAnsi="Arial"/>
        </w:rPr>
        <w:tab/>
        <w:t>Units and conversions, metric system, density.</w:t>
      </w:r>
    </w:p>
    <w:p w14:paraId="297A20B0"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ab/>
        <w:t>b.</w:t>
      </w:r>
      <w:r w:rsidRPr="00EF5F9F">
        <w:rPr>
          <w:rFonts w:ascii="Arial" w:hAnsi="Arial"/>
        </w:rPr>
        <w:tab/>
        <w:t>Elements, compounds and formulas.</w:t>
      </w:r>
    </w:p>
    <w:p w14:paraId="4D44CFBC"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ab/>
        <w:t>c.</w:t>
      </w:r>
      <w:r w:rsidRPr="00EF5F9F">
        <w:rPr>
          <w:rFonts w:ascii="Arial" w:hAnsi="Arial"/>
        </w:rPr>
        <w:tab/>
        <w:t>Atomic structure and the periodic table.</w:t>
      </w:r>
    </w:p>
    <w:p w14:paraId="63E24A4B"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ab/>
        <w:t>d.</w:t>
      </w:r>
      <w:r w:rsidRPr="00EF5F9F">
        <w:rPr>
          <w:rFonts w:ascii="Arial" w:hAnsi="Arial"/>
        </w:rPr>
        <w:tab/>
        <w:t>Chemical bonding.</w:t>
      </w:r>
    </w:p>
    <w:p w14:paraId="7B4907C5"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ab/>
        <w:t>e.</w:t>
      </w:r>
      <w:r w:rsidRPr="00EF5F9F">
        <w:rPr>
          <w:rFonts w:ascii="Arial" w:hAnsi="Arial"/>
        </w:rPr>
        <w:tab/>
        <w:t>IUPAC nomenclature.</w:t>
      </w:r>
    </w:p>
    <w:p w14:paraId="3BBBF951"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ab/>
        <w:t>f.</w:t>
      </w:r>
      <w:r w:rsidRPr="00EF5F9F">
        <w:rPr>
          <w:rFonts w:ascii="Arial" w:hAnsi="Arial"/>
        </w:rPr>
        <w:tab/>
        <w:t>Chemical reactions, stoichiometry.</w:t>
      </w:r>
    </w:p>
    <w:p w14:paraId="35586FDE"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ab/>
        <w:t>g.</w:t>
      </w:r>
      <w:r w:rsidRPr="00EF5F9F">
        <w:rPr>
          <w:rFonts w:ascii="Arial" w:hAnsi="Arial"/>
        </w:rPr>
        <w:tab/>
        <w:t>States of matter, gas, liquid, and solid properties.</w:t>
      </w:r>
    </w:p>
    <w:p w14:paraId="1CC87084"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ab/>
        <w:t>h.</w:t>
      </w:r>
      <w:r w:rsidRPr="00EF5F9F">
        <w:rPr>
          <w:rFonts w:ascii="Arial" w:hAnsi="Arial"/>
        </w:rPr>
        <w:tab/>
        <w:t>Solution chemistry acids and bases.</w:t>
      </w:r>
    </w:p>
    <w:p w14:paraId="50913BC3"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ab/>
      </w:r>
      <w:proofErr w:type="spellStart"/>
      <w:r w:rsidRPr="00EF5F9F">
        <w:rPr>
          <w:rFonts w:ascii="Arial" w:hAnsi="Arial"/>
        </w:rPr>
        <w:t>i</w:t>
      </w:r>
      <w:proofErr w:type="spellEnd"/>
      <w:r w:rsidRPr="00EF5F9F">
        <w:rPr>
          <w:rFonts w:ascii="Arial" w:hAnsi="Arial"/>
        </w:rPr>
        <w:t>.</w:t>
      </w:r>
      <w:r w:rsidRPr="00EF5F9F">
        <w:rPr>
          <w:rFonts w:ascii="Arial" w:hAnsi="Arial"/>
        </w:rPr>
        <w:tab/>
        <w:t>Oxidation and reduction reactions, applied to fire and explosives.</w:t>
      </w:r>
    </w:p>
    <w:p w14:paraId="6EAE9070"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ab/>
        <w:t>j.</w:t>
      </w:r>
      <w:r w:rsidRPr="00EF5F9F">
        <w:rPr>
          <w:rFonts w:ascii="Arial" w:hAnsi="Arial"/>
        </w:rPr>
        <w:tab/>
        <w:t>Organic and nuclear chemistry.</w:t>
      </w:r>
    </w:p>
    <w:p w14:paraId="39E80868"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ab/>
        <w:t>k.</w:t>
      </w:r>
      <w:r w:rsidRPr="00EF5F9F">
        <w:rPr>
          <w:rFonts w:ascii="Arial" w:hAnsi="Arial"/>
        </w:rPr>
        <w:tab/>
        <w:t>Forensic applications such as hair, fibers, glass, fingerprints, photography, paint, drugs, soils and minerals.</w:t>
      </w:r>
    </w:p>
    <w:p w14:paraId="15975108"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r w:rsidRPr="00EF5F9F">
        <w:rPr>
          <w:rFonts w:ascii="Arial" w:hAnsi="Arial"/>
        </w:rPr>
        <w:t>l.</w:t>
      </w:r>
      <w:r w:rsidRPr="00EF5F9F">
        <w:rPr>
          <w:rFonts w:ascii="Arial" w:hAnsi="Arial"/>
        </w:rPr>
        <w:tab/>
        <w:t>Theory behind, and practical experience involving as many of the following analytical techniques as possible:  spectrophotometry, microscopy, gas/liquid chromatography, thin layer chromatography, mass spectroscopy, emission spectroscopy, atomic absorption, x-ray fluorescence and diffraction, and neutron activation analysis.</w:t>
      </w:r>
    </w:p>
    <w:p w14:paraId="690C4BD0" w14:textId="77777777" w:rsidR="00CE46C5" w:rsidRPr="00EF5F9F" w:rsidRDefault="00CE46C5">
      <w:pPr>
        <w:tabs>
          <w:tab w:val="left" w:pos="0"/>
          <w:tab w:val="left" w:pos="450"/>
          <w:tab w:val="left" w:pos="912"/>
          <w:tab w:val="left" w:pos="1344"/>
          <w:tab w:val="left" w:pos="1776"/>
          <w:tab w:val="left" w:pos="2160"/>
        </w:tabs>
        <w:suppressAutoHyphens/>
        <w:spacing w:line="240" w:lineRule="exact"/>
        <w:ind w:left="900" w:hanging="456"/>
        <w:rPr>
          <w:rFonts w:ascii="Arial" w:hAnsi="Arial"/>
        </w:rPr>
      </w:pPr>
    </w:p>
    <w:p w14:paraId="086797DE" w14:textId="3C77E0D6"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r w:rsidRPr="00EF5F9F">
        <w:rPr>
          <w:rFonts w:ascii="Arial" w:hAnsi="Arial"/>
        </w:rPr>
        <w:t xml:space="preserve"> 8.</w:t>
      </w:r>
      <w:r w:rsidRPr="00EF5F9F">
        <w:rPr>
          <w:rFonts w:ascii="Arial" w:hAnsi="Arial"/>
        </w:rPr>
        <w:tab/>
      </w:r>
      <w:r w:rsidRPr="00EF5F9F">
        <w:rPr>
          <w:rFonts w:ascii="Arial" w:hAnsi="Arial"/>
          <w:u w:val="single"/>
        </w:rPr>
        <w:t>Method of Instruction</w:t>
      </w:r>
    </w:p>
    <w:p w14:paraId="0939C80A" w14:textId="77777777" w:rsidR="00CE46C5" w:rsidRPr="00A66F1B"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r>
      <w:r w:rsidRPr="00A66F1B">
        <w:rPr>
          <w:rFonts w:ascii="Arial" w:hAnsi="Arial"/>
        </w:rPr>
        <w:t>a.</w:t>
      </w:r>
      <w:r w:rsidRPr="00A66F1B">
        <w:rPr>
          <w:rFonts w:ascii="Arial" w:hAnsi="Arial"/>
        </w:rPr>
        <w:tab/>
        <w:t>Lecture</w:t>
      </w:r>
      <w:r w:rsidR="000104B9" w:rsidRPr="00A66F1B">
        <w:rPr>
          <w:rFonts w:ascii="Arial" w:hAnsi="Arial"/>
        </w:rPr>
        <w:t xml:space="preserve"> with an emphasis on quantitative and qualitative problem solving</w:t>
      </w:r>
      <w:r w:rsidRPr="00A66F1B">
        <w:rPr>
          <w:rFonts w:ascii="Arial" w:hAnsi="Arial"/>
        </w:rPr>
        <w:t>.</w:t>
      </w:r>
    </w:p>
    <w:p w14:paraId="08BBD771" w14:textId="77777777" w:rsidR="00CE46C5" w:rsidRPr="00A66F1B"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A66F1B">
        <w:rPr>
          <w:rFonts w:ascii="Arial" w:hAnsi="Arial"/>
        </w:rPr>
        <w:tab/>
        <w:t>b.</w:t>
      </w:r>
      <w:r w:rsidRPr="00A66F1B">
        <w:rPr>
          <w:rFonts w:ascii="Arial" w:hAnsi="Arial"/>
        </w:rPr>
        <w:tab/>
        <w:t>Discussion</w:t>
      </w:r>
      <w:r w:rsidR="000104B9" w:rsidRPr="00A66F1B">
        <w:rPr>
          <w:rFonts w:ascii="Arial" w:hAnsi="Arial"/>
        </w:rPr>
        <w:t xml:space="preserve"> of topic related to course material both in-person and in the learning management system</w:t>
      </w:r>
      <w:r w:rsidRPr="00A66F1B">
        <w:rPr>
          <w:rFonts w:ascii="Arial" w:hAnsi="Arial"/>
        </w:rPr>
        <w:t>.</w:t>
      </w:r>
    </w:p>
    <w:p w14:paraId="2944B92F"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A66F1B">
        <w:rPr>
          <w:rFonts w:ascii="Arial" w:hAnsi="Arial"/>
        </w:rPr>
        <w:tab/>
        <w:t>c.</w:t>
      </w:r>
      <w:r w:rsidRPr="00A66F1B">
        <w:rPr>
          <w:rFonts w:ascii="Arial" w:hAnsi="Arial"/>
        </w:rPr>
        <w:tab/>
        <w:t>Demonstration</w:t>
      </w:r>
      <w:r w:rsidR="000104B9" w:rsidRPr="00A66F1B">
        <w:rPr>
          <w:rFonts w:ascii="Arial" w:hAnsi="Arial"/>
        </w:rPr>
        <w:t xml:space="preserve"> of chemical phenomenon</w:t>
      </w:r>
      <w:r w:rsidRPr="00A66F1B">
        <w:rPr>
          <w:rFonts w:ascii="Arial" w:hAnsi="Arial"/>
        </w:rPr>
        <w:t xml:space="preserve">, videos, </w:t>
      </w:r>
      <w:r w:rsidR="000104B9" w:rsidRPr="00A66F1B">
        <w:rPr>
          <w:rFonts w:ascii="Arial" w:hAnsi="Arial"/>
        </w:rPr>
        <w:t xml:space="preserve">PowerPoints, other multimedia, </w:t>
      </w:r>
      <w:r w:rsidRPr="00A66F1B">
        <w:rPr>
          <w:rFonts w:ascii="Arial" w:hAnsi="Arial"/>
        </w:rPr>
        <w:t>etc.</w:t>
      </w:r>
    </w:p>
    <w:p w14:paraId="4C80FD37"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d.</w:t>
      </w:r>
      <w:r w:rsidRPr="00EF5F9F">
        <w:rPr>
          <w:rFonts w:ascii="Arial" w:hAnsi="Arial"/>
        </w:rPr>
        <w:tab/>
        <w:t>Inquiry-based laboratory experiences.</w:t>
      </w:r>
    </w:p>
    <w:p w14:paraId="0B7F0937" w14:textId="77777777" w:rsidR="00CE46C5" w:rsidRPr="00EF5F9F"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t>e.</w:t>
      </w:r>
      <w:r w:rsidRPr="00EF5F9F">
        <w:rPr>
          <w:rFonts w:ascii="Arial" w:hAnsi="Arial"/>
        </w:rPr>
        <w:tab/>
        <w:t>Peer presentations.</w:t>
      </w:r>
    </w:p>
    <w:p w14:paraId="23913B7A" w14:textId="77777777"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p>
    <w:p w14:paraId="3EC56669" w14:textId="4181B188" w:rsidR="00CE46C5" w:rsidRPr="00EF5F9F" w:rsidRDefault="00CE46C5">
      <w:pPr>
        <w:tabs>
          <w:tab w:val="left" w:pos="0"/>
          <w:tab w:val="left" w:pos="444"/>
          <w:tab w:val="left" w:pos="912"/>
          <w:tab w:val="left" w:pos="1344"/>
          <w:tab w:val="left" w:pos="1776"/>
          <w:tab w:val="left" w:pos="2160"/>
        </w:tabs>
        <w:suppressAutoHyphens/>
        <w:spacing w:line="240" w:lineRule="exact"/>
        <w:rPr>
          <w:rFonts w:ascii="Arial" w:hAnsi="Arial"/>
        </w:rPr>
      </w:pPr>
      <w:r w:rsidRPr="00EF5F9F">
        <w:rPr>
          <w:rFonts w:ascii="Arial" w:hAnsi="Arial"/>
        </w:rPr>
        <w:t xml:space="preserve"> 9.</w:t>
      </w:r>
      <w:r w:rsidRPr="00EF5F9F">
        <w:rPr>
          <w:rFonts w:ascii="Arial" w:hAnsi="Arial"/>
        </w:rPr>
        <w:tab/>
      </w:r>
      <w:r w:rsidRPr="00EF5F9F">
        <w:rPr>
          <w:rFonts w:ascii="Arial" w:hAnsi="Arial"/>
          <w:u w:val="single"/>
        </w:rPr>
        <w:t>Methods of Evaluating Student Performance</w:t>
      </w:r>
    </w:p>
    <w:p w14:paraId="35F6B179" w14:textId="77777777" w:rsidR="00CE46C5" w:rsidRPr="00A66F1B"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r>
      <w:r w:rsidRPr="00A66F1B">
        <w:rPr>
          <w:rFonts w:ascii="Arial" w:hAnsi="Arial"/>
        </w:rPr>
        <w:t>a.</w:t>
      </w:r>
      <w:r w:rsidRPr="00A66F1B">
        <w:rPr>
          <w:rFonts w:ascii="Arial" w:hAnsi="Arial"/>
        </w:rPr>
        <w:tab/>
        <w:t>Written exams and final exam</w:t>
      </w:r>
      <w:r w:rsidR="008B09B7" w:rsidRPr="00A66F1B">
        <w:rPr>
          <w:rFonts w:ascii="Arial" w:hAnsi="Arial"/>
        </w:rPr>
        <w:t xml:space="preserve"> </w:t>
      </w:r>
      <w:r w:rsidR="008B09B7" w:rsidRPr="00A66F1B">
        <w:rPr>
          <w:rStyle w:val="normaltextrun"/>
          <w:rFonts w:ascii="Arial" w:hAnsi="Arial" w:cs="Arial"/>
          <w:color w:val="000000"/>
          <w:shd w:val="clear" w:color="auto" w:fill="FFFFFF"/>
        </w:rPr>
        <w:t>which may include fill-in-the-blank, short answer, multiple choice, and essay questions.</w:t>
      </w:r>
      <w:r w:rsidR="008B09B7" w:rsidRPr="00A66F1B">
        <w:rPr>
          <w:rStyle w:val="eop"/>
          <w:rFonts w:ascii="Arial" w:hAnsi="Arial" w:cs="Arial"/>
          <w:color w:val="000000"/>
          <w:shd w:val="clear" w:color="auto" w:fill="FFFFFF"/>
        </w:rPr>
        <w:t> </w:t>
      </w:r>
    </w:p>
    <w:p w14:paraId="540334F0" w14:textId="77777777" w:rsidR="00CE46C5" w:rsidRPr="00A66F1B"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A66F1B">
        <w:rPr>
          <w:rFonts w:ascii="Arial" w:hAnsi="Arial"/>
        </w:rPr>
        <w:tab/>
        <w:t>b.</w:t>
      </w:r>
      <w:r w:rsidRPr="00A66F1B">
        <w:rPr>
          <w:rFonts w:ascii="Arial" w:hAnsi="Arial"/>
        </w:rPr>
        <w:tab/>
        <w:t>Laboratory reports</w:t>
      </w:r>
      <w:r w:rsidR="002E289F" w:rsidRPr="00A66F1B">
        <w:rPr>
          <w:rFonts w:ascii="Arial" w:hAnsi="Arial"/>
        </w:rPr>
        <w:t xml:space="preserve"> such as descriptions and analysis of chemical reactions </w:t>
      </w:r>
      <w:r w:rsidR="000104B9" w:rsidRPr="00A66F1B">
        <w:rPr>
          <w:rFonts w:ascii="Arial" w:hAnsi="Arial"/>
        </w:rPr>
        <w:t xml:space="preserve">or analytic </w:t>
      </w:r>
      <w:r w:rsidR="002E289F" w:rsidRPr="00A66F1B">
        <w:rPr>
          <w:rFonts w:ascii="Arial" w:hAnsi="Arial"/>
        </w:rPr>
        <w:t>determinations.</w:t>
      </w:r>
    </w:p>
    <w:p w14:paraId="1A12CE0E" w14:textId="77777777" w:rsidR="00CE46C5" w:rsidRPr="00A66F1B"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A66F1B">
        <w:rPr>
          <w:rFonts w:ascii="Arial" w:hAnsi="Arial"/>
        </w:rPr>
        <w:tab/>
        <w:t>c.</w:t>
      </w:r>
      <w:r w:rsidRPr="00A66F1B">
        <w:rPr>
          <w:rFonts w:ascii="Arial" w:hAnsi="Arial"/>
        </w:rPr>
        <w:tab/>
      </w:r>
      <w:r w:rsidR="00832CDD" w:rsidRPr="00A66F1B">
        <w:rPr>
          <w:rFonts w:ascii="Arial" w:hAnsi="Arial"/>
        </w:rPr>
        <w:t>Laboratory techniques to include proper safety procedures, use of laboratory equipment, and complete documentation of data</w:t>
      </w:r>
      <w:r w:rsidRPr="00A66F1B">
        <w:rPr>
          <w:rFonts w:ascii="Arial" w:hAnsi="Arial"/>
        </w:rPr>
        <w:t>.</w:t>
      </w:r>
    </w:p>
    <w:p w14:paraId="5E77B405" w14:textId="77777777" w:rsidR="00832CDD" w:rsidRPr="00A66F1B" w:rsidRDefault="00CE46C5">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A66F1B">
        <w:rPr>
          <w:rFonts w:ascii="Arial" w:hAnsi="Arial"/>
        </w:rPr>
        <w:tab/>
        <w:t>d.</w:t>
      </w:r>
      <w:r w:rsidRPr="00A66F1B">
        <w:rPr>
          <w:rFonts w:ascii="Arial" w:hAnsi="Arial"/>
        </w:rPr>
        <w:tab/>
      </w:r>
      <w:r w:rsidR="00832CDD" w:rsidRPr="00A66F1B">
        <w:rPr>
          <w:rFonts w:ascii="Arial" w:hAnsi="Arial"/>
        </w:rPr>
        <w:t>Essays/presentations on topics such as experimental results, descriptive chemistry, or current issues in chemistry.</w:t>
      </w:r>
    </w:p>
    <w:p w14:paraId="314201DA" w14:textId="77777777" w:rsidR="00CE46C5" w:rsidRPr="00EF5F9F" w:rsidRDefault="00CE46C5" w:rsidP="00C665B1">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A66F1B">
        <w:rPr>
          <w:rFonts w:ascii="Arial" w:hAnsi="Arial"/>
        </w:rPr>
        <w:tab/>
        <w:t>e.</w:t>
      </w:r>
      <w:r w:rsidRPr="00A66F1B">
        <w:rPr>
          <w:rFonts w:ascii="Arial" w:hAnsi="Arial"/>
        </w:rPr>
        <w:tab/>
      </w:r>
      <w:r w:rsidR="00832CDD" w:rsidRPr="00A66F1B">
        <w:rPr>
          <w:rFonts w:ascii="Arial" w:hAnsi="Arial"/>
        </w:rPr>
        <w:t>Homework.</w:t>
      </w:r>
      <w:r w:rsidR="008B09B7" w:rsidRPr="00A66F1B">
        <w:rPr>
          <w:rFonts w:ascii="Arial" w:hAnsi="Arial" w:cs="Arial"/>
          <w:color w:val="000000"/>
          <w:bdr w:val="none" w:sz="0" w:space="0" w:color="auto" w:frame="1"/>
        </w:rPr>
        <w:t xml:space="preserve"> </w:t>
      </w:r>
      <w:r w:rsidR="008B09B7" w:rsidRPr="00A66F1B">
        <w:rPr>
          <w:rStyle w:val="normaltextrun"/>
          <w:rFonts w:ascii="Arial" w:hAnsi="Arial" w:cs="Arial"/>
          <w:color w:val="000000"/>
          <w:bdr w:val="none" w:sz="0" w:space="0" w:color="auto" w:frame="1"/>
        </w:rPr>
        <w:t xml:space="preserve">Homework and various assignments are used to teach and emphasize content including, but not limited to reading texts, watching videos, </w:t>
      </w:r>
      <w:r w:rsidR="008B09B7" w:rsidRPr="00A66F1B">
        <w:rPr>
          <w:rStyle w:val="normaltextrun"/>
          <w:rFonts w:ascii="Arial" w:hAnsi="Arial" w:cs="Arial"/>
          <w:color w:val="000000"/>
          <w:shd w:val="clear" w:color="auto" w:fill="FFFFFF"/>
        </w:rPr>
        <w:t>or computer aided instructional exercises.</w:t>
      </w:r>
      <w:r w:rsidR="008B09B7" w:rsidRPr="00EF5F9F">
        <w:rPr>
          <w:rStyle w:val="normaltextrun"/>
          <w:rFonts w:ascii="Arial" w:hAnsi="Arial" w:cs="Arial"/>
          <w:color w:val="000000"/>
          <w:shd w:val="clear" w:color="auto" w:fill="FFFFFF"/>
        </w:rPr>
        <w:t> </w:t>
      </w:r>
      <w:r w:rsidR="008B09B7" w:rsidRPr="00EF5F9F">
        <w:rPr>
          <w:rStyle w:val="eop"/>
          <w:rFonts w:ascii="Arial" w:hAnsi="Arial" w:cs="Arial"/>
          <w:color w:val="000000"/>
          <w:shd w:val="clear" w:color="auto" w:fill="FFFFFF"/>
        </w:rPr>
        <w:t> </w:t>
      </w:r>
    </w:p>
    <w:p w14:paraId="20721985" w14:textId="27848793" w:rsidR="004811D0" w:rsidRPr="00EF5F9F" w:rsidRDefault="004811D0">
      <w:pPr>
        <w:tabs>
          <w:tab w:val="left" w:pos="0"/>
          <w:tab w:val="left" w:pos="444"/>
          <w:tab w:val="left" w:pos="912"/>
          <w:tab w:val="left" w:pos="1344"/>
          <w:tab w:val="left" w:pos="1776"/>
          <w:tab w:val="left" w:pos="2160"/>
        </w:tabs>
        <w:suppressAutoHyphens/>
        <w:spacing w:line="240" w:lineRule="exact"/>
        <w:rPr>
          <w:rFonts w:ascii="Arial" w:hAnsi="Arial"/>
        </w:rPr>
      </w:pPr>
    </w:p>
    <w:p w14:paraId="2E2F564E" w14:textId="37015053" w:rsidR="0006353C" w:rsidRPr="00EF5F9F" w:rsidRDefault="0006353C" w:rsidP="0006353C">
      <w:pPr>
        <w:tabs>
          <w:tab w:val="left" w:pos="0"/>
          <w:tab w:val="left" w:pos="444"/>
          <w:tab w:val="left" w:pos="912"/>
          <w:tab w:val="left" w:pos="1344"/>
          <w:tab w:val="left" w:pos="1776"/>
          <w:tab w:val="left" w:pos="2160"/>
        </w:tabs>
        <w:suppressAutoHyphens/>
        <w:spacing w:line="240" w:lineRule="exact"/>
        <w:rPr>
          <w:rFonts w:ascii="Arial" w:hAnsi="Arial"/>
        </w:rPr>
      </w:pPr>
      <w:r w:rsidRPr="00EF5F9F">
        <w:rPr>
          <w:rFonts w:ascii="Arial" w:hAnsi="Arial"/>
        </w:rPr>
        <w:t>10.</w:t>
      </w:r>
      <w:r w:rsidRPr="00EF5F9F">
        <w:rPr>
          <w:rFonts w:ascii="Arial" w:hAnsi="Arial"/>
        </w:rPr>
        <w:tab/>
      </w:r>
      <w:proofErr w:type="gramStart"/>
      <w:r w:rsidRPr="00EF5F9F">
        <w:rPr>
          <w:rFonts w:ascii="Arial" w:hAnsi="Arial"/>
          <w:u w:val="single"/>
        </w:rPr>
        <w:t>Outside</w:t>
      </w:r>
      <w:proofErr w:type="gramEnd"/>
      <w:r w:rsidRPr="00EF5F9F">
        <w:rPr>
          <w:rFonts w:ascii="Arial" w:hAnsi="Arial"/>
          <w:u w:val="single"/>
        </w:rPr>
        <w:t xml:space="preserve"> Class Assignments</w:t>
      </w:r>
    </w:p>
    <w:p w14:paraId="690EA7E1" w14:textId="77777777" w:rsidR="0006353C" w:rsidRPr="00A66F1B" w:rsidRDefault="0006353C" w:rsidP="0006353C">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EF5F9F">
        <w:rPr>
          <w:rFonts w:ascii="Arial" w:hAnsi="Arial"/>
        </w:rPr>
        <w:tab/>
      </w:r>
      <w:r w:rsidRPr="00A66F1B">
        <w:rPr>
          <w:rFonts w:ascii="Arial" w:hAnsi="Arial"/>
        </w:rPr>
        <w:t>a.</w:t>
      </w:r>
      <w:r w:rsidRPr="00A66F1B">
        <w:rPr>
          <w:rFonts w:ascii="Arial" w:hAnsi="Arial"/>
        </w:rPr>
        <w:tab/>
        <w:t xml:space="preserve">Homework, both text and computer based. </w:t>
      </w:r>
      <w:r w:rsidRPr="00A66F1B">
        <w:rPr>
          <w:rStyle w:val="normaltextrun"/>
          <w:rFonts w:ascii="Arial" w:hAnsi="Arial" w:cs="Arial"/>
          <w:color w:val="000000"/>
          <w:bdr w:val="none" w:sz="0" w:space="0" w:color="auto" w:frame="1"/>
        </w:rPr>
        <w:t xml:space="preserve">Homework and various assignments are used to teach and emphasize content including, but not limited to reading texts, watching videos, </w:t>
      </w:r>
      <w:r w:rsidRPr="00A66F1B">
        <w:rPr>
          <w:rStyle w:val="normaltextrun"/>
          <w:rFonts w:ascii="Arial" w:hAnsi="Arial" w:cs="Arial"/>
          <w:color w:val="000000"/>
          <w:shd w:val="clear" w:color="auto" w:fill="FFFFFF"/>
        </w:rPr>
        <w:t>or computer aided instructional exercises. </w:t>
      </w:r>
      <w:r w:rsidRPr="00A66F1B">
        <w:rPr>
          <w:rStyle w:val="eop"/>
          <w:rFonts w:ascii="Arial" w:hAnsi="Arial" w:cs="Arial"/>
          <w:color w:val="000000"/>
          <w:shd w:val="clear" w:color="auto" w:fill="FFFFFF"/>
        </w:rPr>
        <w:t> </w:t>
      </w:r>
    </w:p>
    <w:p w14:paraId="724B4FC2" w14:textId="77777777" w:rsidR="0006353C" w:rsidRPr="00A66F1B" w:rsidRDefault="0006353C" w:rsidP="0006353C">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A66F1B">
        <w:rPr>
          <w:rFonts w:ascii="Arial" w:hAnsi="Arial"/>
        </w:rPr>
        <w:tab/>
        <w:t>b.</w:t>
      </w:r>
      <w:r w:rsidRPr="00A66F1B">
        <w:rPr>
          <w:rFonts w:ascii="Arial" w:hAnsi="Arial"/>
        </w:rPr>
        <w:tab/>
        <w:t>Laboratory reports such as descriptions and analysis of chemical reactions or analytical determinations.</w:t>
      </w:r>
    </w:p>
    <w:p w14:paraId="4E3FAA54" w14:textId="77777777" w:rsidR="0006353C" w:rsidRPr="00EF5F9F" w:rsidRDefault="0006353C" w:rsidP="0006353C">
      <w:pPr>
        <w:tabs>
          <w:tab w:val="left" w:pos="0"/>
          <w:tab w:val="left" w:pos="444"/>
          <w:tab w:val="left" w:pos="912"/>
          <w:tab w:val="left" w:pos="1344"/>
          <w:tab w:val="left" w:pos="1776"/>
          <w:tab w:val="left" w:pos="2160"/>
        </w:tabs>
        <w:suppressAutoHyphens/>
        <w:spacing w:line="240" w:lineRule="exact"/>
        <w:ind w:left="912" w:hanging="912"/>
        <w:rPr>
          <w:rFonts w:ascii="Arial" w:hAnsi="Arial"/>
        </w:rPr>
      </w:pPr>
      <w:r w:rsidRPr="00A66F1B">
        <w:rPr>
          <w:rFonts w:ascii="Arial" w:hAnsi="Arial"/>
        </w:rPr>
        <w:tab/>
        <w:t>c.</w:t>
      </w:r>
      <w:r w:rsidRPr="00A66F1B">
        <w:rPr>
          <w:rFonts w:ascii="Arial" w:hAnsi="Arial"/>
        </w:rPr>
        <w:tab/>
        <w:t xml:space="preserve">Short essays/presentations </w:t>
      </w:r>
      <w:r w:rsidRPr="00A66F1B">
        <w:rPr>
          <w:rStyle w:val="normaltextrun"/>
          <w:rFonts w:ascii="Arial" w:hAnsi="Arial" w:cs="Arial"/>
          <w:color w:val="000000"/>
          <w:shd w:val="clear" w:color="auto" w:fill="FFFFFF"/>
        </w:rPr>
        <w:t>on topics such as experimental results, descriptive chemistry or current issues in chemistry.</w:t>
      </w:r>
      <w:r w:rsidRPr="00EF5F9F">
        <w:rPr>
          <w:rStyle w:val="eop"/>
          <w:rFonts w:ascii="Arial" w:hAnsi="Arial" w:cs="Arial"/>
          <w:color w:val="000000"/>
          <w:shd w:val="clear" w:color="auto" w:fill="FFFFFF"/>
        </w:rPr>
        <w:t> </w:t>
      </w:r>
    </w:p>
    <w:p w14:paraId="034AFE25" w14:textId="7B735A8A" w:rsidR="004811D0" w:rsidRDefault="004811D0">
      <w:pPr>
        <w:tabs>
          <w:tab w:val="left" w:pos="0"/>
          <w:tab w:val="left" w:pos="444"/>
          <w:tab w:val="left" w:pos="912"/>
          <w:tab w:val="left" w:pos="1344"/>
          <w:tab w:val="left" w:pos="1776"/>
          <w:tab w:val="left" w:pos="2160"/>
        </w:tabs>
        <w:suppressAutoHyphens/>
        <w:spacing w:line="240" w:lineRule="exact"/>
        <w:rPr>
          <w:rFonts w:ascii="Arial" w:hAnsi="Arial"/>
        </w:rPr>
      </w:pPr>
    </w:p>
    <w:p w14:paraId="13655CBE" w14:textId="72B18F96" w:rsidR="00A66F1B" w:rsidRDefault="00A66F1B">
      <w:pPr>
        <w:tabs>
          <w:tab w:val="left" w:pos="0"/>
          <w:tab w:val="left" w:pos="444"/>
          <w:tab w:val="left" w:pos="912"/>
          <w:tab w:val="left" w:pos="1344"/>
          <w:tab w:val="left" w:pos="1776"/>
          <w:tab w:val="left" w:pos="2160"/>
        </w:tabs>
        <w:suppressAutoHyphens/>
        <w:spacing w:line="240" w:lineRule="exact"/>
        <w:rPr>
          <w:rFonts w:ascii="Arial" w:hAnsi="Arial"/>
        </w:rPr>
      </w:pPr>
    </w:p>
    <w:p w14:paraId="20DE738B" w14:textId="1E4B6DBC" w:rsidR="00A66F1B" w:rsidRDefault="00A66F1B">
      <w:pPr>
        <w:tabs>
          <w:tab w:val="left" w:pos="0"/>
          <w:tab w:val="left" w:pos="444"/>
          <w:tab w:val="left" w:pos="912"/>
          <w:tab w:val="left" w:pos="1344"/>
          <w:tab w:val="left" w:pos="1776"/>
          <w:tab w:val="left" w:pos="2160"/>
        </w:tabs>
        <w:suppressAutoHyphens/>
        <w:spacing w:line="240" w:lineRule="exact"/>
        <w:rPr>
          <w:rFonts w:ascii="Arial" w:hAnsi="Arial"/>
        </w:rPr>
      </w:pPr>
    </w:p>
    <w:p w14:paraId="4EBD8F40" w14:textId="77777777" w:rsidR="00A66F1B" w:rsidRPr="00EF5F9F" w:rsidRDefault="00A66F1B">
      <w:pPr>
        <w:tabs>
          <w:tab w:val="left" w:pos="0"/>
          <w:tab w:val="left" w:pos="444"/>
          <w:tab w:val="left" w:pos="912"/>
          <w:tab w:val="left" w:pos="1344"/>
          <w:tab w:val="left" w:pos="1776"/>
          <w:tab w:val="left" w:pos="2160"/>
        </w:tabs>
        <w:suppressAutoHyphens/>
        <w:spacing w:line="240" w:lineRule="exact"/>
        <w:rPr>
          <w:rFonts w:ascii="Arial" w:hAnsi="Arial"/>
        </w:rPr>
      </w:pPr>
    </w:p>
    <w:p w14:paraId="1AF90239" w14:textId="5556012B" w:rsidR="00CE46C5" w:rsidRPr="00A66F1B" w:rsidRDefault="00CE46C5">
      <w:pPr>
        <w:tabs>
          <w:tab w:val="left" w:pos="0"/>
          <w:tab w:val="left" w:pos="444"/>
          <w:tab w:val="left" w:pos="912"/>
          <w:tab w:val="left" w:pos="1344"/>
          <w:tab w:val="left" w:pos="1776"/>
          <w:tab w:val="left" w:pos="2160"/>
        </w:tabs>
        <w:suppressAutoHyphens/>
        <w:spacing w:line="240" w:lineRule="exact"/>
        <w:rPr>
          <w:rFonts w:ascii="Arial" w:hAnsi="Arial"/>
        </w:rPr>
      </w:pPr>
      <w:r w:rsidRPr="00EF5F9F">
        <w:rPr>
          <w:rFonts w:ascii="Arial" w:hAnsi="Arial"/>
        </w:rPr>
        <w:t>11.</w:t>
      </w:r>
      <w:r w:rsidRPr="00EF5F9F">
        <w:rPr>
          <w:rFonts w:ascii="Arial" w:hAnsi="Arial"/>
        </w:rPr>
        <w:tab/>
      </w:r>
      <w:r w:rsidR="008B09B7" w:rsidRPr="00A66F1B">
        <w:rPr>
          <w:rFonts w:ascii="Arial" w:hAnsi="Arial"/>
          <w:u w:val="single"/>
        </w:rPr>
        <w:t>Representative</w:t>
      </w:r>
      <w:r w:rsidR="008B09B7" w:rsidRPr="00A66F1B">
        <w:rPr>
          <w:rFonts w:ascii="Arial" w:hAnsi="Arial"/>
        </w:rPr>
        <w:t xml:space="preserve"> </w:t>
      </w:r>
      <w:r w:rsidRPr="00A66F1B">
        <w:rPr>
          <w:rFonts w:ascii="Arial" w:hAnsi="Arial"/>
          <w:u w:val="single"/>
        </w:rPr>
        <w:t>Texts</w:t>
      </w:r>
    </w:p>
    <w:p w14:paraId="1A553C40" w14:textId="522ADD0A" w:rsidR="00CE46C5" w:rsidRPr="00EF5F9F" w:rsidRDefault="00CE46C5" w:rsidP="008B09B7">
      <w:pPr>
        <w:tabs>
          <w:tab w:val="left" w:pos="0"/>
          <w:tab w:val="left" w:pos="444"/>
          <w:tab w:val="left" w:pos="912"/>
          <w:tab w:val="left" w:pos="1344"/>
          <w:tab w:val="left" w:pos="1776"/>
          <w:tab w:val="left" w:pos="2160"/>
        </w:tabs>
        <w:suppressAutoHyphens/>
        <w:spacing w:line="240" w:lineRule="exact"/>
        <w:rPr>
          <w:rFonts w:ascii="Arial" w:hAnsi="Arial"/>
        </w:rPr>
      </w:pPr>
      <w:r w:rsidRPr="00A66F1B">
        <w:rPr>
          <w:rFonts w:ascii="Arial" w:hAnsi="Arial"/>
        </w:rPr>
        <w:tab/>
      </w:r>
      <w:proofErr w:type="gramStart"/>
      <w:r w:rsidRPr="00A66F1B">
        <w:rPr>
          <w:rFonts w:ascii="Arial" w:hAnsi="Arial"/>
        </w:rPr>
        <w:t>a</w:t>
      </w:r>
      <w:proofErr w:type="gramEnd"/>
      <w:r w:rsidRPr="00A66F1B">
        <w:rPr>
          <w:rFonts w:ascii="Arial" w:hAnsi="Arial"/>
        </w:rPr>
        <w:t>.</w:t>
      </w:r>
      <w:r w:rsidRPr="00A66F1B">
        <w:rPr>
          <w:rFonts w:ascii="Arial" w:hAnsi="Arial"/>
        </w:rPr>
        <w:tab/>
      </w:r>
      <w:r w:rsidR="008B09B7" w:rsidRPr="00A66F1B">
        <w:rPr>
          <w:rFonts w:ascii="Arial" w:hAnsi="Arial"/>
        </w:rPr>
        <w:t>Representative</w:t>
      </w:r>
      <w:r w:rsidR="00A66F1B">
        <w:rPr>
          <w:rFonts w:ascii="Arial" w:hAnsi="Arial"/>
        </w:rPr>
        <w:t xml:space="preserve"> t</w:t>
      </w:r>
      <w:bookmarkStart w:id="0" w:name="_GoBack"/>
      <w:bookmarkEnd w:id="0"/>
      <w:r w:rsidRPr="00A66F1B">
        <w:rPr>
          <w:rFonts w:ascii="Arial" w:hAnsi="Arial"/>
        </w:rPr>
        <w:t>ext</w:t>
      </w:r>
      <w:r w:rsidRPr="00EF5F9F">
        <w:rPr>
          <w:rFonts w:ascii="Arial" w:hAnsi="Arial"/>
        </w:rPr>
        <w:t>(s):</w:t>
      </w:r>
    </w:p>
    <w:p w14:paraId="52F51F1E" w14:textId="77777777" w:rsidR="003C0BEC" w:rsidRPr="00A66F1B" w:rsidRDefault="00CE46C5">
      <w:pPr>
        <w:tabs>
          <w:tab w:val="left" w:pos="0"/>
          <w:tab w:val="left" w:pos="444"/>
          <w:tab w:val="left" w:pos="912"/>
          <w:tab w:val="left" w:pos="1344"/>
          <w:tab w:val="left" w:pos="1776"/>
          <w:tab w:val="left" w:pos="2160"/>
        </w:tabs>
        <w:suppressAutoHyphens/>
        <w:spacing w:line="240" w:lineRule="exact"/>
        <w:ind w:left="1344" w:hanging="1344"/>
        <w:rPr>
          <w:rFonts w:ascii="Arial" w:hAnsi="Arial"/>
        </w:rPr>
      </w:pPr>
      <w:r w:rsidRPr="00EF5F9F">
        <w:rPr>
          <w:rFonts w:ascii="Arial" w:hAnsi="Arial"/>
        </w:rPr>
        <w:tab/>
      </w:r>
      <w:r w:rsidRPr="00EF5F9F">
        <w:rPr>
          <w:rFonts w:ascii="Arial" w:hAnsi="Arial"/>
        </w:rPr>
        <w:tab/>
      </w:r>
      <w:r w:rsidRPr="00A66F1B">
        <w:rPr>
          <w:rFonts w:ascii="Arial" w:hAnsi="Arial"/>
        </w:rPr>
        <w:t>(</w:t>
      </w:r>
      <w:r w:rsidR="008B09B7" w:rsidRPr="00A66F1B">
        <w:rPr>
          <w:rFonts w:ascii="Arial" w:hAnsi="Arial"/>
        </w:rPr>
        <w:t>1</w:t>
      </w:r>
      <w:r w:rsidRPr="00A66F1B">
        <w:rPr>
          <w:rFonts w:ascii="Arial" w:hAnsi="Arial"/>
        </w:rPr>
        <w:t>)</w:t>
      </w:r>
      <w:r w:rsidRPr="00A66F1B">
        <w:rPr>
          <w:rFonts w:ascii="Arial" w:hAnsi="Arial"/>
        </w:rPr>
        <w:tab/>
      </w:r>
      <w:r w:rsidR="003C0BEC" w:rsidRPr="00A66F1B">
        <w:rPr>
          <w:rFonts w:ascii="Arial" w:hAnsi="Arial"/>
        </w:rPr>
        <w:t xml:space="preserve">Hein, Morris and Susan Arena. </w:t>
      </w:r>
      <w:r w:rsidR="003C0BEC" w:rsidRPr="00A66F1B">
        <w:rPr>
          <w:rFonts w:ascii="Arial" w:hAnsi="Arial"/>
          <w:i/>
        </w:rPr>
        <w:t>Foundations of College Chemistry</w:t>
      </w:r>
      <w:r w:rsidR="003C0BEC" w:rsidRPr="00A66F1B">
        <w:rPr>
          <w:rFonts w:ascii="Arial" w:hAnsi="Arial"/>
        </w:rPr>
        <w:t xml:space="preserve">. </w:t>
      </w:r>
      <w:r w:rsidR="000104B9" w:rsidRPr="00A66F1B">
        <w:rPr>
          <w:rFonts w:ascii="Arial" w:hAnsi="Arial"/>
        </w:rPr>
        <w:t>15</w:t>
      </w:r>
      <w:r w:rsidR="00C665B1" w:rsidRPr="00A66F1B">
        <w:rPr>
          <w:rFonts w:ascii="Arial" w:hAnsi="Arial"/>
        </w:rPr>
        <w:t>t</w:t>
      </w:r>
      <w:r w:rsidR="003C0BEC" w:rsidRPr="00A66F1B">
        <w:rPr>
          <w:rFonts w:ascii="Arial" w:hAnsi="Arial"/>
          <w:vertAlign w:val="superscript"/>
        </w:rPr>
        <w:t>h</w:t>
      </w:r>
      <w:r w:rsidR="003C0BEC" w:rsidRPr="00A66F1B">
        <w:rPr>
          <w:rFonts w:ascii="Arial" w:hAnsi="Arial"/>
        </w:rPr>
        <w:t xml:space="preserve"> edition. </w:t>
      </w:r>
      <w:r w:rsidR="000104B9" w:rsidRPr="00A66F1B">
        <w:rPr>
          <w:rFonts w:ascii="Arial" w:hAnsi="Arial"/>
        </w:rPr>
        <w:t>Hoboken</w:t>
      </w:r>
      <w:r w:rsidR="003C0BEC" w:rsidRPr="00A66F1B">
        <w:rPr>
          <w:rFonts w:ascii="Arial" w:hAnsi="Arial"/>
        </w:rPr>
        <w:t>, NJ: John Wiley &amp; Sons,</w:t>
      </w:r>
      <w:r w:rsidR="000104B9" w:rsidRPr="00A66F1B">
        <w:rPr>
          <w:rFonts w:ascii="Arial" w:hAnsi="Arial"/>
        </w:rPr>
        <w:t xml:space="preserve"> 2016</w:t>
      </w:r>
      <w:r w:rsidR="003C0BEC" w:rsidRPr="00A66F1B">
        <w:rPr>
          <w:rFonts w:ascii="Arial" w:hAnsi="Arial"/>
        </w:rPr>
        <w:t>.</w:t>
      </w:r>
    </w:p>
    <w:p w14:paraId="3F9F0AAB" w14:textId="78F51328" w:rsidR="004712EB" w:rsidRPr="00A66F1B" w:rsidRDefault="00CE46C5" w:rsidP="00A66F1B">
      <w:pPr>
        <w:tabs>
          <w:tab w:val="left" w:pos="0"/>
          <w:tab w:val="left" w:pos="444"/>
          <w:tab w:val="left" w:pos="912"/>
          <w:tab w:val="left" w:pos="1344"/>
          <w:tab w:val="left" w:pos="1776"/>
          <w:tab w:val="left" w:pos="2160"/>
        </w:tabs>
        <w:suppressAutoHyphens/>
        <w:spacing w:line="240" w:lineRule="exact"/>
        <w:ind w:left="1344" w:hanging="1344"/>
        <w:rPr>
          <w:rFonts w:ascii="Arial" w:hAnsi="Arial"/>
        </w:rPr>
      </w:pPr>
      <w:r w:rsidRPr="00A66F1B">
        <w:rPr>
          <w:rFonts w:ascii="Arial" w:hAnsi="Arial"/>
        </w:rPr>
        <w:tab/>
      </w:r>
      <w:r w:rsidRPr="00A66F1B">
        <w:rPr>
          <w:rFonts w:ascii="Arial" w:hAnsi="Arial"/>
        </w:rPr>
        <w:tab/>
        <w:t>(</w:t>
      </w:r>
      <w:r w:rsidR="008B09B7" w:rsidRPr="00A66F1B">
        <w:rPr>
          <w:rFonts w:ascii="Arial" w:hAnsi="Arial"/>
        </w:rPr>
        <w:t>2</w:t>
      </w:r>
      <w:r w:rsidRPr="00A66F1B">
        <w:rPr>
          <w:rFonts w:ascii="Arial" w:hAnsi="Arial"/>
        </w:rPr>
        <w:t>)</w:t>
      </w:r>
      <w:r w:rsidRPr="00A66F1B">
        <w:rPr>
          <w:rFonts w:ascii="Arial" w:hAnsi="Arial"/>
        </w:rPr>
        <w:tab/>
        <w:t>Laboratory manual.</w:t>
      </w:r>
      <w:r w:rsidR="004712EB" w:rsidRPr="00A66F1B">
        <w:rPr>
          <w:rFonts w:ascii="Arial" w:hAnsi="Arial"/>
        </w:rPr>
        <w:t xml:space="preserve"> </w:t>
      </w:r>
      <w:bookmarkStart w:id="1" w:name="_Hlk87879118"/>
      <w:r w:rsidR="004712EB" w:rsidRPr="00A66F1B">
        <w:rPr>
          <w:rFonts w:ascii="Arial" w:hAnsi="Arial"/>
        </w:rPr>
        <w:t>Lehman, Jeff</w:t>
      </w:r>
      <w:r w:rsidR="009D46A2" w:rsidRPr="00A66F1B">
        <w:rPr>
          <w:rFonts w:ascii="Arial" w:hAnsi="Arial"/>
        </w:rPr>
        <w:t>, et al.</w:t>
      </w:r>
      <w:r w:rsidR="004712EB" w:rsidRPr="00A66F1B">
        <w:rPr>
          <w:rFonts w:ascii="Arial" w:hAnsi="Arial" w:cs="Arial"/>
        </w:rPr>
        <w:t xml:space="preserve"> </w:t>
      </w:r>
      <w:proofErr w:type="spellStart"/>
      <w:r w:rsidR="004712EB" w:rsidRPr="00A66F1B">
        <w:rPr>
          <w:rFonts w:ascii="Arial" w:hAnsi="Arial" w:cs="Arial"/>
          <w:i/>
        </w:rPr>
        <w:t>Chem</w:t>
      </w:r>
      <w:proofErr w:type="spellEnd"/>
      <w:r w:rsidR="004712EB" w:rsidRPr="00A66F1B">
        <w:rPr>
          <w:rFonts w:ascii="Arial" w:hAnsi="Arial" w:cs="Arial"/>
          <w:i/>
        </w:rPr>
        <w:t xml:space="preserve"> 113 Laboratory Manual</w:t>
      </w:r>
      <w:r w:rsidR="004712EB" w:rsidRPr="00A66F1B">
        <w:rPr>
          <w:rFonts w:ascii="Arial" w:hAnsi="Arial" w:cs="Arial"/>
        </w:rPr>
        <w:t>, 3</w:t>
      </w:r>
      <w:r w:rsidR="004712EB" w:rsidRPr="00A66F1B">
        <w:rPr>
          <w:rFonts w:ascii="Arial" w:hAnsi="Arial" w:cs="Arial"/>
          <w:vertAlign w:val="superscript"/>
        </w:rPr>
        <w:t>rd</w:t>
      </w:r>
      <w:r w:rsidR="004712EB" w:rsidRPr="00A66F1B">
        <w:rPr>
          <w:rFonts w:ascii="Arial" w:hAnsi="Arial" w:cs="Arial"/>
        </w:rPr>
        <w:t xml:space="preserve"> edition, El Cajon, California: Grossmont College, 2019.</w:t>
      </w:r>
      <w:bookmarkEnd w:id="1"/>
    </w:p>
    <w:p w14:paraId="536913F1" w14:textId="77777777" w:rsidR="00CE46C5" w:rsidRPr="00A66F1B" w:rsidRDefault="00CE46C5">
      <w:pPr>
        <w:tabs>
          <w:tab w:val="left" w:pos="0"/>
          <w:tab w:val="left" w:pos="444"/>
          <w:tab w:val="left" w:pos="912"/>
          <w:tab w:val="left" w:pos="1344"/>
          <w:tab w:val="left" w:pos="1776"/>
          <w:tab w:val="left" w:pos="2160"/>
        </w:tabs>
        <w:suppressAutoHyphens/>
        <w:spacing w:line="240" w:lineRule="exact"/>
        <w:rPr>
          <w:rFonts w:ascii="Arial" w:hAnsi="Arial"/>
        </w:rPr>
      </w:pPr>
      <w:r w:rsidRPr="00A66F1B">
        <w:rPr>
          <w:rFonts w:ascii="Arial" w:hAnsi="Arial"/>
        </w:rPr>
        <w:tab/>
        <w:t>b.</w:t>
      </w:r>
      <w:r w:rsidRPr="00A66F1B">
        <w:rPr>
          <w:rFonts w:ascii="Arial" w:hAnsi="Arial"/>
        </w:rPr>
        <w:tab/>
        <w:t>Supplementary texts and workbooks:</w:t>
      </w:r>
    </w:p>
    <w:p w14:paraId="012EEBE2" w14:textId="553F259A" w:rsidR="00CE46C5" w:rsidRPr="00EF5F9F" w:rsidRDefault="00A66F1B" w:rsidP="00A66F1B">
      <w:pPr>
        <w:tabs>
          <w:tab w:val="left" w:pos="0"/>
          <w:tab w:val="left" w:pos="444"/>
          <w:tab w:val="left" w:pos="912"/>
          <w:tab w:val="left" w:pos="1344"/>
          <w:tab w:val="left" w:pos="1776"/>
          <w:tab w:val="left" w:pos="2160"/>
        </w:tabs>
        <w:suppressAutoHyphens/>
        <w:spacing w:line="240" w:lineRule="exact"/>
        <w:ind w:left="900"/>
        <w:rPr>
          <w:rFonts w:ascii="Arial" w:hAnsi="Arial"/>
        </w:rPr>
      </w:pPr>
      <w:r w:rsidRPr="00A66F1B">
        <w:rPr>
          <w:rFonts w:ascii="Arial" w:hAnsi="Arial"/>
        </w:rPr>
        <w:tab/>
      </w:r>
      <w:r w:rsidR="00CE46C5" w:rsidRPr="00A66F1B">
        <w:rPr>
          <w:rFonts w:ascii="Arial" w:hAnsi="Arial"/>
        </w:rPr>
        <w:t>Approved laboratory notebook</w:t>
      </w:r>
      <w:r w:rsidR="009A3D94" w:rsidRPr="00A66F1B">
        <w:rPr>
          <w:rFonts w:ascii="Arial" w:hAnsi="Arial"/>
        </w:rPr>
        <w:t xml:space="preserve"> such as Scientific Lab Notebook by Hayden-McNeil or Composition Notebook</w:t>
      </w:r>
      <w:r w:rsidR="009A3D94">
        <w:rPr>
          <w:rFonts w:ascii="Arial" w:hAnsi="Arial"/>
        </w:rPr>
        <w:t xml:space="preserve"> </w:t>
      </w:r>
    </w:p>
    <w:p w14:paraId="001BDCBA" w14:textId="77777777" w:rsidR="006F5A15" w:rsidRPr="00EF5F9F" w:rsidRDefault="006F5A15">
      <w:pPr>
        <w:tabs>
          <w:tab w:val="left" w:pos="0"/>
          <w:tab w:val="left" w:pos="444"/>
          <w:tab w:val="left" w:pos="912"/>
          <w:tab w:val="left" w:pos="1344"/>
          <w:tab w:val="left" w:pos="1776"/>
          <w:tab w:val="left" w:pos="2160"/>
        </w:tabs>
        <w:suppressAutoHyphens/>
        <w:spacing w:line="240" w:lineRule="exact"/>
        <w:rPr>
          <w:rFonts w:ascii="Arial" w:hAnsi="Arial"/>
        </w:rPr>
      </w:pPr>
    </w:p>
    <w:p w14:paraId="47EA238D" w14:textId="79FDB1A5" w:rsidR="00596FC9" w:rsidRPr="00A66F1B" w:rsidRDefault="00596FC9" w:rsidP="00A66F1B">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sidRPr="00EF5F9F">
        <w:rPr>
          <w:rFonts w:ascii="Arial" w:hAnsi="Arial" w:cs="Arial"/>
        </w:rPr>
        <w:tab/>
      </w:r>
      <w:r w:rsidRPr="00EF5F9F">
        <w:rPr>
          <w:rFonts w:ascii="Arial" w:hAnsi="Arial"/>
          <w:u w:val="single"/>
        </w:rPr>
        <w:t>Addendum: Student Learning Outcomes</w:t>
      </w:r>
    </w:p>
    <w:p w14:paraId="7C62B0C9" w14:textId="77777777" w:rsidR="00596FC9" w:rsidRPr="00EF5F9F" w:rsidRDefault="00596FC9" w:rsidP="00596FC9">
      <w:pPr>
        <w:tabs>
          <w:tab w:val="left" w:pos="450"/>
        </w:tabs>
        <w:rPr>
          <w:rFonts w:ascii="Arial" w:hAnsi="Arial" w:cs="Arial"/>
        </w:rPr>
      </w:pPr>
      <w:r w:rsidRPr="00EF5F9F">
        <w:rPr>
          <w:rFonts w:ascii="Arial" w:hAnsi="Arial" w:cs="Arial"/>
        </w:rPr>
        <w:tab/>
        <w:t>Upon completion of this course, our students will be able to do the following:</w:t>
      </w:r>
    </w:p>
    <w:p w14:paraId="712503AE" w14:textId="77777777" w:rsidR="00596FC9" w:rsidRPr="00182E2A" w:rsidRDefault="00596FC9" w:rsidP="00596FC9">
      <w:pPr>
        <w:widowControl/>
        <w:numPr>
          <w:ilvl w:val="1"/>
          <w:numId w:val="1"/>
        </w:numPr>
        <w:overflowPunct/>
        <w:autoSpaceDE/>
        <w:autoSpaceDN/>
        <w:adjustRightInd/>
        <w:textAlignment w:val="auto"/>
        <w:rPr>
          <w:rFonts w:ascii="Arial" w:hAnsi="Arial" w:cs="Arial"/>
        </w:rPr>
      </w:pPr>
      <w:r w:rsidRPr="00EF5F9F">
        <w:rPr>
          <w:rFonts w:ascii="Arial" w:hAnsi="Arial" w:cs="Arial"/>
        </w:rPr>
        <w:t>Demonstrate a working knowledge of the language of chemistry</w:t>
      </w:r>
      <w:r w:rsidRPr="00182E2A">
        <w:rPr>
          <w:rFonts w:ascii="Arial" w:hAnsi="Arial" w:cs="Arial"/>
        </w:rPr>
        <w:t>.</w:t>
      </w:r>
    </w:p>
    <w:p w14:paraId="340B235F" w14:textId="77777777" w:rsidR="00596FC9" w:rsidRPr="00182E2A" w:rsidRDefault="00596FC9" w:rsidP="00596FC9">
      <w:pPr>
        <w:widowControl/>
        <w:numPr>
          <w:ilvl w:val="1"/>
          <w:numId w:val="1"/>
        </w:numPr>
        <w:overflowPunct/>
        <w:autoSpaceDE/>
        <w:autoSpaceDN/>
        <w:adjustRightInd/>
        <w:textAlignment w:val="auto"/>
        <w:rPr>
          <w:rFonts w:ascii="Arial" w:hAnsi="Arial" w:cs="Arial"/>
        </w:rPr>
      </w:pPr>
      <w:r w:rsidRPr="00182E2A">
        <w:rPr>
          <w:rFonts w:ascii="Arial" w:hAnsi="Arial" w:cs="Arial"/>
        </w:rPr>
        <w:t>Apply quantitative reasoning to chemical problems</w:t>
      </w:r>
    </w:p>
    <w:p w14:paraId="2A58C26A" w14:textId="77777777" w:rsidR="00596FC9" w:rsidRPr="00182E2A" w:rsidRDefault="00596FC9" w:rsidP="00596FC9">
      <w:pPr>
        <w:widowControl/>
        <w:numPr>
          <w:ilvl w:val="1"/>
          <w:numId w:val="1"/>
        </w:numPr>
        <w:overflowPunct/>
        <w:autoSpaceDE/>
        <w:autoSpaceDN/>
        <w:adjustRightInd/>
        <w:textAlignment w:val="auto"/>
        <w:rPr>
          <w:rFonts w:ascii="Arial" w:hAnsi="Arial" w:cs="Arial"/>
        </w:rPr>
      </w:pPr>
      <w:r w:rsidRPr="00182E2A">
        <w:rPr>
          <w:rFonts w:ascii="Arial" w:hAnsi="Arial" w:cs="Arial"/>
        </w:rPr>
        <w:t xml:space="preserve">Apply a laws and theories to explain and predict the properties of atoms and molecules. </w:t>
      </w:r>
    </w:p>
    <w:p w14:paraId="2A271A40" w14:textId="77777777" w:rsidR="00596FC9" w:rsidRPr="00182E2A" w:rsidRDefault="00596FC9" w:rsidP="00596FC9">
      <w:pPr>
        <w:widowControl/>
        <w:numPr>
          <w:ilvl w:val="1"/>
          <w:numId w:val="1"/>
        </w:numPr>
        <w:overflowPunct/>
        <w:autoSpaceDE/>
        <w:autoSpaceDN/>
        <w:adjustRightInd/>
        <w:textAlignment w:val="auto"/>
        <w:rPr>
          <w:rFonts w:ascii="Arial" w:hAnsi="Arial" w:cs="Arial"/>
        </w:rPr>
      </w:pPr>
      <w:r w:rsidRPr="00182E2A">
        <w:rPr>
          <w:rFonts w:ascii="Arial" w:hAnsi="Arial" w:cs="Arial"/>
        </w:rPr>
        <w:t>Employ laboratory equipment and techniques to collect, organize and evaluate experimental data.</w:t>
      </w:r>
    </w:p>
    <w:p w14:paraId="3926D680" w14:textId="77777777" w:rsidR="00CE46C5" w:rsidRDefault="00CE46C5">
      <w:pPr>
        <w:tabs>
          <w:tab w:val="left" w:pos="0"/>
          <w:tab w:val="left" w:pos="444"/>
          <w:tab w:val="left" w:pos="912"/>
          <w:tab w:val="left" w:pos="1344"/>
          <w:tab w:val="left" w:pos="1776"/>
          <w:tab w:val="left" w:pos="2160"/>
        </w:tabs>
        <w:suppressAutoHyphens/>
        <w:spacing w:line="240" w:lineRule="exact"/>
        <w:rPr>
          <w:rFonts w:ascii="Arial" w:hAnsi="Arial"/>
        </w:rPr>
      </w:pPr>
    </w:p>
    <w:p w14:paraId="6DF8574C" w14:textId="729256B0" w:rsidR="00CE46C5" w:rsidRPr="000104B9" w:rsidRDefault="00CE46C5" w:rsidP="00A656BF">
      <w:pPr>
        <w:tabs>
          <w:tab w:val="left" w:pos="0"/>
          <w:tab w:val="left" w:pos="444"/>
          <w:tab w:val="left" w:pos="912"/>
          <w:tab w:val="left" w:pos="1344"/>
          <w:tab w:val="left" w:pos="1776"/>
          <w:tab w:val="left" w:pos="2160"/>
        </w:tabs>
        <w:suppressAutoHyphens/>
        <w:spacing w:line="240" w:lineRule="exact"/>
        <w:rPr>
          <w:rFonts w:ascii="Arial" w:hAnsi="Arial"/>
          <w:strike/>
        </w:rPr>
      </w:pPr>
      <w:r>
        <w:rPr>
          <w:rFonts w:ascii="Arial" w:hAnsi="Arial"/>
        </w:rPr>
        <w:t xml:space="preserve"> </w:t>
      </w:r>
    </w:p>
    <w:sectPr w:rsidR="00CE46C5" w:rsidRPr="000104B9" w:rsidSect="00A66F1B">
      <w:headerReference w:type="default" r:id="rId10"/>
      <w:footerReference w:type="default" r:id="rId11"/>
      <w:endnotePr>
        <w:numFmt w:val="decimal"/>
      </w:endnotePr>
      <w:pgSz w:w="12240" w:h="15840"/>
      <w:pgMar w:top="1008" w:right="1260" w:bottom="1008" w:left="864"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7E3C8" w14:textId="77777777" w:rsidR="00944E1E" w:rsidRDefault="00944E1E">
      <w:pPr>
        <w:spacing w:line="20" w:lineRule="exact"/>
        <w:rPr>
          <w:sz w:val="24"/>
        </w:rPr>
      </w:pPr>
    </w:p>
  </w:endnote>
  <w:endnote w:type="continuationSeparator" w:id="0">
    <w:p w14:paraId="3F385EDE" w14:textId="77777777" w:rsidR="00944E1E" w:rsidRDefault="00944E1E">
      <w:r>
        <w:rPr>
          <w:sz w:val="24"/>
        </w:rPr>
        <w:t xml:space="preserve"> </w:t>
      </w:r>
    </w:p>
  </w:endnote>
  <w:endnote w:type="continuationNotice" w:id="1">
    <w:p w14:paraId="32DA452A" w14:textId="77777777" w:rsidR="00944E1E" w:rsidRDefault="00944E1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18292752"/>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743E4D48" w14:textId="5215CEF5" w:rsidR="00A66F1B" w:rsidRPr="00A66F1B" w:rsidRDefault="00A66F1B" w:rsidP="00A66F1B">
            <w:pPr>
              <w:pStyle w:val="Footer"/>
              <w:jc w:val="right"/>
              <w:rPr>
                <w:rFonts w:ascii="Arial" w:hAnsi="Arial" w:cs="Arial"/>
              </w:rPr>
            </w:pPr>
            <w:r w:rsidRPr="00A66F1B">
              <w:rPr>
                <w:rFonts w:ascii="Arial" w:hAnsi="Arial" w:cs="Arial"/>
              </w:rPr>
              <w:t xml:space="preserve">Page </w:t>
            </w:r>
            <w:r w:rsidRPr="00A66F1B">
              <w:rPr>
                <w:rFonts w:ascii="Arial" w:hAnsi="Arial" w:cs="Arial"/>
                <w:bCs/>
              </w:rPr>
              <w:fldChar w:fldCharType="begin"/>
            </w:r>
            <w:r w:rsidRPr="00A66F1B">
              <w:rPr>
                <w:rFonts w:ascii="Arial" w:hAnsi="Arial" w:cs="Arial"/>
                <w:bCs/>
              </w:rPr>
              <w:instrText xml:space="preserve"> PAGE </w:instrText>
            </w:r>
            <w:r w:rsidRPr="00A66F1B">
              <w:rPr>
                <w:rFonts w:ascii="Arial" w:hAnsi="Arial" w:cs="Arial"/>
                <w:bCs/>
              </w:rPr>
              <w:fldChar w:fldCharType="separate"/>
            </w:r>
            <w:r>
              <w:rPr>
                <w:rFonts w:ascii="Arial" w:hAnsi="Arial" w:cs="Arial"/>
                <w:bCs/>
                <w:noProof/>
              </w:rPr>
              <w:t>3</w:t>
            </w:r>
            <w:r w:rsidRPr="00A66F1B">
              <w:rPr>
                <w:rFonts w:ascii="Arial" w:hAnsi="Arial" w:cs="Arial"/>
                <w:bCs/>
              </w:rPr>
              <w:fldChar w:fldCharType="end"/>
            </w:r>
            <w:r w:rsidRPr="00A66F1B">
              <w:rPr>
                <w:rFonts w:ascii="Arial" w:hAnsi="Arial" w:cs="Arial"/>
              </w:rPr>
              <w:t xml:space="preserve"> of </w:t>
            </w:r>
            <w:r w:rsidRPr="00A66F1B">
              <w:rPr>
                <w:rFonts w:ascii="Arial" w:hAnsi="Arial" w:cs="Arial"/>
                <w:bCs/>
              </w:rPr>
              <w:fldChar w:fldCharType="begin"/>
            </w:r>
            <w:r w:rsidRPr="00A66F1B">
              <w:rPr>
                <w:rFonts w:ascii="Arial" w:hAnsi="Arial" w:cs="Arial"/>
                <w:bCs/>
              </w:rPr>
              <w:instrText xml:space="preserve"> NUMPAGES  </w:instrText>
            </w:r>
            <w:r w:rsidRPr="00A66F1B">
              <w:rPr>
                <w:rFonts w:ascii="Arial" w:hAnsi="Arial" w:cs="Arial"/>
                <w:bCs/>
              </w:rPr>
              <w:fldChar w:fldCharType="separate"/>
            </w:r>
            <w:r>
              <w:rPr>
                <w:rFonts w:ascii="Arial" w:hAnsi="Arial" w:cs="Arial"/>
                <w:bCs/>
                <w:noProof/>
              </w:rPr>
              <w:t>3</w:t>
            </w:r>
            <w:r w:rsidRPr="00A66F1B">
              <w:rPr>
                <w:rFonts w:ascii="Arial" w:hAnsi="Arial" w:cs="Arial"/>
                <w:bCs/>
              </w:rPr>
              <w:fldChar w:fldCharType="end"/>
            </w:r>
          </w:p>
        </w:sdtContent>
      </w:sdt>
    </w:sdtContent>
  </w:sdt>
  <w:p w14:paraId="2EEFC713" w14:textId="77777777" w:rsidR="00A66F1B" w:rsidRDefault="00A66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4FA86" w14:textId="77777777" w:rsidR="00944E1E" w:rsidRDefault="00944E1E">
      <w:r>
        <w:rPr>
          <w:sz w:val="24"/>
        </w:rPr>
        <w:separator/>
      </w:r>
    </w:p>
  </w:footnote>
  <w:footnote w:type="continuationSeparator" w:id="0">
    <w:p w14:paraId="17161754" w14:textId="77777777" w:rsidR="00944E1E" w:rsidRDefault="00944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4CDDD" w14:textId="4F018D28" w:rsidR="00A66F1B" w:rsidRDefault="00A66F1B" w:rsidP="00A66F1B">
    <w:pPr>
      <w:pStyle w:val="Header"/>
      <w:jc w:val="right"/>
    </w:pPr>
    <w:r>
      <w:rPr>
        <w:rFonts w:ascii="Arial" w:hAnsi="Arial"/>
      </w:rPr>
      <w:t>C</w:t>
    </w:r>
    <w:r>
      <w:rPr>
        <w:rFonts w:ascii="Arial" w:hAnsi="Arial"/>
      </w:rPr>
      <w:t xml:space="preserve">HEM 113 </w:t>
    </w:r>
    <w:r>
      <w:rPr>
        <w:rFonts w:ascii="Arial" w:hAnsi="Arial"/>
      </w:rPr>
      <w:t>Forensic Chemistry</w:t>
    </w:r>
  </w:p>
  <w:p w14:paraId="13C96522" w14:textId="77777777" w:rsidR="00A66F1B" w:rsidRDefault="00A66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24E1B"/>
    <w:multiLevelType w:val="hybridMultilevel"/>
    <w:tmpl w:val="3A9007C0"/>
    <w:lvl w:ilvl="0" w:tplc="A1DC0102">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7D075A11"/>
    <w:multiLevelType w:val="hybridMultilevel"/>
    <w:tmpl w:val="FBB62F1C"/>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BF"/>
    <w:rsid w:val="000104B9"/>
    <w:rsid w:val="0006353C"/>
    <w:rsid w:val="00100E28"/>
    <w:rsid w:val="00130094"/>
    <w:rsid w:val="00174963"/>
    <w:rsid w:val="001F5105"/>
    <w:rsid w:val="002E289F"/>
    <w:rsid w:val="003164AA"/>
    <w:rsid w:val="003C0BEC"/>
    <w:rsid w:val="004712EB"/>
    <w:rsid w:val="004811D0"/>
    <w:rsid w:val="004D2BFC"/>
    <w:rsid w:val="005076CD"/>
    <w:rsid w:val="00516483"/>
    <w:rsid w:val="005447F6"/>
    <w:rsid w:val="00555653"/>
    <w:rsid w:val="00596FC9"/>
    <w:rsid w:val="006507F5"/>
    <w:rsid w:val="00653351"/>
    <w:rsid w:val="006746DE"/>
    <w:rsid w:val="006F5A15"/>
    <w:rsid w:val="00774E46"/>
    <w:rsid w:val="007E539B"/>
    <w:rsid w:val="00832CDD"/>
    <w:rsid w:val="008469F9"/>
    <w:rsid w:val="00850189"/>
    <w:rsid w:val="008B09B7"/>
    <w:rsid w:val="008E02D5"/>
    <w:rsid w:val="00934FA5"/>
    <w:rsid w:val="00944E1E"/>
    <w:rsid w:val="009A3D94"/>
    <w:rsid w:val="009D2205"/>
    <w:rsid w:val="009D46A2"/>
    <w:rsid w:val="00A656BF"/>
    <w:rsid w:val="00A66F1B"/>
    <w:rsid w:val="00BA3ABA"/>
    <w:rsid w:val="00BA3F09"/>
    <w:rsid w:val="00C665B1"/>
    <w:rsid w:val="00CE46C5"/>
    <w:rsid w:val="00D5394A"/>
    <w:rsid w:val="00D84A13"/>
    <w:rsid w:val="00EF5F9F"/>
    <w:rsid w:val="00FC3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84DC6"/>
  <w15:chartTrackingRefBased/>
  <w15:docId w15:val="{8896D707-986B-4259-802A-79CEB254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customStyle="1" w:styleId="normaltextrun">
    <w:name w:val="normaltextrun"/>
    <w:basedOn w:val="DefaultParagraphFont"/>
    <w:rsid w:val="008B09B7"/>
  </w:style>
  <w:style w:type="character" w:customStyle="1" w:styleId="eop">
    <w:name w:val="eop"/>
    <w:basedOn w:val="DefaultParagraphFont"/>
    <w:rsid w:val="008B09B7"/>
  </w:style>
  <w:style w:type="paragraph" w:styleId="NormalWeb">
    <w:name w:val="Normal (Web)"/>
    <w:basedOn w:val="Normal"/>
    <w:uiPriority w:val="99"/>
    <w:rsid w:val="00A66F1B"/>
    <w:pPr>
      <w:widowControl/>
      <w:overflowPunct/>
      <w:autoSpaceDE/>
      <w:autoSpaceDN/>
      <w:adjustRightInd/>
      <w:spacing w:beforeLines="1" w:afterLines="1"/>
      <w:textAlignment w:val="auto"/>
    </w:pPr>
    <w:rPr>
      <w:rFonts w:ascii="Times" w:hAnsi="Times"/>
    </w:rPr>
  </w:style>
  <w:style w:type="paragraph" w:styleId="Header">
    <w:name w:val="header"/>
    <w:basedOn w:val="Normal"/>
    <w:link w:val="HeaderChar"/>
    <w:uiPriority w:val="99"/>
    <w:rsid w:val="00A66F1B"/>
    <w:pPr>
      <w:tabs>
        <w:tab w:val="center" w:pos="4680"/>
        <w:tab w:val="right" w:pos="9360"/>
      </w:tabs>
    </w:pPr>
  </w:style>
  <w:style w:type="character" w:customStyle="1" w:styleId="HeaderChar">
    <w:name w:val="Header Char"/>
    <w:basedOn w:val="DefaultParagraphFont"/>
    <w:link w:val="Header"/>
    <w:uiPriority w:val="99"/>
    <w:rsid w:val="00A66F1B"/>
    <w:rPr>
      <w:rFonts w:ascii="Courier" w:hAnsi="Courier"/>
    </w:rPr>
  </w:style>
  <w:style w:type="paragraph" w:styleId="Footer">
    <w:name w:val="footer"/>
    <w:basedOn w:val="Normal"/>
    <w:link w:val="FooterChar"/>
    <w:uiPriority w:val="99"/>
    <w:rsid w:val="00A66F1B"/>
    <w:pPr>
      <w:tabs>
        <w:tab w:val="center" w:pos="4680"/>
        <w:tab w:val="right" w:pos="9360"/>
      </w:tabs>
    </w:pPr>
  </w:style>
  <w:style w:type="character" w:customStyle="1" w:styleId="FooterChar">
    <w:name w:val="Footer Char"/>
    <w:basedOn w:val="DefaultParagraphFont"/>
    <w:link w:val="Footer"/>
    <w:uiPriority w:val="99"/>
    <w:rsid w:val="00A66F1B"/>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343"/>
    <w:rsid w:val="00FA3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692437EE86458786E5CB094D80A570">
    <w:name w:val="72692437EE86458786E5CB094D80A570"/>
    <w:rsid w:val="00FA33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F5609-B0AC-467E-8E2A-6CBC58B0C197}">
  <ds:schemaRefs>
    <ds:schemaRef ds:uri="http://schemas.microsoft.com/sharepoint/v3/contenttype/forms"/>
  </ds:schemaRefs>
</ds:datastoreItem>
</file>

<file path=customXml/itemProps2.xml><?xml version="1.0" encoding="utf-8"?>
<ds:datastoreItem xmlns:ds="http://schemas.openxmlformats.org/officeDocument/2006/customXml" ds:itemID="{CAE8BA94-8AD8-4F16-A247-18FACC034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CAAD7D-FAAF-4E10-94A6-27A7006E4ACD}">
  <ds:schemaRefs>
    <ds:schemaRef ds:uri="http://www.w3.org/XML/1998/namespace"/>
    <ds:schemaRef ds:uri="8ccdd25e-b19d-4a9c-9965-896294d7f478"/>
    <ds:schemaRef ds:uri="http://schemas.microsoft.com/office/2006/metadata/properties"/>
    <ds:schemaRef ds:uri="http://purl.org/dc/terms/"/>
    <ds:schemaRef ds:uri="http://purl.org/dc/elements/1.1/"/>
    <ds:schemaRef ds:uri="http://purl.org/dc/dcmitype/"/>
    <ds:schemaRef ds:uri="http://schemas.microsoft.com/office/2006/documentManagement/types"/>
    <ds:schemaRef ds:uri="35bf7cf0-069b-44f8-8b29-e02305fa278c"/>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Barbara Prilaman</cp:lastModifiedBy>
  <cp:revision>2</cp:revision>
  <cp:lastPrinted>1998-07-21T18:41:00Z</cp:lastPrinted>
  <dcterms:created xsi:type="dcterms:W3CDTF">2021-12-07T21:48:00Z</dcterms:created>
  <dcterms:modified xsi:type="dcterms:W3CDTF">2021-12-07T21:48:00Z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