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A" w:rsidRDefault="000D392A">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0D392A" w:rsidRDefault="000D392A">
      <w:pPr>
        <w:tabs>
          <w:tab w:val="left" w:pos="0"/>
        </w:tabs>
        <w:suppressAutoHyphens/>
        <w:spacing w:line="240" w:lineRule="atLeast"/>
        <w:rPr>
          <w:rFonts w:ascii="Arial" w:hAnsi="Arial"/>
        </w:rPr>
      </w:pPr>
    </w:p>
    <w:p w:rsidR="000D392A" w:rsidRDefault="000D392A">
      <w:pPr>
        <w:tabs>
          <w:tab w:val="center" w:pos="5040"/>
        </w:tabs>
        <w:suppressAutoHyphens/>
        <w:spacing w:line="240" w:lineRule="atLeast"/>
        <w:rPr>
          <w:rFonts w:ascii="Arial" w:hAnsi="Arial"/>
        </w:rPr>
      </w:pPr>
      <w:r>
        <w:rPr>
          <w:rFonts w:ascii="Arial" w:hAnsi="Arial"/>
        </w:rPr>
        <w:tab/>
      </w:r>
      <w:r w:rsidR="007D315D" w:rsidRPr="007D315D">
        <w:rPr>
          <w:rFonts w:ascii="Arial" w:hAnsi="Arial"/>
          <w:u w:val="single"/>
        </w:rPr>
        <w:t xml:space="preserve">Official </w:t>
      </w:r>
      <w:r w:rsidRPr="007D315D">
        <w:rPr>
          <w:rFonts w:ascii="Arial" w:hAnsi="Arial"/>
          <w:u w:val="single"/>
        </w:rPr>
        <w:t>C</w:t>
      </w:r>
      <w:r>
        <w:rPr>
          <w:rFonts w:ascii="Arial" w:hAnsi="Arial"/>
          <w:u w:val="single"/>
        </w:rPr>
        <w:t>ourse Outline</w:t>
      </w:r>
    </w:p>
    <w:p w:rsidR="000D392A" w:rsidRDefault="000D392A">
      <w:pPr>
        <w:tabs>
          <w:tab w:val="left" w:pos="0"/>
        </w:tabs>
        <w:suppressAutoHyphens/>
        <w:spacing w:line="240" w:lineRule="atLeast"/>
        <w:rPr>
          <w:rFonts w:ascii="Arial" w:hAnsi="Arial"/>
        </w:rPr>
      </w:pPr>
    </w:p>
    <w:p w:rsidR="000D392A" w:rsidRDefault="000D392A">
      <w:pPr>
        <w:tabs>
          <w:tab w:val="left" w:pos="0"/>
          <w:tab w:val="right" w:pos="9990"/>
        </w:tabs>
        <w:suppressAutoHyphens/>
        <w:spacing w:line="240" w:lineRule="atLeast"/>
        <w:rPr>
          <w:rFonts w:ascii="Arial" w:hAnsi="Arial"/>
          <w:u w:val="single"/>
        </w:rPr>
      </w:pPr>
    </w:p>
    <w:p w:rsidR="000D392A" w:rsidRDefault="00E10891">
      <w:pPr>
        <w:tabs>
          <w:tab w:val="left" w:pos="0"/>
          <w:tab w:val="right" w:pos="9990"/>
        </w:tabs>
        <w:suppressAutoHyphens/>
        <w:spacing w:line="240" w:lineRule="atLeast"/>
        <w:rPr>
          <w:rFonts w:ascii="Arial" w:hAnsi="Arial"/>
          <w:u w:val="single"/>
        </w:rPr>
      </w:pPr>
      <w:r>
        <w:rPr>
          <w:rFonts w:ascii="Arial" w:hAnsi="Arial"/>
          <w:u w:val="single"/>
        </w:rPr>
        <w:t>CHILD DEVELOPMENT 137 – ADMINISTRATION OF CHILD DEVELOPMENT PROGRAMS</w:t>
      </w:r>
      <w:r w:rsidR="00FE3792">
        <w:rPr>
          <w:rFonts w:ascii="Arial" w:hAnsi="Arial"/>
          <w:u w:val="single"/>
        </w:rPr>
        <w:t xml:space="preserve"> I</w:t>
      </w:r>
    </w:p>
    <w:p w:rsidR="000D392A"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0D392A" w:rsidRPr="003A1186" w:rsidRDefault="000D392A" w:rsidP="00E20160">
      <w:pPr>
        <w:pStyle w:val="ListParagraph"/>
        <w:numPr>
          <w:ilvl w:val="0"/>
          <w:numId w:val="2"/>
        </w:numPr>
        <w:tabs>
          <w:tab w:val="left" w:pos="0"/>
          <w:tab w:val="left" w:pos="528"/>
          <w:tab w:val="left" w:pos="2700"/>
          <w:tab w:val="left" w:pos="5220"/>
          <w:tab w:val="left" w:pos="6264"/>
          <w:tab w:val="left" w:pos="7290"/>
          <w:tab w:val="left" w:pos="7920"/>
        </w:tabs>
        <w:suppressAutoHyphens/>
        <w:spacing w:line="240" w:lineRule="atLeast"/>
        <w:rPr>
          <w:rFonts w:ascii="Arial" w:hAnsi="Arial"/>
        </w:rPr>
      </w:pPr>
      <w:r w:rsidRPr="003A1186">
        <w:rPr>
          <w:rFonts w:ascii="Arial" w:hAnsi="Arial"/>
          <w:u w:val="single"/>
        </w:rPr>
        <w:t>Course Number</w:t>
      </w:r>
      <w:r w:rsidRPr="003A1186">
        <w:rPr>
          <w:rFonts w:ascii="Arial" w:hAnsi="Arial"/>
        </w:rPr>
        <w:tab/>
      </w:r>
      <w:r w:rsidRPr="003A1186">
        <w:rPr>
          <w:rFonts w:ascii="Arial" w:hAnsi="Arial"/>
          <w:u w:val="single"/>
        </w:rPr>
        <w:t>Course Title</w:t>
      </w:r>
      <w:r w:rsidRPr="003A1186">
        <w:rPr>
          <w:rFonts w:ascii="Arial" w:hAnsi="Arial"/>
        </w:rPr>
        <w:tab/>
      </w:r>
      <w:r w:rsidRPr="003A1186">
        <w:rPr>
          <w:rFonts w:ascii="Arial" w:hAnsi="Arial"/>
          <w:u w:val="single"/>
        </w:rPr>
        <w:t>Semester Units</w:t>
      </w:r>
      <w:r w:rsidRPr="003A1186">
        <w:rPr>
          <w:rFonts w:ascii="Arial" w:hAnsi="Arial"/>
        </w:rPr>
        <w:tab/>
      </w:r>
      <w:r w:rsidR="005D6D68">
        <w:rPr>
          <w:rFonts w:ascii="Arial" w:hAnsi="Arial"/>
          <w:u w:val="single"/>
        </w:rPr>
        <w:t xml:space="preserve">Semester </w:t>
      </w:r>
      <w:r w:rsidRPr="003A1186">
        <w:rPr>
          <w:rFonts w:ascii="Arial" w:hAnsi="Arial"/>
          <w:u w:val="single"/>
        </w:rPr>
        <w:t>Hours</w:t>
      </w:r>
    </w:p>
    <w:p w:rsidR="000D392A" w:rsidRDefault="000D392A" w:rsidP="00E20160">
      <w:pPr>
        <w:tabs>
          <w:tab w:val="left" w:pos="0"/>
          <w:tab w:val="left" w:pos="528"/>
          <w:tab w:val="left" w:pos="2700"/>
          <w:tab w:val="left" w:pos="5220"/>
          <w:tab w:val="left" w:pos="6264"/>
          <w:tab w:val="left" w:pos="7716"/>
          <w:tab w:val="left" w:pos="7920"/>
        </w:tabs>
        <w:suppressAutoHyphens/>
        <w:spacing w:line="240" w:lineRule="atLeast"/>
        <w:rPr>
          <w:rFonts w:ascii="Arial" w:hAnsi="Arial"/>
        </w:rPr>
      </w:pPr>
    </w:p>
    <w:p w:rsidR="000D392A" w:rsidRDefault="000D392A" w:rsidP="00E20160">
      <w:pPr>
        <w:tabs>
          <w:tab w:val="left" w:pos="0"/>
          <w:tab w:val="left" w:pos="528"/>
          <w:tab w:val="left" w:pos="2700"/>
          <w:tab w:val="left" w:pos="5220"/>
          <w:tab w:val="left" w:pos="5760"/>
          <w:tab w:val="left" w:pos="7290"/>
          <w:tab w:val="left" w:pos="7920"/>
        </w:tabs>
        <w:suppressAutoHyphens/>
        <w:spacing w:line="240" w:lineRule="atLeast"/>
        <w:rPr>
          <w:rFonts w:ascii="Arial" w:hAnsi="Arial"/>
        </w:rPr>
      </w:pPr>
      <w:r>
        <w:rPr>
          <w:rFonts w:ascii="Arial" w:hAnsi="Arial"/>
        </w:rPr>
        <w:tab/>
      </w:r>
      <w:r w:rsidR="00E10891">
        <w:rPr>
          <w:rFonts w:ascii="Arial" w:hAnsi="Arial"/>
        </w:rPr>
        <w:t>CD 137</w:t>
      </w:r>
      <w:r w:rsidR="00E10891">
        <w:rPr>
          <w:rFonts w:ascii="Arial" w:hAnsi="Arial"/>
        </w:rPr>
        <w:tab/>
      </w:r>
      <w:r w:rsidR="00880F4D">
        <w:rPr>
          <w:rFonts w:ascii="Arial" w:hAnsi="Arial"/>
        </w:rPr>
        <w:t>Administration of Child</w:t>
      </w:r>
      <w:r w:rsidR="00880F4D">
        <w:rPr>
          <w:rFonts w:ascii="Arial" w:hAnsi="Arial"/>
        </w:rPr>
        <w:tab/>
      </w:r>
      <w:r w:rsidR="00880F4D">
        <w:rPr>
          <w:rFonts w:ascii="Arial" w:hAnsi="Arial"/>
        </w:rPr>
        <w:tab/>
        <w:t>3</w:t>
      </w:r>
      <w:r w:rsidR="00880F4D">
        <w:rPr>
          <w:rFonts w:ascii="Arial" w:hAnsi="Arial"/>
        </w:rPr>
        <w:tab/>
        <w:t>3 hours lecture</w:t>
      </w:r>
      <w:r w:rsidR="00E20160">
        <w:rPr>
          <w:rFonts w:ascii="Arial" w:hAnsi="Arial"/>
        </w:rPr>
        <w:t>:</w:t>
      </w:r>
      <w:r w:rsidR="00E20160" w:rsidRPr="00E20160">
        <w:rPr>
          <w:rFonts w:ascii="Arial" w:hAnsi="Arial"/>
        </w:rPr>
        <w:t xml:space="preserve"> </w:t>
      </w:r>
      <w:r w:rsidR="00E20160">
        <w:rPr>
          <w:rFonts w:ascii="Arial" w:hAnsi="Arial"/>
        </w:rPr>
        <w:t>48-54 hours</w:t>
      </w:r>
    </w:p>
    <w:p w:rsidR="00880F4D" w:rsidRDefault="00880F4D" w:rsidP="00E20160">
      <w:pPr>
        <w:tabs>
          <w:tab w:val="left" w:pos="0"/>
          <w:tab w:val="left" w:pos="528"/>
          <w:tab w:val="left" w:pos="2700"/>
          <w:tab w:val="left" w:pos="5220"/>
          <w:tab w:val="left" w:pos="6120"/>
          <w:tab w:val="left" w:pos="7290"/>
          <w:tab w:val="left" w:pos="7920"/>
        </w:tabs>
        <w:suppressAutoHyphens/>
        <w:spacing w:line="240" w:lineRule="atLeast"/>
        <w:rPr>
          <w:rFonts w:ascii="Arial" w:hAnsi="Arial"/>
        </w:rPr>
      </w:pPr>
      <w:r>
        <w:rPr>
          <w:rFonts w:ascii="Arial" w:hAnsi="Arial"/>
        </w:rPr>
        <w:tab/>
      </w:r>
      <w:r>
        <w:rPr>
          <w:rFonts w:ascii="Arial" w:hAnsi="Arial"/>
        </w:rPr>
        <w:tab/>
        <w:t>Development Programs</w:t>
      </w:r>
      <w:r w:rsidR="00FE3792">
        <w:rPr>
          <w:rFonts w:ascii="Arial" w:hAnsi="Arial"/>
        </w:rPr>
        <w:t xml:space="preserve"> I</w:t>
      </w:r>
      <w:r w:rsidR="005D6D68">
        <w:rPr>
          <w:rFonts w:ascii="Arial" w:hAnsi="Arial"/>
        </w:rPr>
        <w:tab/>
      </w:r>
      <w:r w:rsidR="005D6D68">
        <w:rPr>
          <w:rFonts w:ascii="Arial" w:hAnsi="Arial"/>
        </w:rPr>
        <w:tab/>
      </w:r>
      <w:r w:rsidR="005D6D68">
        <w:rPr>
          <w:rFonts w:ascii="Arial" w:hAnsi="Arial"/>
        </w:rPr>
        <w:tab/>
      </w:r>
      <w:r w:rsidR="00E20160">
        <w:rPr>
          <w:rFonts w:ascii="Arial" w:hAnsi="Arial"/>
        </w:rPr>
        <w:t>96-108 outside-of-class hours</w:t>
      </w:r>
    </w:p>
    <w:p w:rsidR="000D392A" w:rsidRDefault="00E20160" w:rsidP="00E20160">
      <w:pPr>
        <w:tabs>
          <w:tab w:val="left" w:pos="0"/>
          <w:tab w:val="left" w:pos="528"/>
          <w:tab w:val="left" w:pos="2964"/>
          <w:tab w:val="left" w:pos="5472"/>
          <w:tab w:val="left" w:pos="6120"/>
          <w:tab w:val="left" w:pos="729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bookmarkStart w:id="0" w:name="_GoBack"/>
      <w:bookmarkEnd w:id="0"/>
    </w:p>
    <w:p w:rsidR="000D392A" w:rsidRDefault="002A6A6D" w:rsidP="003A1186">
      <w:pPr>
        <w:tabs>
          <w:tab w:val="left" w:pos="0"/>
          <w:tab w:val="left" w:pos="450"/>
          <w:tab w:val="left" w:pos="2964"/>
          <w:tab w:val="left" w:pos="5472"/>
          <w:tab w:val="left" w:pos="6120"/>
          <w:tab w:val="left" w:pos="7716"/>
          <w:tab w:val="left" w:pos="7920"/>
        </w:tabs>
        <w:suppressAutoHyphens/>
        <w:spacing w:line="240" w:lineRule="atLeast"/>
        <w:rPr>
          <w:rFonts w:ascii="Arial" w:hAnsi="Arial"/>
        </w:rPr>
      </w:pPr>
      <w:r>
        <w:rPr>
          <w:rFonts w:ascii="Arial" w:hAnsi="Arial"/>
        </w:rPr>
        <w:t xml:space="preserve"> </w:t>
      </w:r>
      <w:r w:rsidR="000D392A">
        <w:rPr>
          <w:rFonts w:ascii="Arial" w:hAnsi="Arial"/>
        </w:rPr>
        <w:t xml:space="preserve"> 2.</w:t>
      </w:r>
      <w:r w:rsidR="000D392A">
        <w:rPr>
          <w:rFonts w:ascii="Arial" w:hAnsi="Arial"/>
        </w:rPr>
        <w:tab/>
      </w:r>
      <w:r w:rsidR="000D392A">
        <w:rPr>
          <w:rFonts w:ascii="Arial" w:hAnsi="Arial"/>
          <w:u w:val="single"/>
        </w:rPr>
        <w:t>Course Prerequisites</w:t>
      </w:r>
    </w:p>
    <w:p w:rsidR="000D392A" w:rsidRDefault="000D392A">
      <w:pPr>
        <w:tabs>
          <w:tab w:val="left" w:pos="444"/>
        </w:tabs>
        <w:suppressAutoHyphens/>
        <w:spacing w:line="240" w:lineRule="atLeast"/>
        <w:rPr>
          <w:rFonts w:ascii="Arial" w:hAnsi="Arial"/>
        </w:rPr>
      </w:pPr>
    </w:p>
    <w:p w:rsidR="00880F4D" w:rsidRDefault="00880F4D" w:rsidP="003A1186">
      <w:pPr>
        <w:tabs>
          <w:tab w:val="left" w:pos="450"/>
        </w:tabs>
        <w:suppressAutoHyphens/>
        <w:spacing w:line="240" w:lineRule="atLeast"/>
        <w:rPr>
          <w:rFonts w:ascii="Arial" w:hAnsi="Arial"/>
        </w:rPr>
      </w:pPr>
      <w:r>
        <w:rPr>
          <w:rFonts w:ascii="Arial" w:hAnsi="Arial"/>
        </w:rPr>
        <w:tab/>
        <w:t>None.</w:t>
      </w:r>
    </w:p>
    <w:p w:rsidR="009A5BF8" w:rsidRDefault="009A5BF8" w:rsidP="003A1186">
      <w:pPr>
        <w:tabs>
          <w:tab w:val="left" w:pos="450"/>
        </w:tabs>
        <w:suppressAutoHyphens/>
        <w:spacing w:line="240" w:lineRule="atLeast"/>
        <w:rPr>
          <w:rFonts w:ascii="Arial" w:hAnsi="Arial"/>
        </w:rPr>
      </w:pPr>
    </w:p>
    <w:p w:rsidR="009A5BF8" w:rsidRDefault="009A5BF8" w:rsidP="003A1186">
      <w:pPr>
        <w:tabs>
          <w:tab w:val="left" w:pos="450"/>
        </w:tabs>
        <w:suppressAutoHyphens/>
        <w:spacing w:line="240" w:lineRule="atLeast"/>
        <w:rPr>
          <w:rFonts w:ascii="Arial" w:hAnsi="Arial"/>
        </w:rPr>
      </w:pPr>
      <w:r>
        <w:rPr>
          <w:rFonts w:ascii="Arial" w:hAnsi="Arial"/>
        </w:rPr>
        <w:tab/>
      </w:r>
      <w:r>
        <w:rPr>
          <w:rFonts w:ascii="Arial" w:hAnsi="Arial"/>
          <w:u w:val="single"/>
        </w:rPr>
        <w:t>Corequisite</w:t>
      </w:r>
    </w:p>
    <w:p w:rsidR="009A5BF8" w:rsidRDefault="009A5BF8" w:rsidP="003A1186">
      <w:pPr>
        <w:tabs>
          <w:tab w:val="left" w:pos="450"/>
        </w:tabs>
        <w:suppressAutoHyphens/>
        <w:spacing w:line="240" w:lineRule="atLeast"/>
        <w:rPr>
          <w:rFonts w:ascii="Arial" w:hAnsi="Arial"/>
        </w:rPr>
      </w:pPr>
    </w:p>
    <w:p w:rsidR="009A5BF8" w:rsidRPr="009A5BF8" w:rsidRDefault="009A5BF8" w:rsidP="003A1186">
      <w:pPr>
        <w:tabs>
          <w:tab w:val="left" w:pos="450"/>
        </w:tabs>
        <w:suppressAutoHyphens/>
        <w:spacing w:line="240" w:lineRule="atLeast"/>
        <w:rPr>
          <w:rFonts w:ascii="Arial" w:hAnsi="Arial"/>
        </w:rPr>
      </w:pPr>
      <w:r>
        <w:rPr>
          <w:rFonts w:ascii="Arial" w:hAnsi="Arial"/>
        </w:rPr>
        <w:tab/>
        <w:t>None</w:t>
      </w:r>
    </w:p>
    <w:p w:rsidR="00880F4D" w:rsidRDefault="00880F4D">
      <w:pPr>
        <w:tabs>
          <w:tab w:val="left" w:pos="444"/>
        </w:tabs>
        <w:suppressAutoHyphens/>
        <w:spacing w:line="240" w:lineRule="atLeast"/>
        <w:rPr>
          <w:rFonts w:ascii="Arial" w:hAnsi="Arial"/>
        </w:rPr>
      </w:pPr>
    </w:p>
    <w:p w:rsidR="000D392A" w:rsidRDefault="000D392A" w:rsidP="003A1186">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rsidR="000D392A" w:rsidRDefault="000D392A">
      <w:pPr>
        <w:tabs>
          <w:tab w:val="left" w:pos="444"/>
        </w:tabs>
        <w:suppressAutoHyphens/>
        <w:spacing w:line="240" w:lineRule="atLeast"/>
        <w:rPr>
          <w:rFonts w:ascii="Arial" w:hAnsi="Arial"/>
        </w:rPr>
      </w:pPr>
    </w:p>
    <w:p w:rsidR="003A1186" w:rsidRDefault="003A1186" w:rsidP="003A1186">
      <w:pPr>
        <w:tabs>
          <w:tab w:val="left" w:pos="450"/>
        </w:tabs>
        <w:ind w:left="450"/>
        <w:rPr>
          <w:rFonts w:ascii="Arial" w:hAnsi="Arial" w:cs="Arial"/>
        </w:rPr>
      </w:pPr>
      <w:r w:rsidRPr="003A1186">
        <w:rPr>
          <w:rFonts w:ascii="Arial" w:hAnsi="Arial" w:cs="Arial"/>
        </w:rPr>
        <w:t>A “C” grade or higher in 12 units of Child Development core curriculum: CD 125 (3 units); CD 131 (3 units);</w:t>
      </w:r>
    </w:p>
    <w:p w:rsidR="003A1186" w:rsidRPr="003A1186" w:rsidRDefault="003A1186" w:rsidP="003A1186">
      <w:pPr>
        <w:tabs>
          <w:tab w:val="left" w:pos="450"/>
        </w:tabs>
        <w:ind w:left="450"/>
        <w:rPr>
          <w:rFonts w:ascii="Arial" w:hAnsi="Arial" w:cs="Arial"/>
          <w:color w:val="1F497D"/>
        </w:rPr>
      </w:pPr>
      <w:r>
        <w:rPr>
          <w:rFonts w:ascii="Arial" w:hAnsi="Arial" w:cs="Arial"/>
        </w:rPr>
        <w:t xml:space="preserve">6 </w:t>
      </w:r>
      <w:r w:rsidRPr="003A1186">
        <w:rPr>
          <w:rFonts w:ascii="Arial" w:hAnsi="Arial" w:cs="Arial"/>
        </w:rPr>
        <w:t>units from CD 121, 123, 127, 129, 143, 130 and/or 153 and currently teaching in a preschool or child care setting in the role of the lead teacher or head teacher or other supervisory capacity.</w:t>
      </w:r>
    </w:p>
    <w:p w:rsidR="00880F4D" w:rsidRDefault="00880F4D" w:rsidP="00880F4D">
      <w:pPr>
        <w:tabs>
          <w:tab w:val="left" w:pos="444"/>
        </w:tabs>
        <w:suppressAutoHyphens/>
        <w:spacing w:line="240" w:lineRule="atLeast"/>
        <w:ind w:left="444"/>
        <w:rPr>
          <w:rFonts w:ascii="Arial" w:hAnsi="Arial"/>
        </w:rPr>
      </w:pPr>
    </w:p>
    <w:p w:rsidR="000D392A" w:rsidRDefault="000D392A">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0D392A" w:rsidRDefault="000D392A">
      <w:pPr>
        <w:tabs>
          <w:tab w:val="left" w:pos="444"/>
        </w:tabs>
        <w:suppressAutoHyphens/>
        <w:spacing w:line="240" w:lineRule="atLeast"/>
        <w:rPr>
          <w:rFonts w:ascii="Arial" w:hAnsi="Arial"/>
        </w:rPr>
      </w:pPr>
    </w:p>
    <w:p w:rsidR="000D392A" w:rsidRDefault="00880F4D">
      <w:pPr>
        <w:tabs>
          <w:tab w:val="left" w:pos="444"/>
        </w:tabs>
        <w:suppressAutoHyphens/>
        <w:spacing w:line="240" w:lineRule="atLeast"/>
        <w:ind w:left="444"/>
        <w:rPr>
          <w:rFonts w:ascii="Arial" w:hAnsi="Arial"/>
        </w:rPr>
      </w:pPr>
      <w:r>
        <w:rPr>
          <w:rFonts w:ascii="Arial" w:hAnsi="Arial"/>
        </w:rPr>
        <w:t>This course is designed for the beginning director of child care and preschool programs.  It includes administrative tools, knowledge and techniques needed to organize, open and operate a child development facility.  Topics include budget, management, regulatory laws, and development of school policies and procedures.  This course is required by the California Department of Social Services and California Department of Education for child care and preschool program directors and sit</w:t>
      </w:r>
      <w:r w:rsidR="00F55C76">
        <w:rPr>
          <w:rFonts w:ascii="Arial" w:hAnsi="Arial"/>
        </w:rPr>
        <w:t>e</w:t>
      </w:r>
      <w:r>
        <w:rPr>
          <w:rFonts w:ascii="Arial" w:hAnsi="Arial"/>
        </w:rPr>
        <w:t xml:space="preserve"> supervisors.</w:t>
      </w:r>
    </w:p>
    <w:p w:rsidR="000D392A" w:rsidRDefault="000D392A">
      <w:pPr>
        <w:tabs>
          <w:tab w:val="left" w:pos="444"/>
        </w:tabs>
        <w:suppressAutoHyphens/>
        <w:spacing w:line="240" w:lineRule="atLeast"/>
        <w:ind w:left="444" w:hanging="444"/>
        <w:rPr>
          <w:rFonts w:ascii="Arial" w:hAnsi="Arial"/>
        </w:rPr>
      </w:pPr>
      <w:r>
        <w:rPr>
          <w:rFonts w:ascii="Arial" w:hAnsi="Arial"/>
        </w:rPr>
        <w:tab/>
      </w:r>
    </w:p>
    <w:p w:rsidR="000D392A" w:rsidRDefault="000D392A">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0D392A" w:rsidRDefault="000D392A">
      <w:pPr>
        <w:tabs>
          <w:tab w:val="left" w:pos="444"/>
        </w:tabs>
        <w:suppressAutoHyphens/>
        <w:spacing w:line="240" w:lineRule="atLeast"/>
        <w:rPr>
          <w:rFonts w:ascii="Arial" w:hAnsi="Arial"/>
        </w:rPr>
      </w:pPr>
    </w:p>
    <w:p w:rsidR="000D392A" w:rsidRDefault="000D392A">
      <w:pPr>
        <w:tabs>
          <w:tab w:val="left" w:pos="444"/>
        </w:tabs>
        <w:suppressAutoHyphens/>
        <w:spacing w:line="240" w:lineRule="atLeast"/>
        <w:rPr>
          <w:rFonts w:ascii="Arial" w:hAnsi="Arial"/>
        </w:rPr>
      </w:pPr>
      <w:r>
        <w:rPr>
          <w:rFonts w:ascii="Arial" w:hAnsi="Arial"/>
        </w:rPr>
        <w:tab/>
        <w:t>The student will:</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880F4D">
        <w:rPr>
          <w:rFonts w:ascii="Arial" w:hAnsi="Arial"/>
        </w:rPr>
        <w:t>Assess community needs for child care services.</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Develop administrative skills and strategies required to organize and open a child development facility.</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Forecast income and prepare operating budget.</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Develop operating policies and procedures, admission agreements and parent handbook.</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Identify the director’s responsibility in planning and implementing the nutrition programs.</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Analyze components of appropriate classroom environments and playgrounds.</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Identify the director’s role in curriculum development and planning.</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Standard classroom</w:t>
      </w:r>
      <w:r w:rsidR="00880F4D">
        <w:rPr>
          <w:rFonts w:ascii="Arial" w:hAnsi="Arial"/>
        </w:rPr>
        <w:t xml:space="preserve"> with moveable furniture and </w:t>
      </w:r>
      <w:r w:rsidR="007E5D25">
        <w:rPr>
          <w:rFonts w:ascii="Arial" w:hAnsi="Arial"/>
        </w:rPr>
        <w:t>S</w:t>
      </w:r>
      <w:r w:rsidR="00880F4D">
        <w:rPr>
          <w:rFonts w:ascii="Arial" w:hAnsi="Arial"/>
        </w:rPr>
        <w:t>martcart</w:t>
      </w:r>
      <w:r>
        <w:rPr>
          <w:rFonts w:ascii="Arial" w:hAnsi="Arial"/>
        </w:rPr>
        <w:t>.</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2F6F27">
        <w:rPr>
          <w:rFonts w:ascii="Arial" w:hAnsi="Arial"/>
        </w:rPr>
        <w:t>a.</w:t>
      </w:r>
      <w:r w:rsidR="00880F4D">
        <w:rPr>
          <w:rFonts w:ascii="Arial" w:hAnsi="Arial"/>
        </w:rPr>
        <w:tab/>
        <w:t>Assessing community need.</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licensing and certifying.</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Funding and fiscal management.</w:t>
      </w:r>
    </w:p>
    <w:p w:rsidR="0077121E" w:rsidRPr="0077121E" w:rsidRDefault="005F6493" w:rsidP="0077121E">
      <w:pPr>
        <w:tabs>
          <w:tab w:val="left" w:pos="0"/>
          <w:tab w:val="right" w:pos="9990"/>
        </w:tabs>
        <w:suppressAutoHyphens/>
        <w:spacing w:line="240" w:lineRule="atLeast"/>
        <w:rPr>
          <w:rFonts w:ascii="Arial" w:hAnsi="Arial"/>
        </w:rPr>
      </w:pPr>
      <w:r>
        <w:rPr>
          <w:rFonts w:ascii="Arial" w:hAnsi="Arial"/>
        </w:rPr>
        <w:br w:type="page"/>
      </w:r>
      <w:r w:rsidR="0077121E">
        <w:rPr>
          <w:rFonts w:ascii="Arial" w:hAnsi="Arial"/>
          <w:u w:val="single"/>
        </w:rPr>
        <w:lastRenderedPageBreak/>
        <w:t>CHILD DEVELOPMENT 137 – ADMINISTRATION OF CHILD DEVELOPMENT PROGRAMS</w:t>
      </w:r>
      <w:r w:rsidR="00FE3792">
        <w:rPr>
          <w:rFonts w:ascii="Arial" w:hAnsi="Arial"/>
          <w:u w:val="single"/>
        </w:rPr>
        <w:t xml:space="preserve"> I</w:t>
      </w:r>
      <w:r w:rsidR="0077121E">
        <w:rPr>
          <w:rFonts w:ascii="Arial" w:hAnsi="Arial"/>
        </w:rPr>
        <w:tab/>
        <w:t>page 2</w:t>
      </w:r>
    </w:p>
    <w:p w:rsidR="0077121E" w:rsidRDefault="0077121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77121E" w:rsidRDefault="0077121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77121E" w:rsidRPr="0077121E" w:rsidRDefault="0077121E" w:rsidP="0077121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r>
        <w:rPr>
          <w:rFonts w:ascii="Arial" w:hAnsi="Arial"/>
        </w:rPr>
        <w:t xml:space="preserve"> continued</w:t>
      </w:r>
    </w:p>
    <w:p w:rsidR="0077121E" w:rsidRDefault="0077121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Developing and equipping a facility.</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Staffing:  hiring, evaluation, staff development.</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Grouping and enrolling children.</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r>
      <w:smartTag w:uri="urn:schemas-microsoft-com:office:smarttags" w:element="City">
        <w:smartTag w:uri="urn:schemas-microsoft-com:office:smarttags" w:element="place">
          <w:r>
            <w:rPr>
              <w:rFonts w:ascii="Arial" w:hAnsi="Arial"/>
            </w:rPr>
            <w:t>ADA</w:t>
          </w:r>
        </w:smartTag>
      </w:smartTag>
      <w:r>
        <w:rPr>
          <w:rFonts w:ascii="Arial" w:hAnsi="Arial"/>
        </w:rPr>
        <w:t xml:space="preserve"> and inclusion policies.</w:t>
      </w:r>
    </w:p>
    <w:p w:rsidR="00880F4D" w:rsidRDefault="00880F4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Pr>
          <w:rFonts w:ascii="Arial" w:hAnsi="Arial"/>
        </w:rPr>
        <w:tab/>
        <w:t>Food, health and safety policies.</w:t>
      </w:r>
    </w:p>
    <w:p w:rsidR="00F950DB" w:rsidRDefault="00F950D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i.</w:t>
      </w:r>
      <w:r>
        <w:rPr>
          <w:rFonts w:ascii="Arial" w:hAnsi="Arial"/>
        </w:rPr>
        <w:tab/>
        <w:t>Curriculum development and planning.</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F55C76"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F55C76">
        <w:rPr>
          <w:rFonts w:ascii="Arial" w:hAnsi="Arial"/>
        </w:rPr>
        <w:t>Lecture.</w:t>
      </w:r>
    </w:p>
    <w:p w:rsidR="000D392A"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Discussion.</w:t>
      </w:r>
    </w:p>
    <w:p w:rsidR="00F55C76"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Group work.</w:t>
      </w:r>
    </w:p>
    <w:p w:rsidR="00F55C76"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Project.</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F55C76">
        <w:rPr>
          <w:rFonts w:ascii="Arial" w:hAnsi="Arial"/>
        </w:rPr>
        <w:t>Quizzes and/or journal assignments.</w:t>
      </w:r>
    </w:p>
    <w:p w:rsidR="00F55C76"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Homework.</w:t>
      </w:r>
    </w:p>
    <w:p w:rsidR="00F55C76"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In</w:t>
      </w:r>
      <w:r w:rsidR="00413B91">
        <w:rPr>
          <w:rFonts w:ascii="Arial" w:hAnsi="Arial"/>
        </w:rPr>
        <w:t>-</w:t>
      </w:r>
      <w:r>
        <w:rPr>
          <w:rFonts w:ascii="Arial" w:hAnsi="Arial"/>
        </w:rPr>
        <w:t>class group projects.</w:t>
      </w:r>
    </w:p>
    <w:p w:rsidR="00F55C76"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 xml:space="preserve">Community Care Licensing Application for a </w:t>
      </w:r>
      <w:smartTag w:uri="urn:schemas-microsoft-com:office:smarttags" w:element="place">
        <w:smartTag w:uri="urn:schemas-microsoft-com:office:smarttags" w:element="PlaceName">
          <w:r>
            <w:rPr>
              <w:rFonts w:ascii="Arial" w:hAnsi="Arial"/>
            </w:rPr>
            <w:t>Child</w:t>
          </w:r>
        </w:smartTag>
        <w:r>
          <w:rPr>
            <w:rFonts w:ascii="Arial" w:hAnsi="Arial"/>
          </w:rPr>
          <w:t xml:space="preserve"> </w:t>
        </w:r>
        <w:smartTag w:uri="urn:schemas-microsoft-com:office:smarttags" w:element="PlaceName">
          <w:r>
            <w:rPr>
              <w:rFonts w:ascii="Arial" w:hAnsi="Arial"/>
            </w:rPr>
            <w:t>Care</w:t>
          </w:r>
        </w:smartTag>
        <w:r>
          <w:rPr>
            <w:rFonts w:ascii="Arial" w:hAnsi="Arial"/>
          </w:rPr>
          <w:t xml:space="preserve"> </w:t>
        </w:r>
        <w:smartTag w:uri="urn:schemas-microsoft-com:office:smarttags" w:element="PlaceType">
          <w:r>
            <w:rPr>
              <w:rFonts w:ascii="Arial" w:hAnsi="Arial"/>
            </w:rPr>
            <w:t>Center</w:t>
          </w:r>
        </w:smartTag>
      </w:smartTag>
      <w:r>
        <w:rPr>
          <w:rFonts w:ascii="Arial" w:hAnsi="Arial"/>
        </w:rPr>
        <w:t>.</w:t>
      </w:r>
    </w:p>
    <w:p w:rsidR="00F55C76"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Written final exam.</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smartTag w:uri="urn:schemas-microsoft-com:office:smarttags" w:element="City">
        <w:smartTag w:uri="urn:schemas-microsoft-com:office:smarttags" w:element="place">
          <w:r w:rsidR="00F55C76">
            <w:rPr>
              <w:rFonts w:ascii="Arial" w:hAnsi="Arial"/>
            </w:rPr>
            <w:t>Reading</w:t>
          </w:r>
        </w:smartTag>
      </w:smartTag>
      <w:r w:rsidR="00F55C76">
        <w:rPr>
          <w:rFonts w:ascii="Arial" w:hAnsi="Arial"/>
        </w:rPr>
        <w:t>.</w:t>
      </w:r>
    </w:p>
    <w:p w:rsidR="00F55C76"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Homework assignments.</w:t>
      </w:r>
    </w:p>
    <w:p w:rsidR="00F55C76" w:rsidRDefault="00F55C76">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Application assignment.</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Pr>
          <w:rFonts w:ascii="Arial" w:hAnsi="Arial"/>
          <w:u w:val="single"/>
        </w:rPr>
        <w:t>Texts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Required Text(s):</w:t>
      </w:r>
    </w:p>
    <w:p w:rsidR="000D392A" w:rsidRDefault="000D392A" w:rsidP="00E94921">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(1)</w:t>
      </w:r>
      <w:r>
        <w:rPr>
          <w:rFonts w:ascii="Arial" w:hAnsi="Arial"/>
        </w:rPr>
        <w:tab/>
      </w:r>
      <w:r w:rsidR="00F55C76">
        <w:rPr>
          <w:rFonts w:ascii="Arial" w:hAnsi="Arial"/>
        </w:rPr>
        <w:t xml:space="preserve">Sciarra, Dorothy </w:t>
      </w:r>
      <w:r w:rsidR="00071DA9">
        <w:rPr>
          <w:rFonts w:ascii="Arial" w:hAnsi="Arial"/>
        </w:rPr>
        <w:t xml:space="preserve">J. </w:t>
      </w:r>
      <w:r w:rsidR="00F55C76">
        <w:rPr>
          <w:rFonts w:ascii="Arial" w:hAnsi="Arial"/>
        </w:rPr>
        <w:t xml:space="preserve">and </w:t>
      </w:r>
      <w:r w:rsidR="00071DA9">
        <w:rPr>
          <w:rFonts w:ascii="Arial" w:hAnsi="Arial"/>
        </w:rPr>
        <w:t xml:space="preserve">Anne G. </w:t>
      </w:r>
      <w:r w:rsidR="00F55C76">
        <w:rPr>
          <w:rFonts w:ascii="Arial" w:hAnsi="Arial"/>
        </w:rPr>
        <w:t xml:space="preserve">Dorsey.  </w:t>
      </w:r>
      <w:r w:rsidR="00F55C76">
        <w:rPr>
          <w:rFonts w:ascii="Arial" w:hAnsi="Arial"/>
          <w:u w:val="single"/>
        </w:rPr>
        <w:t xml:space="preserve">Developing and Administering a </w:t>
      </w:r>
      <w:smartTag w:uri="urn:schemas-microsoft-com:office:smarttags" w:element="place">
        <w:smartTag w:uri="urn:schemas-microsoft-com:office:smarttags" w:element="PlaceName">
          <w:r w:rsidR="00F55C76">
            <w:rPr>
              <w:rFonts w:ascii="Arial" w:hAnsi="Arial"/>
              <w:u w:val="single"/>
            </w:rPr>
            <w:t>Child</w:t>
          </w:r>
        </w:smartTag>
        <w:r w:rsidR="00F55C76">
          <w:rPr>
            <w:rFonts w:ascii="Arial" w:hAnsi="Arial"/>
            <w:u w:val="single"/>
          </w:rPr>
          <w:t xml:space="preserve"> </w:t>
        </w:r>
        <w:smartTag w:uri="urn:schemas-microsoft-com:office:smarttags" w:element="PlaceName">
          <w:r w:rsidR="00F55C76">
            <w:rPr>
              <w:rFonts w:ascii="Arial" w:hAnsi="Arial"/>
              <w:u w:val="single"/>
            </w:rPr>
            <w:t>Care</w:t>
          </w:r>
        </w:smartTag>
        <w:r w:rsidR="00F55C76">
          <w:rPr>
            <w:rFonts w:ascii="Arial" w:hAnsi="Arial"/>
            <w:u w:val="single"/>
          </w:rPr>
          <w:t xml:space="preserve"> </w:t>
        </w:r>
        <w:smartTag w:uri="urn:schemas-microsoft-com:office:smarttags" w:element="PlaceType">
          <w:r w:rsidR="00F55C76">
            <w:rPr>
              <w:rFonts w:ascii="Arial" w:hAnsi="Arial"/>
              <w:u w:val="single"/>
            </w:rPr>
            <w:t>Center</w:t>
          </w:r>
        </w:smartTag>
      </w:smartTag>
      <w:r w:rsidR="00F55C76">
        <w:rPr>
          <w:rFonts w:ascii="Arial" w:hAnsi="Arial"/>
        </w:rPr>
        <w:t xml:space="preserve">.  New York, NY:  Delmar Publishers, </w:t>
      </w:r>
      <w:r w:rsidR="008753E7">
        <w:rPr>
          <w:rFonts w:ascii="Arial" w:hAnsi="Arial"/>
        </w:rPr>
        <w:t>2010</w:t>
      </w:r>
      <w:r w:rsidR="00F55C76">
        <w:rPr>
          <w:rFonts w:ascii="Arial" w:hAnsi="Arial"/>
        </w:rPr>
        <w:t>.</w:t>
      </w:r>
    </w:p>
    <w:p w:rsidR="00602552" w:rsidRDefault="00F55C76" w:rsidP="00E94921">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r>
    </w:p>
    <w:p w:rsidR="00F55C76" w:rsidRPr="00F55C76" w:rsidRDefault="00602552" w:rsidP="00E94921">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r>
      <w:r w:rsidR="00F55C76">
        <w:rPr>
          <w:rFonts w:ascii="Arial" w:hAnsi="Arial"/>
        </w:rPr>
        <w:t>(2)</w:t>
      </w:r>
      <w:r w:rsidR="00F55C76">
        <w:rPr>
          <w:rFonts w:ascii="Arial" w:hAnsi="Arial"/>
        </w:rPr>
        <w:tab/>
        <w:t xml:space="preserve">Community Care Licensing Division.  </w:t>
      </w:r>
      <w:r w:rsidR="00F55C76">
        <w:rPr>
          <w:rFonts w:ascii="Arial" w:hAnsi="Arial"/>
          <w:u w:val="single"/>
        </w:rPr>
        <w:t>Manual of Policies and Procedures, Child Care Center Title 22, Division 12 Chapter 1 and Subchapters 2 and 3 (Infant and School-Age)</w:t>
      </w:r>
      <w:r w:rsidR="00F55C76">
        <w:rPr>
          <w:rFonts w:ascii="Arial" w:hAnsi="Arial"/>
        </w:rPr>
        <w:t xml:space="preserve">.  Sacramento, CA:  California Department of Social Services, </w:t>
      </w:r>
      <w:r w:rsidR="00DD6129">
        <w:rPr>
          <w:rFonts w:ascii="Arial" w:hAnsi="Arial"/>
        </w:rPr>
        <w:t>2010</w:t>
      </w:r>
      <w:r w:rsidR="00F55C76">
        <w:rPr>
          <w:rFonts w:ascii="Arial" w:hAnsi="Arial"/>
        </w:rPr>
        <w:t>.</w:t>
      </w:r>
    </w:p>
    <w:p w:rsidR="00602552"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rsidR="000D392A" w:rsidRDefault="0060255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0D392A">
        <w:rPr>
          <w:rFonts w:ascii="Arial" w:hAnsi="Arial"/>
        </w:rPr>
        <w:t>b.</w:t>
      </w:r>
      <w:r w:rsidR="000D392A">
        <w:rPr>
          <w:rFonts w:ascii="Arial" w:hAnsi="Arial"/>
        </w:rPr>
        <w:tab/>
        <w:t>Supplementary texts and workbooks:</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None.</w:t>
      </w: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D861C1" w:rsidRPr="001E3A68" w:rsidRDefault="006E1A4D" w:rsidP="006E1A4D">
      <w:pPr>
        <w:tabs>
          <w:tab w:val="left" w:pos="450"/>
          <w:tab w:val="left" w:pos="720"/>
          <w:tab w:val="left" w:pos="900"/>
          <w:tab w:val="left" w:pos="1260"/>
          <w:tab w:val="left" w:pos="1620"/>
          <w:tab w:val="left" w:pos="1980"/>
        </w:tabs>
        <w:suppressAutoHyphens/>
        <w:spacing w:line="240" w:lineRule="atLeast"/>
        <w:ind w:left="900" w:hanging="900"/>
        <w:rPr>
          <w:rFonts w:ascii="Arial" w:hAnsi="Arial"/>
          <w:u w:val="single"/>
        </w:rPr>
      </w:pPr>
      <w:r w:rsidRPr="006E1A4D">
        <w:rPr>
          <w:rFonts w:ascii="Arial" w:hAnsi="Arial"/>
        </w:rPr>
        <w:tab/>
      </w:r>
      <w:r w:rsidR="00D861C1" w:rsidRPr="00B02B8F">
        <w:rPr>
          <w:rFonts w:ascii="Arial" w:hAnsi="Arial"/>
          <w:u w:val="single"/>
        </w:rPr>
        <w:t>Addendum: Student Learning Outcomes</w:t>
      </w:r>
    </w:p>
    <w:p w:rsidR="00D861C1" w:rsidRDefault="00D861C1" w:rsidP="00D861C1">
      <w:pPr>
        <w:tabs>
          <w:tab w:val="left" w:pos="450"/>
        </w:tabs>
        <w:rPr>
          <w:rFonts w:ascii="Arial" w:hAnsi="Arial" w:cs="Arial"/>
        </w:rPr>
      </w:pPr>
    </w:p>
    <w:p w:rsidR="00D861C1" w:rsidRPr="00182E2A" w:rsidRDefault="00707F12" w:rsidP="00D861C1">
      <w:pPr>
        <w:tabs>
          <w:tab w:val="left" w:pos="450"/>
        </w:tabs>
        <w:rPr>
          <w:rFonts w:ascii="Arial" w:hAnsi="Arial" w:cs="Arial"/>
        </w:rPr>
      </w:pPr>
      <w:r>
        <w:rPr>
          <w:rFonts w:ascii="Arial" w:hAnsi="Arial" w:cs="Arial"/>
        </w:rPr>
        <w:tab/>
      </w:r>
      <w:r w:rsidR="00D861C1" w:rsidRPr="003D7369">
        <w:rPr>
          <w:rFonts w:ascii="Arial" w:hAnsi="Arial" w:cs="Arial"/>
        </w:rPr>
        <w:t>Upon completion of this course, our students will be able to do the following:</w:t>
      </w:r>
    </w:p>
    <w:p w:rsidR="008753E7" w:rsidRPr="00955F74" w:rsidRDefault="008753E7" w:rsidP="00955F74">
      <w:pPr>
        <w:pStyle w:val="ListParagraph"/>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sidRPr="00955F74">
        <w:rPr>
          <w:rFonts w:ascii="Arial" w:hAnsi="Arial"/>
        </w:rPr>
        <w:t>Assess community needs for child care services.</w:t>
      </w:r>
    </w:p>
    <w:p w:rsidR="008753E7" w:rsidRDefault="008753E7" w:rsidP="008753E7">
      <w:pPr>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Forecast income and prepare operating budget.</w:t>
      </w:r>
    </w:p>
    <w:p w:rsidR="008753E7" w:rsidRDefault="008753E7" w:rsidP="008753E7">
      <w:pPr>
        <w:numPr>
          <w:ilvl w:val="0"/>
          <w:numId w:val="1"/>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Develop operating policies and procedures, admission agreements and parent handbook.</w:t>
      </w:r>
    </w:p>
    <w:p w:rsidR="00DF760B" w:rsidRPr="00DF760B" w:rsidRDefault="00DF760B" w:rsidP="00DF760B">
      <w:pPr>
        <w:pStyle w:val="ListParagraph"/>
        <w:numPr>
          <w:ilvl w:val="0"/>
          <w:numId w:val="1"/>
        </w:numPr>
        <w:tabs>
          <w:tab w:val="left" w:pos="1260"/>
        </w:tabs>
        <w:rPr>
          <w:rFonts w:ascii="Arial" w:hAnsi="Arial" w:cs="Arial"/>
        </w:rPr>
      </w:pPr>
      <w:r w:rsidRPr="00DF760B">
        <w:rPr>
          <w:rFonts w:ascii="Arial" w:hAnsi="Arial" w:cs="Arial"/>
        </w:rPr>
        <w:t>Prepare a budget and establish operating policy and procedure for an early childhood program.</w:t>
      </w:r>
    </w:p>
    <w:p w:rsidR="008753E7" w:rsidRDefault="008753E7" w:rsidP="008753E7">
      <w:pPr>
        <w:tabs>
          <w:tab w:val="left" w:pos="0"/>
          <w:tab w:val="left" w:pos="444"/>
          <w:tab w:val="left" w:pos="900"/>
          <w:tab w:val="left" w:pos="1260"/>
          <w:tab w:val="left" w:pos="1620"/>
          <w:tab w:val="left" w:pos="1980"/>
        </w:tabs>
        <w:suppressAutoHyphens/>
        <w:spacing w:line="240" w:lineRule="atLeast"/>
        <w:ind w:left="900" w:hanging="450"/>
        <w:rPr>
          <w:rFonts w:ascii="Arial" w:hAnsi="Arial"/>
        </w:rPr>
      </w:pPr>
    </w:p>
    <w:p w:rsidR="00D861C1" w:rsidRDefault="00D861C1" w:rsidP="00D861C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E94921" w:rsidRDefault="00E9492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Date approved by the Governing Board:  </w:t>
      </w:r>
      <w:r w:rsidR="007D315D">
        <w:rPr>
          <w:rFonts w:ascii="Arial" w:hAnsi="Arial"/>
        </w:rPr>
        <w:t>May 17, 2011</w:t>
      </w:r>
    </w:p>
    <w:sectPr w:rsidR="000D392A" w:rsidSect="00865479">
      <w:endnotePr>
        <w:numFmt w:val="decimal"/>
      </w:endnotePr>
      <w:pgSz w:w="12240" w:h="15840"/>
      <w:pgMar w:top="1080" w:right="1080" w:bottom="720" w:left="108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1C5" w:rsidRDefault="005D41C5">
      <w:pPr>
        <w:spacing w:line="20" w:lineRule="exact"/>
        <w:rPr>
          <w:sz w:val="24"/>
        </w:rPr>
      </w:pPr>
    </w:p>
  </w:endnote>
  <w:endnote w:type="continuationSeparator" w:id="0">
    <w:p w:rsidR="005D41C5" w:rsidRDefault="005D41C5">
      <w:r>
        <w:rPr>
          <w:sz w:val="24"/>
        </w:rPr>
        <w:t xml:space="preserve"> </w:t>
      </w:r>
    </w:p>
  </w:endnote>
  <w:endnote w:type="continuationNotice" w:id="1">
    <w:p w:rsidR="005D41C5" w:rsidRDefault="005D41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1C5" w:rsidRDefault="005D41C5">
      <w:r>
        <w:rPr>
          <w:sz w:val="24"/>
        </w:rPr>
        <w:separator/>
      </w:r>
    </w:p>
  </w:footnote>
  <w:footnote w:type="continuationSeparator" w:id="0">
    <w:p w:rsidR="005D41C5" w:rsidRDefault="005D4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461E"/>
    <w:multiLevelType w:val="hybridMultilevel"/>
    <w:tmpl w:val="E49CB97E"/>
    <w:lvl w:ilvl="0" w:tplc="F95E40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4057791E"/>
    <w:multiLevelType w:val="hybridMultilevel"/>
    <w:tmpl w:val="0C1E5558"/>
    <w:lvl w:ilvl="0" w:tplc="A68CBEDC">
      <w:start w:val="1"/>
      <w:numFmt w:val="lowerLetter"/>
      <w:lvlText w:val="%1."/>
      <w:lvlJc w:val="left"/>
      <w:pPr>
        <w:ind w:left="804" w:hanging="360"/>
      </w:pPr>
      <w:rPr>
        <w:rFonts w:ascii="Arial" w:eastAsia="Times New Roman" w:hAnsi="Arial" w:cs="Times New Roman"/>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F5"/>
    <w:rsid w:val="00052352"/>
    <w:rsid w:val="00071DA9"/>
    <w:rsid w:val="000756F5"/>
    <w:rsid w:val="000D392A"/>
    <w:rsid w:val="001349C3"/>
    <w:rsid w:val="00292C69"/>
    <w:rsid w:val="00293C25"/>
    <w:rsid w:val="002A6A6D"/>
    <w:rsid w:val="002F6F27"/>
    <w:rsid w:val="003A1186"/>
    <w:rsid w:val="00413B91"/>
    <w:rsid w:val="00463905"/>
    <w:rsid w:val="004A32EA"/>
    <w:rsid w:val="004F542B"/>
    <w:rsid w:val="005C34F5"/>
    <w:rsid w:val="005D41C5"/>
    <w:rsid w:val="005D6D68"/>
    <w:rsid w:val="005F43A4"/>
    <w:rsid w:val="005F6493"/>
    <w:rsid w:val="00602552"/>
    <w:rsid w:val="00647AE8"/>
    <w:rsid w:val="006E1A4D"/>
    <w:rsid w:val="00707F12"/>
    <w:rsid w:val="0077121E"/>
    <w:rsid w:val="007A418B"/>
    <w:rsid w:val="007C6DA5"/>
    <w:rsid w:val="007D315D"/>
    <w:rsid w:val="007E5D25"/>
    <w:rsid w:val="00865479"/>
    <w:rsid w:val="008753E7"/>
    <w:rsid w:val="00880F4D"/>
    <w:rsid w:val="008B4424"/>
    <w:rsid w:val="0090218D"/>
    <w:rsid w:val="00955F74"/>
    <w:rsid w:val="009A5BF8"/>
    <w:rsid w:val="00A532B2"/>
    <w:rsid w:val="00A65DFC"/>
    <w:rsid w:val="00AB3B92"/>
    <w:rsid w:val="00AC749F"/>
    <w:rsid w:val="00AD5DBE"/>
    <w:rsid w:val="00AF1E3A"/>
    <w:rsid w:val="00B32BB7"/>
    <w:rsid w:val="00B420BF"/>
    <w:rsid w:val="00D2434E"/>
    <w:rsid w:val="00D61DCC"/>
    <w:rsid w:val="00D861C1"/>
    <w:rsid w:val="00DA20AC"/>
    <w:rsid w:val="00DA6315"/>
    <w:rsid w:val="00DD438B"/>
    <w:rsid w:val="00DD6129"/>
    <w:rsid w:val="00DF760B"/>
    <w:rsid w:val="00E10891"/>
    <w:rsid w:val="00E20160"/>
    <w:rsid w:val="00E23301"/>
    <w:rsid w:val="00E71C97"/>
    <w:rsid w:val="00E94921"/>
    <w:rsid w:val="00EC07F7"/>
    <w:rsid w:val="00EE3CB5"/>
    <w:rsid w:val="00F55C76"/>
    <w:rsid w:val="00F950DB"/>
    <w:rsid w:val="00FE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676A0C9E"/>
  <w15:docId w15:val="{AD1C1AC8-7B19-4911-8F5C-BF6538ED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79"/>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65479"/>
    <w:rPr>
      <w:sz w:val="24"/>
    </w:rPr>
  </w:style>
  <w:style w:type="character" w:styleId="EndnoteReference">
    <w:name w:val="endnote reference"/>
    <w:basedOn w:val="DefaultParagraphFont"/>
    <w:semiHidden/>
    <w:rsid w:val="00865479"/>
    <w:rPr>
      <w:vertAlign w:val="superscript"/>
    </w:rPr>
  </w:style>
  <w:style w:type="paragraph" w:styleId="FootnoteText">
    <w:name w:val="footnote text"/>
    <w:basedOn w:val="Normal"/>
    <w:semiHidden/>
    <w:rsid w:val="00865479"/>
    <w:rPr>
      <w:sz w:val="24"/>
    </w:rPr>
  </w:style>
  <w:style w:type="character" w:styleId="FootnoteReference">
    <w:name w:val="footnote reference"/>
    <w:basedOn w:val="DefaultParagraphFont"/>
    <w:semiHidden/>
    <w:rsid w:val="00865479"/>
    <w:rPr>
      <w:vertAlign w:val="superscript"/>
    </w:rPr>
  </w:style>
  <w:style w:type="paragraph" w:styleId="TOC1">
    <w:name w:val="toc 1"/>
    <w:basedOn w:val="Normal"/>
    <w:next w:val="Normal"/>
    <w:semiHidden/>
    <w:rsid w:val="00865479"/>
    <w:pPr>
      <w:tabs>
        <w:tab w:val="right" w:leader="dot" w:pos="9360"/>
      </w:tabs>
      <w:suppressAutoHyphens/>
      <w:spacing w:before="480"/>
      <w:ind w:left="720" w:right="720" w:hanging="720"/>
    </w:pPr>
  </w:style>
  <w:style w:type="paragraph" w:styleId="TOC2">
    <w:name w:val="toc 2"/>
    <w:basedOn w:val="Normal"/>
    <w:next w:val="Normal"/>
    <w:semiHidden/>
    <w:rsid w:val="00865479"/>
    <w:pPr>
      <w:tabs>
        <w:tab w:val="right" w:leader="dot" w:pos="9360"/>
      </w:tabs>
      <w:suppressAutoHyphens/>
      <w:ind w:left="1440" w:right="720" w:hanging="720"/>
    </w:pPr>
  </w:style>
  <w:style w:type="paragraph" w:styleId="TOC3">
    <w:name w:val="toc 3"/>
    <w:basedOn w:val="Normal"/>
    <w:next w:val="Normal"/>
    <w:semiHidden/>
    <w:rsid w:val="00865479"/>
    <w:pPr>
      <w:tabs>
        <w:tab w:val="right" w:leader="dot" w:pos="9360"/>
      </w:tabs>
      <w:suppressAutoHyphens/>
      <w:ind w:left="2160" w:right="720" w:hanging="720"/>
    </w:pPr>
  </w:style>
  <w:style w:type="paragraph" w:styleId="TOC4">
    <w:name w:val="toc 4"/>
    <w:basedOn w:val="Normal"/>
    <w:next w:val="Normal"/>
    <w:semiHidden/>
    <w:rsid w:val="00865479"/>
    <w:pPr>
      <w:tabs>
        <w:tab w:val="right" w:leader="dot" w:pos="9360"/>
      </w:tabs>
      <w:suppressAutoHyphens/>
      <w:ind w:left="2880" w:right="720" w:hanging="720"/>
    </w:pPr>
  </w:style>
  <w:style w:type="paragraph" w:styleId="TOC5">
    <w:name w:val="toc 5"/>
    <w:basedOn w:val="Normal"/>
    <w:next w:val="Normal"/>
    <w:semiHidden/>
    <w:rsid w:val="00865479"/>
    <w:pPr>
      <w:tabs>
        <w:tab w:val="right" w:leader="dot" w:pos="9360"/>
      </w:tabs>
      <w:suppressAutoHyphens/>
      <w:ind w:left="3600" w:right="720" w:hanging="720"/>
    </w:pPr>
  </w:style>
  <w:style w:type="paragraph" w:styleId="TOC6">
    <w:name w:val="toc 6"/>
    <w:basedOn w:val="Normal"/>
    <w:next w:val="Normal"/>
    <w:semiHidden/>
    <w:rsid w:val="00865479"/>
    <w:pPr>
      <w:tabs>
        <w:tab w:val="right" w:pos="9360"/>
      </w:tabs>
      <w:suppressAutoHyphens/>
      <w:ind w:left="720" w:hanging="720"/>
    </w:pPr>
  </w:style>
  <w:style w:type="paragraph" w:styleId="TOC7">
    <w:name w:val="toc 7"/>
    <w:basedOn w:val="Normal"/>
    <w:next w:val="Normal"/>
    <w:semiHidden/>
    <w:rsid w:val="00865479"/>
    <w:pPr>
      <w:suppressAutoHyphens/>
      <w:ind w:left="720" w:hanging="720"/>
    </w:pPr>
  </w:style>
  <w:style w:type="paragraph" w:styleId="TOC8">
    <w:name w:val="toc 8"/>
    <w:basedOn w:val="Normal"/>
    <w:next w:val="Normal"/>
    <w:semiHidden/>
    <w:rsid w:val="00865479"/>
    <w:pPr>
      <w:tabs>
        <w:tab w:val="right" w:pos="9360"/>
      </w:tabs>
      <w:suppressAutoHyphens/>
      <w:ind w:left="720" w:hanging="720"/>
    </w:pPr>
  </w:style>
  <w:style w:type="paragraph" w:styleId="TOC9">
    <w:name w:val="toc 9"/>
    <w:basedOn w:val="Normal"/>
    <w:next w:val="Normal"/>
    <w:semiHidden/>
    <w:rsid w:val="00865479"/>
    <w:pPr>
      <w:tabs>
        <w:tab w:val="right" w:leader="dot" w:pos="9360"/>
      </w:tabs>
      <w:suppressAutoHyphens/>
      <w:ind w:left="720" w:hanging="720"/>
    </w:pPr>
  </w:style>
  <w:style w:type="paragraph" w:styleId="Index1">
    <w:name w:val="index 1"/>
    <w:basedOn w:val="Normal"/>
    <w:next w:val="Normal"/>
    <w:semiHidden/>
    <w:rsid w:val="00865479"/>
    <w:pPr>
      <w:tabs>
        <w:tab w:val="right" w:leader="dot" w:pos="9360"/>
      </w:tabs>
      <w:suppressAutoHyphens/>
      <w:ind w:left="1440" w:right="720" w:hanging="1440"/>
    </w:pPr>
  </w:style>
  <w:style w:type="paragraph" w:styleId="Index2">
    <w:name w:val="index 2"/>
    <w:basedOn w:val="Normal"/>
    <w:next w:val="Normal"/>
    <w:semiHidden/>
    <w:rsid w:val="00865479"/>
    <w:pPr>
      <w:tabs>
        <w:tab w:val="right" w:leader="dot" w:pos="9360"/>
      </w:tabs>
      <w:suppressAutoHyphens/>
      <w:ind w:left="1440" w:right="720" w:hanging="720"/>
    </w:pPr>
  </w:style>
  <w:style w:type="paragraph" w:styleId="TOAHeading">
    <w:name w:val="toa heading"/>
    <w:basedOn w:val="Normal"/>
    <w:next w:val="Normal"/>
    <w:semiHidden/>
    <w:rsid w:val="00865479"/>
    <w:pPr>
      <w:tabs>
        <w:tab w:val="right" w:pos="9360"/>
      </w:tabs>
      <w:suppressAutoHyphens/>
    </w:pPr>
  </w:style>
  <w:style w:type="paragraph" w:styleId="Caption">
    <w:name w:val="caption"/>
    <w:basedOn w:val="Normal"/>
    <w:next w:val="Normal"/>
    <w:qFormat/>
    <w:rsid w:val="00865479"/>
    <w:rPr>
      <w:sz w:val="24"/>
    </w:rPr>
  </w:style>
  <w:style w:type="character" w:customStyle="1" w:styleId="EquationCaption">
    <w:name w:val="_Equation Caption"/>
    <w:rsid w:val="00865479"/>
  </w:style>
  <w:style w:type="paragraph" w:styleId="BalloonText">
    <w:name w:val="Balloon Text"/>
    <w:basedOn w:val="Normal"/>
    <w:semiHidden/>
    <w:rsid w:val="00F55C76"/>
    <w:rPr>
      <w:rFonts w:ascii="Tahoma" w:hAnsi="Tahoma" w:cs="Tahoma"/>
      <w:sz w:val="16"/>
      <w:szCs w:val="16"/>
    </w:rPr>
  </w:style>
  <w:style w:type="paragraph" w:styleId="ListParagraph">
    <w:name w:val="List Paragraph"/>
    <w:basedOn w:val="Normal"/>
    <w:uiPriority w:val="34"/>
    <w:qFormat/>
    <w:rsid w:val="003A1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Barbara Prilaman</cp:lastModifiedBy>
  <cp:revision>4</cp:revision>
  <cp:lastPrinted>2011-03-01T17:18:00Z</cp:lastPrinted>
  <dcterms:created xsi:type="dcterms:W3CDTF">2013-10-11T21:16:00Z</dcterms:created>
  <dcterms:modified xsi:type="dcterms:W3CDTF">2019-10-03T22:47:00Z</dcterms:modified>
</cp:coreProperties>
</file>