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A6B" w:rsidRDefault="00490A6B">
      <w:pPr>
        <w:tabs>
          <w:tab w:val="center" w:pos="5040"/>
        </w:tabs>
        <w:suppressAutoHyphens/>
        <w:spacing w:line="240" w:lineRule="atLeas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490A6B" w:rsidRDefault="00490A6B">
      <w:pPr>
        <w:tabs>
          <w:tab w:val="left" w:pos="0"/>
        </w:tabs>
        <w:suppressAutoHyphens/>
        <w:spacing w:line="240" w:lineRule="atLeast"/>
        <w:rPr>
          <w:rFonts w:ascii="Arial" w:hAnsi="Arial"/>
        </w:rPr>
      </w:pPr>
    </w:p>
    <w:p w:rsidR="00490A6B" w:rsidRDefault="00490A6B">
      <w:pPr>
        <w:tabs>
          <w:tab w:val="center" w:pos="5040"/>
        </w:tabs>
        <w:suppressAutoHyphens/>
        <w:spacing w:line="240" w:lineRule="atLeast"/>
        <w:rPr>
          <w:rFonts w:ascii="Arial" w:hAnsi="Arial"/>
        </w:rPr>
      </w:pPr>
      <w:r>
        <w:rPr>
          <w:rFonts w:ascii="Arial" w:hAnsi="Arial"/>
        </w:rPr>
        <w:tab/>
      </w:r>
      <w:r w:rsidR="00460DFD">
        <w:rPr>
          <w:rFonts w:ascii="Arial" w:hAnsi="Arial"/>
          <w:u w:val="single"/>
        </w:rPr>
        <w:t>Proposed</w:t>
      </w:r>
      <w:r>
        <w:rPr>
          <w:rFonts w:ascii="Arial" w:hAnsi="Arial"/>
          <w:u w:val="single"/>
        </w:rPr>
        <w:t xml:space="preserve"> Course Outline</w:t>
      </w:r>
    </w:p>
    <w:p w:rsidR="001274A4" w:rsidRDefault="001274A4">
      <w:pPr>
        <w:tabs>
          <w:tab w:val="left" w:pos="0"/>
          <w:tab w:val="right" w:pos="9990"/>
        </w:tabs>
        <w:suppressAutoHyphens/>
        <w:spacing w:line="240" w:lineRule="atLeast"/>
        <w:rPr>
          <w:rFonts w:ascii="Arial" w:hAnsi="Arial"/>
          <w:u w:val="single"/>
        </w:rPr>
      </w:pPr>
    </w:p>
    <w:p w:rsidR="00490A6B" w:rsidRDefault="00460DFD">
      <w:pPr>
        <w:tabs>
          <w:tab w:val="left" w:pos="0"/>
          <w:tab w:val="right" w:pos="9990"/>
        </w:tabs>
        <w:suppressAutoHyphens/>
        <w:spacing w:line="240" w:lineRule="atLeast"/>
        <w:rPr>
          <w:rFonts w:ascii="Arial" w:hAnsi="Arial"/>
          <w:u w:val="single"/>
        </w:rPr>
      </w:pPr>
      <w:r>
        <w:rPr>
          <w:rFonts w:ascii="Arial" w:hAnsi="Arial"/>
          <w:u w:val="single"/>
        </w:rPr>
        <w:t xml:space="preserve">CHILD DEVELOPMENT </w:t>
      </w:r>
      <w:r w:rsidR="009D623C">
        <w:rPr>
          <w:rFonts w:ascii="Arial" w:hAnsi="Arial"/>
          <w:u w:val="single"/>
        </w:rPr>
        <w:t xml:space="preserve">101 </w:t>
      </w:r>
      <w:r>
        <w:rPr>
          <w:rFonts w:ascii="Arial" w:hAnsi="Arial"/>
          <w:u w:val="single"/>
        </w:rPr>
        <w:t xml:space="preserve">– </w:t>
      </w:r>
      <w:r w:rsidR="00490A6B">
        <w:rPr>
          <w:rFonts w:ascii="Arial" w:hAnsi="Arial"/>
          <w:u w:val="single"/>
        </w:rPr>
        <w:t>PARENT EDUCATION</w:t>
      </w:r>
    </w:p>
    <w:p w:rsidR="00490A6B" w:rsidRDefault="00490A6B">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490A6B" w:rsidRDefault="00490A6B">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9D623C">
        <w:rPr>
          <w:rFonts w:ascii="Arial" w:hAnsi="Arial"/>
          <w:u w:val="single"/>
        </w:rPr>
        <w:t xml:space="preserve">Semester </w:t>
      </w:r>
      <w:r>
        <w:rPr>
          <w:rFonts w:ascii="Arial" w:hAnsi="Arial"/>
          <w:u w:val="single"/>
        </w:rPr>
        <w:t>Hours</w:t>
      </w:r>
    </w:p>
    <w:p w:rsidR="00490A6B" w:rsidRDefault="00490A6B">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490A6B" w:rsidRDefault="00490A6B">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t>CD 101</w:t>
      </w:r>
      <w:r>
        <w:rPr>
          <w:rFonts w:ascii="Arial" w:hAnsi="Arial"/>
        </w:rPr>
        <w:tab/>
        <w:t>Parent Education</w:t>
      </w:r>
      <w:r>
        <w:rPr>
          <w:rFonts w:ascii="Arial" w:hAnsi="Arial"/>
        </w:rPr>
        <w:tab/>
      </w:r>
      <w:r>
        <w:rPr>
          <w:rFonts w:ascii="Arial" w:hAnsi="Arial"/>
        </w:rPr>
        <w:tab/>
        <w:t>1</w:t>
      </w:r>
      <w:r>
        <w:rPr>
          <w:rFonts w:ascii="Arial" w:hAnsi="Arial"/>
        </w:rPr>
        <w:tab/>
        <w:t>1 hour lecture</w:t>
      </w:r>
    </w:p>
    <w:p w:rsidR="00490A6B" w:rsidRPr="00763D25" w:rsidRDefault="009D623C">
      <w:pPr>
        <w:tabs>
          <w:tab w:val="left" w:pos="0"/>
          <w:tab w:val="left" w:pos="528"/>
          <w:tab w:val="left" w:pos="2964"/>
          <w:tab w:val="left" w:pos="5472"/>
          <w:tab w:val="left" w:pos="6120"/>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763D25">
        <w:rPr>
          <w:rFonts w:ascii="Arial" w:hAnsi="Arial"/>
          <w:i/>
          <w:sz w:val="18"/>
          <w:szCs w:val="18"/>
        </w:rPr>
        <w:t>16-18 total hours</w:t>
      </w:r>
    </w:p>
    <w:p w:rsidR="00490A6B" w:rsidRDefault="00490A6B">
      <w:pPr>
        <w:tabs>
          <w:tab w:val="left" w:pos="444"/>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rsidR="00490A6B" w:rsidRDefault="00490A6B">
      <w:pPr>
        <w:tabs>
          <w:tab w:val="left" w:pos="444"/>
        </w:tabs>
        <w:suppressAutoHyphens/>
        <w:spacing w:line="240" w:lineRule="atLeast"/>
        <w:rPr>
          <w:rFonts w:ascii="Arial" w:hAnsi="Arial"/>
        </w:rPr>
      </w:pPr>
    </w:p>
    <w:p w:rsidR="00490A6B" w:rsidRDefault="00490A6B">
      <w:pPr>
        <w:tabs>
          <w:tab w:val="left" w:pos="444"/>
        </w:tabs>
        <w:suppressAutoHyphens/>
        <w:spacing w:line="240" w:lineRule="atLeast"/>
        <w:ind w:left="444"/>
        <w:rPr>
          <w:rFonts w:ascii="Arial" w:hAnsi="Arial"/>
        </w:rPr>
      </w:pPr>
      <w:proofErr w:type="gramStart"/>
      <w:r>
        <w:rPr>
          <w:rFonts w:ascii="Arial" w:hAnsi="Arial"/>
        </w:rPr>
        <w:t>None.</w:t>
      </w:r>
      <w:proofErr w:type="gramEnd"/>
    </w:p>
    <w:p w:rsidR="00577DCE" w:rsidRDefault="00577DCE">
      <w:pPr>
        <w:tabs>
          <w:tab w:val="left" w:pos="444"/>
        </w:tabs>
        <w:suppressAutoHyphens/>
        <w:spacing w:line="240" w:lineRule="atLeast"/>
        <w:ind w:left="444"/>
        <w:rPr>
          <w:rFonts w:ascii="Arial" w:hAnsi="Arial"/>
        </w:rPr>
      </w:pPr>
    </w:p>
    <w:p w:rsidR="00577DCE" w:rsidRDefault="00577DCE">
      <w:pPr>
        <w:tabs>
          <w:tab w:val="left" w:pos="444"/>
        </w:tabs>
        <w:suppressAutoHyphens/>
        <w:spacing w:line="240" w:lineRule="atLeast"/>
        <w:ind w:left="444"/>
        <w:rPr>
          <w:rFonts w:ascii="Arial" w:hAnsi="Arial"/>
        </w:rPr>
      </w:pPr>
      <w:proofErr w:type="spellStart"/>
      <w:r>
        <w:rPr>
          <w:rFonts w:ascii="Arial" w:hAnsi="Arial"/>
          <w:u w:val="single"/>
        </w:rPr>
        <w:t>Corequisite</w:t>
      </w:r>
      <w:proofErr w:type="spellEnd"/>
    </w:p>
    <w:p w:rsidR="00577DCE" w:rsidRDefault="00577DCE">
      <w:pPr>
        <w:tabs>
          <w:tab w:val="left" w:pos="444"/>
        </w:tabs>
        <w:suppressAutoHyphens/>
        <w:spacing w:line="240" w:lineRule="atLeast"/>
        <w:ind w:left="444"/>
        <w:rPr>
          <w:rFonts w:ascii="Arial" w:hAnsi="Arial"/>
        </w:rPr>
      </w:pPr>
    </w:p>
    <w:p w:rsidR="00577DCE" w:rsidRPr="00577DCE" w:rsidRDefault="00577DCE">
      <w:pPr>
        <w:tabs>
          <w:tab w:val="left" w:pos="444"/>
        </w:tabs>
        <w:suppressAutoHyphens/>
        <w:spacing w:line="240" w:lineRule="atLeast"/>
        <w:ind w:left="444"/>
        <w:rPr>
          <w:rFonts w:ascii="Arial" w:hAnsi="Arial"/>
        </w:rPr>
      </w:pPr>
      <w:r>
        <w:rPr>
          <w:rFonts w:ascii="Arial" w:hAnsi="Arial"/>
        </w:rPr>
        <w:t>None</w:t>
      </w:r>
    </w:p>
    <w:p w:rsidR="00490A6B" w:rsidRDefault="00490A6B">
      <w:pPr>
        <w:tabs>
          <w:tab w:val="left" w:pos="444"/>
        </w:tabs>
        <w:suppressAutoHyphens/>
        <w:spacing w:line="240" w:lineRule="atLeast"/>
        <w:rPr>
          <w:rFonts w:ascii="Arial" w:hAnsi="Arial"/>
        </w:rPr>
      </w:pPr>
    </w:p>
    <w:p w:rsidR="00490A6B" w:rsidRDefault="00490A6B">
      <w:pPr>
        <w:tabs>
          <w:tab w:val="left" w:pos="444"/>
        </w:tabs>
        <w:suppressAutoHyphens/>
        <w:spacing w:line="240" w:lineRule="atLeast"/>
        <w:rPr>
          <w:rFonts w:ascii="Arial" w:hAnsi="Arial"/>
        </w:rPr>
      </w:pPr>
      <w:r>
        <w:rPr>
          <w:rFonts w:ascii="Arial" w:hAnsi="Arial"/>
        </w:rPr>
        <w:tab/>
      </w:r>
      <w:r>
        <w:rPr>
          <w:rFonts w:ascii="Arial" w:hAnsi="Arial"/>
          <w:u w:val="single"/>
        </w:rPr>
        <w:t>Recommended Preparation</w:t>
      </w:r>
    </w:p>
    <w:p w:rsidR="00490A6B" w:rsidRDefault="00490A6B">
      <w:pPr>
        <w:tabs>
          <w:tab w:val="left" w:pos="444"/>
        </w:tabs>
        <w:suppressAutoHyphens/>
        <w:spacing w:line="240" w:lineRule="atLeast"/>
        <w:rPr>
          <w:rFonts w:ascii="Arial" w:hAnsi="Arial"/>
        </w:rPr>
      </w:pPr>
    </w:p>
    <w:p w:rsidR="00490A6B" w:rsidRDefault="00490A6B">
      <w:pPr>
        <w:tabs>
          <w:tab w:val="left" w:pos="444"/>
        </w:tabs>
        <w:suppressAutoHyphens/>
        <w:spacing w:line="240" w:lineRule="atLeast"/>
        <w:ind w:left="444" w:hanging="444"/>
        <w:rPr>
          <w:rFonts w:ascii="Arial" w:hAnsi="Arial"/>
        </w:rPr>
      </w:pPr>
      <w:r>
        <w:rPr>
          <w:rFonts w:ascii="Arial" w:hAnsi="Arial"/>
        </w:rPr>
        <w:tab/>
        <w:t>None.</w:t>
      </w:r>
    </w:p>
    <w:p w:rsidR="00490A6B" w:rsidRDefault="00490A6B">
      <w:pPr>
        <w:tabs>
          <w:tab w:val="left" w:pos="444"/>
        </w:tabs>
        <w:suppressAutoHyphens/>
        <w:spacing w:line="240" w:lineRule="atLeast"/>
        <w:rPr>
          <w:rFonts w:ascii="Arial" w:hAnsi="Arial"/>
        </w:rPr>
      </w:pPr>
    </w:p>
    <w:p w:rsidR="00490A6B" w:rsidRDefault="00490A6B">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rsidR="00490A6B" w:rsidRDefault="00490A6B">
      <w:pPr>
        <w:tabs>
          <w:tab w:val="left" w:pos="444"/>
        </w:tabs>
        <w:suppressAutoHyphens/>
        <w:spacing w:line="240" w:lineRule="atLeast"/>
        <w:rPr>
          <w:rFonts w:ascii="Arial" w:hAnsi="Arial"/>
        </w:rPr>
      </w:pPr>
    </w:p>
    <w:p w:rsidR="00490A6B" w:rsidRDefault="00490A6B">
      <w:pPr>
        <w:tabs>
          <w:tab w:val="left" w:pos="444"/>
        </w:tabs>
        <w:suppressAutoHyphens/>
        <w:spacing w:line="240" w:lineRule="atLeast"/>
        <w:ind w:left="444"/>
        <w:rPr>
          <w:rFonts w:ascii="Arial" w:hAnsi="Arial"/>
        </w:rPr>
      </w:pPr>
      <w:r>
        <w:rPr>
          <w:rFonts w:ascii="Arial" w:hAnsi="Arial"/>
        </w:rPr>
        <w:t>This course is primarily designed for parents of children enrolled in the Child Development Center</w:t>
      </w:r>
      <w:r w:rsidR="00460DFD">
        <w:rPr>
          <w:rFonts w:ascii="Arial" w:hAnsi="Arial"/>
        </w:rPr>
        <w:t>, although others are welcome to take the class.</w:t>
      </w:r>
      <w:r>
        <w:rPr>
          <w:rFonts w:ascii="Arial" w:hAnsi="Arial"/>
        </w:rPr>
        <w:t xml:space="preserve"> The course includes an overview of child development principles and an exploration of the role of parents in supporting the development of their children.  The course will provide guidance in effective parenting strategies reflecting family and cultural beliefs.  Discussions and assignments will relate directly to the participants</w:t>
      </w:r>
      <w:r w:rsidR="00CC3A8D">
        <w:rPr>
          <w:rFonts w:ascii="Arial" w:hAnsi="Arial"/>
        </w:rPr>
        <w:t>’</w:t>
      </w:r>
      <w:r>
        <w:rPr>
          <w:rFonts w:ascii="Arial" w:hAnsi="Arial"/>
        </w:rPr>
        <w:t xml:space="preserve"> interaction with young children.</w:t>
      </w:r>
    </w:p>
    <w:p w:rsidR="00490A6B" w:rsidRDefault="00490A6B">
      <w:pPr>
        <w:tabs>
          <w:tab w:val="left" w:pos="444"/>
        </w:tabs>
        <w:suppressAutoHyphens/>
        <w:spacing w:line="240" w:lineRule="atLeast"/>
        <w:ind w:left="444" w:hanging="444"/>
        <w:rPr>
          <w:rFonts w:ascii="Arial" w:hAnsi="Arial"/>
        </w:rPr>
      </w:pPr>
      <w:r>
        <w:rPr>
          <w:rFonts w:ascii="Arial" w:hAnsi="Arial"/>
        </w:rPr>
        <w:tab/>
      </w:r>
    </w:p>
    <w:p w:rsidR="00490A6B" w:rsidRDefault="00490A6B">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rsidR="00490A6B" w:rsidRDefault="00490A6B">
      <w:pPr>
        <w:tabs>
          <w:tab w:val="left" w:pos="444"/>
        </w:tabs>
        <w:suppressAutoHyphens/>
        <w:spacing w:line="240" w:lineRule="atLeast"/>
        <w:rPr>
          <w:rFonts w:ascii="Arial" w:hAnsi="Arial"/>
        </w:rPr>
      </w:pPr>
    </w:p>
    <w:p w:rsidR="00ED6130" w:rsidRDefault="00490A6B" w:rsidP="00ED6130">
      <w:pPr>
        <w:tabs>
          <w:tab w:val="left" w:pos="0"/>
          <w:tab w:val="left" w:pos="444"/>
          <w:tab w:val="left" w:pos="900"/>
          <w:tab w:val="left" w:pos="1260"/>
          <w:tab w:val="left" w:pos="1620"/>
          <w:tab w:val="left" w:pos="1980"/>
        </w:tabs>
        <w:suppressAutoHyphens/>
        <w:spacing w:line="240" w:lineRule="atLeast"/>
        <w:ind w:left="450"/>
        <w:rPr>
          <w:rFonts w:ascii="Arial" w:hAnsi="Arial"/>
        </w:rPr>
      </w:pPr>
      <w:r>
        <w:rPr>
          <w:rFonts w:ascii="Arial" w:hAnsi="Arial"/>
        </w:rPr>
        <w:t>The student will:</w:t>
      </w:r>
      <w:r w:rsidR="00ED6130" w:rsidRPr="00ED6130" w:rsidDel="009B0F5D">
        <w:rPr>
          <w:rFonts w:ascii="Arial" w:hAnsi="Arial"/>
        </w:rPr>
        <w:t xml:space="preserve"> </w:t>
      </w:r>
    </w:p>
    <w:p w:rsidR="00ED6130" w:rsidRDefault="00ED6130" w:rsidP="00ED6130">
      <w:pPr>
        <w:tabs>
          <w:tab w:val="left" w:pos="0"/>
          <w:tab w:val="left" w:pos="444"/>
          <w:tab w:val="left" w:pos="900"/>
          <w:tab w:val="left" w:pos="1260"/>
          <w:tab w:val="left" w:pos="1620"/>
          <w:tab w:val="left" w:pos="1980"/>
        </w:tabs>
        <w:suppressAutoHyphens/>
        <w:spacing w:line="240" w:lineRule="atLeast"/>
        <w:rPr>
          <w:rFonts w:ascii="Arial" w:hAnsi="Arial"/>
        </w:rPr>
      </w:pPr>
      <w:r w:rsidRPr="00E24647">
        <w:rPr>
          <w:rFonts w:ascii="Arial" w:hAnsi="Arial"/>
        </w:rPr>
        <w:tab/>
        <w:t>a.</w:t>
      </w:r>
      <w:r w:rsidRPr="00E24647">
        <w:rPr>
          <w:rFonts w:ascii="Arial" w:hAnsi="Arial"/>
        </w:rPr>
        <w:tab/>
        <w:t>Explain the stages in all domains of development.</w:t>
      </w:r>
    </w:p>
    <w:p w:rsidR="00ED6130" w:rsidRDefault="00ED6130" w:rsidP="00ED613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r>
      <w:r w:rsidRPr="00E24647">
        <w:rPr>
          <w:rFonts w:ascii="Arial" w:hAnsi="Arial"/>
        </w:rPr>
        <w:t>Examine</w:t>
      </w:r>
      <w:r>
        <w:rPr>
          <w:rFonts w:ascii="Arial" w:hAnsi="Arial"/>
        </w:rPr>
        <w:t xml:space="preserve"> diversity in families and child rearing methods.</w:t>
      </w:r>
    </w:p>
    <w:p w:rsidR="00ED6130" w:rsidRDefault="00ED6130" w:rsidP="00ED613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r>
      <w:r w:rsidRPr="00E24647">
        <w:rPr>
          <w:rFonts w:ascii="Arial" w:hAnsi="Arial"/>
        </w:rPr>
        <w:t>Evaluate</w:t>
      </w:r>
      <w:r>
        <w:rPr>
          <w:rFonts w:ascii="Arial" w:hAnsi="Arial"/>
        </w:rPr>
        <w:t xml:space="preserve"> components of a safe and nurturing environment for young children.</w:t>
      </w:r>
    </w:p>
    <w:p w:rsidR="00370AF5" w:rsidRDefault="00370AF5" w:rsidP="00370A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Formulate developmentally appropriate positive guidance strategies.</w:t>
      </w:r>
    </w:p>
    <w:p w:rsidR="00370AF5" w:rsidRDefault="00370AF5" w:rsidP="00370A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Compare and contrast effective parenting techniques that support children’s growth and development in all domains.</w:t>
      </w:r>
    </w:p>
    <w:p w:rsidR="00490A6B" w:rsidRDefault="00490A6B">
      <w:pPr>
        <w:tabs>
          <w:tab w:val="left" w:pos="444"/>
        </w:tabs>
        <w:suppressAutoHyphens/>
        <w:spacing w:line="240" w:lineRule="atLeast"/>
        <w:rPr>
          <w:rFonts w:ascii="Arial" w:hAnsi="Arial"/>
        </w:rPr>
      </w:pPr>
    </w:p>
    <w:p w:rsidR="00490A6B" w:rsidRDefault="00490A6B" w:rsidP="00370A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5.</w:t>
      </w:r>
      <w:r>
        <w:rPr>
          <w:rFonts w:ascii="Arial" w:hAnsi="Arial"/>
        </w:rPr>
        <w:tab/>
      </w:r>
      <w:r>
        <w:rPr>
          <w:rFonts w:ascii="Arial" w:hAnsi="Arial"/>
          <w:u w:val="single"/>
        </w:rPr>
        <w:t>Instructional Facilities</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Standard classroom.</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Online instruction.</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None if class is on campus.</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Access to a computer with Internet and Microsoft Word capabilities.</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The course will consist of selected topics rotated on a four semester basis.  Child development principles and guidance will be incorporated in the core content of each topic.  Selection will include:</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a.</w:t>
      </w:r>
      <w:r>
        <w:rPr>
          <w:rFonts w:ascii="Arial" w:hAnsi="Arial"/>
        </w:rPr>
        <w:tab/>
        <w:t xml:space="preserve">Orientation to the </w:t>
      </w:r>
      <w:smartTag w:uri="urn:schemas-microsoft-com:office:smarttags" w:element="place">
        <w:smartTag w:uri="urn:schemas-microsoft-com:office:smarttags" w:element="PlaceName">
          <w:r>
            <w:rPr>
              <w:rFonts w:ascii="Arial" w:hAnsi="Arial"/>
            </w:rPr>
            <w:t>Child</w:t>
          </w:r>
        </w:smartTag>
        <w:r>
          <w:rPr>
            <w:rFonts w:ascii="Arial" w:hAnsi="Arial"/>
          </w:rPr>
          <w:t xml:space="preserve"> </w:t>
        </w:r>
        <w:smartTag w:uri="urn:schemas-microsoft-com:office:smarttags" w:element="PlaceName">
          <w:r>
            <w:rPr>
              <w:rFonts w:ascii="Arial" w:hAnsi="Arial"/>
            </w:rPr>
            <w:t>Development</w:t>
          </w:r>
        </w:smartTag>
        <w:r>
          <w:rPr>
            <w:rFonts w:ascii="Arial" w:hAnsi="Arial"/>
          </w:rPr>
          <w:t xml:space="preserve"> </w:t>
        </w:r>
        <w:smartTag w:uri="urn:schemas-microsoft-com:office:smarttags" w:element="PlaceType">
          <w:r>
            <w:rPr>
              <w:rFonts w:ascii="Arial" w:hAnsi="Arial"/>
            </w:rPr>
            <w:t>Center</w:t>
          </w:r>
        </w:smartTag>
      </w:smartTag>
      <w:r>
        <w:rPr>
          <w:rFonts w:ascii="Arial" w:hAnsi="Arial"/>
        </w:rPr>
        <w:t>.</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b.</w:t>
      </w:r>
      <w:r>
        <w:rPr>
          <w:rFonts w:ascii="Arial" w:hAnsi="Arial"/>
        </w:rPr>
        <w:tab/>
        <w:t>Principles of health and safety at home and in the child care setting.</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c.</w:t>
      </w:r>
      <w:r>
        <w:rPr>
          <w:rFonts w:ascii="Arial" w:hAnsi="Arial"/>
        </w:rPr>
        <w:tab/>
        <w:t>Physical development and strategies for supporting large and small motor development.</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d.</w:t>
      </w:r>
      <w:r>
        <w:rPr>
          <w:rFonts w:ascii="Arial" w:hAnsi="Arial"/>
        </w:rPr>
        <w:tab/>
        <w:t>Social development and strategies for supporting the development of social skills.</w:t>
      </w:r>
    </w:p>
    <w:p w:rsidR="00490A6B" w:rsidRDefault="00293C22">
      <w:pPr>
        <w:tabs>
          <w:tab w:val="left" w:pos="0"/>
          <w:tab w:val="right" w:pos="9990"/>
        </w:tabs>
        <w:suppressAutoHyphens/>
        <w:spacing w:line="240" w:lineRule="atLeast"/>
        <w:rPr>
          <w:rFonts w:ascii="Arial" w:hAnsi="Arial"/>
        </w:rPr>
      </w:pPr>
      <w:r>
        <w:rPr>
          <w:rFonts w:ascii="Arial" w:hAnsi="Arial"/>
        </w:rPr>
        <w:br w:type="page"/>
      </w:r>
      <w:r w:rsidR="00490A6B">
        <w:rPr>
          <w:rFonts w:ascii="Arial" w:hAnsi="Arial"/>
          <w:u w:val="single"/>
        </w:rPr>
        <w:lastRenderedPageBreak/>
        <w:t>CHILD DEVELOPMENT 101</w:t>
      </w:r>
      <w:r w:rsidR="00857B3D">
        <w:rPr>
          <w:rFonts w:ascii="Arial" w:hAnsi="Arial"/>
          <w:u w:val="single"/>
        </w:rPr>
        <w:t xml:space="preserve"> -</w:t>
      </w:r>
      <w:r w:rsidR="00490A6B">
        <w:rPr>
          <w:rFonts w:ascii="Arial" w:hAnsi="Arial"/>
          <w:u w:val="single"/>
        </w:rPr>
        <w:t xml:space="preserve"> PARENT EDUCATION</w:t>
      </w:r>
      <w:r w:rsidR="00490A6B">
        <w:rPr>
          <w:rFonts w:ascii="Arial" w:hAnsi="Arial"/>
        </w:rPr>
        <w:tab/>
        <w:t>page 2</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7.</w:t>
      </w:r>
      <w:r>
        <w:rPr>
          <w:rFonts w:ascii="Arial" w:hAnsi="Arial"/>
        </w:rPr>
        <w:tab/>
      </w:r>
      <w:r>
        <w:rPr>
          <w:rFonts w:ascii="Arial" w:hAnsi="Arial"/>
          <w:u w:val="single"/>
        </w:rPr>
        <w:t>Course Content</w:t>
      </w:r>
      <w:r>
        <w:rPr>
          <w:rFonts w:ascii="Arial" w:hAnsi="Arial"/>
        </w:rPr>
        <w:t xml:space="preserve"> continued</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e.</w:t>
      </w:r>
      <w:r>
        <w:rPr>
          <w:rFonts w:ascii="Arial" w:hAnsi="Arial"/>
        </w:rPr>
        <w:tab/>
        <w:t>Emotional development and strategies for supporting this development in young children.</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f.</w:t>
      </w:r>
      <w:r>
        <w:rPr>
          <w:rFonts w:ascii="Arial" w:hAnsi="Arial"/>
        </w:rPr>
        <w:tab/>
        <w:t>Cognitive development and strategies for supporting intellectual development.</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g.</w:t>
      </w:r>
      <w:r>
        <w:rPr>
          <w:rFonts w:ascii="Arial" w:hAnsi="Arial"/>
        </w:rPr>
        <w:tab/>
        <w:t>Supporting literacy development.</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h.</w:t>
      </w:r>
      <w:r>
        <w:rPr>
          <w:rFonts w:ascii="Arial" w:hAnsi="Arial"/>
        </w:rPr>
        <w:tab/>
        <w:t>Books and the media in supporting development.</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r>
      <w:proofErr w:type="spellStart"/>
      <w:r>
        <w:rPr>
          <w:rFonts w:ascii="Arial" w:hAnsi="Arial"/>
        </w:rPr>
        <w:t>i</w:t>
      </w:r>
      <w:proofErr w:type="spellEnd"/>
      <w:r>
        <w:rPr>
          <w:rFonts w:ascii="Arial" w:hAnsi="Arial"/>
        </w:rPr>
        <w:t>.</w:t>
      </w:r>
      <w:r>
        <w:rPr>
          <w:rFonts w:ascii="Arial" w:hAnsi="Arial"/>
        </w:rPr>
        <w:tab/>
        <w:t>Supporting children in crisis:  divorce, death, hospitalization and violence.</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j.</w:t>
      </w:r>
      <w:r>
        <w:rPr>
          <w:rFonts w:ascii="Arial" w:hAnsi="Arial"/>
        </w:rPr>
        <w:tab/>
        <w:t>Building children’s self-esteem.</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l.</w:t>
      </w:r>
      <w:r>
        <w:rPr>
          <w:rFonts w:ascii="Arial" w:hAnsi="Arial"/>
        </w:rPr>
        <w:tab/>
        <w:t>Positive guidance strategies.</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m.</w:t>
      </w:r>
      <w:r>
        <w:rPr>
          <w:rFonts w:ascii="Arial" w:hAnsi="Arial"/>
        </w:rPr>
        <w:tab/>
        <w:t>Community resources for families.</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n.</w:t>
      </w:r>
      <w:r>
        <w:rPr>
          <w:rFonts w:ascii="Arial" w:hAnsi="Arial"/>
        </w:rPr>
        <w:tab/>
        <w:t>Supporting children’s learning respect for diversity.</w:t>
      </w:r>
    </w:p>
    <w:p w:rsidR="00490A6B" w:rsidRDefault="00490A6B">
      <w:pPr>
        <w:tabs>
          <w:tab w:val="left" w:pos="0"/>
          <w:tab w:val="left" w:pos="444"/>
          <w:tab w:val="left" w:pos="900"/>
          <w:tab w:val="left" w:pos="1260"/>
          <w:tab w:val="left" w:pos="1620"/>
          <w:tab w:val="left" w:pos="1980"/>
        </w:tabs>
        <w:suppressAutoHyphens/>
        <w:spacing w:line="240" w:lineRule="atLeast"/>
        <w:ind w:left="444" w:hanging="444"/>
        <w:rPr>
          <w:rFonts w:ascii="Arial" w:hAnsi="Arial"/>
        </w:rPr>
      </w:pPr>
      <w:r>
        <w:rPr>
          <w:rFonts w:ascii="Arial" w:hAnsi="Arial"/>
        </w:rPr>
        <w:tab/>
        <w:t>o.</w:t>
      </w:r>
      <w:r>
        <w:rPr>
          <w:rFonts w:ascii="Arial" w:hAnsi="Arial"/>
        </w:rPr>
        <w:tab/>
        <w:t>The role of play in learning.</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On campus:  lecture, small group discussion, video.</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Online:  online lecture, rea</w:t>
      </w:r>
      <w:r w:rsidR="00460DFD">
        <w:rPr>
          <w:rFonts w:ascii="Arial" w:hAnsi="Arial"/>
        </w:rPr>
        <w:t xml:space="preserve">dings, discussions, </w:t>
      </w:r>
      <w:r>
        <w:rPr>
          <w:rFonts w:ascii="Arial" w:hAnsi="Arial"/>
        </w:rPr>
        <w:t>assignments.</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Participation in class discussions and projects, written assignments and final project.</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Participation in discussion through bulletin board responses, written assignment and final project.</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Assigned readings.</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Writing assignments, journal entries and reflections that demonstrate strategies for supporting children’s social development.</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Final project that identifies parents</w:t>
      </w:r>
      <w:r w:rsidR="00B708DF">
        <w:rPr>
          <w:rFonts w:ascii="Arial" w:hAnsi="Arial"/>
        </w:rPr>
        <w:t>’</w:t>
      </w:r>
      <w:r>
        <w:rPr>
          <w:rFonts w:ascii="Arial" w:hAnsi="Arial"/>
        </w:rPr>
        <w:t xml:space="preserve"> pathway from their own childhood to their role as parents.</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11.</w:t>
      </w:r>
      <w:r>
        <w:rPr>
          <w:rFonts w:ascii="Arial" w:hAnsi="Arial"/>
        </w:rPr>
        <w:tab/>
      </w:r>
      <w:r>
        <w:rPr>
          <w:rFonts w:ascii="Arial" w:hAnsi="Arial"/>
          <w:u w:val="single"/>
        </w:rPr>
        <w:t>Texts</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Required Text(s):</w:t>
      </w:r>
    </w:p>
    <w:p w:rsidR="00490A6B" w:rsidRDefault="00125A79" w:rsidP="00AA0C76">
      <w:pPr>
        <w:tabs>
          <w:tab w:val="left" w:pos="0"/>
          <w:tab w:val="left" w:pos="444"/>
          <w:tab w:val="left" w:pos="900"/>
          <w:tab w:val="left" w:pos="1620"/>
          <w:tab w:val="left" w:pos="1980"/>
        </w:tabs>
        <w:suppressAutoHyphens/>
        <w:spacing w:line="240" w:lineRule="atLeast"/>
        <w:ind w:left="1440" w:hanging="1440"/>
        <w:rPr>
          <w:rFonts w:ascii="Arial" w:hAnsi="Arial"/>
        </w:rPr>
      </w:pPr>
      <w:r>
        <w:rPr>
          <w:rFonts w:ascii="Arial" w:hAnsi="Arial"/>
        </w:rPr>
        <w:tab/>
      </w:r>
      <w:r>
        <w:rPr>
          <w:rFonts w:ascii="Arial" w:hAnsi="Arial"/>
        </w:rPr>
        <w:tab/>
      </w:r>
      <w:r w:rsidR="00AA0C76">
        <w:rPr>
          <w:rFonts w:ascii="Arial" w:hAnsi="Arial"/>
        </w:rPr>
        <w:t>(1)</w:t>
      </w:r>
      <w:r w:rsidR="00AA0C76">
        <w:rPr>
          <w:rFonts w:ascii="Arial" w:hAnsi="Arial"/>
        </w:rPr>
        <w:tab/>
      </w:r>
      <w:r w:rsidR="00490A6B">
        <w:rPr>
          <w:rFonts w:ascii="Arial" w:hAnsi="Arial"/>
        </w:rPr>
        <w:t xml:space="preserve">Davis, Laura and Janis Keyser.  </w:t>
      </w:r>
      <w:r w:rsidR="00490A6B">
        <w:rPr>
          <w:rFonts w:ascii="Arial" w:hAnsi="Arial"/>
          <w:u w:val="single"/>
        </w:rPr>
        <w:t>Becoming the Parent You Want to Be:  A Sourcebook of Strategies for the First Five Years</w:t>
      </w:r>
      <w:r w:rsidR="00490A6B">
        <w:rPr>
          <w:rFonts w:ascii="Arial" w:hAnsi="Arial"/>
        </w:rPr>
        <w:t>.  New York, NY:  Broadway Books</w:t>
      </w:r>
      <w:r w:rsidR="00460DFD">
        <w:rPr>
          <w:rFonts w:ascii="Arial" w:hAnsi="Arial"/>
        </w:rPr>
        <w:t xml:space="preserve"> 1997</w:t>
      </w:r>
    </w:p>
    <w:p w:rsidR="00460DFD" w:rsidRDefault="00460DFD" w:rsidP="00AA0C76">
      <w:pPr>
        <w:tabs>
          <w:tab w:val="left" w:pos="0"/>
          <w:tab w:val="left" w:pos="444"/>
          <w:tab w:val="left" w:pos="900"/>
          <w:tab w:val="left" w:pos="1440"/>
          <w:tab w:val="left" w:pos="1620"/>
          <w:tab w:val="left" w:pos="1980"/>
        </w:tabs>
        <w:suppressAutoHyphens/>
        <w:spacing w:line="240" w:lineRule="atLeast"/>
        <w:ind w:left="900" w:hanging="900"/>
      </w:pPr>
      <w:r>
        <w:rPr>
          <w:rFonts w:ascii="Arial" w:hAnsi="Arial"/>
        </w:rPr>
        <w:tab/>
      </w:r>
      <w:r>
        <w:rPr>
          <w:rFonts w:ascii="Arial" w:hAnsi="Arial"/>
        </w:rPr>
        <w:tab/>
      </w:r>
      <w:r w:rsidR="00AA0C76">
        <w:rPr>
          <w:rFonts w:ascii="Arial" w:hAnsi="Arial"/>
        </w:rPr>
        <w:t>(2)</w:t>
      </w:r>
      <w:r w:rsidR="00AA0C76">
        <w:rPr>
          <w:rFonts w:ascii="Arial" w:hAnsi="Arial"/>
        </w:rPr>
        <w:tab/>
      </w:r>
      <w:r>
        <w:rPr>
          <w:rFonts w:ascii="Arial" w:hAnsi="Arial"/>
        </w:rPr>
        <w:t xml:space="preserve">Website: </w:t>
      </w:r>
      <w:hyperlink r:id="rId8" w:history="1">
        <w:r w:rsidR="00195A64" w:rsidRPr="00082EDE">
          <w:rPr>
            <w:rStyle w:val="Hyperlink"/>
            <w:rFonts w:ascii="Arial" w:hAnsi="Arial"/>
          </w:rPr>
          <w:t>www.becomingtheparentyouwanttobe.com</w:t>
        </w:r>
      </w:hyperlink>
    </w:p>
    <w:p w:rsidR="00950BA1" w:rsidRDefault="00950BA1" w:rsidP="00C306C5">
      <w:pPr>
        <w:tabs>
          <w:tab w:val="left" w:pos="0"/>
          <w:tab w:val="left" w:pos="444"/>
          <w:tab w:val="left" w:pos="900"/>
          <w:tab w:val="left" w:pos="1440"/>
          <w:tab w:val="left" w:pos="1980"/>
        </w:tabs>
        <w:suppressAutoHyphens/>
        <w:spacing w:line="240" w:lineRule="atLeast"/>
        <w:ind w:left="1440" w:hanging="1440"/>
        <w:rPr>
          <w:rFonts w:ascii="Arial" w:hAnsi="Arial"/>
        </w:rPr>
      </w:pPr>
      <w:r>
        <w:tab/>
      </w:r>
      <w:r w:rsidR="00AA0C76">
        <w:tab/>
      </w:r>
      <w:proofErr w:type="gramStart"/>
      <w:r w:rsidR="00472E94">
        <w:rPr>
          <w:rFonts w:ascii="Arial" w:hAnsi="Arial"/>
        </w:rPr>
        <w:t>(</w:t>
      </w:r>
      <w:r w:rsidR="00763D25">
        <w:rPr>
          <w:rFonts w:ascii="Arial" w:hAnsi="Arial"/>
        </w:rPr>
        <w:t>3</w:t>
      </w:r>
      <w:r w:rsidR="00472E94">
        <w:rPr>
          <w:rFonts w:ascii="Arial" w:hAnsi="Arial"/>
        </w:rPr>
        <w:t>)</w:t>
      </w:r>
      <w:r w:rsidR="00472E94">
        <w:rPr>
          <w:rFonts w:ascii="Arial" w:hAnsi="Arial"/>
        </w:rPr>
        <w:tab/>
        <w:t>C</w:t>
      </w:r>
      <w:r>
        <w:rPr>
          <w:rFonts w:ascii="Arial" w:hAnsi="Arial"/>
        </w:rPr>
        <w:t>alifornia Department of Education</w:t>
      </w:r>
      <w:r w:rsidR="00616CB3">
        <w:rPr>
          <w:rFonts w:ascii="Arial" w:hAnsi="Arial"/>
        </w:rPr>
        <w:t>.</w:t>
      </w:r>
      <w:proofErr w:type="gramEnd"/>
      <w:r w:rsidR="00616CB3">
        <w:rPr>
          <w:rFonts w:ascii="Arial" w:hAnsi="Arial"/>
        </w:rPr>
        <w:t xml:space="preserve"> </w:t>
      </w:r>
      <w:r>
        <w:rPr>
          <w:rFonts w:ascii="Arial" w:hAnsi="Arial"/>
        </w:rPr>
        <w:t xml:space="preserve"> </w:t>
      </w:r>
      <w:proofErr w:type="gramStart"/>
      <w:r w:rsidRPr="00093E03">
        <w:rPr>
          <w:rFonts w:ascii="Arial" w:hAnsi="Arial"/>
          <w:i/>
        </w:rPr>
        <w:t>Program for Infant and Toddler Care; Module 1 – Social and Emotional Growth, Module 3 – Learning and Development</w:t>
      </w:r>
      <w:r w:rsidR="00E351BD" w:rsidRPr="00093E03">
        <w:rPr>
          <w:rFonts w:ascii="Arial" w:hAnsi="Arial"/>
          <w:i/>
        </w:rPr>
        <w:t>, California Preschool C</w:t>
      </w:r>
      <w:r w:rsidR="00616CB3" w:rsidRPr="00093E03">
        <w:rPr>
          <w:rFonts w:ascii="Arial" w:hAnsi="Arial"/>
          <w:i/>
        </w:rPr>
        <w:t>urriculum Framework, Volume 1.</w:t>
      </w:r>
      <w:proofErr w:type="gramEnd"/>
      <w:r w:rsidR="00616CB3">
        <w:rPr>
          <w:rFonts w:ascii="Arial" w:hAnsi="Arial"/>
        </w:rPr>
        <w:t xml:space="preserve">  Sacramento, CA: Child Development Division, 2010.</w:t>
      </w:r>
    </w:p>
    <w:p w:rsidR="00950BA1" w:rsidRDefault="00950BA1" w:rsidP="00AA0C76">
      <w:pPr>
        <w:tabs>
          <w:tab w:val="left" w:pos="0"/>
          <w:tab w:val="left" w:pos="444"/>
          <w:tab w:val="left" w:pos="900"/>
          <w:tab w:val="left" w:pos="1620"/>
          <w:tab w:val="left" w:pos="1980"/>
        </w:tabs>
        <w:suppressAutoHyphens/>
        <w:spacing w:line="240" w:lineRule="atLeast"/>
        <w:ind w:left="810"/>
        <w:rPr>
          <w:rFonts w:ascii="Arial" w:hAnsi="Arial"/>
        </w:rPr>
      </w:pPr>
    </w:p>
    <w:p w:rsidR="00490A6B" w:rsidRDefault="00490A6B" w:rsidP="0030217D">
      <w:pPr>
        <w:ind w:left="450"/>
        <w:rPr>
          <w:rFonts w:ascii="Arial" w:hAnsi="Arial"/>
        </w:rPr>
      </w:pPr>
      <w:r>
        <w:rPr>
          <w:rFonts w:ascii="Arial" w:hAnsi="Arial"/>
        </w:rPr>
        <w:t>b.</w:t>
      </w:r>
      <w:r>
        <w:rPr>
          <w:rFonts w:ascii="Arial" w:hAnsi="Arial"/>
        </w:rPr>
        <w:tab/>
        <w:t>Supplementary texts and workbooks:</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None.</w:t>
      </w:r>
    </w:p>
    <w:p w:rsidR="00490A6B" w:rsidRDefault="00490A6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CC4DD7" w:rsidRPr="001E3A68" w:rsidRDefault="00CC4DD7" w:rsidP="00CC4DD7">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tab/>
      </w:r>
      <w:r w:rsidRPr="00B02B8F">
        <w:rPr>
          <w:rFonts w:ascii="Arial" w:hAnsi="Arial"/>
          <w:u w:val="single"/>
        </w:rPr>
        <w:t>Addendum: Student Learning Outcomes</w:t>
      </w:r>
    </w:p>
    <w:p w:rsidR="00CC4DD7" w:rsidRDefault="00CC4DD7" w:rsidP="00CC4DD7">
      <w:pPr>
        <w:tabs>
          <w:tab w:val="left" w:pos="450"/>
        </w:tabs>
        <w:rPr>
          <w:rFonts w:ascii="Arial" w:hAnsi="Arial" w:cs="Arial"/>
        </w:rPr>
      </w:pPr>
    </w:p>
    <w:p w:rsidR="00CC4DD7" w:rsidRPr="00182E2A" w:rsidRDefault="00CC4DD7" w:rsidP="00CC4DD7">
      <w:pPr>
        <w:tabs>
          <w:tab w:val="left" w:pos="45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CC4DD7" w:rsidRDefault="00093E03" w:rsidP="00093E03">
      <w:pPr>
        <w:tabs>
          <w:tab w:val="left" w:pos="900"/>
          <w:tab w:val="left" w:pos="1260"/>
        </w:tabs>
        <w:ind w:firstLine="450"/>
        <w:rPr>
          <w:rFonts w:ascii="Arial" w:hAnsi="Arial" w:cs="Arial"/>
        </w:rPr>
      </w:pPr>
      <w:r>
        <w:rPr>
          <w:rFonts w:ascii="Arial" w:hAnsi="Arial" w:cs="Arial"/>
        </w:rPr>
        <w:t>a.</w:t>
      </w:r>
      <w:r w:rsidR="00FC4CE7">
        <w:rPr>
          <w:rFonts w:ascii="Arial" w:hAnsi="Arial" w:cs="Arial"/>
        </w:rPr>
        <w:tab/>
      </w:r>
      <w:r w:rsidR="00CC4DD7" w:rsidRPr="00182E2A">
        <w:rPr>
          <w:rFonts w:ascii="Arial" w:hAnsi="Arial" w:cs="Arial"/>
        </w:rPr>
        <w:t>Formulate developmentally appropriate positive guidance strategies for young children.</w:t>
      </w:r>
    </w:p>
    <w:p w:rsidR="00460DFD" w:rsidRDefault="00093E03" w:rsidP="00093E03">
      <w:pPr>
        <w:tabs>
          <w:tab w:val="left" w:pos="0"/>
          <w:tab w:val="left" w:pos="444"/>
          <w:tab w:val="left" w:pos="900"/>
          <w:tab w:val="left" w:pos="1260"/>
          <w:tab w:val="left" w:pos="1620"/>
          <w:tab w:val="left" w:pos="1980"/>
        </w:tabs>
        <w:suppressAutoHyphens/>
        <w:spacing w:line="240" w:lineRule="atLeast"/>
        <w:ind w:left="360"/>
        <w:rPr>
          <w:rFonts w:ascii="Arial" w:hAnsi="Arial"/>
        </w:rPr>
      </w:pPr>
      <w:r>
        <w:rPr>
          <w:rFonts w:ascii="Arial" w:hAnsi="Arial"/>
        </w:rPr>
        <w:tab/>
        <w:t>b.</w:t>
      </w:r>
      <w:r w:rsidR="00FC4CE7">
        <w:rPr>
          <w:rFonts w:ascii="Arial" w:hAnsi="Arial"/>
        </w:rPr>
        <w:tab/>
      </w:r>
      <w:r w:rsidR="00460DFD">
        <w:rPr>
          <w:rFonts w:ascii="Arial" w:hAnsi="Arial"/>
        </w:rPr>
        <w:t>Identify components of a safe and nurturing environment for young children.</w:t>
      </w:r>
    </w:p>
    <w:p w:rsidR="00460DFD" w:rsidRPr="00182E2A" w:rsidRDefault="00460DFD" w:rsidP="00CC4DD7">
      <w:pPr>
        <w:tabs>
          <w:tab w:val="left" w:pos="900"/>
          <w:tab w:val="left" w:pos="1260"/>
        </w:tabs>
        <w:ind w:left="1260" w:hanging="1260"/>
        <w:rPr>
          <w:rFonts w:ascii="Arial" w:hAnsi="Arial" w:cs="Arial"/>
        </w:rPr>
      </w:pPr>
    </w:p>
    <w:p w:rsidR="00563E8A" w:rsidRDefault="00563E8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563E8A" w:rsidRDefault="00563E8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490A6B" w:rsidRDefault="003901B3">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bookmarkStart w:id="0" w:name="_GoBack"/>
      <w:bookmarkEnd w:id="0"/>
      <w:r>
        <w:rPr>
          <w:rFonts w:ascii="Arial" w:hAnsi="Arial"/>
        </w:rPr>
        <w:t>D</w:t>
      </w:r>
      <w:r w:rsidR="00490A6B">
        <w:rPr>
          <w:rFonts w:ascii="Arial" w:hAnsi="Arial"/>
        </w:rPr>
        <w:t xml:space="preserve">ate approved by the Governing Board:  </w:t>
      </w:r>
      <w:r w:rsidR="0058348D">
        <w:rPr>
          <w:rFonts w:ascii="Arial" w:hAnsi="Arial"/>
        </w:rPr>
        <w:t>May 17, 2011</w:t>
      </w:r>
    </w:p>
    <w:sectPr w:rsidR="00490A6B" w:rsidSect="001274A4">
      <w:endnotePr>
        <w:numFmt w:val="decimal"/>
      </w:endnotePr>
      <w:pgSz w:w="12240" w:h="15840"/>
      <w:pgMar w:top="1008" w:right="1080" w:bottom="720" w:left="1080"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85D" w:rsidRDefault="0030085D">
      <w:pPr>
        <w:spacing w:line="20" w:lineRule="exact"/>
        <w:rPr>
          <w:sz w:val="24"/>
        </w:rPr>
      </w:pPr>
    </w:p>
  </w:endnote>
  <w:endnote w:type="continuationSeparator" w:id="0">
    <w:p w:rsidR="0030085D" w:rsidRDefault="0030085D">
      <w:r>
        <w:rPr>
          <w:sz w:val="24"/>
        </w:rPr>
        <w:t xml:space="preserve"> </w:t>
      </w:r>
    </w:p>
  </w:endnote>
  <w:endnote w:type="continuationNotice" w:id="1">
    <w:p w:rsidR="0030085D" w:rsidRDefault="0030085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85D" w:rsidRDefault="0030085D">
      <w:r>
        <w:rPr>
          <w:sz w:val="24"/>
        </w:rPr>
        <w:separator/>
      </w:r>
    </w:p>
  </w:footnote>
  <w:footnote w:type="continuationSeparator" w:id="0">
    <w:p w:rsidR="0030085D" w:rsidRDefault="00300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138DB"/>
    <w:multiLevelType w:val="hybridMultilevel"/>
    <w:tmpl w:val="3BDCE01E"/>
    <w:lvl w:ilvl="0" w:tplc="3F9C932A">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61664332"/>
    <w:multiLevelType w:val="hybridMultilevel"/>
    <w:tmpl w:val="3F842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5061DA"/>
    <w:multiLevelType w:val="hybridMultilevel"/>
    <w:tmpl w:val="07409254"/>
    <w:lvl w:ilvl="0" w:tplc="E690B72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661B6C84"/>
    <w:multiLevelType w:val="hybridMultilevel"/>
    <w:tmpl w:val="9B0A5710"/>
    <w:lvl w:ilvl="0" w:tplc="102A8F5E">
      <w:start w:val="3"/>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8F"/>
    <w:rsid w:val="0004422A"/>
    <w:rsid w:val="00093E03"/>
    <w:rsid w:val="000C79B4"/>
    <w:rsid w:val="00125A79"/>
    <w:rsid w:val="001274A4"/>
    <w:rsid w:val="00145575"/>
    <w:rsid w:val="00192A82"/>
    <w:rsid w:val="00195A64"/>
    <w:rsid w:val="00293C22"/>
    <w:rsid w:val="0030085D"/>
    <w:rsid w:val="0030217D"/>
    <w:rsid w:val="00364D61"/>
    <w:rsid w:val="00370AF5"/>
    <w:rsid w:val="003901B3"/>
    <w:rsid w:val="00460DFD"/>
    <w:rsid w:val="00472E94"/>
    <w:rsid w:val="00474B57"/>
    <w:rsid w:val="00490A6B"/>
    <w:rsid w:val="00563E8A"/>
    <w:rsid w:val="00577DCE"/>
    <w:rsid w:val="0058348D"/>
    <w:rsid w:val="005A5FF9"/>
    <w:rsid w:val="00616CB3"/>
    <w:rsid w:val="00763D25"/>
    <w:rsid w:val="007B41D6"/>
    <w:rsid w:val="00826D8A"/>
    <w:rsid w:val="00857B3D"/>
    <w:rsid w:val="00887EA6"/>
    <w:rsid w:val="00950BA1"/>
    <w:rsid w:val="00983E47"/>
    <w:rsid w:val="0098646D"/>
    <w:rsid w:val="009D623C"/>
    <w:rsid w:val="00A93309"/>
    <w:rsid w:val="00AA0C76"/>
    <w:rsid w:val="00AA2256"/>
    <w:rsid w:val="00B42D8F"/>
    <w:rsid w:val="00B708DF"/>
    <w:rsid w:val="00C306C5"/>
    <w:rsid w:val="00CC3A8D"/>
    <w:rsid w:val="00CC4DD7"/>
    <w:rsid w:val="00CD3764"/>
    <w:rsid w:val="00D04EBA"/>
    <w:rsid w:val="00E24647"/>
    <w:rsid w:val="00E351BD"/>
    <w:rsid w:val="00E53F2B"/>
    <w:rsid w:val="00E71DFF"/>
    <w:rsid w:val="00EC5C97"/>
    <w:rsid w:val="00ED6130"/>
    <w:rsid w:val="00F51BCE"/>
    <w:rsid w:val="00FC3F0D"/>
    <w:rsid w:val="00FC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DFF"/>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71DFF"/>
    <w:rPr>
      <w:sz w:val="24"/>
    </w:rPr>
  </w:style>
  <w:style w:type="character" w:styleId="EndnoteReference">
    <w:name w:val="endnote reference"/>
    <w:semiHidden/>
    <w:rsid w:val="00E71DFF"/>
    <w:rPr>
      <w:vertAlign w:val="superscript"/>
    </w:rPr>
  </w:style>
  <w:style w:type="paragraph" w:styleId="FootnoteText">
    <w:name w:val="footnote text"/>
    <w:basedOn w:val="Normal"/>
    <w:semiHidden/>
    <w:rsid w:val="00E71DFF"/>
    <w:rPr>
      <w:sz w:val="24"/>
    </w:rPr>
  </w:style>
  <w:style w:type="character" w:styleId="FootnoteReference">
    <w:name w:val="footnote reference"/>
    <w:semiHidden/>
    <w:rsid w:val="00E71DFF"/>
    <w:rPr>
      <w:vertAlign w:val="superscript"/>
    </w:rPr>
  </w:style>
  <w:style w:type="paragraph" w:styleId="TOC1">
    <w:name w:val="toc 1"/>
    <w:basedOn w:val="Normal"/>
    <w:next w:val="Normal"/>
    <w:semiHidden/>
    <w:rsid w:val="00E71DFF"/>
    <w:pPr>
      <w:tabs>
        <w:tab w:val="right" w:leader="dot" w:pos="9360"/>
      </w:tabs>
      <w:suppressAutoHyphens/>
      <w:spacing w:before="480"/>
      <w:ind w:left="720" w:right="720" w:hanging="720"/>
    </w:pPr>
  </w:style>
  <w:style w:type="paragraph" w:styleId="TOC2">
    <w:name w:val="toc 2"/>
    <w:basedOn w:val="Normal"/>
    <w:next w:val="Normal"/>
    <w:semiHidden/>
    <w:rsid w:val="00E71DFF"/>
    <w:pPr>
      <w:tabs>
        <w:tab w:val="right" w:leader="dot" w:pos="9360"/>
      </w:tabs>
      <w:suppressAutoHyphens/>
      <w:ind w:left="1440" w:right="720" w:hanging="720"/>
    </w:pPr>
  </w:style>
  <w:style w:type="paragraph" w:styleId="TOC3">
    <w:name w:val="toc 3"/>
    <w:basedOn w:val="Normal"/>
    <w:next w:val="Normal"/>
    <w:semiHidden/>
    <w:rsid w:val="00E71DFF"/>
    <w:pPr>
      <w:tabs>
        <w:tab w:val="right" w:leader="dot" w:pos="9360"/>
      </w:tabs>
      <w:suppressAutoHyphens/>
      <w:ind w:left="2160" w:right="720" w:hanging="720"/>
    </w:pPr>
  </w:style>
  <w:style w:type="paragraph" w:styleId="TOC4">
    <w:name w:val="toc 4"/>
    <w:basedOn w:val="Normal"/>
    <w:next w:val="Normal"/>
    <w:semiHidden/>
    <w:rsid w:val="00E71DFF"/>
    <w:pPr>
      <w:tabs>
        <w:tab w:val="right" w:leader="dot" w:pos="9360"/>
      </w:tabs>
      <w:suppressAutoHyphens/>
      <w:ind w:left="2880" w:right="720" w:hanging="720"/>
    </w:pPr>
  </w:style>
  <w:style w:type="paragraph" w:styleId="TOC5">
    <w:name w:val="toc 5"/>
    <w:basedOn w:val="Normal"/>
    <w:next w:val="Normal"/>
    <w:semiHidden/>
    <w:rsid w:val="00E71DFF"/>
    <w:pPr>
      <w:tabs>
        <w:tab w:val="right" w:leader="dot" w:pos="9360"/>
      </w:tabs>
      <w:suppressAutoHyphens/>
      <w:ind w:left="3600" w:right="720" w:hanging="720"/>
    </w:pPr>
  </w:style>
  <w:style w:type="paragraph" w:styleId="TOC6">
    <w:name w:val="toc 6"/>
    <w:basedOn w:val="Normal"/>
    <w:next w:val="Normal"/>
    <w:semiHidden/>
    <w:rsid w:val="00E71DFF"/>
    <w:pPr>
      <w:tabs>
        <w:tab w:val="right" w:pos="9360"/>
      </w:tabs>
      <w:suppressAutoHyphens/>
      <w:ind w:left="720" w:hanging="720"/>
    </w:pPr>
  </w:style>
  <w:style w:type="paragraph" w:styleId="TOC7">
    <w:name w:val="toc 7"/>
    <w:basedOn w:val="Normal"/>
    <w:next w:val="Normal"/>
    <w:semiHidden/>
    <w:rsid w:val="00E71DFF"/>
    <w:pPr>
      <w:suppressAutoHyphens/>
      <w:ind w:left="720" w:hanging="720"/>
    </w:pPr>
  </w:style>
  <w:style w:type="paragraph" w:styleId="TOC8">
    <w:name w:val="toc 8"/>
    <w:basedOn w:val="Normal"/>
    <w:next w:val="Normal"/>
    <w:semiHidden/>
    <w:rsid w:val="00E71DFF"/>
    <w:pPr>
      <w:tabs>
        <w:tab w:val="right" w:pos="9360"/>
      </w:tabs>
      <w:suppressAutoHyphens/>
      <w:ind w:left="720" w:hanging="720"/>
    </w:pPr>
  </w:style>
  <w:style w:type="paragraph" w:styleId="TOC9">
    <w:name w:val="toc 9"/>
    <w:basedOn w:val="Normal"/>
    <w:next w:val="Normal"/>
    <w:semiHidden/>
    <w:rsid w:val="00E71DFF"/>
    <w:pPr>
      <w:tabs>
        <w:tab w:val="right" w:leader="dot" w:pos="9360"/>
      </w:tabs>
      <w:suppressAutoHyphens/>
      <w:ind w:left="720" w:hanging="720"/>
    </w:pPr>
  </w:style>
  <w:style w:type="paragraph" w:styleId="Index1">
    <w:name w:val="index 1"/>
    <w:basedOn w:val="Normal"/>
    <w:next w:val="Normal"/>
    <w:semiHidden/>
    <w:rsid w:val="00E71DFF"/>
    <w:pPr>
      <w:tabs>
        <w:tab w:val="right" w:leader="dot" w:pos="9360"/>
      </w:tabs>
      <w:suppressAutoHyphens/>
      <w:ind w:left="1440" w:right="720" w:hanging="1440"/>
    </w:pPr>
  </w:style>
  <w:style w:type="paragraph" w:styleId="Index2">
    <w:name w:val="index 2"/>
    <w:basedOn w:val="Normal"/>
    <w:next w:val="Normal"/>
    <w:semiHidden/>
    <w:rsid w:val="00E71DFF"/>
    <w:pPr>
      <w:tabs>
        <w:tab w:val="right" w:leader="dot" w:pos="9360"/>
      </w:tabs>
      <w:suppressAutoHyphens/>
      <w:ind w:left="1440" w:right="720" w:hanging="720"/>
    </w:pPr>
  </w:style>
  <w:style w:type="paragraph" w:styleId="TOAHeading">
    <w:name w:val="toa heading"/>
    <w:basedOn w:val="Normal"/>
    <w:next w:val="Normal"/>
    <w:semiHidden/>
    <w:rsid w:val="00E71DFF"/>
    <w:pPr>
      <w:tabs>
        <w:tab w:val="right" w:pos="9360"/>
      </w:tabs>
      <w:suppressAutoHyphens/>
    </w:pPr>
  </w:style>
  <w:style w:type="paragraph" w:styleId="Caption">
    <w:name w:val="caption"/>
    <w:basedOn w:val="Normal"/>
    <w:next w:val="Normal"/>
    <w:qFormat/>
    <w:rsid w:val="00E71DFF"/>
    <w:rPr>
      <w:sz w:val="24"/>
    </w:rPr>
  </w:style>
  <w:style w:type="character" w:customStyle="1" w:styleId="EquationCaption">
    <w:name w:val="_Equation Caption"/>
    <w:rsid w:val="00E71DFF"/>
  </w:style>
  <w:style w:type="paragraph" w:styleId="BalloonText">
    <w:name w:val="Balloon Text"/>
    <w:basedOn w:val="Normal"/>
    <w:semiHidden/>
    <w:rsid w:val="00F51BCE"/>
    <w:rPr>
      <w:rFonts w:ascii="Tahoma" w:hAnsi="Tahoma" w:cs="Tahoma"/>
      <w:sz w:val="16"/>
      <w:szCs w:val="16"/>
    </w:rPr>
  </w:style>
  <w:style w:type="character" w:styleId="Hyperlink">
    <w:name w:val="Hyperlink"/>
    <w:rsid w:val="00460DFD"/>
    <w:rPr>
      <w:color w:val="0000FF"/>
      <w:u w:val="single"/>
    </w:rPr>
  </w:style>
  <w:style w:type="paragraph" w:styleId="ListParagraph">
    <w:name w:val="List Paragraph"/>
    <w:basedOn w:val="Normal"/>
    <w:uiPriority w:val="34"/>
    <w:qFormat/>
    <w:rsid w:val="00ED6130"/>
    <w:pPr>
      <w:ind w:left="720"/>
      <w:contextualSpacing/>
    </w:pPr>
  </w:style>
  <w:style w:type="paragraph" w:styleId="PlainText">
    <w:name w:val="Plain Text"/>
    <w:basedOn w:val="Normal"/>
    <w:link w:val="PlainTextChar"/>
    <w:uiPriority w:val="99"/>
    <w:unhideWhenUsed/>
    <w:rsid w:val="00E351BD"/>
    <w:pPr>
      <w:widowControl/>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351BD"/>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DFF"/>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71DFF"/>
    <w:rPr>
      <w:sz w:val="24"/>
    </w:rPr>
  </w:style>
  <w:style w:type="character" w:styleId="EndnoteReference">
    <w:name w:val="endnote reference"/>
    <w:semiHidden/>
    <w:rsid w:val="00E71DFF"/>
    <w:rPr>
      <w:vertAlign w:val="superscript"/>
    </w:rPr>
  </w:style>
  <w:style w:type="paragraph" w:styleId="FootnoteText">
    <w:name w:val="footnote text"/>
    <w:basedOn w:val="Normal"/>
    <w:semiHidden/>
    <w:rsid w:val="00E71DFF"/>
    <w:rPr>
      <w:sz w:val="24"/>
    </w:rPr>
  </w:style>
  <w:style w:type="character" w:styleId="FootnoteReference">
    <w:name w:val="footnote reference"/>
    <w:semiHidden/>
    <w:rsid w:val="00E71DFF"/>
    <w:rPr>
      <w:vertAlign w:val="superscript"/>
    </w:rPr>
  </w:style>
  <w:style w:type="paragraph" w:styleId="TOC1">
    <w:name w:val="toc 1"/>
    <w:basedOn w:val="Normal"/>
    <w:next w:val="Normal"/>
    <w:semiHidden/>
    <w:rsid w:val="00E71DFF"/>
    <w:pPr>
      <w:tabs>
        <w:tab w:val="right" w:leader="dot" w:pos="9360"/>
      </w:tabs>
      <w:suppressAutoHyphens/>
      <w:spacing w:before="480"/>
      <w:ind w:left="720" w:right="720" w:hanging="720"/>
    </w:pPr>
  </w:style>
  <w:style w:type="paragraph" w:styleId="TOC2">
    <w:name w:val="toc 2"/>
    <w:basedOn w:val="Normal"/>
    <w:next w:val="Normal"/>
    <w:semiHidden/>
    <w:rsid w:val="00E71DFF"/>
    <w:pPr>
      <w:tabs>
        <w:tab w:val="right" w:leader="dot" w:pos="9360"/>
      </w:tabs>
      <w:suppressAutoHyphens/>
      <w:ind w:left="1440" w:right="720" w:hanging="720"/>
    </w:pPr>
  </w:style>
  <w:style w:type="paragraph" w:styleId="TOC3">
    <w:name w:val="toc 3"/>
    <w:basedOn w:val="Normal"/>
    <w:next w:val="Normal"/>
    <w:semiHidden/>
    <w:rsid w:val="00E71DFF"/>
    <w:pPr>
      <w:tabs>
        <w:tab w:val="right" w:leader="dot" w:pos="9360"/>
      </w:tabs>
      <w:suppressAutoHyphens/>
      <w:ind w:left="2160" w:right="720" w:hanging="720"/>
    </w:pPr>
  </w:style>
  <w:style w:type="paragraph" w:styleId="TOC4">
    <w:name w:val="toc 4"/>
    <w:basedOn w:val="Normal"/>
    <w:next w:val="Normal"/>
    <w:semiHidden/>
    <w:rsid w:val="00E71DFF"/>
    <w:pPr>
      <w:tabs>
        <w:tab w:val="right" w:leader="dot" w:pos="9360"/>
      </w:tabs>
      <w:suppressAutoHyphens/>
      <w:ind w:left="2880" w:right="720" w:hanging="720"/>
    </w:pPr>
  </w:style>
  <w:style w:type="paragraph" w:styleId="TOC5">
    <w:name w:val="toc 5"/>
    <w:basedOn w:val="Normal"/>
    <w:next w:val="Normal"/>
    <w:semiHidden/>
    <w:rsid w:val="00E71DFF"/>
    <w:pPr>
      <w:tabs>
        <w:tab w:val="right" w:leader="dot" w:pos="9360"/>
      </w:tabs>
      <w:suppressAutoHyphens/>
      <w:ind w:left="3600" w:right="720" w:hanging="720"/>
    </w:pPr>
  </w:style>
  <w:style w:type="paragraph" w:styleId="TOC6">
    <w:name w:val="toc 6"/>
    <w:basedOn w:val="Normal"/>
    <w:next w:val="Normal"/>
    <w:semiHidden/>
    <w:rsid w:val="00E71DFF"/>
    <w:pPr>
      <w:tabs>
        <w:tab w:val="right" w:pos="9360"/>
      </w:tabs>
      <w:suppressAutoHyphens/>
      <w:ind w:left="720" w:hanging="720"/>
    </w:pPr>
  </w:style>
  <w:style w:type="paragraph" w:styleId="TOC7">
    <w:name w:val="toc 7"/>
    <w:basedOn w:val="Normal"/>
    <w:next w:val="Normal"/>
    <w:semiHidden/>
    <w:rsid w:val="00E71DFF"/>
    <w:pPr>
      <w:suppressAutoHyphens/>
      <w:ind w:left="720" w:hanging="720"/>
    </w:pPr>
  </w:style>
  <w:style w:type="paragraph" w:styleId="TOC8">
    <w:name w:val="toc 8"/>
    <w:basedOn w:val="Normal"/>
    <w:next w:val="Normal"/>
    <w:semiHidden/>
    <w:rsid w:val="00E71DFF"/>
    <w:pPr>
      <w:tabs>
        <w:tab w:val="right" w:pos="9360"/>
      </w:tabs>
      <w:suppressAutoHyphens/>
      <w:ind w:left="720" w:hanging="720"/>
    </w:pPr>
  </w:style>
  <w:style w:type="paragraph" w:styleId="TOC9">
    <w:name w:val="toc 9"/>
    <w:basedOn w:val="Normal"/>
    <w:next w:val="Normal"/>
    <w:semiHidden/>
    <w:rsid w:val="00E71DFF"/>
    <w:pPr>
      <w:tabs>
        <w:tab w:val="right" w:leader="dot" w:pos="9360"/>
      </w:tabs>
      <w:suppressAutoHyphens/>
      <w:ind w:left="720" w:hanging="720"/>
    </w:pPr>
  </w:style>
  <w:style w:type="paragraph" w:styleId="Index1">
    <w:name w:val="index 1"/>
    <w:basedOn w:val="Normal"/>
    <w:next w:val="Normal"/>
    <w:semiHidden/>
    <w:rsid w:val="00E71DFF"/>
    <w:pPr>
      <w:tabs>
        <w:tab w:val="right" w:leader="dot" w:pos="9360"/>
      </w:tabs>
      <w:suppressAutoHyphens/>
      <w:ind w:left="1440" w:right="720" w:hanging="1440"/>
    </w:pPr>
  </w:style>
  <w:style w:type="paragraph" w:styleId="Index2">
    <w:name w:val="index 2"/>
    <w:basedOn w:val="Normal"/>
    <w:next w:val="Normal"/>
    <w:semiHidden/>
    <w:rsid w:val="00E71DFF"/>
    <w:pPr>
      <w:tabs>
        <w:tab w:val="right" w:leader="dot" w:pos="9360"/>
      </w:tabs>
      <w:suppressAutoHyphens/>
      <w:ind w:left="1440" w:right="720" w:hanging="720"/>
    </w:pPr>
  </w:style>
  <w:style w:type="paragraph" w:styleId="TOAHeading">
    <w:name w:val="toa heading"/>
    <w:basedOn w:val="Normal"/>
    <w:next w:val="Normal"/>
    <w:semiHidden/>
    <w:rsid w:val="00E71DFF"/>
    <w:pPr>
      <w:tabs>
        <w:tab w:val="right" w:pos="9360"/>
      </w:tabs>
      <w:suppressAutoHyphens/>
    </w:pPr>
  </w:style>
  <w:style w:type="paragraph" w:styleId="Caption">
    <w:name w:val="caption"/>
    <w:basedOn w:val="Normal"/>
    <w:next w:val="Normal"/>
    <w:qFormat/>
    <w:rsid w:val="00E71DFF"/>
    <w:rPr>
      <w:sz w:val="24"/>
    </w:rPr>
  </w:style>
  <w:style w:type="character" w:customStyle="1" w:styleId="EquationCaption">
    <w:name w:val="_Equation Caption"/>
    <w:rsid w:val="00E71DFF"/>
  </w:style>
  <w:style w:type="paragraph" w:styleId="BalloonText">
    <w:name w:val="Balloon Text"/>
    <w:basedOn w:val="Normal"/>
    <w:semiHidden/>
    <w:rsid w:val="00F51BCE"/>
    <w:rPr>
      <w:rFonts w:ascii="Tahoma" w:hAnsi="Tahoma" w:cs="Tahoma"/>
      <w:sz w:val="16"/>
      <w:szCs w:val="16"/>
    </w:rPr>
  </w:style>
  <w:style w:type="character" w:styleId="Hyperlink">
    <w:name w:val="Hyperlink"/>
    <w:rsid w:val="00460DFD"/>
    <w:rPr>
      <w:color w:val="0000FF"/>
      <w:u w:val="single"/>
    </w:rPr>
  </w:style>
  <w:style w:type="paragraph" w:styleId="ListParagraph">
    <w:name w:val="List Paragraph"/>
    <w:basedOn w:val="Normal"/>
    <w:uiPriority w:val="34"/>
    <w:qFormat/>
    <w:rsid w:val="00ED6130"/>
    <w:pPr>
      <w:ind w:left="720"/>
      <w:contextualSpacing/>
    </w:pPr>
  </w:style>
  <w:style w:type="paragraph" w:styleId="PlainText">
    <w:name w:val="Plain Text"/>
    <w:basedOn w:val="Normal"/>
    <w:link w:val="PlainTextChar"/>
    <w:uiPriority w:val="99"/>
    <w:unhideWhenUsed/>
    <w:rsid w:val="00E351BD"/>
    <w:pPr>
      <w:widowControl/>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351BD"/>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7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comingtheparentyouwanttob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4281</CharactersWithSpaces>
  <SharedDoc>false</SharedDoc>
  <HLinks>
    <vt:vector size="6" baseType="variant">
      <vt:variant>
        <vt:i4>4587597</vt:i4>
      </vt:variant>
      <vt:variant>
        <vt:i4>0</vt:i4>
      </vt:variant>
      <vt:variant>
        <vt:i4>0</vt:i4>
      </vt:variant>
      <vt:variant>
        <vt:i4>5</vt:i4>
      </vt:variant>
      <vt:variant>
        <vt:lpwstr>http://www.becomingtheparentyouwanttobe.com/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Marsha.Raybourn</cp:lastModifiedBy>
  <cp:revision>7</cp:revision>
  <cp:lastPrinted>2010-09-09T19:56:00Z</cp:lastPrinted>
  <dcterms:created xsi:type="dcterms:W3CDTF">2015-01-13T23:39:00Z</dcterms:created>
  <dcterms:modified xsi:type="dcterms:W3CDTF">2015-01-13T23:40:00Z</dcterms:modified>
</cp:coreProperties>
</file>