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DB" w:rsidRPr="009F3071" w:rsidRDefault="008942D4" w:rsidP="009F3071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b/>
          <w:sz w:val="22"/>
          <w:szCs w:val="22"/>
        </w:rPr>
        <w:t>GROSSMONT COLLEGE</w:t>
      </w:r>
    </w:p>
    <w:p w:rsidR="008942D4" w:rsidRDefault="008942D4" w:rsidP="009F3071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</w:r>
      <w:r w:rsidR="009F3071" w:rsidRPr="009F3071">
        <w:rPr>
          <w:rFonts w:ascii="Segoe UI" w:hAnsi="Segoe UI" w:cs="Segoe UI"/>
          <w:b/>
          <w:sz w:val="22"/>
          <w:szCs w:val="22"/>
        </w:rPr>
        <w:t>COURSE OUTLINE OF RECORD</w:t>
      </w:r>
    </w:p>
    <w:p w:rsidR="009F3071" w:rsidRPr="009F3071" w:rsidRDefault="009F3071" w:rsidP="009F3071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</w:p>
    <w:p w:rsidR="009F3071" w:rsidRPr="00196617" w:rsidRDefault="009F3071" w:rsidP="009F3071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:rsidR="008942D4" w:rsidRPr="009F3071" w:rsidRDefault="009F3071" w:rsidP="009F3071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:rsidR="00893B34" w:rsidRDefault="00893B34" w:rsidP="009F3071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</w:p>
    <w:p w:rsidR="008942D4" w:rsidRPr="009F3071" w:rsidRDefault="008942D4" w:rsidP="009F3071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9F3071">
        <w:rPr>
          <w:rFonts w:ascii="Segoe UI" w:hAnsi="Segoe UI" w:cs="Segoe UI"/>
          <w:b/>
          <w:sz w:val="22"/>
          <w:szCs w:val="22"/>
          <w:u w:val="single"/>
        </w:rPr>
        <w:t xml:space="preserve">CULINARY ARTS </w:t>
      </w:r>
      <w:r w:rsidRPr="009F3071">
        <w:rPr>
          <w:rFonts w:ascii="Segoe UI" w:hAnsi="Segoe UI" w:cs="Segoe UI"/>
          <w:b/>
          <w:spacing w:val="-2"/>
          <w:sz w:val="22"/>
          <w:szCs w:val="22"/>
          <w:u w:val="single"/>
        </w:rPr>
        <w:t xml:space="preserve">175 - HEALTHY </w:t>
      </w:r>
      <w:r w:rsidR="00381ADB" w:rsidRPr="009F3071">
        <w:rPr>
          <w:rFonts w:ascii="Segoe UI" w:hAnsi="Segoe UI" w:cs="Segoe UI"/>
          <w:b/>
          <w:spacing w:val="-2"/>
          <w:sz w:val="22"/>
          <w:szCs w:val="22"/>
          <w:u w:val="single"/>
        </w:rPr>
        <w:t>LIFESTYLE CUISINE</w:t>
      </w:r>
    </w:p>
    <w:p w:rsidR="008942D4" w:rsidRPr="009F3071" w:rsidRDefault="008942D4" w:rsidP="009F307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F3071" w:rsidRDefault="008942D4" w:rsidP="009F3071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 xml:space="preserve"> 1.</w:t>
      </w: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9F3071">
        <w:rPr>
          <w:rFonts w:ascii="Segoe UI" w:hAnsi="Segoe UI" w:cs="Segoe UI"/>
          <w:b/>
          <w:sz w:val="22"/>
          <w:szCs w:val="22"/>
        </w:rPr>
        <w:tab/>
      </w:r>
      <w:r w:rsidRPr="009F3071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9F3071">
        <w:rPr>
          <w:rFonts w:ascii="Segoe UI" w:hAnsi="Segoe UI" w:cs="Segoe UI"/>
          <w:b/>
          <w:sz w:val="22"/>
          <w:szCs w:val="22"/>
        </w:rPr>
        <w:tab/>
      </w:r>
      <w:r w:rsidR="009F3071" w:rsidRPr="009F3071">
        <w:rPr>
          <w:rFonts w:ascii="Segoe UI" w:hAnsi="Segoe UI" w:cs="Segoe UI"/>
          <w:b/>
          <w:sz w:val="22"/>
          <w:szCs w:val="22"/>
        </w:rPr>
        <w:tab/>
      </w:r>
      <w:r w:rsidR="009F3071" w:rsidRPr="009F3071">
        <w:rPr>
          <w:rFonts w:ascii="Segoe UI" w:hAnsi="Segoe UI" w:cs="Segoe UI"/>
          <w:b/>
          <w:sz w:val="22"/>
          <w:szCs w:val="22"/>
        </w:rPr>
        <w:tab/>
      </w:r>
      <w:r w:rsidRPr="009F3071">
        <w:rPr>
          <w:rFonts w:ascii="Segoe UI" w:hAnsi="Segoe UI" w:cs="Segoe UI"/>
          <w:b/>
          <w:sz w:val="22"/>
          <w:szCs w:val="22"/>
          <w:u w:val="single"/>
        </w:rPr>
        <w:t>Semester Units</w:t>
      </w:r>
    </w:p>
    <w:p w:rsidR="008942D4" w:rsidRPr="009F3071" w:rsidRDefault="008942D4" w:rsidP="009F307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</w:r>
    </w:p>
    <w:p w:rsidR="008942D4" w:rsidRPr="009F3071" w:rsidRDefault="008942D4" w:rsidP="009F3071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  <w:t>CA 175</w:t>
      </w:r>
      <w:r w:rsidRPr="009F3071">
        <w:rPr>
          <w:rFonts w:ascii="Segoe UI" w:hAnsi="Segoe UI" w:cs="Segoe UI"/>
          <w:sz w:val="22"/>
          <w:szCs w:val="22"/>
        </w:rPr>
        <w:tab/>
        <w:t xml:space="preserve">Healthy </w:t>
      </w:r>
      <w:r w:rsidR="00381ADB" w:rsidRPr="009F3071">
        <w:rPr>
          <w:rFonts w:ascii="Segoe UI" w:hAnsi="Segoe UI" w:cs="Segoe UI"/>
          <w:sz w:val="22"/>
          <w:szCs w:val="22"/>
        </w:rPr>
        <w:t>Lifestyle</w:t>
      </w:r>
      <w:r w:rsidR="009F3071" w:rsidRPr="009F3071">
        <w:rPr>
          <w:rFonts w:ascii="Segoe UI" w:hAnsi="Segoe UI" w:cs="Segoe UI"/>
          <w:sz w:val="22"/>
          <w:szCs w:val="22"/>
        </w:rPr>
        <w:t xml:space="preserve"> Cuisine</w:t>
      </w:r>
      <w:r w:rsidR="00381ADB" w:rsidRPr="009F3071">
        <w:rPr>
          <w:rFonts w:ascii="Segoe UI" w:hAnsi="Segoe UI" w:cs="Segoe UI"/>
          <w:sz w:val="22"/>
          <w:szCs w:val="22"/>
        </w:rPr>
        <w:tab/>
      </w:r>
      <w:r w:rsidR="00381ADB" w:rsidRPr="009F3071">
        <w:rPr>
          <w:rFonts w:ascii="Segoe UI" w:hAnsi="Segoe UI" w:cs="Segoe UI"/>
          <w:sz w:val="22"/>
          <w:szCs w:val="22"/>
        </w:rPr>
        <w:tab/>
      </w:r>
      <w:r w:rsidR="009F3071">
        <w:rPr>
          <w:rFonts w:ascii="Segoe UI" w:hAnsi="Segoe UI" w:cs="Segoe UI"/>
          <w:sz w:val="22"/>
          <w:szCs w:val="22"/>
        </w:rPr>
        <w:tab/>
      </w:r>
      <w:r w:rsidR="009F3071">
        <w:rPr>
          <w:rFonts w:ascii="Segoe UI" w:hAnsi="Segoe UI" w:cs="Segoe UI"/>
          <w:sz w:val="22"/>
          <w:szCs w:val="22"/>
        </w:rPr>
        <w:tab/>
      </w:r>
      <w:r w:rsidR="009F3071">
        <w:rPr>
          <w:rFonts w:ascii="Segoe UI" w:hAnsi="Segoe UI" w:cs="Segoe UI"/>
          <w:sz w:val="22"/>
          <w:szCs w:val="22"/>
        </w:rPr>
        <w:tab/>
      </w:r>
      <w:r w:rsidR="00381ADB" w:rsidRPr="009F3071">
        <w:rPr>
          <w:rFonts w:ascii="Segoe UI" w:hAnsi="Segoe UI" w:cs="Segoe UI"/>
          <w:sz w:val="22"/>
          <w:szCs w:val="22"/>
        </w:rPr>
        <w:t>3</w:t>
      </w:r>
      <w:r w:rsidR="00381ADB" w:rsidRPr="009F3071">
        <w:rPr>
          <w:rFonts w:ascii="Segoe UI" w:hAnsi="Segoe UI" w:cs="Segoe UI"/>
          <w:sz w:val="22"/>
          <w:szCs w:val="22"/>
        </w:rPr>
        <w:tab/>
      </w:r>
    </w:p>
    <w:p w:rsidR="008942D4" w:rsidRPr="009F3071" w:rsidRDefault="00381ADB" w:rsidP="009F3071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sz w:val="22"/>
          <w:szCs w:val="22"/>
        </w:rPr>
        <w:tab/>
      </w:r>
    </w:p>
    <w:p w:rsidR="009F3071" w:rsidRPr="0099575D" w:rsidRDefault="009F3071" w:rsidP="009F3071">
      <w:pPr>
        <w:tabs>
          <w:tab w:val="left" w:pos="-720"/>
          <w:tab w:val="left" w:pos="450"/>
        </w:tabs>
        <w:suppressAutoHyphens/>
        <w:spacing w:line="220" w:lineRule="exact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Pr="0099575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Hours</w:t>
      </w:r>
    </w:p>
    <w:p w:rsidR="00A15BE1" w:rsidRDefault="009F3071" w:rsidP="009F307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2 hours lecture 32-36</w:t>
      </w:r>
      <w:r w:rsidRPr="002259EE">
        <w:rPr>
          <w:rFonts w:ascii="Segoe UI" w:hAnsi="Segoe UI" w:cs="Segoe UI"/>
          <w:bCs/>
          <w:sz w:val="22"/>
          <w:szCs w:val="22"/>
        </w:rPr>
        <w:t xml:space="preserve"> hours   </w:t>
      </w:r>
      <w:r>
        <w:rPr>
          <w:rFonts w:ascii="Segoe UI" w:hAnsi="Segoe UI" w:cs="Segoe UI"/>
          <w:bCs/>
          <w:sz w:val="22"/>
          <w:szCs w:val="22"/>
        </w:rPr>
        <w:t xml:space="preserve">64-72 outside-of-class hours   </w:t>
      </w:r>
      <w:r w:rsidRPr="002259EE">
        <w:rPr>
          <w:rFonts w:ascii="Segoe UI" w:hAnsi="Segoe UI" w:cs="Segoe UI"/>
          <w:bCs/>
          <w:sz w:val="22"/>
          <w:szCs w:val="22"/>
        </w:rPr>
        <w:t>3</w:t>
      </w:r>
      <w:r>
        <w:rPr>
          <w:rFonts w:ascii="Segoe UI" w:hAnsi="Segoe UI" w:cs="Segoe UI"/>
          <w:bCs/>
          <w:sz w:val="22"/>
          <w:szCs w:val="22"/>
        </w:rPr>
        <w:t xml:space="preserve"> hours lab 48-54</w:t>
      </w:r>
      <w:r w:rsidRPr="002259EE">
        <w:rPr>
          <w:rFonts w:ascii="Segoe UI" w:hAnsi="Segoe UI" w:cs="Segoe UI"/>
          <w:bCs/>
          <w:sz w:val="22"/>
          <w:szCs w:val="22"/>
        </w:rPr>
        <w:t xml:space="preserve"> hour</w:t>
      </w:r>
      <w:r>
        <w:rPr>
          <w:rFonts w:ascii="Segoe UI" w:hAnsi="Segoe UI" w:cs="Segoe UI"/>
          <w:bCs/>
          <w:sz w:val="22"/>
          <w:szCs w:val="22"/>
        </w:rPr>
        <w:t>s</w:t>
      </w:r>
      <w:r w:rsidRPr="002259EE">
        <w:rPr>
          <w:rFonts w:ascii="Segoe UI" w:hAnsi="Segoe UI" w:cs="Segoe UI"/>
          <w:bCs/>
          <w:sz w:val="22"/>
          <w:szCs w:val="22"/>
        </w:rPr>
        <w:t xml:space="preserve">  </w:t>
      </w:r>
    </w:p>
    <w:p w:rsidR="00047D51" w:rsidRDefault="00A15BE1" w:rsidP="00A15BE1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  <w:r w:rsidR="009F3071">
        <w:rPr>
          <w:rFonts w:ascii="Segoe UI" w:hAnsi="Segoe UI" w:cs="Segoe UI"/>
          <w:bCs/>
          <w:sz w:val="22"/>
          <w:szCs w:val="22"/>
        </w:rPr>
        <w:t>144-162</w:t>
      </w:r>
      <w:r w:rsidR="009F3071" w:rsidRPr="002259EE">
        <w:rPr>
          <w:rFonts w:ascii="Segoe UI" w:hAnsi="Segoe UI" w:cs="Segoe UI"/>
          <w:bCs/>
          <w:sz w:val="22"/>
          <w:szCs w:val="22"/>
        </w:rPr>
        <w:t xml:space="preserve"> total hours</w:t>
      </w:r>
    </w:p>
    <w:p w:rsidR="009F3071" w:rsidRPr="009F3071" w:rsidRDefault="009F3071" w:rsidP="009F307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 xml:space="preserve"> 2.</w:t>
      </w: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b/>
          <w:sz w:val="22"/>
          <w:szCs w:val="22"/>
          <w:u w:val="single"/>
        </w:rPr>
        <w:t>Prerequisites</w:t>
      </w: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</w:r>
      <w:r w:rsidR="002D2BFE" w:rsidRPr="009F3071">
        <w:rPr>
          <w:rFonts w:ascii="Segoe UI" w:hAnsi="Segoe UI" w:cs="Segoe UI"/>
          <w:sz w:val="22"/>
          <w:szCs w:val="22"/>
        </w:rPr>
        <w:t xml:space="preserve">A “C” </w:t>
      </w:r>
      <w:r w:rsidR="009F3071" w:rsidRPr="009F3071">
        <w:rPr>
          <w:rFonts w:ascii="Segoe UI" w:hAnsi="Segoe UI" w:cs="Segoe UI"/>
          <w:sz w:val="22"/>
          <w:szCs w:val="22"/>
        </w:rPr>
        <w:t xml:space="preserve">grade or higher </w:t>
      </w:r>
      <w:r w:rsidR="002D2BFE" w:rsidRPr="009F3071">
        <w:rPr>
          <w:rFonts w:ascii="Segoe UI" w:hAnsi="Segoe UI" w:cs="Segoe UI"/>
          <w:sz w:val="22"/>
          <w:szCs w:val="22"/>
        </w:rPr>
        <w:t>or “Pass” in CA 165</w:t>
      </w:r>
      <w:r w:rsidR="000B4B15" w:rsidRPr="009F3071">
        <w:rPr>
          <w:rFonts w:ascii="Segoe UI" w:hAnsi="Segoe UI" w:cs="Segoe UI"/>
          <w:sz w:val="22"/>
          <w:szCs w:val="22"/>
        </w:rPr>
        <w:t xml:space="preserve"> and</w:t>
      </w:r>
      <w:r w:rsidR="002D2BFE" w:rsidRPr="009F3071">
        <w:rPr>
          <w:rFonts w:ascii="Segoe UI" w:hAnsi="Segoe UI" w:cs="Segoe UI"/>
          <w:sz w:val="22"/>
          <w:szCs w:val="22"/>
        </w:rPr>
        <w:t>169 or equivalent.</w:t>
      </w:r>
    </w:p>
    <w:p w:rsidR="00381ADB" w:rsidRPr="009F3071" w:rsidRDefault="00381ADB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381ADB" w:rsidRPr="009F3071" w:rsidRDefault="00381ADB" w:rsidP="009F3071">
      <w:pPr>
        <w:pStyle w:val="Heading9"/>
        <w:tabs>
          <w:tab w:val="clear" w:pos="360"/>
          <w:tab w:val="left" w:pos="450"/>
        </w:tabs>
        <w:spacing w:line="220" w:lineRule="exact"/>
        <w:ind w:left="450"/>
        <w:rPr>
          <w:rFonts w:ascii="Segoe UI" w:hAnsi="Segoe UI" w:cs="Segoe UI"/>
          <w:b/>
          <w:sz w:val="22"/>
          <w:szCs w:val="22"/>
        </w:rPr>
      </w:pPr>
      <w:r w:rsidRPr="009F3071">
        <w:rPr>
          <w:rFonts w:ascii="Segoe UI" w:hAnsi="Segoe UI" w:cs="Segoe UI"/>
          <w:b/>
          <w:sz w:val="22"/>
          <w:szCs w:val="22"/>
        </w:rPr>
        <w:t>Corequisite</w:t>
      </w:r>
    </w:p>
    <w:p w:rsidR="00381ADB" w:rsidRPr="009F3071" w:rsidRDefault="009F3071" w:rsidP="009F3071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8942D4" w:rsidRPr="009F3071" w:rsidRDefault="009F3071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 xml:space="preserve"> 3.</w:t>
      </w: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8942D4" w:rsidRPr="009F3071" w:rsidRDefault="008942D4" w:rsidP="00893B3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spacing w:val="-2"/>
          <w:sz w:val="22"/>
          <w:szCs w:val="22"/>
        </w:rPr>
        <w:t>This course</w:t>
      </w:r>
      <w:r w:rsidR="00D04468" w:rsidRPr="009F3071">
        <w:rPr>
          <w:rFonts w:ascii="Segoe UI" w:hAnsi="Segoe UI" w:cs="Segoe UI"/>
          <w:spacing w:val="-2"/>
          <w:sz w:val="22"/>
          <w:szCs w:val="22"/>
        </w:rPr>
        <w:t xml:space="preserve"> builds o</w:t>
      </w:r>
      <w:r w:rsidR="001A0247" w:rsidRPr="009F3071">
        <w:rPr>
          <w:rFonts w:ascii="Segoe UI" w:hAnsi="Segoe UI" w:cs="Segoe UI"/>
          <w:spacing w:val="-2"/>
          <w:sz w:val="22"/>
          <w:szCs w:val="22"/>
        </w:rPr>
        <w:t>n</w:t>
      </w:r>
      <w:r w:rsidR="00D04468" w:rsidRPr="009F3071">
        <w:rPr>
          <w:rFonts w:ascii="Segoe UI" w:hAnsi="Segoe UI" w:cs="Segoe UI"/>
          <w:spacing w:val="-2"/>
          <w:sz w:val="22"/>
          <w:szCs w:val="22"/>
        </w:rPr>
        <w:t xml:space="preserve"> skills </w:t>
      </w:r>
      <w:r w:rsidR="00980F24" w:rsidRPr="009F3071">
        <w:rPr>
          <w:rFonts w:ascii="Segoe UI" w:hAnsi="Segoe UI" w:cs="Segoe UI"/>
          <w:spacing w:val="-2"/>
          <w:sz w:val="22"/>
          <w:szCs w:val="22"/>
        </w:rPr>
        <w:t xml:space="preserve">and techniques </w:t>
      </w:r>
      <w:r w:rsidR="00D04468" w:rsidRPr="009F3071">
        <w:rPr>
          <w:rFonts w:ascii="Segoe UI" w:hAnsi="Segoe UI" w:cs="Segoe UI"/>
          <w:spacing w:val="-2"/>
          <w:sz w:val="22"/>
          <w:szCs w:val="22"/>
        </w:rPr>
        <w:t>learned and practiced in previous culinary arts classes.</w:t>
      </w:r>
      <w:r w:rsidRPr="009F3071">
        <w:rPr>
          <w:rFonts w:ascii="Segoe UI" w:hAnsi="Segoe UI" w:cs="Segoe UI"/>
          <w:spacing w:val="-2"/>
          <w:sz w:val="22"/>
          <w:szCs w:val="22"/>
        </w:rPr>
        <w:t xml:space="preserve"> </w:t>
      </w:r>
      <w:r w:rsidR="00D04468" w:rsidRPr="009F3071">
        <w:rPr>
          <w:rFonts w:ascii="Segoe UI" w:hAnsi="Segoe UI" w:cs="Segoe UI"/>
          <w:spacing w:val="-2"/>
          <w:sz w:val="22"/>
          <w:szCs w:val="22"/>
        </w:rPr>
        <w:t xml:space="preserve">Emphasis is on understanding nutritional concepts, creating healthy eating </w:t>
      </w:r>
      <w:r w:rsidR="00356903" w:rsidRPr="009F3071">
        <w:rPr>
          <w:rFonts w:ascii="Segoe UI" w:hAnsi="Segoe UI" w:cs="Segoe UI"/>
          <w:spacing w:val="-2"/>
          <w:sz w:val="22"/>
          <w:szCs w:val="22"/>
        </w:rPr>
        <w:t>patterns</w:t>
      </w:r>
      <w:r w:rsidR="00D04468" w:rsidRPr="009F3071">
        <w:rPr>
          <w:rFonts w:ascii="Segoe UI" w:hAnsi="Segoe UI" w:cs="Segoe UI"/>
          <w:spacing w:val="-2"/>
          <w:sz w:val="22"/>
          <w:szCs w:val="22"/>
        </w:rPr>
        <w:t>, developing healthy recipes</w:t>
      </w:r>
      <w:r w:rsidR="008F69F1" w:rsidRPr="009F3071">
        <w:rPr>
          <w:rFonts w:ascii="Segoe UI" w:hAnsi="Segoe UI" w:cs="Segoe UI"/>
          <w:spacing w:val="-2"/>
          <w:sz w:val="22"/>
          <w:szCs w:val="22"/>
        </w:rPr>
        <w:t xml:space="preserve"> </w:t>
      </w:r>
      <w:r w:rsidR="006A5D56" w:rsidRPr="009F3071">
        <w:rPr>
          <w:rFonts w:ascii="Segoe UI" w:hAnsi="Segoe UI" w:cs="Segoe UI"/>
          <w:spacing w:val="-2"/>
          <w:sz w:val="22"/>
          <w:szCs w:val="22"/>
        </w:rPr>
        <w:t xml:space="preserve">and exploring alternative ingredients. </w:t>
      </w:r>
      <w:r w:rsidR="00356903" w:rsidRPr="009F3071">
        <w:rPr>
          <w:rFonts w:ascii="Segoe UI" w:hAnsi="Segoe UI" w:cs="Segoe UI"/>
          <w:spacing w:val="-2"/>
          <w:sz w:val="22"/>
          <w:szCs w:val="22"/>
        </w:rPr>
        <w:t xml:space="preserve">Preparations for healthy lifestyles include soups, salads and appetizers to main </w:t>
      </w:r>
      <w:r w:rsidR="008F69F1" w:rsidRPr="009F3071">
        <w:rPr>
          <w:rFonts w:ascii="Segoe UI" w:hAnsi="Segoe UI" w:cs="Segoe UI"/>
          <w:spacing w:val="-2"/>
          <w:sz w:val="22"/>
          <w:szCs w:val="22"/>
        </w:rPr>
        <w:t xml:space="preserve">courses </w:t>
      </w:r>
      <w:r w:rsidR="00980F24" w:rsidRPr="009F3071">
        <w:rPr>
          <w:rFonts w:ascii="Segoe UI" w:hAnsi="Segoe UI" w:cs="Segoe UI"/>
          <w:spacing w:val="-2"/>
          <w:sz w:val="22"/>
          <w:szCs w:val="22"/>
        </w:rPr>
        <w:t>for</w:t>
      </w:r>
      <w:r w:rsidR="00356903" w:rsidRPr="009F3071">
        <w:rPr>
          <w:rFonts w:ascii="Segoe UI" w:hAnsi="Segoe UI" w:cs="Segoe UI"/>
          <w:spacing w:val="-2"/>
          <w:sz w:val="22"/>
          <w:szCs w:val="22"/>
        </w:rPr>
        <w:t xml:space="preserve"> breakfast, </w:t>
      </w:r>
      <w:r w:rsidR="008F69F1" w:rsidRPr="009F3071">
        <w:rPr>
          <w:rFonts w:ascii="Segoe UI" w:hAnsi="Segoe UI" w:cs="Segoe UI"/>
          <w:spacing w:val="-2"/>
          <w:sz w:val="22"/>
          <w:szCs w:val="22"/>
        </w:rPr>
        <w:t xml:space="preserve">brunch, </w:t>
      </w:r>
      <w:r w:rsidR="00356903" w:rsidRPr="009F3071">
        <w:rPr>
          <w:rFonts w:ascii="Segoe UI" w:hAnsi="Segoe UI" w:cs="Segoe UI"/>
          <w:spacing w:val="-2"/>
          <w:sz w:val="22"/>
          <w:szCs w:val="22"/>
        </w:rPr>
        <w:t xml:space="preserve">lunch and dinner. Healthy alternative desserts will also be </w:t>
      </w:r>
      <w:r w:rsidR="00980F24" w:rsidRPr="009F3071">
        <w:rPr>
          <w:rFonts w:ascii="Segoe UI" w:hAnsi="Segoe UI" w:cs="Segoe UI"/>
          <w:spacing w:val="-2"/>
          <w:sz w:val="22"/>
          <w:szCs w:val="22"/>
        </w:rPr>
        <w:t>explored.</w:t>
      </w:r>
      <w:r w:rsidR="000B4B15" w:rsidRPr="009F3071">
        <w:rPr>
          <w:rFonts w:ascii="Segoe UI" w:hAnsi="Segoe UI" w:cs="Segoe UI"/>
          <w:sz w:val="22"/>
          <w:szCs w:val="22"/>
        </w:rPr>
        <w:t xml:space="preserve"> </w:t>
      </w:r>
    </w:p>
    <w:p w:rsidR="008F69F1" w:rsidRPr="009F3071" w:rsidRDefault="008F69F1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 xml:space="preserve"> 4.</w:t>
      </w: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8942D4" w:rsidRPr="009F3071" w:rsidRDefault="008942D4" w:rsidP="009F3071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  <w:t>The student will:</w:t>
      </w:r>
    </w:p>
    <w:p w:rsidR="008942D4" w:rsidRPr="009F3071" w:rsidRDefault="008942D4" w:rsidP="009F3071">
      <w:pPr>
        <w:numPr>
          <w:ilvl w:val="0"/>
          <w:numId w:val="1"/>
        </w:numPr>
        <w:tabs>
          <w:tab w:val="clear" w:pos="1440"/>
          <w:tab w:val="left" w:pos="444"/>
          <w:tab w:val="left" w:pos="528"/>
          <w:tab w:val="left" w:pos="900"/>
          <w:tab w:val="left" w:pos="2820"/>
          <w:tab w:val="left" w:pos="5904"/>
          <w:tab w:val="left" w:pos="8292"/>
        </w:tabs>
        <w:suppressAutoHyphens/>
        <w:spacing w:line="220" w:lineRule="exact"/>
        <w:ind w:left="900" w:hanging="450"/>
        <w:jc w:val="both"/>
        <w:rPr>
          <w:rStyle w:val="GCOUTLINE2"/>
          <w:rFonts w:ascii="Segoe UI" w:hAnsi="Segoe UI" w:cs="Segoe UI"/>
          <w:spacing w:val="-2"/>
          <w:sz w:val="22"/>
          <w:szCs w:val="22"/>
        </w:rPr>
      </w:pP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Analyze what constitutes healthy foods, using a number of criteria including the Dietary Guidelines for Americans.</w:t>
      </w:r>
    </w:p>
    <w:p w:rsidR="00980F24" w:rsidRPr="009F3071" w:rsidRDefault="00980F24" w:rsidP="009F3071">
      <w:pPr>
        <w:numPr>
          <w:ilvl w:val="0"/>
          <w:numId w:val="1"/>
        </w:numPr>
        <w:tabs>
          <w:tab w:val="clear" w:pos="1440"/>
          <w:tab w:val="left" w:pos="444"/>
          <w:tab w:val="left" w:pos="528"/>
          <w:tab w:val="left" w:pos="900"/>
          <w:tab w:val="left" w:pos="2820"/>
          <w:tab w:val="left" w:pos="5904"/>
          <w:tab w:val="left" w:pos="8292"/>
        </w:tabs>
        <w:suppressAutoHyphens/>
        <w:spacing w:line="220" w:lineRule="exact"/>
        <w:ind w:left="900" w:hanging="450"/>
        <w:jc w:val="both"/>
        <w:rPr>
          <w:rStyle w:val="GCOUTLINE2"/>
          <w:rFonts w:ascii="Segoe UI" w:hAnsi="Segoe UI" w:cs="Segoe UI"/>
          <w:spacing w:val="-2"/>
          <w:sz w:val="22"/>
          <w:szCs w:val="22"/>
        </w:rPr>
      </w:pP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Examine nutritional concepts</w:t>
      </w:r>
      <w:r w:rsidR="00760D65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 xml:space="preserve"> and ingredients</w:t>
      </w:r>
      <w:r w:rsidR="00567B9C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.</w:t>
      </w:r>
    </w:p>
    <w:p w:rsidR="008942D4" w:rsidRPr="009F3071" w:rsidRDefault="008942D4" w:rsidP="009F3071">
      <w:pPr>
        <w:numPr>
          <w:ilvl w:val="0"/>
          <w:numId w:val="1"/>
        </w:numPr>
        <w:tabs>
          <w:tab w:val="clear" w:pos="1440"/>
          <w:tab w:val="left" w:pos="444"/>
          <w:tab w:val="left" w:pos="900"/>
          <w:tab w:val="left" w:pos="2820"/>
          <w:tab w:val="left" w:pos="5904"/>
          <w:tab w:val="left" w:pos="8292"/>
        </w:tabs>
        <w:suppressAutoHyphens/>
        <w:spacing w:line="220" w:lineRule="exact"/>
        <w:ind w:left="900" w:hanging="450"/>
        <w:jc w:val="both"/>
        <w:rPr>
          <w:rStyle w:val="GCOUTLINE2"/>
          <w:rFonts w:ascii="Segoe UI" w:hAnsi="Segoe UI" w:cs="Segoe UI"/>
          <w:spacing w:val="-2"/>
          <w:sz w:val="22"/>
          <w:szCs w:val="22"/>
        </w:rPr>
      </w:pP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 xml:space="preserve">Compare and contrast recipes for healthy qualities </w:t>
      </w:r>
      <w:r w:rsidR="00760D65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 xml:space="preserve">nutritional value </w:t>
      </w: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including fats, sodium, complex carbohydrates and protein.</w:t>
      </w:r>
    </w:p>
    <w:p w:rsidR="008942D4" w:rsidRPr="009F3071" w:rsidRDefault="008942D4" w:rsidP="009F3071">
      <w:pPr>
        <w:numPr>
          <w:ilvl w:val="0"/>
          <w:numId w:val="1"/>
        </w:numPr>
        <w:tabs>
          <w:tab w:val="clear" w:pos="1440"/>
          <w:tab w:val="left" w:pos="444"/>
          <w:tab w:val="left" w:pos="528"/>
          <w:tab w:val="left" w:pos="900"/>
          <w:tab w:val="left" w:pos="2820"/>
          <w:tab w:val="left" w:pos="5904"/>
          <w:tab w:val="left" w:pos="8292"/>
        </w:tabs>
        <w:suppressAutoHyphens/>
        <w:spacing w:line="220" w:lineRule="exact"/>
        <w:ind w:left="900" w:hanging="450"/>
        <w:jc w:val="both"/>
        <w:rPr>
          <w:rStyle w:val="GCOUTLINE2"/>
          <w:rFonts w:ascii="Segoe UI" w:hAnsi="Segoe UI" w:cs="Segoe UI"/>
          <w:spacing w:val="-2"/>
          <w:sz w:val="22"/>
          <w:szCs w:val="22"/>
        </w:rPr>
      </w:pP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Prepare foods for professional use</w:t>
      </w:r>
      <w:r w:rsidR="000B4B15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 xml:space="preserve"> </w:t>
      </w:r>
      <w:r w:rsidR="00FD742C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using</w:t>
      </w:r>
      <w:r w:rsidR="00980F24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 xml:space="preserve"> healthier alternative ingredients</w:t>
      </w:r>
    </w:p>
    <w:p w:rsidR="008942D4" w:rsidRPr="009F3071" w:rsidRDefault="008942D4" w:rsidP="009F3071">
      <w:pPr>
        <w:numPr>
          <w:ilvl w:val="0"/>
          <w:numId w:val="1"/>
        </w:numPr>
        <w:tabs>
          <w:tab w:val="clear" w:pos="1440"/>
          <w:tab w:val="left" w:pos="444"/>
          <w:tab w:val="left" w:pos="528"/>
          <w:tab w:val="left" w:pos="900"/>
          <w:tab w:val="decimal" w:pos="1010"/>
          <w:tab w:val="left" w:pos="2820"/>
          <w:tab w:val="left" w:pos="5904"/>
          <w:tab w:val="left" w:pos="8292"/>
        </w:tabs>
        <w:suppressAutoHyphens/>
        <w:spacing w:line="220" w:lineRule="exact"/>
        <w:ind w:left="900" w:hanging="450"/>
        <w:jc w:val="both"/>
        <w:rPr>
          <w:rStyle w:val="GCOUTLINE2"/>
          <w:rFonts w:ascii="Segoe UI" w:hAnsi="Segoe UI" w:cs="Segoe UI"/>
          <w:spacing w:val="-2"/>
          <w:sz w:val="22"/>
          <w:szCs w:val="22"/>
        </w:rPr>
      </w:pP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Formulate new, healthier recipes using the knowledge gained in class.</w:t>
      </w:r>
    </w:p>
    <w:p w:rsidR="00760D65" w:rsidRPr="009F3071" w:rsidRDefault="00760D65" w:rsidP="009F3071">
      <w:pPr>
        <w:numPr>
          <w:ilvl w:val="0"/>
          <w:numId w:val="1"/>
        </w:numPr>
        <w:tabs>
          <w:tab w:val="clear" w:pos="1440"/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  <w:u w:val="single"/>
        </w:rPr>
      </w:pPr>
      <w:r w:rsidRPr="009F3071">
        <w:rPr>
          <w:rFonts w:ascii="Segoe UI" w:hAnsi="Segoe UI" w:cs="Segoe UI"/>
          <w:sz w:val="22"/>
          <w:szCs w:val="22"/>
        </w:rPr>
        <w:t>Demonstrate use and care of professional kitchen equipment.</w:t>
      </w: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 xml:space="preserve"> 5.</w:t>
      </w: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8942D4" w:rsidRPr="009F3071" w:rsidRDefault="00CF7EBC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  <w:t>a</w:t>
      </w:r>
      <w:r w:rsidR="008823F4" w:rsidRPr="009F3071">
        <w:rPr>
          <w:rFonts w:ascii="Segoe UI" w:hAnsi="Segoe UI" w:cs="Segoe UI"/>
          <w:sz w:val="22"/>
          <w:szCs w:val="22"/>
        </w:rPr>
        <w:t>.</w:t>
      </w:r>
      <w:r w:rsidR="008823F4" w:rsidRPr="009F3071">
        <w:rPr>
          <w:rFonts w:ascii="Segoe UI" w:hAnsi="Segoe UI" w:cs="Segoe UI"/>
          <w:sz w:val="22"/>
          <w:szCs w:val="22"/>
        </w:rPr>
        <w:tab/>
        <w:t>Standard</w:t>
      </w:r>
      <w:r w:rsidR="00893B34">
        <w:rPr>
          <w:rFonts w:ascii="Segoe UI" w:hAnsi="Segoe UI" w:cs="Segoe UI"/>
          <w:sz w:val="22"/>
          <w:szCs w:val="22"/>
        </w:rPr>
        <w:t xml:space="preserve"> Classroom</w:t>
      </w:r>
    </w:p>
    <w:p w:rsidR="00760D65" w:rsidRPr="009F3071" w:rsidRDefault="00CF7EBC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  <w:t>b</w:t>
      </w:r>
      <w:r w:rsidR="00893B34">
        <w:rPr>
          <w:rFonts w:ascii="Segoe UI" w:hAnsi="Segoe UI" w:cs="Segoe UI"/>
          <w:sz w:val="22"/>
          <w:szCs w:val="22"/>
        </w:rPr>
        <w:t>.</w:t>
      </w:r>
      <w:r w:rsidR="00893B34">
        <w:rPr>
          <w:rFonts w:ascii="Segoe UI" w:hAnsi="Segoe UI" w:cs="Segoe UI"/>
          <w:sz w:val="22"/>
          <w:szCs w:val="22"/>
        </w:rPr>
        <w:tab/>
        <w:t>Foods La</w:t>
      </w:r>
      <w:r w:rsidR="008823F4" w:rsidRPr="009F3071">
        <w:rPr>
          <w:rFonts w:ascii="Segoe UI" w:hAnsi="Segoe UI" w:cs="Segoe UI"/>
          <w:sz w:val="22"/>
          <w:szCs w:val="22"/>
        </w:rPr>
        <w:t>boratory</w:t>
      </w:r>
    </w:p>
    <w:p w:rsidR="00760D65" w:rsidRPr="009F3071" w:rsidRDefault="00760D65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3D0368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 xml:space="preserve"> 6.</w:t>
      </w: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3D0368" w:rsidRPr="009F3071" w:rsidRDefault="00893B34" w:rsidP="009F3071">
      <w:pPr>
        <w:numPr>
          <w:ilvl w:val="0"/>
          <w:numId w:val="2"/>
        </w:numPr>
        <w:tabs>
          <w:tab w:val="clear" w:pos="1440"/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White chef’s coat</w:t>
      </w:r>
    </w:p>
    <w:p w:rsidR="003D0368" w:rsidRPr="009F3071" w:rsidRDefault="00893B34" w:rsidP="009F3071">
      <w:pPr>
        <w:numPr>
          <w:ilvl w:val="0"/>
          <w:numId w:val="2"/>
        </w:numPr>
        <w:tabs>
          <w:tab w:val="clear" w:pos="1440"/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Chef’s toque (hat)</w:t>
      </w:r>
    </w:p>
    <w:p w:rsidR="003D0368" w:rsidRPr="009F3071" w:rsidRDefault="00893B34" w:rsidP="009F3071">
      <w:pPr>
        <w:numPr>
          <w:ilvl w:val="0"/>
          <w:numId w:val="2"/>
        </w:numPr>
        <w:tabs>
          <w:tab w:val="clear" w:pos="1440"/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Chef’s checkered pants</w:t>
      </w:r>
    </w:p>
    <w:p w:rsidR="008942D4" w:rsidRPr="009F3071" w:rsidRDefault="003D0368" w:rsidP="009F3071">
      <w:pPr>
        <w:numPr>
          <w:ilvl w:val="0"/>
          <w:numId w:val="2"/>
        </w:numPr>
        <w:tabs>
          <w:tab w:val="clear" w:pos="1440"/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>Kn</w:t>
      </w:r>
      <w:r w:rsidR="00893B34">
        <w:rPr>
          <w:rFonts w:ascii="Segoe UI" w:hAnsi="Segoe UI" w:cs="Segoe UI"/>
          <w:sz w:val="22"/>
          <w:szCs w:val="22"/>
        </w:rPr>
        <w:t>ives as required by instructors</w:t>
      </w:r>
    </w:p>
    <w:p w:rsidR="00760D65" w:rsidRPr="009F3071" w:rsidRDefault="00760D65" w:rsidP="009F3071">
      <w:pPr>
        <w:numPr>
          <w:ilvl w:val="0"/>
          <w:numId w:val="2"/>
        </w:numPr>
        <w:tabs>
          <w:tab w:val="clear" w:pos="1440"/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>Safe industry standard working shoe</w:t>
      </w:r>
      <w:r w:rsidR="00893B34">
        <w:rPr>
          <w:rFonts w:ascii="Segoe UI" w:hAnsi="Segoe UI" w:cs="Segoe UI"/>
          <w:sz w:val="22"/>
          <w:szCs w:val="22"/>
        </w:rPr>
        <w:t>s</w:t>
      </w:r>
    </w:p>
    <w:p w:rsidR="008F69F1" w:rsidRPr="009F3071" w:rsidRDefault="008F69F1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3D0368" w:rsidRPr="009F3071" w:rsidRDefault="003D0368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>7.</w:t>
      </w: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3D0368" w:rsidRPr="009F3071" w:rsidRDefault="00893B34" w:rsidP="009F3071">
      <w:pPr>
        <w:numPr>
          <w:ilvl w:val="0"/>
          <w:numId w:val="6"/>
        </w:numPr>
        <w:tabs>
          <w:tab w:val="left" w:pos="0"/>
          <w:tab w:val="left" w:pos="54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Menu items</w:t>
      </w:r>
    </w:p>
    <w:p w:rsidR="003D0368" w:rsidRPr="009F3071" w:rsidRDefault="00760D65" w:rsidP="009F3071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>Healthy alternative ingredients</w:t>
      </w:r>
    </w:p>
    <w:p w:rsidR="000B4B15" w:rsidRPr="009F3071" w:rsidRDefault="000B4B15" w:rsidP="009F3071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>Recipe techniques</w:t>
      </w:r>
    </w:p>
    <w:p w:rsidR="000B4B15" w:rsidRPr="009F3071" w:rsidRDefault="008F69F1" w:rsidP="009F3071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>Healthy menu concepts</w:t>
      </w:r>
    </w:p>
    <w:p w:rsidR="00760D65" w:rsidRPr="009F3071" w:rsidRDefault="00760D65" w:rsidP="009F3071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>Nutritional concepts</w:t>
      </w:r>
    </w:p>
    <w:p w:rsidR="008942D4" w:rsidRPr="009F3071" w:rsidRDefault="00893B3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lastRenderedPageBreak/>
        <w:t xml:space="preserve"> 8.</w:t>
      </w: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8942D4" w:rsidRPr="009F3071" w:rsidRDefault="008942D4" w:rsidP="009F3071">
      <w:pPr>
        <w:tabs>
          <w:tab w:val="left" w:pos="450"/>
          <w:tab w:val="left" w:pos="810"/>
          <w:tab w:val="left" w:pos="1461"/>
          <w:tab w:val="left" w:pos="2820"/>
          <w:tab w:val="left" w:pos="5904"/>
          <w:tab w:val="left" w:pos="8292"/>
        </w:tabs>
        <w:suppressAutoHyphens/>
        <w:spacing w:line="220" w:lineRule="exact"/>
        <w:jc w:val="both"/>
        <w:rPr>
          <w:rStyle w:val="GCOUTLINE2"/>
          <w:rFonts w:ascii="Segoe UI" w:hAnsi="Segoe UI" w:cs="Segoe UI"/>
          <w:spacing w:val="-2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  <w:t>a.</w:t>
      </w: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Lecture</w:t>
      </w:r>
      <w:r w:rsidR="00C5272C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 xml:space="preserve"> and demonstrations</w:t>
      </w:r>
    </w:p>
    <w:p w:rsidR="008942D4" w:rsidRPr="009F3071" w:rsidRDefault="008942D4" w:rsidP="009F3071">
      <w:pPr>
        <w:tabs>
          <w:tab w:val="left" w:pos="450"/>
          <w:tab w:val="left" w:pos="810"/>
          <w:tab w:val="left" w:pos="1461"/>
          <w:tab w:val="left" w:pos="2820"/>
          <w:tab w:val="left" w:pos="5904"/>
          <w:tab w:val="left" w:pos="8292"/>
        </w:tabs>
        <w:suppressAutoHyphens/>
        <w:spacing w:line="220" w:lineRule="exact"/>
        <w:jc w:val="both"/>
        <w:rPr>
          <w:rStyle w:val="GCOUTLINE2"/>
          <w:rFonts w:ascii="Segoe UI" w:hAnsi="Segoe UI" w:cs="Segoe UI"/>
          <w:spacing w:val="-2"/>
          <w:sz w:val="22"/>
          <w:szCs w:val="22"/>
        </w:rPr>
      </w:pP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ab/>
      </w:r>
      <w:r w:rsidR="003D0368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b.</w:t>
      </w: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 xml:space="preserve"> </w:t>
      </w: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ab/>
      </w:r>
      <w:r w:rsidR="00893B34">
        <w:rPr>
          <w:rStyle w:val="GCOUTLINE2"/>
          <w:rFonts w:ascii="Segoe UI" w:hAnsi="Segoe UI" w:cs="Segoe UI"/>
          <w:spacing w:val="-2"/>
          <w:sz w:val="22"/>
          <w:szCs w:val="22"/>
        </w:rPr>
        <w:t>Multimedia presentations</w:t>
      </w:r>
    </w:p>
    <w:p w:rsidR="008942D4" w:rsidRPr="009F3071" w:rsidRDefault="008942D4" w:rsidP="009F3071">
      <w:pPr>
        <w:tabs>
          <w:tab w:val="left" w:pos="450"/>
          <w:tab w:val="left" w:pos="810"/>
          <w:tab w:val="left" w:pos="1461"/>
          <w:tab w:val="left" w:pos="2820"/>
          <w:tab w:val="left" w:pos="5904"/>
          <w:tab w:val="left" w:pos="8292"/>
        </w:tabs>
        <w:suppressAutoHyphens/>
        <w:spacing w:line="220" w:lineRule="exact"/>
        <w:jc w:val="both"/>
        <w:rPr>
          <w:rStyle w:val="GCOUTLINE2"/>
          <w:rFonts w:ascii="Segoe UI" w:hAnsi="Segoe UI" w:cs="Segoe UI"/>
          <w:spacing w:val="-2"/>
          <w:sz w:val="22"/>
          <w:szCs w:val="22"/>
        </w:rPr>
      </w:pP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ab/>
      </w:r>
      <w:r w:rsidR="003D0368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c.</w:t>
      </w:r>
      <w:r w:rsidR="00893B34">
        <w:rPr>
          <w:rStyle w:val="GCOUTLINE2"/>
          <w:rFonts w:ascii="Segoe UI" w:hAnsi="Segoe UI" w:cs="Segoe UI"/>
          <w:spacing w:val="-2"/>
          <w:sz w:val="22"/>
          <w:szCs w:val="22"/>
        </w:rPr>
        <w:t xml:space="preserve"> </w:t>
      </w:r>
      <w:r w:rsidR="00893B34">
        <w:rPr>
          <w:rStyle w:val="GCOUTLINE2"/>
          <w:rFonts w:ascii="Segoe UI" w:hAnsi="Segoe UI" w:cs="Segoe UI"/>
          <w:spacing w:val="-2"/>
          <w:sz w:val="22"/>
          <w:szCs w:val="22"/>
        </w:rPr>
        <w:tab/>
        <w:t>Group discussion</w:t>
      </w:r>
    </w:p>
    <w:p w:rsidR="008942D4" w:rsidRPr="009F3071" w:rsidRDefault="008942D4" w:rsidP="009F3071">
      <w:pPr>
        <w:tabs>
          <w:tab w:val="left" w:pos="450"/>
          <w:tab w:val="left" w:pos="810"/>
          <w:tab w:val="left" w:pos="1461"/>
          <w:tab w:val="left" w:pos="2820"/>
          <w:tab w:val="left" w:pos="5904"/>
          <w:tab w:val="left" w:pos="8292"/>
        </w:tabs>
        <w:suppressAutoHyphens/>
        <w:spacing w:line="220" w:lineRule="exact"/>
        <w:jc w:val="both"/>
        <w:rPr>
          <w:rStyle w:val="GCOUTLINE2"/>
          <w:rFonts w:ascii="Segoe UI" w:hAnsi="Segoe UI" w:cs="Segoe UI"/>
          <w:spacing w:val="-2"/>
          <w:sz w:val="22"/>
          <w:szCs w:val="22"/>
        </w:rPr>
      </w:pP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ab/>
      </w:r>
      <w:r w:rsidR="003D0368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d</w:t>
      </w: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 xml:space="preserve">. </w:t>
      </w: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ab/>
        <w:t>Individ</w:t>
      </w:r>
      <w:r w:rsidR="00893B34">
        <w:rPr>
          <w:rStyle w:val="GCOUTLINE2"/>
          <w:rFonts w:ascii="Segoe UI" w:hAnsi="Segoe UI" w:cs="Segoe UI"/>
          <w:spacing w:val="-2"/>
          <w:sz w:val="22"/>
          <w:szCs w:val="22"/>
        </w:rPr>
        <w:t>ual instruction</w:t>
      </w:r>
    </w:p>
    <w:p w:rsidR="008942D4" w:rsidRPr="009F3071" w:rsidRDefault="008942D4" w:rsidP="009F3071">
      <w:pPr>
        <w:tabs>
          <w:tab w:val="left" w:pos="450"/>
          <w:tab w:val="left" w:pos="810"/>
          <w:tab w:val="left" w:pos="1461"/>
          <w:tab w:val="left" w:pos="2820"/>
          <w:tab w:val="left" w:pos="5904"/>
          <w:tab w:val="left" w:pos="8292"/>
        </w:tabs>
        <w:suppressAutoHyphens/>
        <w:spacing w:line="220" w:lineRule="exact"/>
        <w:jc w:val="both"/>
        <w:rPr>
          <w:rStyle w:val="GCOUTLINE2"/>
          <w:rFonts w:ascii="Segoe UI" w:hAnsi="Segoe UI" w:cs="Segoe UI"/>
          <w:spacing w:val="-2"/>
          <w:sz w:val="22"/>
          <w:szCs w:val="22"/>
        </w:rPr>
      </w:pP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ab/>
      </w:r>
      <w:r w:rsidR="003D0368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e.</w:t>
      </w: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ab/>
      </w:r>
      <w:r w:rsidR="00C5272C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Product evaluation</w:t>
      </w:r>
    </w:p>
    <w:p w:rsidR="008942D4" w:rsidRPr="009F3071" w:rsidRDefault="008942D4" w:rsidP="009F3071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ab/>
      </w:r>
      <w:r w:rsidR="003D0368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f.</w:t>
      </w: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ab/>
      </w:r>
      <w:r w:rsidR="00C5272C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Monitoring lab</w:t>
      </w:r>
      <w:r w:rsidR="00567B9C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oratory sessions</w:t>
      </w: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D323D2" w:rsidRPr="009F3071" w:rsidRDefault="008942D4" w:rsidP="009F3071">
      <w:p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Style w:val="GCOUTLINE2"/>
          <w:rFonts w:ascii="Segoe UI" w:hAnsi="Segoe UI" w:cs="Segoe UI"/>
          <w:b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 xml:space="preserve"> 9.</w:t>
      </w: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8F69F1" w:rsidRPr="009F3071" w:rsidRDefault="008F69F1" w:rsidP="009F3071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>Quizzes on assigned reading from text and Chefs demonstration lectures.</w:t>
      </w:r>
    </w:p>
    <w:p w:rsidR="008F69F1" w:rsidRPr="009F3071" w:rsidRDefault="008F69F1" w:rsidP="009F3071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>Laboratory evaluations of recipe preparation based on competency rubric.</w:t>
      </w:r>
    </w:p>
    <w:p w:rsidR="008F69F1" w:rsidRPr="009F3071" w:rsidRDefault="008F69F1" w:rsidP="009F3071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>Midterm written exam from assigned reading and Chefs demonstrations</w:t>
      </w:r>
      <w:r w:rsidR="009D360A" w:rsidRPr="009F3071">
        <w:rPr>
          <w:rFonts w:ascii="Segoe UI" w:hAnsi="Segoe UI" w:cs="Segoe UI"/>
          <w:sz w:val="22"/>
          <w:szCs w:val="22"/>
        </w:rPr>
        <w:t>.</w:t>
      </w:r>
    </w:p>
    <w:p w:rsidR="008F69F1" w:rsidRPr="009F3071" w:rsidRDefault="008F69F1" w:rsidP="009F3071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>Final exam composed of written responses to assigned reading and Chefs demonstration lectures</w:t>
      </w:r>
      <w:r w:rsidR="009D360A" w:rsidRPr="009F3071">
        <w:rPr>
          <w:rFonts w:ascii="Segoe UI" w:hAnsi="Segoe UI" w:cs="Segoe UI"/>
          <w:sz w:val="22"/>
          <w:szCs w:val="22"/>
        </w:rPr>
        <w:t>.</w:t>
      </w:r>
    </w:p>
    <w:p w:rsidR="008F69F1" w:rsidRPr="009F3071" w:rsidRDefault="008F69F1" w:rsidP="009F3071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 xml:space="preserve">Competency based midterm and final practical exam – 2 recipes without instructions based on time </w:t>
      </w:r>
      <w:r w:rsidR="009F3071" w:rsidRPr="009F3071">
        <w:rPr>
          <w:rFonts w:ascii="Segoe UI" w:hAnsi="Segoe UI" w:cs="Segoe UI"/>
          <w:sz w:val="22"/>
          <w:szCs w:val="22"/>
        </w:rPr>
        <w:t xml:space="preserve">       </w:t>
      </w:r>
      <w:r w:rsidR="00A15BE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sz w:val="22"/>
          <w:szCs w:val="22"/>
        </w:rPr>
        <w:t xml:space="preserve">management/quality standards/technique/cleanliness/ communication, sanitation and safety based </w:t>
      </w:r>
      <w:r w:rsidR="009F3071"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sz w:val="22"/>
          <w:szCs w:val="22"/>
        </w:rPr>
        <w:t>on rubric.</w:t>
      </w: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>10.</w:t>
      </w: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:rsidR="008942D4" w:rsidRPr="009F3071" w:rsidRDefault="008942D4" w:rsidP="009F3071">
      <w:pPr>
        <w:tabs>
          <w:tab w:val="left" w:pos="450"/>
          <w:tab w:val="left" w:pos="900"/>
          <w:tab w:val="left" w:pos="2820"/>
          <w:tab w:val="left" w:pos="5904"/>
          <w:tab w:val="left" w:pos="8292"/>
        </w:tabs>
        <w:suppressAutoHyphens/>
        <w:spacing w:line="220" w:lineRule="exact"/>
        <w:ind w:left="810" w:hanging="810"/>
        <w:jc w:val="both"/>
        <w:rPr>
          <w:rStyle w:val="GCOUTLINE1"/>
          <w:rFonts w:ascii="Segoe UI" w:hAnsi="Segoe UI" w:cs="Segoe UI"/>
          <w:spacing w:val="-2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  <w:t>a.</w:t>
      </w:r>
      <w:r w:rsidRPr="009F3071">
        <w:rPr>
          <w:rStyle w:val="GCOUTLINE1"/>
          <w:rFonts w:ascii="Segoe UI" w:hAnsi="Segoe UI" w:cs="Segoe UI"/>
          <w:spacing w:val="-2"/>
          <w:sz w:val="22"/>
          <w:szCs w:val="22"/>
        </w:rPr>
        <w:tab/>
      </w:r>
      <w:r w:rsidR="00DA0E89" w:rsidRPr="009F3071">
        <w:rPr>
          <w:rStyle w:val="GCOUTLINE1"/>
          <w:rFonts w:ascii="Segoe UI" w:hAnsi="Segoe UI" w:cs="Segoe UI"/>
          <w:spacing w:val="-2"/>
          <w:sz w:val="22"/>
          <w:szCs w:val="22"/>
        </w:rPr>
        <w:t>Assigned reading from text</w:t>
      </w:r>
      <w:r w:rsidR="00567B9C" w:rsidRPr="009F3071">
        <w:rPr>
          <w:rStyle w:val="GCOUTLINE1"/>
          <w:rFonts w:ascii="Segoe UI" w:hAnsi="Segoe UI" w:cs="Segoe UI"/>
          <w:spacing w:val="-2"/>
          <w:sz w:val="22"/>
          <w:szCs w:val="22"/>
        </w:rPr>
        <w:t>.</w:t>
      </w:r>
    </w:p>
    <w:p w:rsidR="008942D4" w:rsidRPr="009F3071" w:rsidRDefault="008942D4" w:rsidP="009F3071">
      <w:pPr>
        <w:tabs>
          <w:tab w:val="left" w:pos="450"/>
          <w:tab w:val="left" w:pos="900"/>
          <w:tab w:val="left" w:pos="2820"/>
          <w:tab w:val="left" w:pos="5904"/>
          <w:tab w:val="left" w:pos="8292"/>
        </w:tabs>
        <w:suppressAutoHyphens/>
        <w:spacing w:line="220" w:lineRule="exact"/>
        <w:ind w:left="810" w:hanging="810"/>
        <w:jc w:val="both"/>
        <w:rPr>
          <w:rStyle w:val="GCOUTLINE2"/>
          <w:rFonts w:ascii="Segoe UI" w:hAnsi="Segoe UI" w:cs="Segoe UI"/>
          <w:spacing w:val="-2"/>
          <w:sz w:val="22"/>
          <w:szCs w:val="22"/>
        </w:rPr>
      </w:pP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ab/>
      </w:r>
      <w:r w:rsidR="003D0368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b</w:t>
      </w: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 xml:space="preserve">. </w:t>
      </w: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ab/>
      </w:r>
      <w:r w:rsidR="00DA0E89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Practice cooking techniques</w:t>
      </w:r>
      <w:r w:rsidR="00567B9C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.</w:t>
      </w:r>
    </w:p>
    <w:p w:rsidR="008942D4" w:rsidRPr="009F3071" w:rsidRDefault="008942D4" w:rsidP="009F3071">
      <w:p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ab/>
      </w:r>
      <w:r w:rsidR="003D0368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>c</w:t>
      </w: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 xml:space="preserve">. </w:t>
      </w:r>
      <w:r w:rsidRPr="009F3071">
        <w:rPr>
          <w:rStyle w:val="GCOUTLINE2"/>
          <w:rFonts w:ascii="Segoe UI" w:hAnsi="Segoe UI" w:cs="Segoe UI"/>
          <w:spacing w:val="-2"/>
          <w:sz w:val="22"/>
          <w:szCs w:val="22"/>
        </w:rPr>
        <w:tab/>
      </w:r>
      <w:r w:rsidR="000C4336" w:rsidRPr="009F3071">
        <w:rPr>
          <w:rStyle w:val="GCOUTLINE2"/>
          <w:rFonts w:ascii="Segoe UI" w:hAnsi="Segoe UI" w:cs="Segoe UI"/>
          <w:spacing w:val="-2"/>
          <w:sz w:val="22"/>
          <w:szCs w:val="22"/>
        </w:rPr>
        <w:t xml:space="preserve">Weekly culinary </w:t>
      </w:r>
      <w:r w:rsidR="000C4336" w:rsidRPr="009F3071">
        <w:rPr>
          <w:rFonts w:ascii="Segoe UI" w:hAnsi="Segoe UI" w:cs="Segoe UI"/>
          <w:sz w:val="22"/>
          <w:szCs w:val="22"/>
        </w:rPr>
        <w:t>vocabulary research and definitions.</w:t>
      </w:r>
    </w:p>
    <w:p w:rsidR="000C4336" w:rsidRPr="009F3071" w:rsidRDefault="009F3071" w:rsidP="009F3071">
      <w:p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  <w:t>d.</w:t>
      </w:r>
      <w:r w:rsidRPr="009F3071">
        <w:rPr>
          <w:rFonts w:ascii="Segoe UI" w:hAnsi="Segoe UI" w:cs="Segoe UI"/>
          <w:sz w:val="22"/>
          <w:szCs w:val="22"/>
        </w:rPr>
        <w:tab/>
      </w:r>
      <w:r w:rsidR="000C4336" w:rsidRPr="009F3071">
        <w:rPr>
          <w:rFonts w:ascii="Segoe UI" w:hAnsi="Segoe UI" w:cs="Segoe UI"/>
          <w:sz w:val="22"/>
          <w:szCs w:val="22"/>
        </w:rPr>
        <w:t>Ingredient and equipment prep lists for upcoming lab sessions.</w:t>
      </w: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>11.</w:t>
      </w:r>
      <w:r w:rsidRPr="009F3071">
        <w:rPr>
          <w:rFonts w:ascii="Segoe UI" w:hAnsi="Segoe UI" w:cs="Segoe UI"/>
          <w:sz w:val="22"/>
          <w:szCs w:val="22"/>
        </w:rPr>
        <w:tab/>
      </w:r>
      <w:r w:rsidR="00D323D2" w:rsidRPr="009F3071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9F3071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:rsidR="008942D4" w:rsidRPr="009F3071" w:rsidRDefault="008942D4" w:rsidP="009F3071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  <w:t>a.</w:t>
      </w:r>
      <w:r w:rsidRPr="009F3071">
        <w:rPr>
          <w:rFonts w:ascii="Segoe UI" w:hAnsi="Segoe UI" w:cs="Segoe UI"/>
          <w:sz w:val="22"/>
          <w:szCs w:val="22"/>
        </w:rPr>
        <w:tab/>
      </w:r>
      <w:r w:rsidR="009F3071" w:rsidRPr="00067E43">
        <w:rPr>
          <w:rStyle w:val="GCOUTLINE2"/>
          <w:rFonts w:ascii="Segoe UI" w:hAnsi="Segoe UI" w:cs="Segoe UI"/>
          <w:sz w:val="22"/>
          <w:szCs w:val="22"/>
        </w:rPr>
        <w:t>Representative</w:t>
      </w:r>
      <w:r w:rsidRPr="009F3071">
        <w:rPr>
          <w:rFonts w:ascii="Segoe UI" w:hAnsi="Segoe UI" w:cs="Segoe UI"/>
          <w:sz w:val="22"/>
          <w:szCs w:val="22"/>
        </w:rPr>
        <w:t xml:space="preserve"> Text(s):</w:t>
      </w:r>
    </w:p>
    <w:p w:rsidR="00D04468" w:rsidRPr="009F3071" w:rsidRDefault="009F3071" w:rsidP="009F3071">
      <w:pPr>
        <w:tabs>
          <w:tab w:val="left" w:pos="444"/>
          <w:tab w:val="left" w:pos="900"/>
          <w:tab w:val="left" w:pos="2820"/>
          <w:tab w:val="left" w:pos="5904"/>
          <w:tab w:val="left" w:pos="8292"/>
        </w:tabs>
        <w:suppressAutoHyphens/>
        <w:spacing w:line="220" w:lineRule="exact"/>
        <w:ind w:left="1010" w:hanging="1010"/>
        <w:jc w:val="both"/>
        <w:rPr>
          <w:rFonts w:ascii="Segoe UI" w:hAnsi="Segoe UI" w:cs="Segoe UI"/>
          <w:spacing w:val="-2"/>
          <w:sz w:val="22"/>
          <w:szCs w:val="22"/>
        </w:rPr>
      </w:pPr>
      <w:r>
        <w:rPr>
          <w:rFonts w:ascii="Segoe UI" w:hAnsi="Segoe UI" w:cs="Segoe UI"/>
          <w:spacing w:val="-2"/>
          <w:sz w:val="22"/>
          <w:szCs w:val="22"/>
        </w:rPr>
        <w:tab/>
      </w:r>
      <w:r>
        <w:rPr>
          <w:rFonts w:ascii="Segoe UI" w:hAnsi="Segoe UI" w:cs="Segoe UI"/>
          <w:spacing w:val="-2"/>
          <w:sz w:val="22"/>
          <w:szCs w:val="22"/>
        </w:rPr>
        <w:tab/>
      </w:r>
      <w:r w:rsidR="00D04468" w:rsidRPr="009F3071">
        <w:rPr>
          <w:rFonts w:ascii="Segoe UI" w:hAnsi="Segoe UI" w:cs="Segoe UI"/>
          <w:i/>
          <w:spacing w:val="-2"/>
          <w:sz w:val="22"/>
          <w:szCs w:val="22"/>
        </w:rPr>
        <w:t>The Culinary Institute of America. Techniques of Healthy Cooking</w:t>
      </w:r>
      <w:r w:rsidR="00D04468" w:rsidRPr="009F3071">
        <w:rPr>
          <w:rFonts w:ascii="Segoe UI" w:hAnsi="Segoe UI" w:cs="Segoe UI"/>
          <w:spacing w:val="-2"/>
          <w:sz w:val="22"/>
          <w:szCs w:val="22"/>
        </w:rPr>
        <w:t>. 4</w:t>
      </w:r>
      <w:r w:rsidR="00D04468" w:rsidRPr="009F3071">
        <w:rPr>
          <w:rFonts w:ascii="Segoe UI" w:hAnsi="Segoe UI" w:cs="Segoe UI"/>
          <w:spacing w:val="-2"/>
          <w:sz w:val="22"/>
          <w:szCs w:val="22"/>
          <w:vertAlign w:val="superscript"/>
        </w:rPr>
        <w:t>th</w:t>
      </w:r>
      <w:r w:rsidR="00D04468" w:rsidRPr="009F3071">
        <w:rPr>
          <w:rFonts w:ascii="Segoe UI" w:hAnsi="Segoe UI" w:cs="Segoe UI"/>
          <w:spacing w:val="-2"/>
          <w:sz w:val="22"/>
          <w:szCs w:val="22"/>
        </w:rPr>
        <w:t xml:space="preserve"> edition. Wiley, 2013</w:t>
      </w:r>
    </w:p>
    <w:p w:rsidR="008942D4" w:rsidRPr="009F3071" w:rsidRDefault="008942D4" w:rsidP="009F3071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  <w:t>b.</w:t>
      </w:r>
      <w:r w:rsidRPr="009F3071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8942D4" w:rsidRPr="009F3071" w:rsidRDefault="00893B34" w:rsidP="009F3071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  <w:bookmarkStart w:id="0" w:name="_GoBack"/>
      <w:bookmarkEnd w:id="0"/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047D51" w:rsidRPr="009F3071" w:rsidRDefault="00047D51" w:rsidP="009F3071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9F3071">
        <w:rPr>
          <w:rFonts w:ascii="Segoe UI" w:hAnsi="Segoe UI" w:cs="Segoe UI"/>
          <w:sz w:val="22"/>
          <w:szCs w:val="22"/>
        </w:rPr>
        <w:tab/>
      </w:r>
      <w:r w:rsidRPr="009F3071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047D51" w:rsidRPr="009F3071" w:rsidRDefault="00047D51" w:rsidP="009F3071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DA0E89" w:rsidRPr="009F3071" w:rsidRDefault="00DA0E89" w:rsidP="009F3071">
      <w:pPr>
        <w:widowControl/>
        <w:numPr>
          <w:ilvl w:val="1"/>
          <w:numId w:val="3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>Plan, organize and execute heathy food recipe preparation according to industry standards</w:t>
      </w:r>
      <w:r w:rsidR="006A5D56" w:rsidRPr="009F3071">
        <w:rPr>
          <w:rFonts w:ascii="Segoe UI" w:hAnsi="Segoe UI" w:cs="Segoe UI"/>
          <w:sz w:val="22"/>
          <w:szCs w:val="22"/>
        </w:rPr>
        <w:t>.</w:t>
      </w:r>
    </w:p>
    <w:p w:rsidR="00DA0E89" w:rsidRPr="009F3071" w:rsidRDefault="00DA0E89" w:rsidP="009F3071">
      <w:pPr>
        <w:widowControl/>
        <w:numPr>
          <w:ilvl w:val="1"/>
          <w:numId w:val="3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>Demonstrate understanding of nutritional con</w:t>
      </w:r>
      <w:r w:rsidR="00DB5D35" w:rsidRPr="009F3071">
        <w:rPr>
          <w:rFonts w:ascii="Segoe UI" w:hAnsi="Segoe UI" w:cs="Segoe UI"/>
          <w:sz w:val="22"/>
          <w:szCs w:val="22"/>
        </w:rPr>
        <w:t>cepts</w:t>
      </w:r>
      <w:r w:rsidR="006A5D56" w:rsidRPr="009F3071">
        <w:rPr>
          <w:rFonts w:ascii="Segoe UI" w:hAnsi="Segoe UI" w:cs="Segoe UI"/>
          <w:sz w:val="22"/>
          <w:szCs w:val="22"/>
        </w:rPr>
        <w:t xml:space="preserve"> for healthy lifestyles.</w:t>
      </w:r>
    </w:p>
    <w:p w:rsidR="00DB5D35" w:rsidRPr="009F3071" w:rsidRDefault="00DB5D35" w:rsidP="009F3071">
      <w:pPr>
        <w:widowControl/>
        <w:numPr>
          <w:ilvl w:val="1"/>
          <w:numId w:val="3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9F3071">
        <w:rPr>
          <w:rFonts w:ascii="Segoe UI" w:hAnsi="Segoe UI" w:cs="Segoe UI"/>
          <w:sz w:val="22"/>
          <w:szCs w:val="22"/>
        </w:rPr>
        <w:t xml:space="preserve">Demonstrate </w:t>
      </w:r>
      <w:r w:rsidR="005320F1" w:rsidRPr="009F3071">
        <w:rPr>
          <w:rFonts w:ascii="Segoe UI" w:hAnsi="Segoe UI" w:cs="Segoe UI"/>
          <w:sz w:val="22"/>
          <w:szCs w:val="22"/>
        </w:rPr>
        <w:t>planning</w:t>
      </w:r>
      <w:r w:rsidRPr="009F3071">
        <w:rPr>
          <w:rFonts w:ascii="Segoe UI" w:hAnsi="Segoe UI" w:cs="Segoe UI"/>
          <w:sz w:val="22"/>
          <w:szCs w:val="22"/>
        </w:rPr>
        <w:t xml:space="preserve"> of healthy lifestyle menus</w:t>
      </w:r>
      <w:r w:rsidR="006A5D56" w:rsidRPr="009F3071">
        <w:rPr>
          <w:rFonts w:ascii="Segoe UI" w:hAnsi="Segoe UI" w:cs="Segoe UI"/>
          <w:sz w:val="22"/>
          <w:szCs w:val="22"/>
        </w:rPr>
        <w:t>.</w:t>
      </w:r>
    </w:p>
    <w:p w:rsidR="00DA0E89" w:rsidRPr="009F3071" w:rsidRDefault="00DA0E89" w:rsidP="009F3071">
      <w:pPr>
        <w:widowControl/>
        <w:spacing w:line="220" w:lineRule="exact"/>
        <w:ind w:left="810"/>
        <w:rPr>
          <w:rFonts w:ascii="Segoe UI" w:hAnsi="Segoe UI" w:cs="Segoe UI"/>
          <w:sz w:val="22"/>
          <w:szCs w:val="22"/>
        </w:rPr>
      </w:pPr>
    </w:p>
    <w:p w:rsidR="00DA0E89" w:rsidRPr="009F3071" w:rsidRDefault="00DA0E89" w:rsidP="009F3071">
      <w:pPr>
        <w:widowControl/>
        <w:spacing w:line="220" w:lineRule="exact"/>
        <w:ind w:left="450"/>
        <w:rPr>
          <w:rFonts w:ascii="Segoe UI" w:hAnsi="Segoe UI" w:cs="Segoe UI"/>
          <w:strike/>
          <w:sz w:val="22"/>
          <w:szCs w:val="22"/>
        </w:rPr>
      </w:pP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942D4" w:rsidRPr="009F3071" w:rsidRDefault="008942D4" w:rsidP="009F30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8942D4" w:rsidRPr="009F3071" w:rsidSect="00A15BE1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541" w:rsidRDefault="00E75541">
      <w:pPr>
        <w:spacing w:line="20" w:lineRule="exact"/>
        <w:rPr>
          <w:sz w:val="24"/>
        </w:rPr>
      </w:pPr>
    </w:p>
  </w:endnote>
  <w:endnote w:type="continuationSeparator" w:id="0">
    <w:p w:rsidR="00E75541" w:rsidRDefault="00E75541">
      <w:r>
        <w:rPr>
          <w:sz w:val="24"/>
        </w:rPr>
        <w:t xml:space="preserve"> </w:t>
      </w:r>
    </w:p>
  </w:endnote>
  <w:endnote w:type="continuationNotice" w:id="1">
    <w:p w:rsidR="00E75541" w:rsidRDefault="00E7554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BE1" w:rsidRPr="00A15BE1" w:rsidRDefault="00A15BE1" w:rsidP="00A15BE1">
    <w:pPr>
      <w:pStyle w:val="Footer"/>
      <w:jc w:val="right"/>
      <w:rPr>
        <w:rFonts w:ascii="Segoe UI" w:hAnsi="Segoe UI" w:cs="Segoe UI"/>
      </w:rPr>
    </w:pPr>
    <w:r w:rsidRPr="00A15BE1">
      <w:rPr>
        <w:rFonts w:ascii="Segoe UI" w:hAnsi="Segoe UI" w:cs="Segoe UI"/>
      </w:rPr>
      <w:t xml:space="preserve">Page </w:t>
    </w:r>
    <w:r w:rsidRPr="00A15BE1">
      <w:rPr>
        <w:rFonts w:ascii="Segoe UI" w:hAnsi="Segoe UI" w:cs="Segoe UI"/>
        <w:bCs/>
      </w:rPr>
      <w:fldChar w:fldCharType="begin"/>
    </w:r>
    <w:r w:rsidRPr="00A15BE1">
      <w:rPr>
        <w:rFonts w:ascii="Segoe UI" w:hAnsi="Segoe UI" w:cs="Segoe UI"/>
        <w:bCs/>
      </w:rPr>
      <w:instrText xml:space="preserve"> PAGE </w:instrText>
    </w:r>
    <w:r w:rsidRPr="00A15BE1">
      <w:rPr>
        <w:rFonts w:ascii="Segoe UI" w:hAnsi="Segoe UI" w:cs="Segoe UI"/>
        <w:bCs/>
      </w:rPr>
      <w:fldChar w:fldCharType="separate"/>
    </w:r>
    <w:r w:rsidR="00893B34">
      <w:rPr>
        <w:rFonts w:ascii="Segoe UI" w:hAnsi="Segoe UI" w:cs="Segoe UI"/>
        <w:bCs/>
        <w:noProof/>
      </w:rPr>
      <w:t>2</w:t>
    </w:r>
    <w:r w:rsidRPr="00A15BE1">
      <w:rPr>
        <w:rFonts w:ascii="Segoe UI" w:hAnsi="Segoe UI" w:cs="Segoe UI"/>
        <w:bCs/>
      </w:rPr>
      <w:fldChar w:fldCharType="end"/>
    </w:r>
    <w:r w:rsidRPr="00A15BE1">
      <w:rPr>
        <w:rFonts w:ascii="Segoe UI" w:hAnsi="Segoe UI" w:cs="Segoe UI"/>
      </w:rPr>
      <w:t xml:space="preserve"> of </w:t>
    </w:r>
    <w:r w:rsidRPr="00A15BE1">
      <w:rPr>
        <w:rFonts w:ascii="Segoe UI" w:hAnsi="Segoe UI" w:cs="Segoe UI"/>
        <w:bCs/>
      </w:rPr>
      <w:fldChar w:fldCharType="begin"/>
    </w:r>
    <w:r w:rsidRPr="00A15BE1">
      <w:rPr>
        <w:rFonts w:ascii="Segoe UI" w:hAnsi="Segoe UI" w:cs="Segoe UI"/>
        <w:bCs/>
      </w:rPr>
      <w:instrText xml:space="preserve"> NUMPAGES  </w:instrText>
    </w:r>
    <w:r w:rsidRPr="00A15BE1">
      <w:rPr>
        <w:rFonts w:ascii="Segoe UI" w:hAnsi="Segoe UI" w:cs="Segoe UI"/>
        <w:bCs/>
      </w:rPr>
      <w:fldChar w:fldCharType="separate"/>
    </w:r>
    <w:r w:rsidR="00893B34">
      <w:rPr>
        <w:rFonts w:ascii="Segoe UI" w:hAnsi="Segoe UI" w:cs="Segoe UI"/>
        <w:bCs/>
        <w:noProof/>
      </w:rPr>
      <w:t>2</w:t>
    </w:r>
    <w:r w:rsidRPr="00A15BE1">
      <w:rPr>
        <w:rFonts w:ascii="Segoe UI" w:hAnsi="Segoe UI" w:cs="Segoe UI"/>
        <w:bCs/>
      </w:rPr>
      <w:fldChar w:fldCharType="end"/>
    </w:r>
  </w:p>
  <w:p w:rsidR="00A15BE1" w:rsidRDefault="00A15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34" w:rsidRPr="00893B34" w:rsidRDefault="00893B34" w:rsidP="00893B34">
    <w:pPr>
      <w:pStyle w:val="Footer"/>
      <w:jc w:val="right"/>
      <w:rPr>
        <w:rFonts w:ascii="Segoe UI" w:hAnsi="Segoe UI" w:cs="Segoe UI"/>
      </w:rPr>
    </w:pPr>
    <w:r w:rsidRPr="00A15BE1">
      <w:rPr>
        <w:rFonts w:ascii="Segoe UI" w:hAnsi="Segoe UI" w:cs="Segoe UI"/>
      </w:rPr>
      <w:t xml:space="preserve">Page </w:t>
    </w:r>
    <w:r w:rsidRPr="00A15BE1">
      <w:rPr>
        <w:rFonts w:ascii="Segoe UI" w:hAnsi="Segoe UI" w:cs="Segoe UI"/>
        <w:bCs/>
      </w:rPr>
      <w:fldChar w:fldCharType="begin"/>
    </w:r>
    <w:r w:rsidRPr="00A15BE1">
      <w:rPr>
        <w:rFonts w:ascii="Segoe UI" w:hAnsi="Segoe UI" w:cs="Segoe UI"/>
        <w:bCs/>
      </w:rPr>
      <w:instrText xml:space="preserve"> PAGE </w:instrText>
    </w:r>
    <w:r w:rsidRPr="00A15BE1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1</w:t>
    </w:r>
    <w:r w:rsidRPr="00A15BE1">
      <w:rPr>
        <w:rFonts w:ascii="Segoe UI" w:hAnsi="Segoe UI" w:cs="Segoe UI"/>
        <w:bCs/>
      </w:rPr>
      <w:fldChar w:fldCharType="end"/>
    </w:r>
    <w:r w:rsidRPr="00A15BE1">
      <w:rPr>
        <w:rFonts w:ascii="Segoe UI" w:hAnsi="Segoe UI" w:cs="Segoe UI"/>
      </w:rPr>
      <w:t xml:space="preserve"> of </w:t>
    </w:r>
    <w:r w:rsidRPr="00A15BE1">
      <w:rPr>
        <w:rFonts w:ascii="Segoe UI" w:hAnsi="Segoe UI" w:cs="Segoe UI"/>
        <w:bCs/>
      </w:rPr>
      <w:fldChar w:fldCharType="begin"/>
    </w:r>
    <w:r w:rsidRPr="00A15BE1">
      <w:rPr>
        <w:rFonts w:ascii="Segoe UI" w:hAnsi="Segoe UI" w:cs="Segoe UI"/>
        <w:bCs/>
      </w:rPr>
      <w:instrText xml:space="preserve"> NUMPAGES  </w:instrText>
    </w:r>
    <w:r w:rsidRPr="00A15BE1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2</w:t>
    </w:r>
    <w:r w:rsidRPr="00A15BE1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541" w:rsidRDefault="00E75541">
      <w:r>
        <w:rPr>
          <w:sz w:val="24"/>
        </w:rPr>
        <w:separator/>
      </w:r>
    </w:p>
  </w:footnote>
  <w:footnote w:type="continuationSeparator" w:id="0">
    <w:p w:rsidR="00E75541" w:rsidRDefault="00E7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BE1" w:rsidRPr="00893B34" w:rsidRDefault="00A15BE1" w:rsidP="00893B34">
    <w:pPr>
      <w:pStyle w:val="Header"/>
      <w:jc w:val="right"/>
      <w:rPr>
        <w:rFonts w:ascii="Segoe UI" w:hAnsi="Segoe UI" w:cs="Segoe UI"/>
      </w:rPr>
    </w:pPr>
    <w:r w:rsidRPr="00A15BE1">
      <w:rPr>
        <w:rFonts w:ascii="Segoe UI" w:hAnsi="Segoe UI" w:cs="Segoe UI"/>
      </w:rPr>
      <w:t xml:space="preserve">CA 175 </w:t>
    </w:r>
    <w:r w:rsidR="00893B34">
      <w:rPr>
        <w:rFonts w:ascii="Segoe UI" w:hAnsi="Segoe UI" w:cs="Segoe UI"/>
      </w:rPr>
      <w:t xml:space="preserve">– </w:t>
    </w:r>
    <w:r w:rsidRPr="00A15BE1">
      <w:rPr>
        <w:rFonts w:ascii="Segoe UI" w:hAnsi="Segoe UI" w:cs="Segoe UI"/>
      </w:rPr>
      <w:t>Healthy Lifestyle Cuisine</w:t>
    </w:r>
  </w:p>
  <w:p w:rsidR="00A15BE1" w:rsidRDefault="00A15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2933"/>
    <w:multiLevelType w:val="hybridMultilevel"/>
    <w:tmpl w:val="78388DE8"/>
    <w:lvl w:ilvl="0" w:tplc="75A0033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DC7C56"/>
    <w:multiLevelType w:val="hybridMultilevel"/>
    <w:tmpl w:val="9606ED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A625E"/>
    <w:multiLevelType w:val="hybridMultilevel"/>
    <w:tmpl w:val="10D4E490"/>
    <w:lvl w:ilvl="0" w:tplc="75A0033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897AB4"/>
    <w:multiLevelType w:val="hybridMultilevel"/>
    <w:tmpl w:val="064CEC1C"/>
    <w:lvl w:ilvl="0" w:tplc="AD041DF8">
      <w:start w:val="1"/>
      <w:numFmt w:val="lowerLetter"/>
      <w:lvlText w:val="%1."/>
      <w:lvlJc w:val="left"/>
      <w:pPr>
        <w:ind w:left="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64BC55B0"/>
    <w:multiLevelType w:val="hybridMultilevel"/>
    <w:tmpl w:val="09C63C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50DD2"/>
    <w:multiLevelType w:val="hybridMultilevel"/>
    <w:tmpl w:val="D95EA8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E79FA"/>
    <w:multiLevelType w:val="hybridMultilevel"/>
    <w:tmpl w:val="38B030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30"/>
    <w:rsid w:val="00047D51"/>
    <w:rsid w:val="000B4B15"/>
    <w:rsid w:val="000C4336"/>
    <w:rsid w:val="000D7C3D"/>
    <w:rsid w:val="0010499E"/>
    <w:rsid w:val="001A0247"/>
    <w:rsid w:val="001E4540"/>
    <w:rsid w:val="002339B1"/>
    <w:rsid w:val="00286188"/>
    <w:rsid w:val="002D2BFE"/>
    <w:rsid w:val="00356903"/>
    <w:rsid w:val="00381ADB"/>
    <w:rsid w:val="003D0368"/>
    <w:rsid w:val="003D28C8"/>
    <w:rsid w:val="003F5F34"/>
    <w:rsid w:val="005320F1"/>
    <w:rsid w:val="00567B9C"/>
    <w:rsid w:val="005A36A3"/>
    <w:rsid w:val="006609C2"/>
    <w:rsid w:val="006A5D56"/>
    <w:rsid w:val="00701E30"/>
    <w:rsid w:val="00734A3B"/>
    <w:rsid w:val="00760D65"/>
    <w:rsid w:val="008642CB"/>
    <w:rsid w:val="008823F4"/>
    <w:rsid w:val="00893B34"/>
    <w:rsid w:val="008942D4"/>
    <w:rsid w:val="008F69F1"/>
    <w:rsid w:val="00980F24"/>
    <w:rsid w:val="009D360A"/>
    <w:rsid w:val="009F3071"/>
    <w:rsid w:val="00A15BE1"/>
    <w:rsid w:val="00BC45F7"/>
    <w:rsid w:val="00BF6812"/>
    <w:rsid w:val="00C5272C"/>
    <w:rsid w:val="00C95E19"/>
    <w:rsid w:val="00CD429C"/>
    <w:rsid w:val="00CF7EBC"/>
    <w:rsid w:val="00D04468"/>
    <w:rsid w:val="00D30DA4"/>
    <w:rsid w:val="00D323D2"/>
    <w:rsid w:val="00DA0E89"/>
    <w:rsid w:val="00DB5D35"/>
    <w:rsid w:val="00DE06DF"/>
    <w:rsid w:val="00E350C0"/>
    <w:rsid w:val="00E716FD"/>
    <w:rsid w:val="00E75541"/>
    <w:rsid w:val="00F261B9"/>
    <w:rsid w:val="00F610D8"/>
    <w:rsid w:val="00FD742C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1956F"/>
  <w15:chartTrackingRefBased/>
  <w15:docId w15:val="{537D34F5-7BD9-4A2B-A318-4A004C00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9">
    <w:name w:val="heading 9"/>
    <w:basedOn w:val="Normal"/>
    <w:next w:val="Normal"/>
    <w:qFormat/>
    <w:rsid w:val="00381ADB"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GCOUTLINE2">
    <w:name w:val="GC OUTLINE 2"/>
    <w:basedOn w:val="DefaultParagraphFont"/>
  </w:style>
  <w:style w:type="character" w:customStyle="1" w:styleId="GCOUTLINE1">
    <w:name w:val="GC OUTLINE 1"/>
    <w:basedOn w:val="DefaultParagraphFont"/>
  </w:style>
  <w:style w:type="paragraph" w:styleId="BalloonText">
    <w:name w:val="Balloon Text"/>
    <w:basedOn w:val="Normal"/>
    <w:semiHidden/>
    <w:rsid w:val="00BF681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3071"/>
    <w:pPr>
      <w:widowControl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15B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15BE1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A15B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5BE1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80B94-0803-4952-AFD8-BC9C742DC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F93F0-9866-4A66-90CB-5920AD652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616E38-F7EB-48EB-B7B7-F82A55313B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2</cp:revision>
  <cp:lastPrinted>2007-06-20T20:23:00Z</cp:lastPrinted>
  <dcterms:created xsi:type="dcterms:W3CDTF">2021-07-20T16:08:00Z</dcterms:created>
  <dcterms:modified xsi:type="dcterms:W3CDTF">2021-07-20T16:08:00Z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