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1B612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C12EEB">
        <w:rPr>
          <w:rFonts w:ascii="Segoe UI" w:hAnsi="Segoe UI" w:cs="Segoe UI"/>
          <w:b/>
          <w:sz w:val="22"/>
          <w:szCs w:val="22"/>
        </w:rPr>
        <w:t>GROSSMONT COLLEGE</w:t>
      </w:r>
    </w:p>
    <w:p w14:paraId="6E52D456" w14:textId="77777777" w:rsidR="00900E72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jc w:val="center"/>
        <w:rPr>
          <w:rFonts w:ascii="Segoe UI" w:hAnsi="Segoe UI" w:cs="Segoe UI"/>
          <w:b/>
          <w:sz w:val="22"/>
          <w:szCs w:val="22"/>
        </w:rPr>
      </w:pPr>
      <w:r w:rsidRPr="00BC6A22">
        <w:rPr>
          <w:rFonts w:ascii="Segoe UI" w:hAnsi="Segoe UI" w:cs="Segoe UI"/>
          <w:b/>
          <w:sz w:val="22"/>
          <w:szCs w:val="22"/>
        </w:rPr>
        <w:t>Course Outline</w:t>
      </w:r>
      <w:r w:rsidR="00C477A8" w:rsidRPr="00BC6A22">
        <w:rPr>
          <w:rFonts w:ascii="Segoe UI" w:hAnsi="Segoe UI" w:cs="Segoe UI"/>
          <w:b/>
          <w:sz w:val="22"/>
          <w:szCs w:val="22"/>
        </w:rPr>
        <w:t xml:space="preserve"> of Record</w:t>
      </w:r>
    </w:p>
    <w:p w14:paraId="7AA8D48F" w14:textId="6BB52A47" w:rsidR="0022185F" w:rsidRPr="00E023BC" w:rsidRDefault="0022185F" w:rsidP="003C7B9D">
      <w:pPr>
        <w:tabs>
          <w:tab w:val="center" w:pos="5040"/>
          <w:tab w:val="right" w:pos="10620"/>
        </w:tabs>
        <w:suppressAutoHyphens/>
        <w:spacing w:line="220" w:lineRule="exact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</w:r>
      <w:r>
        <w:rPr>
          <w:rFonts w:ascii="Segoe UI" w:hAnsi="Segoe UI" w:cs="Segoe UI"/>
          <w:b/>
          <w:sz w:val="22"/>
          <w:szCs w:val="22"/>
        </w:rPr>
        <w:tab/>
      </w:r>
      <w:r w:rsidRPr="00E023BC">
        <w:rPr>
          <w:rFonts w:ascii="Segoe UI" w:hAnsi="Segoe UI" w:cs="Segoe UI"/>
          <w:sz w:val="20"/>
        </w:rPr>
        <w:t xml:space="preserve">Curriculum Committee Approval: </w:t>
      </w:r>
      <w:r w:rsidR="008131B4">
        <w:rPr>
          <w:rFonts w:ascii="Segoe UI" w:hAnsi="Segoe UI" w:cs="Segoe UI"/>
          <w:sz w:val="20"/>
        </w:rPr>
        <w:t>0</w:t>
      </w:r>
      <w:r w:rsidRPr="00E023BC">
        <w:rPr>
          <w:rFonts w:ascii="Segoe UI" w:hAnsi="Segoe UI" w:cs="Segoe UI"/>
          <w:sz w:val="20"/>
        </w:rPr>
        <w:t>2</w:t>
      </w:r>
      <w:r w:rsidR="008131B4">
        <w:rPr>
          <w:rFonts w:ascii="Segoe UI" w:hAnsi="Segoe UI" w:cs="Segoe UI"/>
          <w:sz w:val="20"/>
        </w:rPr>
        <w:t>/0</w:t>
      </w:r>
      <w:r w:rsidRPr="00E023BC">
        <w:rPr>
          <w:rFonts w:ascii="Segoe UI" w:hAnsi="Segoe UI" w:cs="Segoe UI"/>
          <w:sz w:val="20"/>
        </w:rPr>
        <w:t>2</w:t>
      </w:r>
      <w:r w:rsidR="008131B4">
        <w:rPr>
          <w:rFonts w:ascii="Segoe UI" w:hAnsi="Segoe UI" w:cs="Segoe UI"/>
          <w:sz w:val="20"/>
        </w:rPr>
        <w:t>/</w:t>
      </w:r>
      <w:r w:rsidRPr="00E023BC">
        <w:rPr>
          <w:rFonts w:ascii="Segoe UI" w:hAnsi="Segoe UI" w:cs="Segoe UI"/>
          <w:sz w:val="20"/>
        </w:rPr>
        <w:t>2021</w:t>
      </w:r>
    </w:p>
    <w:p w14:paraId="39EF72C0" w14:textId="1FEC232B" w:rsidR="0022185F" w:rsidRPr="00E023BC" w:rsidRDefault="0022185F" w:rsidP="003C7B9D">
      <w:pPr>
        <w:tabs>
          <w:tab w:val="center" w:pos="5040"/>
          <w:tab w:val="right" w:pos="10620"/>
        </w:tabs>
        <w:suppressAutoHyphens/>
        <w:spacing w:line="220" w:lineRule="exact"/>
        <w:rPr>
          <w:rFonts w:ascii="Segoe UI" w:hAnsi="Segoe UI" w:cs="Segoe UI"/>
          <w:sz w:val="20"/>
        </w:rPr>
      </w:pPr>
      <w:r w:rsidRPr="00E023BC">
        <w:rPr>
          <w:rFonts w:ascii="Segoe UI" w:hAnsi="Segoe UI" w:cs="Segoe UI"/>
          <w:sz w:val="20"/>
        </w:rPr>
        <w:tab/>
      </w:r>
      <w:r w:rsidRPr="00E023BC">
        <w:rPr>
          <w:rFonts w:ascii="Segoe UI" w:hAnsi="Segoe UI" w:cs="Segoe UI"/>
          <w:sz w:val="20"/>
        </w:rPr>
        <w:tab/>
        <w:t>GCCCD</w:t>
      </w:r>
      <w:r w:rsidR="008131B4">
        <w:rPr>
          <w:rFonts w:ascii="Segoe UI" w:hAnsi="Segoe UI" w:cs="Segoe UI"/>
          <w:sz w:val="20"/>
        </w:rPr>
        <w:t xml:space="preserve"> Governing Board Approval: 03/16/</w:t>
      </w:r>
      <w:r w:rsidRPr="00E023BC">
        <w:rPr>
          <w:rFonts w:ascii="Segoe UI" w:hAnsi="Segoe UI" w:cs="Segoe UI"/>
          <w:sz w:val="20"/>
        </w:rPr>
        <w:t>2021</w:t>
      </w:r>
    </w:p>
    <w:p w14:paraId="321212E2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7A6B277D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C12EEB">
        <w:rPr>
          <w:rFonts w:ascii="Segoe UI" w:hAnsi="Segoe UI" w:cs="Segoe UI"/>
          <w:b/>
          <w:sz w:val="22"/>
          <w:szCs w:val="22"/>
          <w:u w:val="single"/>
        </w:rPr>
        <w:t xml:space="preserve">BUSINESS 128 – BUSINESS COMMUNICATION </w:t>
      </w:r>
    </w:p>
    <w:p w14:paraId="7BD6D9DF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7C713CC4" w14:textId="77777777" w:rsidR="00900E72" w:rsidRPr="00C12EEB" w:rsidRDefault="00900E72" w:rsidP="003C7B9D">
      <w:pPr>
        <w:pStyle w:val="Default"/>
        <w:tabs>
          <w:tab w:val="left" w:pos="360"/>
          <w:tab w:val="left" w:pos="720"/>
          <w:tab w:val="left" w:pos="2610"/>
          <w:tab w:val="left" w:pos="4770"/>
          <w:tab w:val="left" w:pos="76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 xml:space="preserve">1. </w:t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C12EEB">
        <w:rPr>
          <w:rFonts w:ascii="Segoe UI" w:hAnsi="Segoe UI" w:cs="Segoe UI"/>
          <w:b/>
          <w:sz w:val="22"/>
          <w:szCs w:val="22"/>
        </w:rPr>
        <w:t xml:space="preserve"> </w:t>
      </w:r>
      <w:r w:rsidRPr="00C12EEB">
        <w:rPr>
          <w:rFonts w:ascii="Segoe UI" w:hAnsi="Segoe UI" w:cs="Segoe UI"/>
          <w:b/>
          <w:sz w:val="22"/>
          <w:szCs w:val="22"/>
        </w:rPr>
        <w:tab/>
      </w:r>
      <w:r w:rsidRPr="00C12EEB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C12EEB">
        <w:rPr>
          <w:rFonts w:ascii="Segoe UI" w:hAnsi="Segoe UI" w:cs="Segoe UI"/>
          <w:b/>
          <w:sz w:val="22"/>
          <w:szCs w:val="22"/>
        </w:rPr>
        <w:t xml:space="preserve"> </w:t>
      </w:r>
      <w:r w:rsidRPr="00C12EEB">
        <w:rPr>
          <w:rFonts w:ascii="Segoe UI" w:hAnsi="Segoe UI" w:cs="Segoe UI"/>
          <w:b/>
          <w:sz w:val="22"/>
          <w:szCs w:val="22"/>
        </w:rPr>
        <w:tab/>
      </w:r>
      <w:r w:rsidR="0086476C">
        <w:rPr>
          <w:rFonts w:ascii="Segoe UI" w:hAnsi="Segoe UI" w:cs="Segoe UI"/>
          <w:b/>
          <w:sz w:val="22"/>
          <w:szCs w:val="22"/>
        </w:rPr>
        <w:tab/>
      </w:r>
      <w:r w:rsidRPr="00C12EEB">
        <w:rPr>
          <w:rFonts w:ascii="Segoe UI" w:hAnsi="Segoe UI" w:cs="Segoe UI"/>
          <w:b/>
          <w:sz w:val="22"/>
          <w:szCs w:val="22"/>
          <w:u w:val="single"/>
        </w:rPr>
        <w:t xml:space="preserve">Semester Units </w:t>
      </w:r>
      <w:r w:rsidRPr="00C12EEB">
        <w:rPr>
          <w:rFonts w:ascii="Segoe UI" w:hAnsi="Segoe UI" w:cs="Segoe UI"/>
          <w:sz w:val="22"/>
          <w:szCs w:val="22"/>
        </w:rPr>
        <w:tab/>
      </w:r>
    </w:p>
    <w:p w14:paraId="1F3515AE" w14:textId="77777777" w:rsidR="00900E72" w:rsidRPr="00C12EEB" w:rsidRDefault="00900E72" w:rsidP="003C7B9D">
      <w:pPr>
        <w:pStyle w:val="Default"/>
        <w:tabs>
          <w:tab w:val="left" w:pos="360"/>
          <w:tab w:val="left" w:pos="720"/>
          <w:tab w:val="left" w:pos="2610"/>
          <w:tab w:val="left" w:pos="4770"/>
          <w:tab w:val="left" w:pos="765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528D6C08" w14:textId="77777777" w:rsidR="00900E72" w:rsidRPr="00C12EEB" w:rsidRDefault="00C12EEB" w:rsidP="003C7B9D">
      <w:pPr>
        <w:pStyle w:val="Default"/>
        <w:tabs>
          <w:tab w:val="left" w:pos="360"/>
          <w:tab w:val="left" w:pos="720"/>
          <w:tab w:val="left" w:pos="2610"/>
          <w:tab w:val="left" w:pos="5490"/>
          <w:tab w:val="left" w:pos="7650"/>
          <w:tab w:val="left" w:pos="8550"/>
        </w:tabs>
        <w:spacing w:line="220" w:lineRule="exact"/>
        <w:ind w:firstLine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BUS 128 </w:t>
      </w:r>
      <w:r w:rsidR="00900E72" w:rsidRPr="00C12EEB">
        <w:rPr>
          <w:rFonts w:ascii="Segoe UI" w:hAnsi="Segoe UI" w:cs="Segoe UI"/>
          <w:sz w:val="22"/>
          <w:szCs w:val="22"/>
        </w:rPr>
        <w:tab/>
        <w:t xml:space="preserve">Business Communication </w:t>
      </w:r>
      <w:r w:rsidR="00900E72" w:rsidRPr="00C12EEB">
        <w:rPr>
          <w:rFonts w:ascii="Segoe UI" w:hAnsi="Segoe UI" w:cs="Segoe UI"/>
          <w:sz w:val="22"/>
          <w:szCs w:val="22"/>
        </w:rPr>
        <w:tab/>
      </w:r>
      <w:r w:rsidR="0086476C">
        <w:rPr>
          <w:rFonts w:ascii="Segoe UI" w:hAnsi="Segoe UI" w:cs="Segoe UI"/>
          <w:sz w:val="22"/>
          <w:szCs w:val="22"/>
        </w:rPr>
        <w:tab/>
      </w:r>
      <w:r w:rsidR="0086476C"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3 </w:t>
      </w:r>
      <w:r w:rsidR="00900E72" w:rsidRPr="00C12EEB">
        <w:rPr>
          <w:rFonts w:ascii="Segoe UI" w:hAnsi="Segoe UI" w:cs="Segoe UI"/>
          <w:sz w:val="22"/>
          <w:szCs w:val="22"/>
        </w:rPr>
        <w:tab/>
        <w:t xml:space="preserve"> </w:t>
      </w:r>
    </w:p>
    <w:p w14:paraId="1676551C" w14:textId="77777777" w:rsidR="00900E72" w:rsidRPr="00C12EEB" w:rsidRDefault="00900E72" w:rsidP="003C7B9D">
      <w:pPr>
        <w:pStyle w:val="Default"/>
        <w:tabs>
          <w:tab w:val="left" w:pos="360"/>
          <w:tab w:val="left" w:pos="720"/>
          <w:tab w:val="left" w:pos="76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  <w:t xml:space="preserve"> </w:t>
      </w:r>
    </w:p>
    <w:p w14:paraId="54ABE3B8" w14:textId="77777777" w:rsidR="00BC6A22" w:rsidRDefault="00900E72" w:rsidP="003C7B9D">
      <w:pPr>
        <w:pStyle w:val="Default"/>
        <w:tabs>
          <w:tab w:val="left" w:pos="360"/>
          <w:tab w:val="left" w:pos="720"/>
          <w:tab w:val="left" w:pos="7650"/>
        </w:tabs>
        <w:spacing w:line="220" w:lineRule="exact"/>
        <w:ind w:firstLine="360"/>
        <w:rPr>
          <w:rFonts w:ascii="Segoe UI" w:hAnsi="Segoe UI" w:cs="Segoe UI"/>
          <w:sz w:val="22"/>
          <w:szCs w:val="22"/>
          <w:u w:val="single"/>
        </w:rPr>
      </w:pPr>
      <w:bookmarkStart w:id="0" w:name="_GoBack"/>
      <w:r w:rsidRPr="00C12EEB">
        <w:rPr>
          <w:rFonts w:ascii="Segoe UI" w:hAnsi="Segoe UI" w:cs="Segoe UI"/>
          <w:b/>
          <w:sz w:val="22"/>
          <w:szCs w:val="22"/>
          <w:u w:val="single"/>
        </w:rPr>
        <w:t>Semester Hours:</w:t>
      </w:r>
      <w:r w:rsidRPr="00C12EEB">
        <w:rPr>
          <w:rFonts w:ascii="Segoe UI" w:hAnsi="Segoe UI" w:cs="Segoe UI"/>
          <w:sz w:val="22"/>
          <w:szCs w:val="22"/>
          <w:u w:val="single"/>
        </w:rPr>
        <w:t xml:space="preserve"> </w:t>
      </w:r>
    </w:p>
    <w:p w14:paraId="614BEDCC" w14:textId="77777777" w:rsidR="00900E72" w:rsidRPr="00C12EEB" w:rsidRDefault="00BC6A22" w:rsidP="003C7B9D">
      <w:pPr>
        <w:pStyle w:val="Default"/>
        <w:tabs>
          <w:tab w:val="left" w:pos="360"/>
          <w:tab w:val="left" w:pos="720"/>
          <w:tab w:val="left" w:pos="3780"/>
          <w:tab w:val="left" w:pos="7380"/>
          <w:tab w:val="left" w:pos="7650"/>
        </w:tabs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 hours lecture - 48-54 hours</w:t>
      </w:r>
      <w:r>
        <w:rPr>
          <w:rFonts w:ascii="Segoe UI" w:hAnsi="Segoe UI" w:cs="Segoe UI"/>
          <w:sz w:val="22"/>
          <w:szCs w:val="22"/>
        </w:rPr>
        <w:tab/>
        <w:t xml:space="preserve">96-108 outside-of-class hours </w:t>
      </w: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144-162 total hours </w:t>
      </w:r>
    </w:p>
    <w:bookmarkEnd w:id="0"/>
    <w:p w14:paraId="38EE90CA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33355B84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 xml:space="preserve">2. </w:t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b/>
          <w:sz w:val="22"/>
          <w:szCs w:val="22"/>
          <w:u w:val="single"/>
        </w:rPr>
        <w:t xml:space="preserve">Prerequisites </w:t>
      </w:r>
    </w:p>
    <w:p w14:paraId="2104B165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A "C" grade or higher or "Pass" in ESL 122 or placement into ENGL 120 or equivalent. </w:t>
      </w:r>
    </w:p>
    <w:p w14:paraId="4C162C62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09B18A64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b/>
          <w:sz w:val="22"/>
          <w:szCs w:val="22"/>
          <w:u w:val="single"/>
        </w:rPr>
        <w:t xml:space="preserve">Corequisite </w:t>
      </w:r>
    </w:p>
    <w:p w14:paraId="7B16C92F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None </w:t>
      </w:r>
    </w:p>
    <w:p w14:paraId="34310C62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58B4CC43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2B0D1D2D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C12EEB">
        <w:rPr>
          <w:rFonts w:ascii="Segoe UI" w:hAnsi="Segoe UI" w:cs="Segoe UI"/>
          <w:sz w:val="22"/>
          <w:szCs w:val="22"/>
        </w:rPr>
        <w:t xml:space="preserve"> </w:t>
      </w:r>
      <w:r w:rsidR="00C12EEB"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None </w:t>
      </w:r>
    </w:p>
    <w:p w14:paraId="31252456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78EFBAAD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 xml:space="preserve">3. </w:t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b/>
          <w:sz w:val="22"/>
          <w:szCs w:val="22"/>
          <w:u w:val="single"/>
        </w:rPr>
        <w:t>Catalog Description</w:t>
      </w:r>
      <w:r w:rsidR="00C12EEB" w:rsidRPr="00C12EEB">
        <w:rPr>
          <w:rFonts w:ascii="Segoe UI" w:hAnsi="Segoe UI" w:cs="Segoe UI"/>
          <w:b/>
          <w:sz w:val="22"/>
          <w:szCs w:val="22"/>
        </w:rPr>
        <w:t xml:space="preserve"> </w:t>
      </w:r>
    </w:p>
    <w:p w14:paraId="1FD96AF9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ind w:left="360"/>
        <w:jc w:val="both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 xml:space="preserve">This course applies the principles of effective communication to the creation of effective letters, memos, emails, and written and oral reports for a variety of business situations. The course emphasizes planning, organizing, composing, and revising business documents using word processing software for written documents and presentation-graphics software to create and deliver professional-level oral reports. Since this course </w:t>
      </w:r>
      <w:proofErr w:type="gramStart"/>
      <w:r w:rsidRPr="00C12EEB">
        <w:rPr>
          <w:rFonts w:ascii="Segoe UI" w:hAnsi="Segoe UI" w:cs="Segoe UI"/>
          <w:sz w:val="22"/>
          <w:szCs w:val="22"/>
        </w:rPr>
        <w:t>is designed</w:t>
      </w:r>
      <w:proofErr w:type="gramEnd"/>
      <w:r w:rsidRPr="00C12EEB">
        <w:rPr>
          <w:rFonts w:ascii="Segoe UI" w:hAnsi="Segoe UI" w:cs="Segoe UI"/>
          <w:sz w:val="22"/>
          <w:szCs w:val="22"/>
        </w:rPr>
        <w:t xml:space="preserve"> for students who already have college-level writing skills, very little time will be devoted to the basics of writing or grammar. </w:t>
      </w:r>
    </w:p>
    <w:p w14:paraId="72E98A20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0464EC42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C12EEB">
        <w:rPr>
          <w:rFonts w:ascii="Segoe UI" w:hAnsi="Segoe UI" w:cs="Segoe UI"/>
          <w:sz w:val="22"/>
          <w:szCs w:val="22"/>
        </w:rPr>
        <w:t xml:space="preserve">4. </w:t>
      </w:r>
      <w:r w:rsidR="00C12EEB">
        <w:rPr>
          <w:rFonts w:ascii="Segoe UI" w:hAnsi="Segoe UI" w:cs="Segoe UI"/>
          <w:sz w:val="22"/>
          <w:szCs w:val="22"/>
        </w:rPr>
        <w:tab/>
      </w:r>
      <w:r w:rsidR="00C12EEB" w:rsidRPr="00C12EEB">
        <w:rPr>
          <w:rFonts w:ascii="Segoe UI" w:hAnsi="Segoe UI" w:cs="Segoe UI"/>
          <w:b/>
          <w:sz w:val="22"/>
          <w:szCs w:val="22"/>
          <w:u w:val="single"/>
        </w:rPr>
        <w:t>Course Objectives</w:t>
      </w:r>
      <w:r w:rsidR="00C12EEB">
        <w:rPr>
          <w:rFonts w:ascii="Segoe UI" w:hAnsi="Segoe UI" w:cs="Segoe UI"/>
          <w:sz w:val="22"/>
          <w:szCs w:val="22"/>
          <w:u w:val="single"/>
        </w:rPr>
        <w:t xml:space="preserve"> </w:t>
      </w:r>
    </w:p>
    <w:p w14:paraId="2EC8528E" w14:textId="77777777" w:rsidR="00900E72" w:rsidRPr="00C12EEB" w:rsidRDefault="00C12EEB" w:rsidP="003C7B9D">
      <w:pPr>
        <w:pStyle w:val="Default"/>
        <w:tabs>
          <w:tab w:val="left" w:pos="360"/>
          <w:tab w:val="left" w:pos="720"/>
        </w:tabs>
        <w:spacing w:line="220" w:lineRule="exact"/>
        <w:ind w:firstLine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The student will: </w:t>
      </w:r>
    </w:p>
    <w:p w14:paraId="5613DC5D" w14:textId="77777777" w:rsidR="00900E72" w:rsidRPr="00C12EEB" w:rsidRDefault="00C12EEB" w:rsidP="003C7B9D">
      <w:pPr>
        <w:pStyle w:val="Default"/>
        <w:tabs>
          <w:tab w:val="left" w:pos="360"/>
          <w:tab w:val="left" w:pos="720"/>
        </w:tabs>
        <w:spacing w:line="220" w:lineRule="exact"/>
        <w:ind w:left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a. </w:t>
      </w:r>
      <w:r w:rsidR="00900E72" w:rsidRPr="00C12EEB">
        <w:rPr>
          <w:rFonts w:ascii="Segoe UI" w:hAnsi="Segoe UI" w:cs="Segoe UI"/>
          <w:sz w:val="22"/>
          <w:szCs w:val="22"/>
        </w:rPr>
        <w:tab/>
        <w:t xml:space="preserve">Explain the elements of the communication process. </w:t>
      </w:r>
    </w:p>
    <w:p w14:paraId="52F9C043" w14:textId="77777777" w:rsidR="00900E72" w:rsidRPr="00C12EEB" w:rsidRDefault="00C12EEB" w:rsidP="003C7B9D">
      <w:pPr>
        <w:pStyle w:val="Default"/>
        <w:tabs>
          <w:tab w:val="left" w:pos="360"/>
          <w:tab w:val="left" w:pos="720"/>
        </w:tabs>
        <w:spacing w:line="220" w:lineRule="exact"/>
        <w:ind w:firstLine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b. </w:t>
      </w:r>
      <w:r w:rsidR="00900E72" w:rsidRPr="00C12EEB">
        <w:rPr>
          <w:rFonts w:ascii="Segoe UI" w:hAnsi="Segoe UI" w:cs="Segoe UI"/>
          <w:sz w:val="22"/>
          <w:szCs w:val="22"/>
        </w:rPr>
        <w:tab/>
        <w:t xml:space="preserve">Analyze how word selection and usage affects communication. </w:t>
      </w:r>
    </w:p>
    <w:p w14:paraId="5251BA6F" w14:textId="77777777" w:rsidR="00900E72" w:rsidRPr="00C12EEB" w:rsidRDefault="00C12EEB" w:rsidP="003C7B9D">
      <w:pPr>
        <w:pStyle w:val="Default"/>
        <w:tabs>
          <w:tab w:val="left" w:pos="360"/>
          <w:tab w:val="left" w:pos="720"/>
        </w:tabs>
        <w:spacing w:line="220" w:lineRule="exact"/>
        <w:ind w:firstLine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c. </w:t>
      </w:r>
      <w:r w:rsidR="00900E72" w:rsidRPr="00C12EEB">
        <w:rPr>
          <w:rFonts w:ascii="Segoe UI" w:hAnsi="Segoe UI" w:cs="Segoe UI"/>
          <w:sz w:val="22"/>
          <w:szCs w:val="22"/>
        </w:rPr>
        <w:tab/>
        <w:t xml:space="preserve">Solve business communication problems through planning, problem solving, organizing, writing, </w:t>
      </w:r>
      <w:r w:rsidR="00900E72" w:rsidRPr="00C12EEB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listening and presenting techniques. </w:t>
      </w:r>
    </w:p>
    <w:p w14:paraId="246A03FA" w14:textId="77777777" w:rsidR="00900E72" w:rsidRPr="00C12EEB" w:rsidRDefault="00C12EEB" w:rsidP="003C7B9D">
      <w:pPr>
        <w:pStyle w:val="Default"/>
        <w:tabs>
          <w:tab w:val="left" w:pos="360"/>
          <w:tab w:val="left" w:pos="720"/>
        </w:tabs>
        <w:spacing w:line="220" w:lineRule="exact"/>
        <w:ind w:firstLine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d. </w:t>
      </w:r>
      <w:r w:rsidR="00900E72" w:rsidRPr="00C12EEB">
        <w:rPr>
          <w:rFonts w:ascii="Segoe UI" w:hAnsi="Segoe UI" w:cs="Segoe UI"/>
          <w:sz w:val="22"/>
          <w:szCs w:val="22"/>
        </w:rPr>
        <w:tab/>
        <w:t xml:space="preserve">Illustrate sensitivity to audience needs and desire, including cross-cultural situations. </w:t>
      </w:r>
    </w:p>
    <w:p w14:paraId="12274485" w14:textId="77777777" w:rsidR="00900E72" w:rsidRPr="00C12EEB" w:rsidRDefault="00C12EEB" w:rsidP="003C7B9D">
      <w:pPr>
        <w:pStyle w:val="Default"/>
        <w:tabs>
          <w:tab w:val="left" w:pos="360"/>
          <w:tab w:val="left" w:pos="720"/>
        </w:tabs>
        <w:spacing w:line="220" w:lineRule="exact"/>
        <w:ind w:firstLine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>e.</w:t>
      </w:r>
      <w:r w:rsidR="00900E72" w:rsidRPr="00C12EEB">
        <w:rPr>
          <w:rFonts w:ascii="Segoe UI" w:hAnsi="Segoe UI" w:cs="Segoe UI"/>
          <w:sz w:val="22"/>
          <w:szCs w:val="22"/>
        </w:rPr>
        <w:tab/>
        <w:t xml:space="preserve">Plan, organize, write and revise letters, memos, emails, and reports suitable for a variety of </w:t>
      </w:r>
      <w:r w:rsidR="00900E72" w:rsidRPr="00C12EEB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business situations, including quantitative (e.g., accounting and finance) and business legal </w:t>
      </w:r>
      <w:r w:rsidR="00900E72" w:rsidRPr="00C12EEB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contexts. </w:t>
      </w:r>
    </w:p>
    <w:p w14:paraId="077C6CB9" w14:textId="77777777" w:rsidR="00900E72" w:rsidRPr="00C12EEB" w:rsidRDefault="00C12EEB" w:rsidP="003C7B9D">
      <w:pPr>
        <w:pStyle w:val="Default"/>
        <w:tabs>
          <w:tab w:val="left" w:pos="360"/>
          <w:tab w:val="left" w:pos="720"/>
        </w:tabs>
        <w:spacing w:line="220" w:lineRule="exact"/>
        <w:ind w:firstLine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f. </w:t>
      </w:r>
      <w:r w:rsidR="00900E72" w:rsidRPr="00C12EEB">
        <w:rPr>
          <w:rFonts w:ascii="Segoe UI" w:hAnsi="Segoe UI" w:cs="Segoe UI"/>
          <w:sz w:val="22"/>
          <w:szCs w:val="22"/>
        </w:rPr>
        <w:tab/>
        <w:t xml:space="preserve">Plan and deliver individual or team oral presentations for business meetings. </w:t>
      </w:r>
    </w:p>
    <w:p w14:paraId="4B63B6D8" w14:textId="77777777" w:rsidR="00900E72" w:rsidRPr="00C12EEB" w:rsidRDefault="00C12EEB" w:rsidP="003C7B9D">
      <w:pPr>
        <w:pStyle w:val="Default"/>
        <w:tabs>
          <w:tab w:val="left" w:pos="360"/>
          <w:tab w:val="left" w:pos="720"/>
        </w:tabs>
        <w:spacing w:line="220" w:lineRule="exact"/>
        <w:ind w:firstLine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>g.</w:t>
      </w:r>
      <w:r w:rsidR="00900E72" w:rsidRPr="00C12EEB">
        <w:rPr>
          <w:rFonts w:ascii="Segoe UI" w:hAnsi="Segoe UI" w:cs="Segoe UI"/>
          <w:sz w:val="22"/>
          <w:szCs w:val="22"/>
        </w:rPr>
        <w:tab/>
        <w:t xml:space="preserve">Understand communication in an internationalization and globalization context. </w:t>
      </w:r>
    </w:p>
    <w:p w14:paraId="4B6A5ACE" w14:textId="77777777" w:rsidR="00C12EEB" w:rsidRPr="00C12EEB" w:rsidRDefault="00C12EEB" w:rsidP="003C7B9D">
      <w:pPr>
        <w:pStyle w:val="Default"/>
        <w:tabs>
          <w:tab w:val="left" w:pos="360"/>
          <w:tab w:val="left" w:pos="720"/>
        </w:tabs>
        <w:spacing w:line="220" w:lineRule="exact"/>
        <w:ind w:firstLine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h. </w:t>
      </w:r>
      <w:r w:rsidR="00900E72" w:rsidRPr="00C12EEB">
        <w:rPr>
          <w:rFonts w:ascii="Segoe UI" w:hAnsi="Segoe UI" w:cs="Segoe UI"/>
          <w:sz w:val="22"/>
          <w:szCs w:val="22"/>
        </w:rPr>
        <w:tab/>
        <w:t xml:space="preserve">Identify a basic logical fallacy in an oral or written context. </w:t>
      </w:r>
    </w:p>
    <w:p w14:paraId="4A2A5E9C" w14:textId="77777777" w:rsidR="00900E72" w:rsidRPr="00C12EEB" w:rsidRDefault="00C12EEB" w:rsidP="003C7B9D">
      <w:pPr>
        <w:pStyle w:val="Default"/>
        <w:tabs>
          <w:tab w:val="left" w:pos="360"/>
          <w:tab w:val="left" w:pos="720"/>
        </w:tabs>
        <w:spacing w:line="220" w:lineRule="exact"/>
        <w:ind w:firstLine="27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proofErr w:type="spellStart"/>
      <w:r w:rsidR="00900E72" w:rsidRPr="00C12EEB">
        <w:rPr>
          <w:rFonts w:ascii="Segoe UI" w:hAnsi="Segoe UI" w:cs="Segoe UI"/>
          <w:sz w:val="22"/>
          <w:szCs w:val="22"/>
        </w:rPr>
        <w:t>i</w:t>
      </w:r>
      <w:proofErr w:type="spellEnd"/>
      <w:r w:rsidR="00900E72" w:rsidRPr="00C12EEB">
        <w:rPr>
          <w:rFonts w:ascii="Segoe UI" w:hAnsi="Segoe UI" w:cs="Segoe UI"/>
          <w:sz w:val="22"/>
          <w:szCs w:val="22"/>
        </w:rPr>
        <w:t xml:space="preserve">. </w:t>
      </w:r>
      <w:r w:rsidR="00900E72" w:rsidRPr="00C12EEB">
        <w:rPr>
          <w:rFonts w:ascii="Segoe UI" w:hAnsi="Segoe UI" w:cs="Segoe UI"/>
          <w:sz w:val="22"/>
          <w:szCs w:val="22"/>
        </w:rPr>
        <w:tab/>
        <w:t xml:space="preserve">Select a proper delivery format—face-to-face v. electronic—and identify the strengths of each </w:t>
      </w:r>
      <w:r w:rsidR="00900E72" w:rsidRPr="00C12EEB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modality. </w:t>
      </w:r>
    </w:p>
    <w:p w14:paraId="567C7557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ind w:left="270" w:hanging="27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j. </w:t>
      </w:r>
      <w:r w:rsidRPr="00C12EEB">
        <w:rPr>
          <w:rFonts w:ascii="Segoe UI" w:hAnsi="Segoe UI" w:cs="Segoe UI"/>
          <w:sz w:val="22"/>
          <w:szCs w:val="22"/>
        </w:rPr>
        <w:tab/>
        <w:t xml:space="preserve">Understand uses of social media and related Internet writing contexts. </w:t>
      </w:r>
    </w:p>
    <w:p w14:paraId="7FAE6F4E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k. </w:t>
      </w:r>
      <w:r w:rsidRPr="00C12EEB">
        <w:rPr>
          <w:rFonts w:ascii="Segoe UI" w:hAnsi="Segoe UI" w:cs="Segoe UI"/>
          <w:sz w:val="22"/>
          <w:szCs w:val="22"/>
        </w:rPr>
        <w:tab/>
        <w:t xml:space="preserve">Adjust composition, prose, and rhetorical language use for optimal conciseness and clarity. </w:t>
      </w:r>
    </w:p>
    <w:p w14:paraId="61F10855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l. </w:t>
      </w:r>
      <w:r w:rsidRPr="00C12EEB">
        <w:rPr>
          <w:rFonts w:ascii="Segoe UI" w:hAnsi="Segoe UI" w:cs="Segoe UI"/>
          <w:sz w:val="22"/>
          <w:szCs w:val="22"/>
        </w:rPr>
        <w:tab/>
        <w:t xml:space="preserve">Demonstrate an understanding of social etiquette applicable in a business environment. </w:t>
      </w:r>
    </w:p>
    <w:p w14:paraId="76D98E9A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>m.</w:t>
      </w:r>
      <w:r w:rsidRPr="00C12EEB">
        <w:rPr>
          <w:rFonts w:ascii="Segoe UI" w:hAnsi="Segoe UI" w:cs="Segoe UI"/>
          <w:sz w:val="22"/>
          <w:szCs w:val="22"/>
        </w:rPr>
        <w:tab/>
        <w:t xml:space="preserve">Discern and appreciate the differences between primary sources and secondary sources. </w:t>
      </w:r>
    </w:p>
    <w:p w14:paraId="13408F1A" w14:textId="77777777" w:rsidR="00C12EEB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n. </w:t>
      </w:r>
      <w:r w:rsidRPr="00C12EEB">
        <w:rPr>
          <w:rFonts w:ascii="Segoe UI" w:hAnsi="Segoe UI" w:cs="Segoe UI"/>
          <w:sz w:val="22"/>
          <w:szCs w:val="22"/>
        </w:rPr>
        <w:tab/>
        <w:t xml:space="preserve">Demonstrate an understanding of the importance of original work, the role of proper citations and </w:t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references, and the ability to avoid plagiarism of either a deliberate </w:t>
      </w:r>
      <w:proofErr w:type="gramStart"/>
      <w:r w:rsidRPr="00C12EEB">
        <w:rPr>
          <w:rFonts w:ascii="Segoe UI" w:hAnsi="Segoe UI" w:cs="Segoe UI"/>
          <w:sz w:val="22"/>
          <w:szCs w:val="22"/>
        </w:rPr>
        <w:t>or inadvertent</w:t>
      </w:r>
      <w:proofErr w:type="gramEnd"/>
      <w:r w:rsidRPr="00C12EEB">
        <w:rPr>
          <w:rFonts w:ascii="Segoe UI" w:hAnsi="Segoe UI" w:cs="Segoe UI"/>
          <w:sz w:val="22"/>
          <w:szCs w:val="22"/>
        </w:rPr>
        <w:t xml:space="preserve"> nature. </w:t>
      </w:r>
    </w:p>
    <w:p w14:paraId="2EBE9450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604C9FEC" w14:textId="77777777" w:rsidR="00C12EEB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C12EEB">
        <w:rPr>
          <w:rFonts w:ascii="Segoe UI" w:hAnsi="Segoe UI" w:cs="Segoe UI"/>
          <w:sz w:val="22"/>
          <w:szCs w:val="22"/>
        </w:rPr>
        <w:t xml:space="preserve">5. </w:t>
      </w:r>
      <w:r w:rsidR="00C12EEB" w:rsidRPr="00C12EEB">
        <w:rPr>
          <w:rFonts w:ascii="Segoe UI" w:hAnsi="Segoe UI" w:cs="Segoe UI"/>
          <w:b/>
          <w:sz w:val="22"/>
          <w:szCs w:val="22"/>
        </w:rPr>
        <w:tab/>
      </w:r>
      <w:r w:rsidRPr="00C12EEB">
        <w:rPr>
          <w:rFonts w:ascii="Segoe UI" w:hAnsi="Segoe UI" w:cs="Segoe UI"/>
          <w:b/>
          <w:sz w:val="22"/>
          <w:szCs w:val="22"/>
          <w:u w:val="single"/>
        </w:rPr>
        <w:t xml:space="preserve">Instructional Facilities </w:t>
      </w:r>
    </w:p>
    <w:p w14:paraId="769FF8EC" w14:textId="471C882D" w:rsidR="00900E72" w:rsidRPr="00C12EEB" w:rsidRDefault="00C12EEB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Standard </w:t>
      </w:r>
      <w:r w:rsidR="008131B4">
        <w:rPr>
          <w:rFonts w:ascii="Segoe UI" w:hAnsi="Segoe UI" w:cs="Segoe UI"/>
          <w:sz w:val="22"/>
          <w:szCs w:val="22"/>
        </w:rPr>
        <w:t>C</w:t>
      </w:r>
      <w:r w:rsidR="00900E72" w:rsidRPr="00C12EEB">
        <w:rPr>
          <w:rFonts w:ascii="Segoe UI" w:hAnsi="Segoe UI" w:cs="Segoe UI"/>
          <w:sz w:val="22"/>
          <w:szCs w:val="22"/>
        </w:rPr>
        <w:t xml:space="preserve">lassroom </w:t>
      </w:r>
    </w:p>
    <w:p w14:paraId="721D6DEB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</w:p>
    <w:p w14:paraId="6E0EB7B2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 xml:space="preserve">6. </w:t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b/>
          <w:sz w:val="22"/>
          <w:szCs w:val="22"/>
          <w:u w:val="single"/>
        </w:rPr>
        <w:t xml:space="preserve">Special Materials Required of Student </w:t>
      </w:r>
    </w:p>
    <w:p w14:paraId="45AA1416" w14:textId="77777777" w:rsidR="00900E72" w:rsidRPr="00C12EEB" w:rsidRDefault="00C12EEB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900E72" w:rsidRPr="00C12EEB">
        <w:rPr>
          <w:rFonts w:ascii="Segoe UI" w:hAnsi="Segoe UI" w:cs="Segoe UI"/>
          <w:sz w:val="22"/>
          <w:szCs w:val="22"/>
        </w:rPr>
        <w:t xml:space="preserve">None </w:t>
      </w:r>
    </w:p>
    <w:p w14:paraId="28D1638A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</w:p>
    <w:p w14:paraId="03E46CEB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 xml:space="preserve">7. </w:t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b/>
          <w:sz w:val="22"/>
          <w:szCs w:val="22"/>
          <w:u w:val="single"/>
        </w:rPr>
        <w:t>Course Content</w:t>
      </w:r>
      <w:r w:rsidRPr="00C12EEB">
        <w:rPr>
          <w:rFonts w:ascii="Segoe UI" w:hAnsi="Segoe UI" w:cs="Segoe UI"/>
          <w:b/>
          <w:sz w:val="22"/>
          <w:szCs w:val="22"/>
        </w:rPr>
        <w:t xml:space="preserve"> </w:t>
      </w:r>
    </w:p>
    <w:p w14:paraId="6D33274B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ind w:left="270" w:hanging="27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lastRenderedPageBreak/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>a.</w:t>
      </w:r>
      <w:r w:rsidRPr="00C12EEB">
        <w:rPr>
          <w:rFonts w:ascii="Segoe UI" w:hAnsi="Segoe UI" w:cs="Segoe UI"/>
          <w:sz w:val="22"/>
          <w:szCs w:val="22"/>
        </w:rPr>
        <w:tab/>
        <w:t xml:space="preserve">The theory of written and oral communication </w:t>
      </w:r>
    </w:p>
    <w:p w14:paraId="5E7763BA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b. </w:t>
      </w:r>
      <w:r w:rsidRPr="00C12EEB">
        <w:rPr>
          <w:rFonts w:ascii="Segoe UI" w:hAnsi="Segoe UI" w:cs="Segoe UI"/>
          <w:sz w:val="22"/>
          <w:szCs w:val="22"/>
        </w:rPr>
        <w:tab/>
        <w:t xml:space="preserve">Direct request messages </w:t>
      </w:r>
    </w:p>
    <w:p w14:paraId="2539BD99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c. </w:t>
      </w:r>
      <w:r w:rsidRPr="00C12EEB">
        <w:rPr>
          <w:rFonts w:ascii="Segoe UI" w:hAnsi="Segoe UI" w:cs="Segoe UI"/>
          <w:sz w:val="22"/>
          <w:szCs w:val="22"/>
        </w:rPr>
        <w:tab/>
        <w:t xml:space="preserve">Persuasive messages </w:t>
      </w:r>
    </w:p>
    <w:p w14:paraId="332B670E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d. </w:t>
      </w:r>
      <w:r w:rsidRPr="00C12EEB">
        <w:rPr>
          <w:rFonts w:ascii="Segoe UI" w:hAnsi="Segoe UI" w:cs="Segoe UI"/>
          <w:sz w:val="22"/>
          <w:szCs w:val="22"/>
        </w:rPr>
        <w:tab/>
        <w:t xml:space="preserve">Bad news messages </w:t>
      </w:r>
    </w:p>
    <w:p w14:paraId="231D6113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e. </w:t>
      </w:r>
      <w:r w:rsidRPr="00C12EEB">
        <w:rPr>
          <w:rFonts w:ascii="Segoe UI" w:hAnsi="Segoe UI" w:cs="Segoe UI"/>
          <w:sz w:val="22"/>
          <w:szCs w:val="22"/>
        </w:rPr>
        <w:tab/>
        <w:t xml:space="preserve">Analytical reports </w:t>
      </w:r>
    </w:p>
    <w:p w14:paraId="3921D957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f. </w:t>
      </w:r>
      <w:r w:rsidRPr="00C12EEB">
        <w:rPr>
          <w:rFonts w:ascii="Segoe UI" w:hAnsi="Segoe UI" w:cs="Segoe UI"/>
          <w:sz w:val="22"/>
          <w:szCs w:val="22"/>
        </w:rPr>
        <w:tab/>
        <w:t xml:space="preserve">Oral Presentations </w:t>
      </w:r>
    </w:p>
    <w:p w14:paraId="629BA45D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g. </w:t>
      </w:r>
      <w:r w:rsidRPr="00C12EEB">
        <w:rPr>
          <w:rFonts w:ascii="Segoe UI" w:hAnsi="Segoe UI" w:cs="Segoe UI"/>
          <w:sz w:val="22"/>
          <w:szCs w:val="22"/>
        </w:rPr>
        <w:tab/>
        <w:t xml:space="preserve">Resumes </w:t>
      </w:r>
    </w:p>
    <w:p w14:paraId="07FD61C0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h. </w:t>
      </w:r>
      <w:r w:rsidRPr="00C12EEB">
        <w:rPr>
          <w:rFonts w:ascii="Segoe UI" w:hAnsi="Segoe UI" w:cs="Segoe UI"/>
          <w:sz w:val="22"/>
          <w:szCs w:val="22"/>
        </w:rPr>
        <w:tab/>
        <w:t xml:space="preserve">Employment interviewing </w:t>
      </w:r>
    </w:p>
    <w:p w14:paraId="1E9BADB0" w14:textId="77777777" w:rsidR="00900E72" w:rsidRPr="00C12EEB" w:rsidRDefault="00900E72" w:rsidP="003C7B9D">
      <w:pPr>
        <w:pStyle w:val="Default"/>
        <w:tabs>
          <w:tab w:val="left" w:pos="180"/>
          <w:tab w:val="left" w:pos="270"/>
          <w:tab w:val="left" w:pos="360"/>
          <w:tab w:val="left" w:pos="72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</w:p>
    <w:p w14:paraId="5562EF7C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54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C12EEB">
        <w:rPr>
          <w:rFonts w:ascii="Segoe UI" w:hAnsi="Segoe UI" w:cs="Segoe UI"/>
          <w:sz w:val="22"/>
          <w:szCs w:val="22"/>
        </w:rPr>
        <w:t xml:space="preserve">8. </w:t>
      </w:r>
      <w:r w:rsid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b/>
          <w:sz w:val="22"/>
          <w:szCs w:val="22"/>
          <w:u w:val="single"/>
        </w:rPr>
        <w:t xml:space="preserve">Method of Instruction </w:t>
      </w:r>
    </w:p>
    <w:p w14:paraId="4F8A4AE0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540"/>
          <w:tab w:val="left" w:pos="72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a. </w:t>
      </w:r>
      <w:r w:rsidRPr="00C12EEB">
        <w:rPr>
          <w:rFonts w:ascii="Segoe UI" w:hAnsi="Segoe UI" w:cs="Segoe UI"/>
          <w:sz w:val="22"/>
          <w:szCs w:val="22"/>
        </w:rPr>
        <w:tab/>
        <w:t xml:space="preserve">Lecture. </w:t>
      </w:r>
    </w:p>
    <w:p w14:paraId="0767639F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540"/>
          <w:tab w:val="left" w:pos="720"/>
        </w:tabs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b. </w:t>
      </w:r>
      <w:r w:rsidRPr="00C12EEB">
        <w:rPr>
          <w:rFonts w:ascii="Segoe UI" w:hAnsi="Segoe UI" w:cs="Segoe UI"/>
          <w:sz w:val="22"/>
          <w:szCs w:val="22"/>
        </w:rPr>
        <w:tab/>
        <w:t xml:space="preserve">Group discussion </w:t>
      </w:r>
    </w:p>
    <w:p w14:paraId="246581FC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54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c. </w:t>
      </w:r>
      <w:r w:rsidRPr="00C12EEB">
        <w:rPr>
          <w:rFonts w:ascii="Segoe UI" w:hAnsi="Segoe UI" w:cs="Segoe UI"/>
          <w:sz w:val="22"/>
          <w:szCs w:val="22"/>
        </w:rPr>
        <w:tab/>
        <w:t xml:space="preserve">Problem solving scenarios. </w:t>
      </w:r>
    </w:p>
    <w:p w14:paraId="6538755D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54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41FB624D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54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 xml:space="preserve">9. </w:t>
      </w:r>
      <w:r w:rsid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b/>
          <w:sz w:val="22"/>
          <w:szCs w:val="22"/>
          <w:u w:val="single"/>
        </w:rPr>
        <w:t xml:space="preserve">Methods of Evaluating Student Performance </w:t>
      </w:r>
    </w:p>
    <w:p w14:paraId="63F704EE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a. </w:t>
      </w:r>
      <w:r w:rsidRPr="00C12EEB">
        <w:rPr>
          <w:rFonts w:ascii="Segoe UI" w:hAnsi="Segoe UI" w:cs="Segoe UI"/>
          <w:sz w:val="22"/>
          <w:szCs w:val="22"/>
        </w:rPr>
        <w:tab/>
        <w:t xml:space="preserve">Homework, written or online </w:t>
      </w:r>
    </w:p>
    <w:p w14:paraId="1684F9F4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b. </w:t>
      </w:r>
      <w:r w:rsidRPr="00C12EEB">
        <w:rPr>
          <w:rFonts w:ascii="Segoe UI" w:hAnsi="Segoe UI" w:cs="Segoe UI"/>
          <w:sz w:val="22"/>
          <w:szCs w:val="22"/>
        </w:rPr>
        <w:tab/>
        <w:t xml:space="preserve">Analytical reports, analyzing a problem or question, comparing and contrasting alternative </w:t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solutions </w:t>
      </w:r>
    </w:p>
    <w:p w14:paraId="0675B0CE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c. </w:t>
      </w:r>
      <w:r w:rsidRPr="00C12EEB">
        <w:rPr>
          <w:rFonts w:ascii="Segoe UI" w:hAnsi="Segoe UI" w:cs="Segoe UI"/>
          <w:sz w:val="22"/>
          <w:szCs w:val="22"/>
        </w:rPr>
        <w:tab/>
        <w:t xml:space="preserve">Group or individual projects, including problem-solving scenarios and document composition using editing software </w:t>
      </w:r>
    </w:p>
    <w:p w14:paraId="6C0C73EC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d. </w:t>
      </w:r>
      <w:r w:rsidRPr="00C12EEB">
        <w:rPr>
          <w:rFonts w:ascii="Segoe UI" w:hAnsi="Segoe UI" w:cs="Segoe UI"/>
          <w:sz w:val="22"/>
          <w:szCs w:val="22"/>
        </w:rPr>
        <w:tab/>
        <w:t xml:space="preserve">Oral presentations </w:t>
      </w:r>
    </w:p>
    <w:p w14:paraId="34C82191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e. </w:t>
      </w:r>
      <w:r w:rsidRPr="00C12EEB">
        <w:rPr>
          <w:rFonts w:ascii="Segoe UI" w:hAnsi="Segoe UI" w:cs="Segoe UI"/>
          <w:sz w:val="22"/>
          <w:szCs w:val="22"/>
        </w:rPr>
        <w:tab/>
        <w:t xml:space="preserve">Quizzes </w:t>
      </w:r>
    </w:p>
    <w:p w14:paraId="7CBC82D3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f. </w:t>
      </w:r>
      <w:r w:rsidRPr="00C12EEB">
        <w:rPr>
          <w:rFonts w:ascii="Segoe UI" w:hAnsi="Segoe UI" w:cs="Segoe UI"/>
          <w:sz w:val="22"/>
          <w:szCs w:val="22"/>
        </w:rPr>
        <w:tab/>
        <w:t xml:space="preserve">Possible take-home tests or online assessments </w:t>
      </w:r>
    </w:p>
    <w:p w14:paraId="66F3DFF9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g. </w:t>
      </w:r>
      <w:r w:rsidRPr="00C12EEB">
        <w:rPr>
          <w:rFonts w:ascii="Segoe UI" w:hAnsi="Segoe UI" w:cs="Segoe UI"/>
          <w:sz w:val="22"/>
          <w:szCs w:val="22"/>
        </w:rPr>
        <w:tab/>
        <w:t>In-class letter-writing projects</w:t>
      </w:r>
    </w:p>
    <w:p w14:paraId="34E42F18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h. </w:t>
      </w:r>
      <w:r w:rsidRPr="00C12EEB">
        <w:rPr>
          <w:rFonts w:ascii="Segoe UI" w:hAnsi="Segoe UI" w:cs="Segoe UI"/>
          <w:sz w:val="22"/>
          <w:szCs w:val="22"/>
        </w:rPr>
        <w:tab/>
        <w:t>Comprehensive in-class final exam</w:t>
      </w:r>
    </w:p>
    <w:p w14:paraId="30EF8B2E" w14:textId="77777777" w:rsidR="00C12EEB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</w:p>
    <w:p w14:paraId="70BB26EB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 xml:space="preserve">10. </w:t>
      </w:r>
      <w:r w:rsidR="00C12EEB" w:rsidRPr="00C12EEB">
        <w:rPr>
          <w:rFonts w:ascii="Segoe UI" w:hAnsi="Segoe UI" w:cs="Segoe UI"/>
          <w:b/>
          <w:sz w:val="22"/>
          <w:szCs w:val="22"/>
        </w:rPr>
        <w:tab/>
      </w:r>
      <w:proofErr w:type="gramStart"/>
      <w:r w:rsidRPr="00C12EEB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C12EEB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  <w:r w:rsidRPr="00C12EEB">
        <w:rPr>
          <w:rFonts w:ascii="Segoe UI" w:hAnsi="Segoe UI" w:cs="Segoe UI"/>
          <w:sz w:val="22"/>
          <w:szCs w:val="22"/>
        </w:rPr>
        <w:t xml:space="preserve"> </w:t>
      </w:r>
    </w:p>
    <w:p w14:paraId="56D102F3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  <w:t xml:space="preserve">a. </w:t>
      </w:r>
      <w:r w:rsidRPr="00C12EEB">
        <w:rPr>
          <w:rFonts w:ascii="Segoe UI" w:hAnsi="Segoe UI" w:cs="Segoe UI"/>
          <w:sz w:val="22"/>
          <w:szCs w:val="22"/>
        </w:rPr>
        <w:tab/>
        <w:t xml:space="preserve">Assigned textbook material </w:t>
      </w:r>
    </w:p>
    <w:p w14:paraId="2B6B0E9A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  <w:t xml:space="preserve">b. </w:t>
      </w:r>
      <w:r w:rsidRPr="00C12EEB">
        <w:rPr>
          <w:rFonts w:ascii="Segoe UI" w:hAnsi="Segoe UI" w:cs="Segoe UI"/>
          <w:sz w:val="22"/>
          <w:szCs w:val="22"/>
        </w:rPr>
        <w:tab/>
        <w:t xml:space="preserve">Assigned letters, memos, emails, and reports </w:t>
      </w:r>
    </w:p>
    <w:p w14:paraId="451BFA1E" w14:textId="77777777" w:rsidR="00C12EEB" w:rsidRDefault="00C12EEB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73E4EC5E" w14:textId="250175B4" w:rsidR="00C12EEB" w:rsidRDefault="00C12EEB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304CBE45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 xml:space="preserve">11. </w:t>
      </w:r>
      <w:r w:rsidR="00C12EEB" w:rsidRPr="00C12EEB">
        <w:rPr>
          <w:rFonts w:ascii="Segoe UI" w:hAnsi="Segoe UI" w:cs="Segoe UI"/>
          <w:b/>
          <w:sz w:val="22"/>
          <w:szCs w:val="22"/>
        </w:rPr>
        <w:tab/>
      </w:r>
      <w:r w:rsidRPr="00C12EEB">
        <w:rPr>
          <w:rFonts w:ascii="Segoe UI" w:hAnsi="Segoe UI" w:cs="Segoe UI"/>
          <w:b/>
          <w:sz w:val="22"/>
          <w:szCs w:val="22"/>
          <w:u w:val="single"/>
        </w:rPr>
        <w:t>Representative Texts</w:t>
      </w:r>
      <w:r w:rsidRPr="00C12EEB">
        <w:rPr>
          <w:rFonts w:ascii="Segoe UI" w:hAnsi="Segoe UI" w:cs="Segoe UI"/>
          <w:b/>
          <w:sz w:val="22"/>
          <w:szCs w:val="22"/>
        </w:rPr>
        <w:t xml:space="preserve"> </w:t>
      </w:r>
    </w:p>
    <w:p w14:paraId="0B2C3B1B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a. </w:t>
      </w:r>
      <w:r w:rsidRPr="00C12EEB">
        <w:rPr>
          <w:rFonts w:ascii="Segoe UI" w:hAnsi="Segoe UI" w:cs="Segoe UI"/>
          <w:sz w:val="22"/>
          <w:szCs w:val="22"/>
        </w:rPr>
        <w:tab/>
      </w:r>
      <w:r w:rsidR="0022185F">
        <w:rPr>
          <w:rFonts w:ascii="Segoe UI" w:hAnsi="Segoe UI" w:cs="Segoe UI"/>
          <w:sz w:val="22"/>
          <w:szCs w:val="22"/>
        </w:rPr>
        <w:t>Representative</w:t>
      </w:r>
      <w:r w:rsidRPr="00C12EEB">
        <w:rPr>
          <w:rFonts w:ascii="Segoe UI" w:hAnsi="Segoe UI" w:cs="Segoe UI"/>
          <w:sz w:val="22"/>
          <w:szCs w:val="22"/>
        </w:rPr>
        <w:t xml:space="preserve"> text(s): </w:t>
      </w:r>
    </w:p>
    <w:p w14:paraId="3AE42CB6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proofErr w:type="spellStart"/>
      <w:r w:rsidRPr="00C12EEB">
        <w:rPr>
          <w:rFonts w:ascii="Segoe UI" w:hAnsi="Segoe UI" w:cs="Segoe UI"/>
          <w:sz w:val="22"/>
          <w:szCs w:val="22"/>
        </w:rPr>
        <w:t>Bovee</w:t>
      </w:r>
      <w:proofErr w:type="spellEnd"/>
      <w:r w:rsidRPr="00C12EEB">
        <w:rPr>
          <w:rFonts w:ascii="Segoe UI" w:hAnsi="Segoe UI" w:cs="Segoe UI"/>
          <w:sz w:val="22"/>
          <w:szCs w:val="22"/>
        </w:rPr>
        <w:t xml:space="preserve">, Courtland, and John </w:t>
      </w:r>
      <w:proofErr w:type="spellStart"/>
      <w:r w:rsidRPr="00C12EEB">
        <w:rPr>
          <w:rFonts w:ascii="Segoe UI" w:hAnsi="Segoe UI" w:cs="Segoe UI"/>
          <w:sz w:val="22"/>
          <w:szCs w:val="22"/>
        </w:rPr>
        <w:t>Thill</w:t>
      </w:r>
      <w:proofErr w:type="spellEnd"/>
      <w:r w:rsidRPr="00C12EEB">
        <w:rPr>
          <w:rFonts w:ascii="Segoe UI" w:hAnsi="Segoe UI" w:cs="Segoe UI"/>
          <w:sz w:val="22"/>
          <w:szCs w:val="22"/>
        </w:rPr>
        <w:t xml:space="preserve">. </w:t>
      </w:r>
      <w:r w:rsidRPr="00C12EEB">
        <w:rPr>
          <w:rFonts w:ascii="Segoe UI" w:hAnsi="Segoe UI" w:cs="Segoe UI"/>
          <w:i/>
          <w:iCs/>
          <w:sz w:val="22"/>
          <w:szCs w:val="22"/>
        </w:rPr>
        <w:t>Business Communication Today</w:t>
      </w:r>
      <w:r w:rsidRPr="00C12EEB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Pr="00C12EEB">
        <w:rPr>
          <w:rFonts w:ascii="Segoe UI" w:hAnsi="Segoe UI" w:cs="Segoe UI"/>
          <w:sz w:val="22"/>
          <w:szCs w:val="22"/>
        </w:rPr>
        <w:t>14th</w:t>
      </w:r>
      <w:proofErr w:type="gramEnd"/>
      <w:r w:rsidRPr="00C12EEB">
        <w:rPr>
          <w:rFonts w:ascii="Segoe UI" w:hAnsi="Segoe UI" w:cs="Segoe UI"/>
          <w:sz w:val="22"/>
          <w:szCs w:val="22"/>
        </w:rPr>
        <w:t xml:space="preserve"> edition. New York, NY: </w:t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Pearson, 2018 </w:t>
      </w:r>
    </w:p>
    <w:p w14:paraId="5E941AE8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b. </w:t>
      </w:r>
      <w:r w:rsidRPr="00C12EEB">
        <w:rPr>
          <w:rFonts w:ascii="Segoe UI" w:hAnsi="Segoe UI" w:cs="Segoe UI"/>
          <w:sz w:val="22"/>
          <w:szCs w:val="22"/>
        </w:rPr>
        <w:tab/>
        <w:t xml:space="preserve">Supplementary texts and workbooks: </w:t>
      </w:r>
    </w:p>
    <w:p w14:paraId="72D9197C" w14:textId="013E8B19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="008131B4">
        <w:rPr>
          <w:rFonts w:ascii="Segoe UI" w:hAnsi="Segoe UI" w:cs="Segoe UI"/>
          <w:sz w:val="22"/>
          <w:szCs w:val="22"/>
        </w:rPr>
        <w:t>None</w:t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  <w:t xml:space="preserve"> </w:t>
      </w:r>
    </w:p>
    <w:p w14:paraId="0DB396C5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3DABCC9F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ind w:firstLine="360"/>
        <w:rPr>
          <w:rFonts w:ascii="Segoe UI" w:hAnsi="Segoe UI" w:cs="Segoe UI"/>
          <w:sz w:val="22"/>
          <w:szCs w:val="22"/>
          <w:u w:val="single"/>
        </w:rPr>
      </w:pPr>
      <w:r w:rsidRPr="00C12EEB">
        <w:rPr>
          <w:rFonts w:ascii="Segoe UI" w:hAnsi="Segoe UI" w:cs="Segoe UI"/>
          <w:b/>
          <w:sz w:val="22"/>
          <w:szCs w:val="22"/>
          <w:u w:val="single"/>
        </w:rPr>
        <w:t>Addendum: Student Learning Outcome</w:t>
      </w:r>
      <w:r w:rsidRPr="00C12EEB">
        <w:rPr>
          <w:rFonts w:ascii="Segoe UI" w:hAnsi="Segoe UI" w:cs="Segoe UI"/>
          <w:sz w:val="22"/>
          <w:szCs w:val="22"/>
          <w:u w:val="single"/>
        </w:rPr>
        <w:t xml:space="preserve">s </w:t>
      </w:r>
    </w:p>
    <w:p w14:paraId="02D5CD6D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 xml:space="preserve">Upon completion of this course, our students will be able to do the following: </w:t>
      </w:r>
    </w:p>
    <w:p w14:paraId="5F368405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  <w:tab w:val="left" w:pos="990"/>
        </w:tabs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 xml:space="preserve">a. </w:t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Prepare and deliver competent oral presentations for a variety of business situations. Competent </w:t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  <w:t xml:space="preserve">presentations </w:t>
      </w:r>
      <w:proofErr w:type="gramStart"/>
      <w:r w:rsidRPr="00C12EEB">
        <w:rPr>
          <w:rFonts w:ascii="Segoe UI" w:hAnsi="Segoe UI" w:cs="Segoe UI"/>
          <w:sz w:val="22"/>
          <w:szCs w:val="22"/>
        </w:rPr>
        <w:t>will be defined</w:t>
      </w:r>
      <w:proofErr w:type="gramEnd"/>
      <w:r w:rsidRPr="00C12EEB">
        <w:rPr>
          <w:rFonts w:ascii="Segoe UI" w:hAnsi="Segoe UI" w:cs="Segoe UI"/>
          <w:sz w:val="22"/>
          <w:szCs w:val="22"/>
        </w:rPr>
        <w:t xml:space="preserve"> as those that generate a positive audience response via a clear, </w:t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compelling, credible and concise presentation. </w:t>
      </w:r>
    </w:p>
    <w:p w14:paraId="4973A137" w14:textId="77777777" w:rsidR="00C12EEB" w:rsidRDefault="00900E72" w:rsidP="003C7B9D">
      <w:pPr>
        <w:pStyle w:val="Default"/>
        <w:tabs>
          <w:tab w:val="left" w:pos="270"/>
          <w:tab w:val="left" w:pos="360"/>
          <w:tab w:val="left" w:pos="450"/>
          <w:tab w:val="left" w:pos="720"/>
        </w:tabs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 xml:space="preserve">b. </w:t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Analyze common business scenarios, determine the appropriate response method for that </w:t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>scenario, and prepare a typed business message/res</w:t>
      </w:r>
      <w:r w:rsidR="00C12EEB">
        <w:rPr>
          <w:rFonts w:ascii="Segoe UI" w:hAnsi="Segoe UI" w:cs="Segoe UI"/>
          <w:sz w:val="22"/>
          <w:szCs w:val="22"/>
        </w:rPr>
        <w:t xml:space="preserve">ponse within a timed deadline. </w:t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</w:p>
    <w:p w14:paraId="73FC8CF3" w14:textId="77777777" w:rsidR="00900E72" w:rsidRPr="00C12EEB" w:rsidRDefault="00900E72" w:rsidP="003C7B9D">
      <w:pPr>
        <w:pStyle w:val="Default"/>
        <w:tabs>
          <w:tab w:val="left" w:pos="270"/>
          <w:tab w:val="left" w:pos="360"/>
          <w:tab w:val="left" w:pos="720"/>
        </w:tabs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C12EEB">
        <w:rPr>
          <w:rFonts w:ascii="Segoe UI" w:hAnsi="Segoe UI" w:cs="Segoe UI"/>
          <w:sz w:val="22"/>
          <w:szCs w:val="22"/>
        </w:rPr>
        <w:t xml:space="preserve">c. </w:t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Given a business scenario, research and evaluate possible solutions and then summarize their </w:t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ab/>
      </w:r>
      <w:r w:rsidR="00C12EEB">
        <w:rPr>
          <w:rFonts w:ascii="Segoe UI" w:hAnsi="Segoe UI" w:cs="Segoe UI"/>
          <w:sz w:val="22"/>
          <w:szCs w:val="22"/>
        </w:rPr>
        <w:tab/>
      </w:r>
      <w:r w:rsidRPr="00C12EEB">
        <w:rPr>
          <w:rFonts w:ascii="Segoe UI" w:hAnsi="Segoe UI" w:cs="Segoe UI"/>
          <w:sz w:val="22"/>
          <w:szCs w:val="22"/>
        </w:rPr>
        <w:t xml:space="preserve">findings via a persuasive analytical report that recommends the best choice among those options. </w:t>
      </w:r>
    </w:p>
    <w:p w14:paraId="3AB83B8A" w14:textId="77777777" w:rsidR="00900E72" w:rsidRPr="00C12EEB" w:rsidRDefault="00900E72" w:rsidP="003C7B9D">
      <w:pPr>
        <w:pStyle w:val="Default"/>
        <w:tabs>
          <w:tab w:val="left" w:pos="360"/>
          <w:tab w:val="left" w:pos="720"/>
        </w:tabs>
        <w:spacing w:line="220" w:lineRule="exact"/>
        <w:rPr>
          <w:rFonts w:ascii="Segoe UI" w:hAnsi="Segoe UI" w:cs="Segoe UI"/>
          <w:sz w:val="22"/>
          <w:szCs w:val="22"/>
        </w:rPr>
      </w:pPr>
    </w:p>
    <w:p w14:paraId="48D10150" w14:textId="77777777" w:rsidR="00D44A46" w:rsidRPr="00C12EEB" w:rsidRDefault="00D44A46" w:rsidP="003C7B9D">
      <w:pPr>
        <w:tabs>
          <w:tab w:val="left" w:pos="360"/>
          <w:tab w:val="left" w:pos="720"/>
        </w:tabs>
        <w:spacing w:line="220" w:lineRule="exact"/>
        <w:rPr>
          <w:rFonts w:ascii="Segoe UI" w:hAnsi="Segoe UI" w:cs="Segoe UI"/>
        </w:rPr>
      </w:pPr>
    </w:p>
    <w:sectPr w:rsidR="00D44A46" w:rsidRPr="00C12EEB" w:rsidSect="00C12EEB">
      <w:headerReference w:type="default" r:id="rId6"/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56F2F" w14:textId="77777777" w:rsidR="007B647F" w:rsidRDefault="007B647F" w:rsidP="00C12EEB">
      <w:r>
        <w:separator/>
      </w:r>
    </w:p>
  </w:endnote>
  <w:endnote w:type="continuationSeparator" w:id="0">
    <w:p w14:paraId="3C7A73ED" w14:textId="77777777" w:rsidR="007B647F" w:rsidRDefault="007B647F" w:rsidP="00C1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062043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sdt>
        <w:sdtPr>
          <w:id w:val="1926922469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  <w:szCs w:val="20"/>
          </w:rPr>
        </w:sdtEndPr>
        <w:sdtContent>
          <w:p w14:paraId="598D869D" w14:textId="334F860E" w:rsidR="0022185F" w:rsidRPr="0022185F" w:rsidRDefault="0022185F" w:rsidP="0022185F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22185F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22185F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22185F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22185F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3C7B9D"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22185F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22185F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22185F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22185F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22185F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3C7B9D"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22185F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5720BE1" w14:textId="77777777" w:rsidR="00C12EEB" w:rsidRDefault="00C12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9966631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18"/>
            <w:szCs w:val="18"/>
          </w:rPr>
        </w:sdtEndPr>
        <w:sdtContent>
          <w:p w14:paraId="2F7D0F20" w14:textId="77777777" w:rsidR="00C12EEB" w:rsidRDefault="00C12EEB" w:rsidP="00C12EEB">
            <w:pPr>
              <w:pStyle w:val="Foo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tab/>
            </w:r>
            <w:r>
              <w:tab/>
            </w:r>
          </w:p>
          <w:sdt>
            <w:sdtPr>
              <w:id w:val="-601111962"/>
              <w:docPartObj>
                <w:docPartGallery w:val="Page Numbers (Bottom of Page)"/>
                <w:docPartUnique/>
              </w:docPartObj>
            </w:sdtPr>
            <w:sdtEndPr>
              <w:rPr>
                <w:rFonts w:ascii="Segoe UI" w:hAnsi="Segoe UI" w:cs="Segoe UI"/>
                <w:sz w:val="20"/>
                <w:szCs w:val="20"/>
              </w:rPr>
            </w:sdtEndPr>
            <w:sdtContent>
              <w:sdt>
                <w:sdtPr>
                  <w:id w:val="594595577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rFonts w:ascii="Segoe UI" w:hAnsi="Segoe UI" w:cs="Segoe UI"/>
                    <w:sz w:val="20"/>
                    <w:szCs w:val="20"/>
                  </w:rPr>
                </w:sdtEndPr>
                <w:sdtContent>
                  <w:p w14:paraId="6BB9FDDD" w14:textId="0C7ED0AD" w:rsidR="00C12EEB" w:rsidRPr="008131B4" w:rsidRDefault="008131B4" w:rsidP="008131B4">
                    <w:pPr>
                      <w:pStyle w:val="Footer"/>
                      <w:jc w:val="right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22185F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Page </w:t>
                    </w:r>
                    <w:r w:rsidRPr="0022185F">
                      <w:rPr>
                        <w:rFonts w:ascii="Segoe UI" w:hAnsi="Segoe UI" w:cs="Segoe UI"/>
                        <w:bCs/>
                        <w:sz w:val="20"/>
                        <w:szCs w:val="20"/>
                      </w:rPr>
                      <w:fldChar w:fldCharType="begin"/>
                    </w:r>
                    <w:r w:rsidRPr="0022185F">
                      <w:rPr>
                        <w:rFonts w:ascii="Segoe UI" w:hAnsi="Segoe UI" w:cs="Segoe UI"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 w:rsidRPr="0022185F">
                      <w:rPr>
                        <w:rFonts w:ascii="Segoe UI" w:hAnsi="Segoe UI" w:cs="Segoe UI"/>
                        <w:bCs/>
                        <w:sz w:val="20"/>
                        <w:szCs w:val="20"/>
                      </w:rPr>
                      <w:fldChar w:fldCharType="separate"/>
                    </w:r>
                    <w:r w:rsidR="003C7B9D">
                      <w:rPr>
                        <w:rFonts w:ascii="Segoe UI" w:hAnsi="Segoe UI" w:cs="Segoe UI"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Pr="0022185F">
                      <w:rPr>
                        <w:rFonts w:ascii="Segoe UI" w:hAnsi="Segoe UI" w:cs="Segoe UI"/>
                        <w:bCs/>
                        <w:sz w:val="20"/>
                        <w:szCs w:val="20"/>
                      </w:rPr>
                      <w:fldChar w:fldCharType="end"/>
                    </w:r>
                    <w:r w:rsidRPr="0022185F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 of </w:t>
                    </w:r>
                    <w:r w:rsidRPr="0022185F">
                      <w:rPr>
                        <w:rFonts w:ascii="Segoe UI" w:hAnsi="Segoe UI" w:cs="Segoe UI"/>
                        <w:bCs/>
                        <w:sz w:val="20"/>
                        <w:szCs w:val="20"/>
                      </w:rPr>
                      <w:fldChar w:fldCharType="begin"/>
                    </w:r>
                    <w:r w:rsidRPr="0022185F">
                      <w:rPr>
                        <w:rFonts w:ascii="Segoe UI" w:hAnsi="Segoe UI" w:cs="Segoe UI"/>
                        <w:bCs/>
                        <w:sz w:val="20"/>
                        <w:szCs w:val="20"/>
                      </w:rPr>
                      <w:instrText xml:space="preserve"> NUMPAGES  </w:instrText>
                    </w:r>
                    <w:r w:rsidRPr="0022185F">
                      <w:rPr>
                        <w:rFonts w:ascii="Segoe UI" w:hAnsi="Segoe UI" w:cs="Segoe UI"/>
                        <w:bCs/>
                        <w:sz w:val="20"/>
                        <w:szCs w:val="20"/>
                      </w:rPr>
                      <w:fldChar w:fldCharType="separate"/>
                    </w:r>
                    <w:r w:rsidR="003C7B9D">
                      <w:rPr>
                        <w:rFonts w:ascii="Segoe UI" w:hAnsi="Segoe UI" w:cs="Segoe UI"/>
                        <w:bCs/>
                        <w:noProof/>
                        <w:sz w:val="20"/>
                        <w:szCs w:val="20"/>
                      </w:rPr>
                      <w:t>2</w:t>
                    </w:r>
                    <w:r w:rsidRPr="0022185F">
                      <w:rPr>
                        <w:rFonts w:ascii="Segoe UI" w:hAnsi="Segoe UI" w:cs="Segoe UI"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594CECD0" w14:textId="77777777" w:rsidR="00C12EEB" w:rsidRPr="00C12EEB" w:rsidRDefault="00C12EEB" w:rsidP="00C12EEB">
    <w:pPr>
      <w:pStyle w:val="Footer"/>
      <w:rPr>
        <w:rFonts w:ascii="Segoe UI" w:hAnsi="Segoe UI" w:cs="Segoe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9094C" w14:textId="77777777" w:rsidR="007B647F" w:rsidRDefault="007B647F" w:rsidP="00C12EEB">
      <w:r>
        <w:separator/>
      </w:r>
    </w:p>
  </w:footnote>
  <w:footnote w:type="continuationSeparator" w:id="0">
    <w:p w14:paraId="6615667C" w14:textId="77777777" w:rsidR="007B647F" w:rsidRDefault="007B647F" w:rsidP="00C12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604A" w14:textId="77777777" w:rsidR="00C12EEB" w:rsidRDefault="00C12EEB" w:rsidP="00C12EEB">
    <w:pPr>
      <w:pStyle w:val="Header"/>
      <w:jc w:val="right"/>
      <w:rPr>
        <w:rFonts w:ascii="Segoe UI" w:hAnsi="Segoe UI" w:cs="Segoe UI"/>
        <w:sz w:val="20"/>
        <w:szCs w:val="20"/>
      </w:rPr>
    </w:pPr>
    <w:r w:rsidRPr="00C12EEB">
      <w:rPr>
        <w:rFonts w:ascii="Segoe UI" w:hAnsi="Segoe UI" w:cs="Segoe UI"/>
        <w:sz w:val="20"/>
        <w:szCs w:val="20"/>
      </w:rPr>
      <w:t>BUS 128 – Business Communication</w:t>
    </w:r>
  </w:p>
  <w:p w14:paraId="0592D273" w14:textId="77777777" w:rsidR="00C12EEB" w:rsidRDefault="00C12E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72"/>
    <w:rsid w:val="0022185F"/>
    <w:rsid w:val="003449CF"/>
    <w:rsid w:val="003C7B9D"/>
    <w:rsid w:val="004E3D2D"/>
    <w:rsid w:val="007A41F7"/>
    <w:rsid w:val="007B647F"/>
    <w:rsid w:val="008131B4"/>
    <w:rsid w:val="0086476C"/>
    <w:rsid w:val="008822CE"/>
    <w:rsid w:val="00900E72"/>
    <w:rsid w:val="00BA4905"/>
    <w:rsid w:val="00BC6A22"/>
    <w:rsid w:val="00C12EEB"/>
    <w:rsid w:val="00C477A8"/>
    <w:rsid w:val="00C95FE6"/>
    <w:rsid w:val="00D44A46"/>
    <w:rsid w:val="00DB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C00472"/>
  <w15:chartTrackingRefBased/>
  <w15:docId w15:val="{6CCBB714-AE8A-49D4-BE9A-53C1FA22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85F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0E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2EE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12EEB"/>
  </w:style>
  <w:style w:type="paragraph" w:styleId="Footer">
    <w:name w:val="footer"/>
    <w:basedOn w:val="Normal"/>
    <w:link w:val="FooterChar"/>
    <w:uiPriority w:val="99"/>
    <w:unhideWhenUsed/>
    <w:rsid w:val="00C12EE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12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Prilaman</dc:creator>
  <cp:keywords/>
  <dc:description/>
  <cp:lastModifiedBy>Barbara Prilaman</cp:lastModifiedBy>
  <cp:revision>10</cp:revision>
  <cp:lastPrinted>2021-06-04T19:41:00Z</cp:lastPrinted>
  <dcterms:created xsi:type="dcterms:W3CDTF">2021-02-24T19:13:00Z</dcterms:created>
  <dcterms:modified xsi:type="dcterms:W3CDTF">2021-06-23T21:07:00Z</dcterms:modified>
</cp:coreProperties>
</file>