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0C95D" w14:textId="27EA76D1" w:rsidR="003E27B9" w:rsidRPr="009B5731" w:rsidRDefault="00AA138C" w:rsidP="009B5731">
      <w:pPr>
        <w:pStyle w:val="TOAHeading"/>
        <w:tabs>
          <w:tab w:val="clear" w:pos="9360"/>
          <w:tab w:val="center" w:pos="5040"/>
        </w:tabs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>GROSSMONT COLLEGE</w:t>
      </w:r>
    </w:p>
    <w:p w14:paraId="6719CD33" w14:textId="3B903A9B" w:rsidR="00AA138C" w:rsidRPr="009B5731" w:rsidRDefault="009B5731" w:rsidP="009B5731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>COURSE OUTLINE OF RECORD</w:t>
      </w:r>
      <w:r w:rsidR="008C2ACE">
        <w:rPr>
          <w:rFonts w:ascii="Segoe UI" w:hAnsi="Segoe UI" w:cs="Segoe UI"/>
          <w:sz w:val="22"/>
          <w:szCs w:val="22"/>
        </w:rPr>
        <w:br/>
      </w:r>
    </w:p>
    <w:p w14:paraId="3767382C" w14:textId="77777777" w:rsidR="009B5731" w:rsidRPr="00196617" w:rsidRDefault="009B5731" w:rsidP="009B5731">
      <w:pPr>
        <w:pStyle w:val="NormalWeb"/>
        <w:spacing w:before="0" w:beforeAutospacing="0" w:after="0" w:afterAutospacing="0"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</w:p>
    <w:p w14:paraId="0DE2CC73" w14:textId="77777777" w:rsidR="009B5731" w:rsidRDefault="009B5731" w:rsidP="009B5731">
      <w:pPr>
        <w:pStyle w:val="NormalWeb"/>
        <w:spacing w:before="0" w:beforeAutospacing="0" w:after="0" w:afterAutospacing="0"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06/15</w:t>
      </w:r>
      <w:r w:rsidRPr="00196617">
        <w:rPr>
          <w:rFonts w:ascii="Segoe UI" w:hAnsi="Segoe UI" w:cs="Segoe UI"/>
          <w:color w:val="000000"/>
          <w:sz w:val="22"/>
          <w:szCs w:val="22"/>
        </w:rPr>
        <w:t>/2021</w:t>
      </w:r>
    </w:p>
    <w:p w14:paraId="70CA0C93" w14:textId="799FFBD1" w:rsidR="00AA138C" w:rsidRPr="009B5731" w:rsidRDefault="00AA138C" w:rsidP="009B5731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25150E0" w14:textId="77777777" w:rsidR="00AA138C" w:rsidRPr="009B5731" w:rsidRDefault="00AA138C" w:rsidP="009B5731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9B5731">
        <w:rPr>
          <w:rFonts w:ascii="Segoe UI" w:hAnsi="Segoe UI" w:cs="Segoe UI"/>
          <w:sz w:val="22"/>
          <w:szCs w:val="22"/>
          <w:u w:val="single"/>
        </w:rPr>
        <w:t>BIOLOGY 141 – HUMAN PHYSIOLOGY</w:t>
      </w:r>
    </w:p>
    <w:p w14:paraId="54986363" w14:textId="77777777" w:rsidR="00AA138C" w:rsidRPr="009B5731" w:rsidRDefault="00AA138C" w:rsidP="009B573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529A7C6" w14:textId="5EC3D7B9" w:rsidR="00AA138C" w:rsidRPr="009B5731" w:rsidRDefault="00AA138C" w:rsidP="009B5731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 xml:space="preserve"> 1.</w:t>
      </w:r>
      <w:r w:rsidRPr="009B5731">
        <w:rPr>
          <w:rFonts w:ascii="Segoe UI" w:hAnsi="Segoe UI" w:cs="Segoe UI"/>
          <w:sz w:val="22"/>
          <w:szCs w:val="22"/>
        </w:rPr>
        <w:tab/>
      </w:r>
      <w:r w:rsidRPr="009B5731">
        <w:rPr>
          <w:rFonts w:ascii="Segoe UI" w:hAnsi="Segoe UI" w:cs="Segoe UI"/>
          <w:sz w:val="22"/>
          <w:szCs w:val="22"/>
          <w:u w:val="single"/>
        </w:rPr>
        <w:t>Course Number</w:t>
      </w:r>
      <w:r w:rsidRPr="009B5731">
        <w:rPr>
          <w:rFonts w:ascii="Segoe UI" w:hAnsi="Segoe UI" w:cs="Segoe UI"/>
          <w:sz w:val="22"/>
          <w:szCs w:val="22"/>
        </w:rPr>
        <w:tab/>
      </w:r>
      <w:r w:rsidRPr="009B5731">
        <w:rPr>
          <w:rFonts w:ascii="Segoe UI" w:hAnsi="Segoe UI" w:cs="Segoe UI"/>
          <w:sz w:val="22"/>
          <w:szCs w:val="22"/>
          <w:u w:val="single"/>
        </w:rPr>
        <w:t>Course Title</w:t>
      </w:r>
      <w:r w:rsidRPr="009B5731">
        <w:rPr>
          <w:rFonts w:ascii="Segoe UI" w:hAnsi="Segoe UI" w:cs="Segoe UI"/>
          <w:sz w:val="22"/>
          <w:szCs w:val="22"/>
        </w:rPr>
        <w:tab/>
      </w:r>
      <w:r w:rsidR="009B5731">
        <w:rPr>
          <w:rFonts w:ascii="Segoe UI" w:hAnsi="Segoe UI" w:cs="Segoe UI"/>
          <w:sz w:val="22"/>
          <w:szCs w:val="22"/>
        </w:rPr>
        <w:tab/>
      </w:r>
      <w:r w:rsidR="009B5731">
        <w:rPr>
          <w:rFonts w:ascii="Segoe UI" w:hAnsi="Segoe UI" w:cs="Segoe UI"/>
          <w:sz w:val="22"/>
          <w:szCs w:val="22"/>
        </w:rPr>
        <w:tab/>
      </w:r>
      <w:r w:rsidRPr="009B5731">
        <w:rPr>
          <w:rFonts w:ascii="Segoe UI" w:hAnsi="Segoe UI" w:cs="Segoe UI"/>
          <w:sz w:val="22"/>
          <w:szCs w:val="22"/>
          <w:u w:val="single"/>
        </w:rPr>
        <w:t>Semester Units</w:t>
      </w:r>
      <w:r w:rsidRPr="009B5731">
        <w:rPr>
          <w:rFonts w:ascii="Segoe UI" w:hAnsi="Segoe UI" w:cs="Segoe UI"/>
          <w:sz w:val="22"/>
          <w:szCs w:val="22"/>
        </w:rPr>
        <w:tab/>
      </w:r>
    </w:p>
    <w:p w14:paraId="5A165CD3" w14:textId="77777777" w:rsidR="00AA138C" w:rsidRPr="009B5731" w:rsidRDefault="00AA138C" w:rsidP="009B5731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6F3FB45" w14:textId="395A37D5" w:rsidR="00AA138C" w:rsidRDefault="00AA138C" w:rsidP="009B5731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  <w:t>BIO 141</w:t>
      </w:r>
      <w:r w:rsidRPr="009B5731">
        <w:rPr>
          <w:rFonts w:ascii="Segoe UI" w:hAnsi="Segoe UI" w:cs="Segoe UI"/>
          <w:sz w:val="22"/>
          <w:szCs w:val="22"/>
        </w:rPr>
        <w:tab/>
        <w:t>Human Physiology</w:t>
      </w:r>
      <w:r w:rsidRPr="009B5731">
        <w:rPr>
          <w:rFonts w:ascii="Segoe UI" w:hAnsi="Segoe UI" w:cs="Segoe UI"/>
          <w:sz w:val="22"/>
          <w:szCs w:val="22"/>
        </w:rPr>
        <w:tab/>
      </w:r>
      <w:r w:rsidRPr="009B5731">
        <w:rPr>
          <w:rFonts w:ascii="Segoe UI" w:hAnsi="Segoe UI" w:cs="Segoe UI"/>
          <w:sz w:val="22"/>
          <w:szCs w:val="22"/>
        </w:rPr>
        <w:tab/>
      </w:r>
      <w:r w:rsidR="009B5731">
        <w:rPr>
          <w:rFonts w:ascii="Segoe UI" w:hAnsi="Segoe UI" w:cs="Segoe UI"/>
          <w:sz w:val="22"/>
          <w:szCs w:val="22"/>
        </w:rPr>
        <w:tab/>
      </w:r>
      <w:r w:rsidR="009B5731">
        <w:rPr>
          <w:rFonts w:ascii="Segoe UI" w:hAnsi="Segoe UI" w:cs="Segoe UI"/>
          <w:sz w:val="22"/>
          <w:szCs w:val="22"/>
        </w:rPr>
        <w:tab/>
      </w:r>
      <w:r w:rsidR="009B5731">
        <w:rPr>
          <w:rFonts w:ascii="Segoe UI" w:hAnsi="Segoe UI" w:cs="Segoe UI"/>
          <w:sz w:val="22"/>
          <w:szCs w:val="22"/>
        </w:rPr>
        <w:tab/>
      </w:r>
      <w:r w:rsidRPr="009B5731">
        <w:rPr>
          <w:rFonts w:ascii="Segoe UI" w:hAnsi="Segoe UI" w:cs="Segoe UI"/>
          <w:sz w:val="22"/>
          <w:szCs w:val="22"/>
        </w:rPr>
        <w:t>3</w:t>
      </w:r>
      <w:r w:rsidRPr="009B5731">
        <w:rPr>
          <w:rFonts w:ascii="Segoe UI" w:hAnsi="Segoe UI" w:cs="Segoe UI"/>
          <w:sz w:val="22"/>
          <w:szCs w:val="22"/>
        </w:rPr>
        <w:tab/>
      </w:r>
      <w:r w:rsidRPr="009B5731">
        <w:rPr>
          <w:rFonts w:ascii="Segoe UI" w:hAnsi="Segoe UI" w:cs="Segoe UI"/>
          <w:sz w:val="22"/>
          <w:szCs w:val="22"/>
        </w:rPr>
        <w:tab/>
      </w:r>
      <w:r w:rsidRPr="009B5731">
        <w:rPr>
          <w:rFonts w:ascii="Segoe UI" w:hAnsi="Segoe UI" w:cs="Segoe UI"/>
          <w:sz w:val="22"/>
          <w:szCs w:val="22"/>
        </w:rPr>
        <w:tab/>
      </w:r>
      <w:r w:rsidR="009025EB" w:rsidRPr="009B5731">
        <w:rPr>
          <w:rFonts w:ascii="Segoe UI" w:hAnsi="Segoe UI" w:cs="Segoe UI"/>
          <w:sz w:val="22"/>
          <w:szCs w:val="22"/>
        </w:rPr>
        <w:tab/>
      </w:r>
      <w:r w:rsidR="009025EB" w:rsidRPr="009B5731">
        <w:rPr>
          <w:rFonts w:ascii="Segoe UI" w:hAnsi="Segoe UI" w:cs="Segoe UI"/>
          <w:sz w:val="22"/>
          <w:szCs w:val="22"/>
        </w:rPr>
        <w:tab/>
      </w:r>
      <w:r w:rsidR="009025EB" w:rsidRPr="009B5731">
        <w:rPr>
          <w:rFonts w:ascii="Segoe UI" w:hAnsi="Segoe UI" w:cs="Segoe UI"/>
          <w:sz w:val="22"/>
          <w:szCs w:val="22"/>
        </w:rPr>
        <w:tab/>
      </w:r>
      <w:r w:rsidR="009025EB" w:rsidRPr="009B5731">
        <w:rPr>
          <w:rFonts w:ascii="Segoe UI" w:hAnsi="Segoe UI" w:cs="Segoe UI"/>
          <w:sz w:val="22"/>
          <w:szCs w:val="22"/>
        </w:rPr>
        <w:tab/>
      </w:r>
      <w:r w:rsidR="009025EB" w:rsidRPr="009B5731">
        <w:rPr>
          <w:rFonts w:ascii="Segoe UI" w:hAnsi="Segoe UI" w:cs="Segoe UI"/>
          <w:sz w:val="22"/>
          <w:szCs w:val="22"/>
        </w:rPr>
        <w:tab/>
      </w:r>
      <w:r w:rsidRPr="009B5731">
        <w:rPr>
          <w:rFonts w:ascii="Segoe UI" w:hAnsi="Segoe UI" w:cs="Segoe UI"/>
          <w:sz w:val="22"/>
          <w:szCs w:val="22"/>
        </w:rPr>
        <w:tab/>
      </w:r>
    </w:p>
    <w:p w14:paraId="497C8D0F" w14:textId="77777777" w:rsidR="009B5731" w:rsidRPr="009B5731" w:rsidRDefault="009B5731" w:rsidP="009B5731">
      <w:pPr>
        <w:pStyle w:val="Default"/>
        <w:tabs>
          <w:tab w:val="left" w:pos="360"/>
          <w:tab w:val="left" w:pos="450"/>
          <w:tab w:val="left" w:pos="720"/>
          <w:tab w:val="left" w:pos="7650"/>
        </w:tabs>
        <w:spacing w:line="220" w:lineRule="exact"/>
        <w:ind w:left="90" w:firstLine="360"/>
        <w:rPr>
          <w:rFonts w:ascii="Segoe UI" w:hAnsi="Segoe UI" w:cs="Segoe UI"/>
          <w:sz w:val="22"/>
          <w:szCs w:val="22"/>
          <w:u w:val="single"/>
        </w:rPr>
      </w:pPr>
      <w:r w:rsidRPr="009B5731">
        <w:rPr>
          <w:rFonts w:ascii="Segoe UI" w:hAnsi="Segoe UI" w:cs="Segoe UI"/>
          <w:sz w:val="22"/>
          <w:szCs w:val="22"/>
          <w:u w:val="single"/>
        </w:rPr>
        <w:t xml:space="preserve">Semester Hours: </w:t>
      </w:r>
    </w:p>
    <w:p w14:paraId="4A3C4FBE" w14:textId="626CE888" w:rsidR="009B5731" w:rsidRPr="00C12EEB" w:rsidRDefault="009B5731" w:rsidP="009B5731">
      <w:pPr>
        <w:pStyle w:val="Default"/>
        <w:tabs>
          <w:tab w:val="left" w:pos="360"/>
          <w:tab w:val="left" w:pos="450"/>
          <w:tab w:val="left" w:pos="720"/>
          <w:tab w:val="left" w:pos="3780"/>
          <w:tab w:val="left" w:pos="7380"/>
          <w:tab w:val="left" w:pos="7650"/>
        </w:tabs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3 hours lecture - 48-54 hours</w:t>
      </w:r>
      <w:r>
        <w:rPr>
          <w:rFonts w:ascii="Segoe UI" w:hAnsi="Segoe UI" w:cs="Segoe UI"/>
          <w:sz w:val="22"/>
          <w:szCs w:val="22"/>
        </w:rPr>
        <w:tab/>
        <w:t xml:space="preserve">96-108 outside-of-class hours </w:t>
      </w:r>
      <w:r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144-162 total hours </w:t>
      </w:r>
    </w:p>
    <w:p w14:paraId="1AF1F32D" w14:textId="4713364F" w:rsidR="009B5731" w:rsidRPr="009B5731" w:rsidRDefault="009B5731" w:rsidP="009B5731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EA3B890" w14:textId="40A6830A" w:rsidR="00102749" w:rsidRPr="009B5731" w:rsidRDefault="00AA138C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 xml:space="preserve"> 2.</w:t>
      </w:r>
      <w:r w:rsidRPr="009B5731">
        <w:rPr>
          <w:rFonts w:ascii="Segoe UI" w:hAnsi="Segoe UI" w:cs="Segoe UI"/>
          <w:sz w:val="22"/>
          <w:szCs w:val="22"/>
        </w:rPr>
        <w:tab/>
      </w:r>
      <w:r w:rsidRPr="009B5731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49EC5FC7" w14:textId="77777777" w:rsidR="00102749" w:rsidRPr="009B5731" w:rsidRDefault="00CE0ADC" w:rsidP="009B5731">
      <w:pPr>
        <w:tabs>
          <w:tab w:val="left" w:pos="0"/>
          <w:tab w:val="left" w:pos="7920"/>
          <w:tab w:val="right" w:pos="10080"/>
        </w:tabs>
        <w:suppressAutoHyphens/>
        <w:spacing w:line="220" w:lineRule="exact"/>
        <w:ind w:left="444" w:firstLine="6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 xml:space="preserve">A “C” </w:t>
      </w:r>
      <w:r w:rsidR="009025EB" w:rsidRPr="009B5731">
        <w:rPr>
          <w:rFonts w:ascii="Segoe UI" w:hAnsi="Segoe UI" w:cs="Segoe UI"/>
          <w:sz w:val="22"/>
          <w:szCs w:val="22"/>
        </w:rPr>
        <w:t xml:space="preserve">grade or higher or </w:t>
      </w:r>
      <w:r w:rsidR="002C16E0" w:rsidRPr="009B5731">
        <w:rPr>
          <w:rFonts w:ascii="Segoe UI" w:hAnsi="Segoe UI" w:cs="Segoe UI"/>
          <w:sz w:val="22"/>
          <w:szCs w:val="22"/>
        </w:rPr>
        <w:t>“</w:t>
      </w:r>
      <w:r w:rsidR="009025EB" w:rsidRPr="009B5731">
        <w:rPr>
          <w:rFonts w:ascii="Segoe UI" w:hAnsi="Segoe UI" w:cs="Segoe UI"/>
          <w:sz w:val="22"/>
          <w:szCs w:val="22"/>
        </w:rPr>
        <w:t>Pass</w:t>
      </w:r>
      <w:r w:rsidR="002C16E0" w:rsidRPr="009B5731">
        <w:rPr>
          <w:rFonts w:ascii="Segoe UI" w:hAnsi="Segoe UI" w:cs="Segoe UI"/>
          <w:sz w:val="22"/>
          <w:szCs w:val="22"/>
        </w:rPr>
        <w:t>”</w:t>
      </w:r>
      <w:r w:rsidR="009025EB" w:rsidRPr="009B5731">
        <w:rPr>
          <w:rFonts w:ascii="Segoe UI" w:hAnsi="Segoe UI" w:cs="Segoe UI"/>
          <w:sz w:val="22"/>
          <w:szCs w:val="22"/>
        </w:rPr>
        <w:t xml:space="preserve"> </w:t>
      </w:r>
      <w:r w:rsidRPr="009B5731">
        <w:rPr>
          <w:rFonts w:ascii="Segoe UI" w:hAnsi="Segoe UI" w:cs="Segoe UI"/>
          <w:sz w:val="22"/>
          <w:szCs w:val="22"/>
        </w:rPr>
        <w:t xml:space="preserve">in </w:t>
      </w:r>
      <w:r w:rsidR="00AA138C" w:rsidRPr="009B5731">
        <w:rPr>
          <w:rFonts w:ascii="Segoe UI" w:hAnsi="Segoe UI" w:cs="Segoe UI"/>
          <w:sz w:val="22"/>
          <w:szCs w:val="22"/>
        </w:rPr>
        <w:t>Biology 120</w:t>
      </w:r>
      <w:r w:rsidRPr="009B5731">
        <w:rPr>
          <w:rFonts w:ascii="Segoe UI" w:hAnsi="Segoe UI" w:cs="Segoe UI"/>
          <w:sz w:val="22"/>
          <w:szCs w:val="22"/>
        </w:rPr>
        <w:t xml:space="preserve"> or equivalent</w:t>
      </w:r>
      <w:r w:rsidR="00AA138C" w:rsidRPr="009B5731">
        <w:rPr>
          <w:rFonts w:ascii="Segoe UI" w:hAnsi="Segoe UI" w:cs="Segoe UI"/>
          <w:sz w:val="22"/>
          <w:szCs w:val="22"/>
        </w:rPr>
        <w:t>.</w:t>
      </w:r>
      <w:r w:rsidR="00102749" w:rsidRPr="009B5731">
        <w:rPr>
          <w:rFonts w:ascii="Segoe UI" w:hAnsi="Segoe UI" w:cs="Segoe UI"/>
          <w:sz w:val="22"/>
          <w:szCs w:val="22"/>
        </w:rPr>
        <w:t xml:space="preserve">  </w:t>
      </w:r>
      <w:r w:rsidR="00FB2BB6" w:rsidRPr="009B5731">
        <w:rPr>
          <w:rFonts w:ascii="Segoe UI" w:hAnsi="Segoe UI" w:cs="Segoe UI"/>
          <w:sz w:val="22"/>
          <w:szCs w:val="22"/>
        </w:rPr>
        <w:t xml:space="preserve">Only </w:t>
      </w:r>
      <w:r w:rsidR="00102749" w:rsidRPr="009B5731">
        <w:rPr>
          <w:rFonts w:ascii="Segoe UI" w:hAnsi="Segoe UI" w:cs="Segoe UI"/>
          <w:sz w:val="22"/>
          <w:szCs w:val="22"/>
        </w:rPr>
        <w:t xml:space="preserve">Nursing </w:t>
      </w:r>
      <w:r w:rsidR="00FB2BB6" w:rsidRPr="009B5731">
        <w:rPr>
          <w:rFonts w:ascii="Segoe UI" w:hAnsi="Segoe UI" w:cs="Segoe UI"/>
          <w:sz w:val="22"/>
          <w:szCs w:val="22"/>
        </w:rPr>
        <w:t>m</w:t>
      </w:r>
      <w:r w:rsidR="00102749" w:rsidRPr="009B5731">
        <w:rPr>
          <w:rFonts w:ascii="Segoe UI" w:hAnsi="Segoe UI" w:cs="Segoe UI"/>
          <w:sz w:val="22"/>
          <w:szCs w:val="22"/>
        </w:rPr>
        <w:t>ajors may fulfill the BIO 120 prerequisite with one year of high school biology with a lab.</w:t>
      </w:r>
      <w:r w:rsidR="00102749" w:rsidRPr="009B5731">
        <w:rPr>
          <w:rFonts w:ascii="Segoe UI" w:hAnsi="Segoe UI" w:cs="Segoe UI"/>
          <w:i/>
          <w:sz w:val="22"/>
          <w:szCs w:val="22"/>
        </w:rPr>
        <w:t xml:space="preserve">  </w:t>
      </w:r>
    </w:p>
    <w:p w14:paraId="0C232B9D" w14:textId="77777777" w:rsidR="00950BA2" w:rsidRPr="009B5731" w:rsidRDefault="00C13AD8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</w:r>
    </w:p>
    <w:p w14:paraId="6CB137B5" w14:textId="2AC2BA3F" w:rsidR="00AA138C" w:rsidRPr="009B5731" w:rsidRDefault="00950BA2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  <w:u w:val="single"/>
        </w:rPr>
      </w:pPr>
      <w:r w:rsidRPr="009B5731">
        <w:rPr>
          <w:rFonts w:ascii="Segoe UI" w:hAnsi="Segoe UI" w:cs="Segoe UI"/>
          <w:sz w:val="22"/>
          <w:szCs w:val="22"/>
        </w:rPr>
        <w:tab/>
      </w:r>
      <w:r w:rsidRPr="009B5731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65B2FDBB" w14:textId="23573D2C" w:rsidR="00950BA2" w:rsidRPr="009B5731" w:rsidRDefault="009B5731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1EBCED31" w14:textId="77777777" w:rsidR="00950BA2" w:rsidRPr="009B5731" w:rsidRDefault="00950BA2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BAF6532" w14:textId="32BDE856" w:rsidR="00AA138C" w:rsidRPr="009B5731" w:rsidRDefault="00AA138C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</w:r>
      <w:r w:rsidRPr="009B5731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72CA1A02" w14:textId="6AF98114" w:rsidR="00310A64" w:rsidRPr="009B5731" w:rsidRDefault="00AA138C" w:rsidP="009B5731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color w:val="000000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</w:r>
      <w:r w:rsidR="00FA417F" w:rsidRPr="009B5731">
        <w:rPr>
          <w:rFonts w:ascii="Segoe UI" w:hAnsi="Segoe UI" w:cs="Segoe UI"/>
          <w:sz w:val="22"/>
          <w:szCs w:val="22"/>
        </w:rPr>
        <w:t xml:space="preserve">A “C” grade or higher or “Pass” in </w:t>
      </w:r>
      <w:r w:rsidR="00FA417F" w:rsidRPr="009B5731">
        <w:rPr>
          <w:rFonts w:ascii="Segoe UI" w:hAnsi="Segoe UI" w:cs="Segoe UI"/>
          <w:color w:val="000000"/>
          <w:sz w:val="22"/>
          <w:szCs w:val="22"/>
        </w:rPr>
        <w:t>Biology 140</w:t>
      </w:r>
      <w:r w:rsidR="00310A64" w:rsidRPr="009B573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44DA5713" w:rsidRPr="009B5731">
        <w:rPr>
          <w:rFonts w:ascii="Segoe UI" w:hAnsi="Segoe UI" w:cs="Segoe UI"/>
          <w:color w:val="000000" w:themeColor="text1"/>
          <w:sz w:val="22"/>
          <w:szCs w:val="22"/>
        </w:rPr>
        <w:t xml:space="preserve">and Math </w:t>
      </w:r>
      <w:r w:rsidR="7DDC8F65" w:rsidRPr="009B5731">
        <w:rPr>
          <w:rFonts w:ascii="Segoe UI" w:hAnsi="Segoe UI" w:cs="Segoe UI"/>
          <w:color w:val="000000" w:themeColor="text1"/>
          <w:sz w:val="22"/>
          <w:szCs w:val="22"/>
        </w:rPr>
        <w:t>0</w:t>
      </w:r>
      <w:r w:rsidR="44DA5713" w:rsidRPr="009B5731">
        <w:rPr>
          <w:rFonts w:ascii="Segoe UI" w:hAnsi="Segoe UI" w:cs="Segoe UI"/>
          <w:color w:val="000000" w:themeColor="text1"/>
          <w:sz w:val="22"/>
          <w:szCs w:val="22"/>
        </w:rPr>
        <w:t xml:space="preserve">90 and English 120 </w:t>
      </w:r>
      <w:r w:rsidR="00310A64" w:rsidRPr="009B5731">
        <w:rPr>
          <w:rFonts w:ascii="Segoe UI" w:hAnsi="Segoe UI" w:cs="Segoe UI"/>
          <w:color w:val="000000"/>
          <w:sz w:val="22"/>
          <w:szCs w:val="22"/>
        </w:rPr>
        <w:t>or equivalent</w:t>
      </w:r>
      <w:r w:rsidR="352B0A27" w:rsidRPr="009B5731">
        <w:rPr>
          <w:rFonts w:ascii="Segoe UI" w:hAnsi="Segoe UI" w:cs="Segoe UI"/>
          <w:color w:val="000000"/>
          <w:sz w:val="22"/>
          <w:szCs w:val="22"/>
        </w:rPr>
        <w:t>s</w:t>
      </w:r>
      <w:r w:rsidR="008C2ACE">
        <w:rPr>
          <w:rFonts w:ascii="Segoe UI" w:hAnsi="Segoe UI" w:cs="Segoe UI"/>
          <w:color w:val="000000"/>
          <w:sz w:val="22"/>
          <w:szCs w:val="22"/>
        </w:rPr>
        <w:t>.</w:t>
      </w:r>
    </w:p>
    <w:p w14:paraId="4FA92E85" w14:textId="3B70A739" w:rsidR="00AA138C" w:rsidRPr="009B5731" w:rsidRDefault="00BA571A" w:rsidP="009B5731">
      <w:pPr>
        <w:widowControl/>
        <w:spacing w:line="220" w:lineRule="exact"/>
        <w:rPr>
          <w:rFonts w:ascii="Segoe UI" w:hAnsi="Segoe UI" w:cs="Segoe UI"/>
          <w:color w:val="000000" w:themeColor="text1"/>
          <w:sz w:val="22"/>
          <w:szCs w:val="22"/>
          <w:highlight w:val="yellow"/>
        </w:rPr>
      </w:pPr>
      <w:r w:rsidRPr="009B5731">
        <w:rPr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t xml:space="preserve">       </w:t>
      </w:r>
    </w:p>
    <w:p w14:paraId="16AAAAE6" w14:textId="1B241606" w:rsidR="00AA138C" w:rsidRPr="009B5731" w:rsidRDefault="00AA138C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 xml:space="preserve"> 3.</w:t>
      </w:r>
      <w:r w:rsidRPr="009B5731">
        <w:rPr>
          <w:rFonts w:ascii="Segoe UI" w:hAnsi="Segoe UI" w:cs="Segoe UI"/>
          <w:sz w:val="22"/>
          <w:szCs w:val="22"/>
        </w:rPr>
        <w:tab/>
      </w:r>
      <w:r w:rsidRPr="009B5731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2C6AF3C7" w14:textId="77777777" w:rsidR="00AA138C" w:rsidRPr="009B5731" w:rsidRDefault="00AA138C" w:rsidP="00CE2D57">
      <w:pPr>
        <w:tabs>
          <w:tab w:val="left" w:pos="-720"/>
          <w:tab w:val="left" w:pos="450"/>
        </w:tabs>
        <w:suppressAutoHyphens/>
        <w:spacing w:line="220" w:lineRule="exact"/>
        <w:ind w:left="450"/>
        <w:jc w:val="both"/>
        <w:rPr>
          <w:rFonts w:ascii="Segoe UI" w:hAnsi="Segoe UI" w:cs="Segoe UI"/>
          <w:spacing w:val="-2"/>
          <w:sz w:val="22"/>
          <w:szCs w:val="22"/>
        </w:rPr>
      </w:pPr>
      <w:r w:rsidRPr="009B5731">
        <w:rPr>
          <w:rFonts w:ascii="Segoe UI" w:hAnsi="Segoe UI" w:cs="Segoe UI"/>
          <w:spacing w:val="-2"/>
          <w:sz w:val="22"/>
          <w:szCs w:val="22"/>
        </w:rPr>
        <w:t xml:space="preserve">A study of the function </w:t>
      </w:r>
      <w:r w:rsidR="00A61E1C" w:rsidRPr="009B5731">
        <w:rPr>
          <w:rFonts w:ascii="Segoe UI" w:hAnsi="Segoe UI" w:cs="Segoe UI"/>
          <w:spacing w:val="-2"/>
          <w:sz w:val="22"/>
          <w:szCs w:val="22"/>
        </w:rPr>
        <w:t xml:space="preserve">and interrelationships of the nervous, endocrine, muscular, circulatory, respiratory, digestive, exocrine and reproductive systems of the human body.  The course emphasizes the homeostatic </w:t>
      </w:r>
      <w:r w:rsidR="009A3843" w:rsidRPr="009B5731">
        <w:rPr>
          <w:rFonts w:ascii="Segoe UI" w:hAnsi="Segoe UI" w:cs="Segoe UI"/>
          <w:color w:val="000000"/>
          <w:spacing w:val="-2"/>
          <w:sz w:val="22"/>
          <w:szCs w:val="22"/>
        </w:rPr>
        <w:t>and evolutionary</w:t>
      </w:r>
      <w:r w:rsidR="009A3843" w:rsidRPr="009B5731">
        <w:rPr>
          <w:rFonts w:ascii="Segoe UI" w:hAnsi="Segoe UI" w:cs="Segoe UI"/>
          <w:color w:val="C00000"/>
          <w:spacing w:val="-2"/>
          <w:sz w:val="22"/>
          <w:szCs w:val="22"/>
        </w:rPr>
        <w:t xml:space="preserve"> </w:t>
      </w:r>
      <w:r w:rsidR="00A61E1C" w:rsidRPr="009B5731">
        <w:rPr>
          <w:rFonts w:ascii="Segoe UI" w:hAnsi="Segoe UI" w:cs="Segoe UI"/>
          <w:spacing w:val="-2"/>
          <w:sz w:val="22"/>
          <w:szCs w:val="22"/>
        </w:rPr>
        <w:t>nature of these systems with some reference to human disease state</w:t>
      </w:r>
      <w:r w:rsidR="005143A6" w:rsidRPr="009B5731">
        <w:rPr>
          <w:rFonts w:ascii="Segoe UI" w:hAnsi="Segoe UI" w:cs="Segoe UI"/>
          <w:spacing w:val="-2"/>
          <w:sz w:val="22"/>
          <w:szCs w:val="22"/>
        </w:rPr>
        <w:t>.</w:t>
      </w:r>
    </w:p>
    <w:p w14:paraId="1E16D1F1" w14:textId="77777777" w:rsidR="00AA138C" w:rsidRPr="009B5731" w:rsidRDefault="00AA138C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23DE4F02" w14:textId="0AB9D28F" w:rsidR="00AA138C" w:rsidRPr="009B5731" w:rsidRDefault="00AA138C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 xml:space="preserve"> 4.</w:t>
      </w:r>
      <w:r w:rsidRPr="009B5731">
        <w:rPr>
          <w:rFonts w:ascii="Segoe UI" w:hAnsi="Segoe UI" w:cs="Segoe UI"/>
          <w:sz w:val="22"/>
          <w:szCs w:val="22"/>
        </w:rPr>
        <w:tab/>
      </w:r>
      <w:r w:rsidRPr="009B5731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2289C197" w14:textId="77777777" w:rsidR="00AA138C" w:rsidRPr="009B5731" w:rsidRDefault="00AA138C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color w:val="C00000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  <w:t>The student will:</w:t>
      </w:r>
    </w:p>
    <w:p w14:paraId="19D48ABC" w14:textId="77777777" w:rsidR="00AA138C" w:rsidRPr="009B5731" w:rsidRDefault="00AA138C" w:rsidP="009B5731">
      <w:p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  <w:t>a.</w:t>
      </w:r>
      <w:r w:rsidRPr="009B5731">
        <w:rPr>
          <w:rFonts w:ascii="Segoe UI" w:hAnsi="Segoe UI" w:cs="Segoe UI"/>
          <w:sz w:val="22"/>
          <w:szCs w:val="22"/>
        </w:rPr>
        <w:tab/>
      </w:r>
      <w:r w:rsidR="00CE0ADC" w:rsidRPr="009B5731">
        <w:rPr>
          <w:rFonts w:ascii="Segoe UI" w:hAnsi="Segoe UI" w:cs="Segoe UI"/>
          <w:sz w:val="22"/>
          <w:szCs w:val="22"/>
        </w:rPr>
        <w:t>Comprehend</w:t>
      </w:r>
      <w:r w:rsidRPr="009B5731">
        <w:rPr>
          <w:rFonts w:ascii="Segoe UI" w:hAnsi="Segoe UI" w:cs="Segoe UI"/>
          <w:sz w:val="22"/>
          <w:szCs w:val="22"/>
        </w:rPr>
        <w:t xml:space="preserve"> the functions of the physiological systems in the human body.</w:t>
      </w:r>
    </w:p>
    <w:p w14:paraId="09DB0FB7" w14:textId="77777777" w:rsidR="00AA138C" w:rsidRPr="009B5731" w:rsidRDefault="00AA138C" w:rsidP="009B5731">
      <w:p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  <w:t>b.</w:t>
      </w:r>
      <w:r w:rsidRPr="009B5731">
        <w:rPr>
          <w:rFonts w:ascii="Segoe UI" w:hAnsi="Segoe UI" w:cs="Segoe UI"/>
          <w:sz w:val="22"/>
          <w:szCs w:val="22"/>
        </w:rPr>
        <w:tab/>
        <w:t>Relate physiology to the basic principles of chemistry and physics.</w:t>
      </w:r>
    </w:p>
    <w:p w14:paraId="33F6828C" w14:textId="77777777" w:rsidR="00AA138C" w:rsidRPr="009B5731" w:rsidRDefault="00AA138C" w:rsidP="009B5731">
      <w:p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720" w:hanging="528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  <w:t>c.</w:t>
      </w:r>
      <w:r w:rsidRPr="009B5731">
        <w:rPr>
          <w:rFonts w:ascii="Segoe UI" w:hAnsi="Segoe UI" w:cs="Segoe UI"/>
          <w:sz w:val="22"/>
          <w:szCs w:val="22"/>
        </w:rPr>
        <w:tab/>
      </w:r>
      <w:r w:rsidR="00FB2BB6" w:rsidRPr="009B5731">
        <w:rPr>
          <w:rFonts w:ascii="Segoe UI" w:hAnsi="Segoe UI" w:cs="Segoe UI"/>
          <w:sz w:val="22"/>
          <w:szCs w:val="22"/>
        </w:rPr>
        <w:t xml:space="preserve">Explain </w:t>
      </w:r>
      <w:r w:rsidRPr="009B5731">
        <w:rPr>
          <w:rFonts w:ascii="Segoe UI" w:hAnsi="Segoe UI" w:cs="Segoe UI"/>
          <w:sz w:val="22"/>
          <w:szCs w:val="22"/>
        </w:rPr>
        <w:t xml:space="preserve">physiological homeostasis </w:t>
      </w:r>
      <w:r w:rsidR="009A3843" w:rsidRPr="009B5731">
        <w:rPr>
          <w:rFonts w:ascii="Segoe UI" w:hAnsi="Segoe UI" w:cs="Segoe UI"/>
          <w:color w:val="000000"/>
          <w:sz w:val="22"/>
          <w:szCs w:val="22"/>
        </w:rPr>
        <w:t>as well as natural selection</w:t>
      </w:r>
      <w:r w:rsidR="009A3843" w:rsidRPr="009B5731">
        <w:rPr>
          <w:rFonts w:ascii="Segoe UI" w:hAnsi="Segoe UI" w:cs="Segoe UI"/>
          <w:sz w:val="22"/>
          <w:szCs w:val="22"/>
        </w:rPr>
        <w:t xml:space="preserve"> </w:t>
      </w:r>
      <w:r w:rsidRPr="009B5731">
        <w:rPr>
          <w:rFonts w:ascii="Segoe UI" w:hAnsi="Segoe UI" w:cs="Segoe UI"/>
          <w:sz w:val="22"/>
          <w:szCs w:val="22"/>
        </w:rPr>
        <w:t>as the unifying principle</w:t>
      </w:r>
      <w:r w:rsidR="009A3843" w:rsidRPr="009B5731">
        <w:rPr>
          <w:rFonts w:ascii="Segoe UI" w:hAnsi="Segoe UI" w:cs="Segoe UI"/>
          <w:color w:val="C00000"/>
          <w:sz w:val="22"/>
          <w:szCs w:val="22"/>
        </w:rPr>
        <w:t>s</w:t>
      </w:r>
      <w:r w:rsidRPr="009B5731">
        <w:rPr>
          <w:rFonts w:ascii="Segoe UI" w:hAnsi="Segoe UI" w:cs="Segoe UI"/>
          <w:sz w:val="22"/>
          <w:szCs w:val="22"/>
        </w:rPr>
        <w:t xml:space="preserve"> in the ongoing function of living systems, from the cellular level to the organismal level.</w:t>
      </w:r>
    </w:p>
    <w:p w14:paraId="12FB0F00" w14:textId="77777777" w:rsidR="00CE0ADC" w:rsidRPr="009B5731" w:rsidRDefault="00CE0ADC" w:rsidP="009B5731">
      <w:p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  <w:t xml:space="preserve">d. </w:t>
      </w:r>
      <w:r w:rsidRPr="009B5731">
        <w:rPr>
          <w:rFonts w:ascii="Segoe UI" w:hAnsi="Segoe UI" w:cs="Segoe UI"/>
          <w:sz w:val="22"/>
          <w:szCs w:val="22"/>
        </w:rPr>
        <w:tab/>
        <w:t>Synthesize model homeostatic mechanisms for given physiological conditions.</w:t>
      </w:r>
    </w:p>
    <w:p w14:paraId="447B3A2F" w14:textId="77777777" w:rsidR="00CE0ADC" w:rsidRPr="009B5731" w:rsidRDefault="00CE0ADC" w:rsidP="009B5731">
      <w:p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  <w:t xml:space="preserve">e. </w:t>
      </w:r>
      <w:r w:rsidRPr="009B5731">
        <w:rPr>
          <w:rFonts w:ascii="Segoe UI" w:hAnsi="Segoe UI" w:cs="Segoe UI"/>
          <w:sz w:val="22"/>
          <w:szCs w:val="22"/>
        </w:rPr>
        <w:tab/>
        <w:t>Compare and contrast negative and positive homeostatic feedback mechanisms.</w:t>
      </w:r>
    </w:p>
    <w:p w14:paraId="4673E5FB" w14:textId="77777777" w:rsidR="00AA138C" w:rsidRPr="009B5731" w:rsidRDefault="00AA138C" w:rsidP="009B5731">
      <w:p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</w:r>
      <w:r w:rsidR="00CE0ADC" w:rsidRPr="009B5731">
        <w:rPr>
          <w:rFonts w:ascii="Segoe UI" w:hAnsi="Segoe UI" w:cs="Segoe UI"/>
          <w:sz w:val="22"/>
          <w:szCs w:val="22"/>
        </w:rPr>
        <w:t>f</w:t>
      </w:r>
      <w:r w:rsidRPr="009B5731">
        <w:rPr>
          <w:rFonts w:ascii="Segoe UI" w:hAnsi="Segoe UI" w:cs="Segoe UI"/>
          <w:sz w:val="22"/>
          <w:szCs w:val="22"/>
        </w:rPr>
        <w:t>.</w:t>
      </w:r>
      <w:r w:rsidRPr="009B5731">
        <w:rPr>
          <w:rFonts w:ascii="Segoe UI" w:hAnsi="Segoe UI" w:cs="Segoe UI"/>
          <w:sz w:val="22"/>
          <w:szCs w:val="22"/>
        </w:rPr>
        <w:tab/>
        <w:t>Apply the general methods and critical thought processes of life science.</w:t>
      </w:r>
    </w:p>
    <w:p w14:paraId="674A9DE8" w14:textId="77777777" w:rsidR="00AA138C" w:rsidRPr="009B5731" w:rsidRDefault="00AA138C" w:rsidP="009B5731">
      <w:p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</w:r>
      <w:r w:rsidR="00CE0ADC" w:rsidRPr="009B5731">
        <w:rPr>
          <w:rFonts w:ascii="Segoe UI" w:hAnsi="Segoe UI" w:cs="Segoe UI"/>
          <w:sz w:val="22"/>
          <w:szCs w:val="22"/>
        </w:rPr>
        <w:t>g</w:t>
      </w:r>
      <w:r w:rsidRPr="009B5731">
        <w:rPr>
          <w:rFonts w:ascii="Segoe UI" w:hAnsi="Segoe UI" w:cs="Segoe UI"/>
          <w:sz w:val="22"/>
          <w:szCs w:val="22"/>
        </w:rPr>
        <w:t>.</w:t>
      </w:r>
      <w:r w:rsidRPr="009B5731">
        <w:rPr>
          <w:rFonts w:ascii="Segoe UI" w:hAnsi="Segoe UI" w:cs="Segoe UI"/>
          <w:sz w:val="22"/>
          <w:szCs w:val="22"/>
        </w:rPr>
        <w:tab/>
      </w:r>
      <w:r w:rsidR="00FB2BB6" w:rsidRPr="009B5731">
        <w:rPr>
          <w:rFonts w:ascii="Segoe UI" w:hAnsi="Segoe UI" w:cs="Segoe UI"/>
          <w:sz w:val="22"/>
          <w:szCs w:val="22"/>
        </w:rPr>
        <w:t xml:space="preserve">Explain </w:t>
      </w:r>
      <w:r w:rsidRPr="009B5731">
        <w:rPr>
          <w:rFonts w:ascii="Segoe UI" w:hAnsi="Segoe UI" w:cs="Segoe UI"/>
          <w:sz w:val="22"/>
          <w:szCs w:val="22"/>
        </w:rPr>
        <w:t>normal human physiology as a foundation for the more advanced allied health programs.</w:t>
      </w:r>
    </w:p>
    <w:p w14:paraId="3498B150" w14:textId="77777777" w:rsidR="00CE0ADC" w:rsidRPr="009B5731" w:rsidRDefault="00CE0ADC" w:rsidP="009B5731">
      <w:p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color w:val="000000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  <w:t>h.</w:t>
      </w:r>
      <w:r w:rsidRPr="009B5731">
        <w:rPr>
          <w:rFonts w:ascii="Segoe UI" w:hAnsi="Segoe UI" w:cs="Segoe UI"/>
          <w:sz w:val="22"/>
          <w:szCs w:val="22"/>
        </w:rPr>
        <w:tab/>
        <w:t>Evaluate the ethics of current scientific practices such as stem cell research and in vitro fertilization.</w:t>
      </w:r>
    </w:p>
    <w:p w14:paraId="60D71058" w14:textId="77777777" w:rsidR="009A3843" w:rsidRPr="009B5731" w:rsidRDefault="009A3843" w:rsidP="009B5731">
      <w:pPr>
        <w:tabs>
          <w:tab w:val="left" w:pos="0"/>
          <w:tab w:val="left" w:pos="444"/>
          <w:tab w:val="left" w:pos="720"/>
        </w:tabs>
        <w:suppressAutoHyphens/>
        <w:spacing w:line="220" w:lineRule="exact"/>
        <w:ind w:left="720" w:hanging="720"/>
        <w:rPr>
          <w:rFonts w:ascii="Segoe UI" w:hAnsi="Segoe UI" w:cs="Segoe UI"/>
          <w:color w:val="000000"/>
          <w:sz w:val="22"/>
          <w:szCs w:val="22"/>
        </w:rPr>
      </w:pPr>
      <w:r w:rsidRPr="009B5731">
        <w:rPr>
          <w:rFonts w:ascii="Segoe UI" w:hAnsi="Segoe UI" w:cs="Segoe UI"/>
          <w:color w:val="000000"/>
          <w:sz w:val="22"/>
          <w:szCs w:val="22"/>
        </w:rPr>
        <w:tab/>
      </w:r>
      <w:proofErr w:type="spellStart"/>
      <w:r w:rsidRPr="009B5731">
        <w:rPr>
          <w:rFonts w:ascii="Segoe UI" w:hAnsi="Segoe UI" w:cs="Segoe UI"/>
          <w:color w:val="000000"/>
          <w:sz w:val="22"/>
          <w:szCs w:val="22"/>
        </w:rPr>
        <w:t>i</w:t>
      </w:r>
      <w:proofErr w:type="spellEnd"/>
      <w:r w:rsidRPr="009B5731">
        <w:rPr>
          <w:rFonts w:ascii="Segoe UI" w:hAnsi="Segoe UI" w:cs="Segoe UI"/>
          <w:color w:val="000000"/>
          <w:sz w:val="22"/>
          <w:szCs w:val="22"/>
        </w:rPr>
        <w:t xml:space="preserve">.   </w:t>
      </w:r>
      <w:r w:rsidR="000D2797" w:rsidRPr="009B5731">
        <w:rPr>
          <w:rFonts w:ascii="Segoe UI" w:hAnsi="Segoe UI" w:cs="Segoe UI"/>
          <w:color w:val="000000"/>
          <w:sz w:val="22"/>
          <w:szCs w:val="22"/>
        </w:rPr>
        <w:t>R</w:t>
      </w:r>
      <w:r w:rsidRPr="009B5731">
        <w:rPr>
          <w:rFonts w:ascii="Segoe UI" w:hAnsi="Segoe UI" w:cs="Segoe UI"/>
          <w:color w:val="000000"/>
          <w:sz w:val="22"/>
          <w:szCs w:val="22"/>
        </w:rPr>
        <w:t xml:space="preserve">ead, </w:t>
      </w:r>
      <w:r w:rsidR="000D2797" w:rsidRPr="009B5731">
        <w:rPr>
          <w:rFonts w:ascii="Segoe UI" w:hAnsi="Segoe UI" w:cs="Segoe UI"/>
          <w:color w:val="000000"/>
          <w:sz w:val="22"/>
          <w:szCs w:val="22"/>
        </w:rPr>
        <w:t xml:space="preserve">comprehend, </w:t>
      </w:r>
      <w:r w:rsidRPr="009B5731">
        <w:rPr>
          <w:rFonts w:ascii="Segoe UI" w:hAnsi="Segoe UI" w:cs="Segoe UI"/>
          <w:color w:val="000000"/>
          <w:sz w:val="22"/>
          <w:szCs w:val="22"/>
        </w:rPr>
        <w:t xml:space="preserve">and interpret selected examples from the primary </w:t>
      </w:r>
      <w:r w:rsidR="006610ED" w:rsidRPr="009B5731">
        <w:rPr>
          <w:rFonts w:ascii="Segoe UI" w:hAnsi="Segoe UI" w:cs="Segoe UI"/>
          <w:color w:val="000000"/>
          <w:sz w:val="22"/>
          <w:szCs w:val="22"/>
        </w:rPr>
        <w:t xml:space="preserve">scientific </w:t>
      </w:r>
      <w:r w:rsidRPr="009B5731">
        <w:rPr>
          <w:rFonts w:ascii="Segoe UI" w:hAnsi="Segoe UI" w:cs="Segoe UI"/>
          <w:color w:val="000000"/>
          <w:sz w:val="22"/>
          <w:szCs w:val="22"/>
        </w:rPr>
        <w:t>literature.</w:t>
      </w:r>
    </w:p>
    <w:p w14:paraId="359AE858" w14:textId="77777777" w:rsidR="009A3843" w:rsidRPr="009B5731" w:rsidRDefault="009A3843" w:rsidP="009B5731">
      <w:p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720" w:hanging="720"/>
        <w:rPr>
          <w:rFonts w:ascii="Segoe UI" w:hAnsi="Segoe UI" w:cs="Segoe UI"/>
          <w:color w:val="000000"/>
          <w:sz w:val="22"/>
          <w:szCs w:val="22"/>
        </w:rPr>
      </w:pPr>
      <w:r w:rsidRPr="009B5731">
        <w:rPr>
          <w:rFonts w:ascii="Segoe UI" w:hAnsi="Segoe UI" w:cs="Segoe UI"/>
          <w:color w:val="000000"/>
          <w:sz w:val="22"/>
          <w:szCs w:val="22"/>
        </w:rPr>
        <w:t xml:space="preserve">      </w:t>
      </w:r>
      <w:r w:rsidR="001469EE" w:rsidRPr="009B5731">
        <w:rPr>
          <w:rFonts w:ascii="Segoe UI" w:hAnsi="Segoe UI" w:cs="Segoe UI"/>
          <w:color w:val="000000"/>
          <w:sz w:val="22"/>
          <w:szCs w:val="22"/>
        </w:rPr>
        <w:tab/>
      </w:r>
      <w:r w:rsidRPr="009B5731">
        <w:rPr>
          <w:rFonts w:ascii="Segoe UI" w:hAnsi="Segoe UI" w:cs="Segoe UI"/>
          <w:color w:val="000000"/>
          <w:sz w:val="22"/>
          <w:szCs w:val="22"/>
        </w:rPr>
        <w:t xml:space="preserve">j.   </w:t>
      </w:r>
      <w:r w:rsidR="000D2797" w:rsidRPr="009B5731">
        <w:rPr>
          <w:rFonts w:ascii="Segoe UI" w:hAnsi="Segoe UI" w:cs="Segoe UI"/>
          <w:color w:val="000000"/>
          <w:sz w:val="22"/>
          <w:szCs w:val="22"/>
        </w:rPr>
        <w:t>C</w:t>
      </w:r>
      <w:r w:rsidRPr="009B5731">
        <w:rPr>
          <w:rFonts w:ascii="Segoe UI" w:hAnsi="Segoe UI" w:cs="Segoe UI"/>
          <w:color w:val="000000"/>
          <w:sz w:val="22"/>
          <w:szCs w:val="22"/>
        </w:rPr>
        <w:t>ollect, organize and analyze data</w:t>
      </w:r>
      <w:r w:rsidR="006610ED" w:rsidRPr="009B5731">
        <w:rPr>
          <w:rFonts w:ascii="Segoe UI" w:hAnsi="Segoe UI" w:cs="Segoe UI"/>
          <w:color w:val="000000"/>
          <w:sz w:val="22"/>
          <w:szCs w:val="22"/>
        </w:rPr>
        <w:t>.</w:t>
      </w:r>
    </w:p>
    <w:p w14:paraId="12D052C9" w14:textId="77777777" w:rsidR="00AA138C" w:rsidRPr="009B5731" w:rsidRDefault="00AA138C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5CEFBFC" w14:textId="6804F4D4" w:rsidR="00AA138C" w:rsidRPr="009B5731" w:rsidRDefault="00AA138C" w:rsidP="009B5731">
      <w:pPr>
        <w:tabs>
          <w:tab w:val="left" w:pos="0"/>
          <w:tab w:val="left" w:pos="444"/>
          <w:tab w:val="right" w:pos="9900"/>
        </w:tabs>
        <w:suppressAutoHyphens/>
        <w:spacing w:line="220" w:lineRule="exact"/>
        <w:jc w:val="both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 xml:space="preserve"> 5.</w:t>
      </w:r>
      <w:r w:rsidR="00485F4B" w:rsidRPr="009B5731">
        <w:rPr>
          <w:rFonts w:ascii="Segoe UI" w:hAnsi="Segoe UI" w:cs="Segoe UI"/>
          <w:sz w:val="22"/>
          <w:szCs w:val="22"/>
        </w:rPr>
        <w:tab/>
      </w:r>
      <w:r w:rsidRPr="009B5731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40A59F48" w14:textId="77777777" w:rsidR="00AA138C" w:rsidRPr="009B5731" w:rsidRDefault="00AA138C" w:rsidP="009B5731">
      <w:pPr>
        <w:tabs>
          <w:tab w:val="left" w:pos="720"/>
        </w:tabs>
        <w:suppressAutoHyphens/>
        <w:spacing w:line="220" w:lineRule="exact"/>
        <w:ind w:left="720" w:hanging="270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>a.</w:t>
      </w:r>
      <w:r w:rsidRPr="009B5731">
        <w:rPr>
          <w:rFonts w:ascii="Segoe UI" w:hAnsi="Segoe UI" w:cs="Segoe UI"/>
          <w:sz w:val="22"/>
          <w:szCs w:val="22"/>
        </w:rPr>
        <w:tab/>
        <w:t>Standard lecture classroom</w:t>
      </w:r>
      <w:r w:rsidR="0037794A" w:rsidRPr="009B5731">
        <w:rPr>
          <w:rFonts w:ascii="Segoe UI" w:hAnsi="Segoe UI" w:cs="Segoe UI"/>
          <w:sz w:val="22"/>
          <w:szCs w:val="22"/>
        </w:rPr>
        <w:t xml:space="preserve"> with large chart of the Periodic Table of the Elements mounted on the wall of the classroom.</w:t>
      </w:r>
    </w:p>
    <w:p w14:paraId="2CDC517E" w14:textId="77777777" w:rsidR="00AA138C" w:rsidRPr="009B5731" w:rsidRDefault="00AA138C" w:rsidP="009B5731">
      <w:p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  <w:t>b.</w:t>
      </w:r>
      <w:r w:rsidRPr="009B5731">
        <w:rPr>
          <w:rFonts w:ascii="Segoe UI" w:hAnsi="Segoe UI" w:cs="Segoe UI"/>
          <w:sz w:val="22"/>
          <w:szCs w:val="22"/>
        </w:rPr>
        <w:tab/>
        <w:t>Equipment to support multimedia presentations.</w:t>
      </w:r>
    </w:p>
    <w:p w14:paraId="1B2F1B6D" w14:textId="77777777" w:rsidR="001C2CEB" w:rsidRPr="009B5731" w:rsidRDefault="001C2CEB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C918C64" w14:textId="47CACDC6" w:rsidR="00AA138C" w:rsidRPr="009B5731" w:rsidRDefault="00AA138C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>6.</w:t>
      </w:r>
      <w:r w:rsidRPr="009B5731">
        <w:rPr>
          <w:rFonts w:ascii="Segoe UI" w:hAnsi="Segoe UI" w:cs="Segoe UI"/>
          <w:sz w:val="22"/>
          <w:szCs w:val="22"/>
        </w:rPr>
        <w:tab/>
      </w:r>
      <w:r w:rsidRPr="009B5731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1E6B80E7" w14:textId="72A2C6FF" w:rsidR="7116B9D7" w:rsidRDefault="009B5731" w:rsidP="009B5731">
      <w:pPr>
        <w:tabs>
          <w:tab w:val="left" w:pos="450"/>
        </w:tabs>
        <w:spacing w:line="220" w:lineRule="exact"/>
        <w:rPr>
          <w:rFonts w:ascii="Segoe UI" w:hAnsi="Segoe UI" w:cs="Segoe UI"/>
          <w:color w:val="000000" w:themeColor="text1"/>
          <w:sz w:val="22"/>
          <w:szCs w:val="22"/>
        </w:rPr>
      </w:pPr>
      <w:r w:rsidRPr="009B5731">
        <w:rPr>
          <w:rFonts w:ascii="Segoe UI" w:hAnsi="Segoe UI" w:cs="Segoe UI"/>
          <w:color w:val="000000" w:themeColor="text1"/>
          <w:sz w:val="22"/>
          <w:szCs w:val="22"/>
        </w:rPr>
        <w:tab/>
      </w:r>
      <w:r>
        <w:rPr>
          <w:rFonts w:ascii="Segoe UI" w:hAnsi="Segoe UI" w:cs="Segoe UI"/>
          <w:color w:val="000000" w:themeColor="text1"/>
          <w:sz w:val="22"/>
          <w:szCs w:val="22"/>
        </w:rPr>
        <w:t>None</w:t>
      </w:r>
    </w:p>
    <w:p w14:paraId="717D3AF2" w14:textId="77777777" w:rsidR="009B5731" w:rsidRPr="009B5731" w:rsidRDefault="009B5731" w:rsidP="009B5731">
      <w:pPr>
        <w:tabs>
          <w:tab w:val="left" w:pos="450"/>
        </w:tabs>
        <w:spacing w:line="220" w:lineRule="exact"/>
        <w:rPr>
          <w:rFonts w:ascii="Segoe UI" w:hAnsi="Segoe UI" w:cs="Segoe UI"/>
          <w:color w:val="000000" w:themeColor="text1"/>
          <w:sz w:val="22"/>
          <w:szCs w:val="22"/>
        </w:rPr>
      </w:pPr>
    </w:p>
    <w:p w14:paraId="096AFF60" w14:textId="53878FE5" w:rsidR="00AA138C" w:rsidRPr="009B5731" w:rsidRDefault="00AA138C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>7.</w:t>
      </w:r>
      <w:r w:rsidRPr="009B5731">
        <w:rPr>
          <w:rFonts w:ascii="Segoe UI" w:hAnsi="Segoe UI" w:cs="Segoe UI"/>
          <w:sz w:val="22"/>
          <w:szCs w:val="22"/>
        </w:rPr>
        <w:tab/>
      </w:r>
      <w:r w:rsidRPr="009B5731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68D3C7E2" w14:textId="77777777" w:rsidR="00AA138C" w:rsidRPr="009B5731" w:rsidRDefault="004347CA" w:rsidP="009B5731">
      <w:pPr>
        <w:pStyle w:val="BodyTextIndent"/>
        <w:tabs>
          <w:tab w:val="left" w:pos="450"/>
          <w:tab w:val="left" w:pos="720"/>
        </w:tabs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</w:r>
      <w:r w:rsidR="00AA138C" w:rsidRPr="009B5731">
        <w:rPr>
          <w:rFonts w:ascii="Segoe UI" w:hAnsi="Segoe UI" w:cs="Segoe UI"/>
          <w:sz w:val="22"/>
          <w:szCs w:val="22"/>
        </w:rPr>
        <w:t>a.</w:t>
      </w:r>
      <w:r w:rsidR="00AA138C" w:rsidRPr="009B5731">
        <w:rPr>
          <w:rFonts w:ascii="Segoe UI" w:hAnsi="Segoe UI" w:cs="Segoe UI"/>
          <w:sz w:val="22"/>
          <w:szCs w:val="22"/>
        </w:rPr>
        <w:tab/>
      </w:r>
      <w:r w:rsidR="00D878B4" w:rsidRPr="009B5731">
        <w:rPr>
          <w:rFonts w:ascii="Segoe UI" w:hAnsi="Segoe UI" w:cs="Segoe UI"/>
          <w:sz w:val="22"/>
          <w:szCs w:val="22"/>
        </w:rPr>
        <w:t>H</w:t>
      </w:r>
      <w:r w:rsidR="00AA138C" w:rsidRPr="009B5731">
        <w:rPr>
          <w:rFonts w:ascii="Segoe UI" w:hAnsi="Segoe UI" w:cs="Segoe UI"/>
          <w:sz w:val="22"/>
          <w:szCs w:val="22"/>
        </w:rPr>
        <w:t>omeostasis as it relates to the concept of health: overview of homeostatic control systems, with emphasis on the physiological reflex model controlled by negative feedback.</w:t>
      </w:r>
      <w:r w:rsidR="003F2A38" w:rsidRPr="009B5731">
        <w:rPr>
          <w:rFonts w:ascii="Segoe UI" w:hAnsi="Segoe UI" w:cs="Segoe UI"/>
          <w:sz w:val="22"/>
          <w:szCs w:val="22"/>
        </w:rPr>
        <w:t xml:space="preserve"> Major physiological disorders of all major organ systems.</w:t>
      </w:r>
    </w:p>
    <w:p w14:paraId="1FA82A48" w14:textId="77777777" w:rsidR="00AA138C" w:rsidRPr="009B5731" w:rsidRDefault="00AA138C" w:rsidP="009B5731">
      <w:pPr>
        <w:tabs>
          <w:tab w:val="left" w:pos="450"/>
          <w:tab w:val="left" w:pos="72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  <w:t>b.</w:t>
      </w:r>
      <w:r w:rsidRPr="009B5731">
        <w:rPr>
          <w:rFonts w:ascii="Segoe UI" w:hAnsi="Segoe UI" w:cs="Segoe UI"/>
          <w:sz w:val="22"/>
          <w:szCs w:val="22"/>
        </w:rPr>
        <w:tab/>
        <w:t>Brief review of chemistry as it applies to the study of human physiology.</w:t>
      </w:r>
    </w:p>
    <w:p w14:paraId="116AC554" w14:textId="77777777" w:rsidR="00AA138C" w:rsidRPr="009B5731" w:rsidRDefault="00AA138C" w:rsidP="009B5731">
      <w:pPr>
        <w:tabs>
          <w:tab w:val="left" w:pos="450"/>
          <w:tab w:val="left" w:pos="72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  <w:t>c.</w:t>
      </w:r>
      <w:r w:rsidRPr="009B5731">
        <w:rPr>
          <w:rFonts w:ascii="Segoe UI" w:hAnsi="Segoe UI" w:cs="Segoe UI"/>
          <w:sz w:val="22"/>
          <w:szCs w:val="22"/>
        </w:rPr>
        <w:tab/>
        <w:t xml:space="preserve">Brief review of cellular physiology, with emphasis on energy sources and energy transfer to ATP, </w:t>
      </w:r>
      <w:r w:rsidR="003F2A38" w:rsidRPr="009B5731">
        <w:rPr>
          <w:rFonts w:ascii="Segoe UI" w:hAnsi="Segoe UI" w:cs="Segoe UI"/>
          <w:sz w:val="22"/>
          <w:szCs w:val="22"/>
        </w:rPr>
        <w:t xml:space="preserve">cell membrane, membrane transport, </w:t>
      </w:r>
      <w:r w:rsidR="005144E4" w:rsidRPr="009B5731">
        <w:rPr>
          <w:rFonts w:ascii="Segoe UI" w:hAnsi="Segoe UI" w:cs="Segoe UI"/>
          <w:sz w:val="22"/>
          <w:szCs w:val="22"/>
        </w:rPr>
        <w:t xml:space="preserve">cell-to-cell communication, </w:t>
      </w:r>
      <w:r w:rsidRPr="009B5731">
        <w:rPr>
          <w:rFonts w:ascii="Segoe UI" w:hAnsi="Segoe UI" w:cs="Segoe UI"/>
          <w:sz w:val="22"/>
          <w:szCs w:val="22"/>
        </w:rPr>
        <w:t>as well as the functions of ATP in human cells.</w:t>
      </w:r>
    </w:p>
    <w:p w14:paraId="4820F1B2" w14:textId="77777777" w:rsidR="00AA138C" w:rsidRPr="009B5731" w:rsidRDefault="00AA138C" w:rsidP="009B5731">
      <w:pPr>
        <w:tabs>
          <w:tab w:val="left" w:pos="450"/>
          <w:tab w:val="left" w:pos="72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  <w:t>d.</w:t>
      </w:r>
      <w:r w:rsidRPr="009B5731">
        <w:rPr>
          <w:rFonts w:ascii="Segoe UI" w:hAnsi="Segoe UI" w:cs="Segoe UI"/>
          <w:sz w:val="22"/>
          <w:szCs w:val="22"/>
        </w:rPr>
        <w:tab/>
        <w:t>Brief review of genes and their expression, with attention to selected human genetic diseases.</w:t>
      </w:r>
    </w:p>
    <w:p w14:paraId="32E50CC3" w14:textId="7319D1E7" w:rsidR="006610ED" w:rsidRDefault="00AA138C" w:rsidP="009B5731">
      <w:pPr>
        <w:tabs>
          <w:tab w:val="left" w:pos="450"/>
          <w:tab w:val="left" w:pos="720"/>
        </w:tabs>
        <w:suppressAutoHyphens/>
        <w:spacing w:line="220" w:lineRule="exact"/>
        <w:ind w:left="720" w:hanging="720"/>
        <w:rPr>
          <w:rFonts w:ascii="Segoe UI" w:hAnsi="Segoe UI" w:cs="Segoe UI"/>
          <w:color w:val="000000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  <w:t>e.</w:t>
      </w:r>
      <w:r w:rsidRPr="009B5731">
        <w:rPr>
          <w:rFonts w:ascii="Segoe UI" w:hAnsi="Segoe UI" w:cs="Segoe UI"/>
          <w:sz w:val="22"/>
          <w:szCs w:val="22"/>
        </w:rPr>
        <w:tab/>
        <w:t>Physiology of neural and endocrine reflex control s</w:t>
      </w:r>
      <w:bookmarkStart w:id="0" w:name="_GoBack"/>
      <w:bookmarkEnd w:id="0"/>
      <w:r w:rsidRPr="009B5731">
        <w:rPr>
          <w:rFonts w:ascii="Segoe UI" w:hAnsi="Segoe UI" w:cs="Segoe UI"/>
          <w:sz w:val="22"/>
          <w:szCs w:val="22"/>
        </w:rPr>
        <w:t>ystems.</w:t>
      </w:r>
      <w:r w:rsidR="006610ED" w:rsidRPr="009B5731">
        <w:rPr>
          <w:rFonts w:ascii="Segoe UI" w:hAnsi="Segoe UI" w:cs="Segoe UI"/>
          <w:sz w:val="22"/>
          <w:szCs w:val="22"/>
        </w:rPr>
        <w:t xml:space="preserve"> </w:t>
      </w:r>
      <w:r w:rsidR="005144E4" w:rsidRPr="009B5731">
        <w:rPr>
          <w:rFonts w:ascii="Segoe UI" w:hAnsi="Segoe UI" w:cs="Segoe UI"/>
          <w:sz w:val="22"/>
          <w:szCs w:val="22"/>
        </w:rPr>
        <w:t xml:space="preserve">Cell membrane potential, action potentials, the effect of neurotransmitters at the synapse. </w:t>
      </w:r>
      <w:r w:rsidR="006610ED" w:rsidRPr="009B5731">
        <w:rPr>
          <w:rFonts w:ascii="Segoe UI" w:hAnsi="Segoe UI" w:cs="Segoe UI"/>
          <w:color w:val="000000"/>
          <w:sz w:val="22"/>
          <w:szCs w:val="22"/>
        </w:rPr>
        <w:t>Emphasis on stress a</w:t>
      </w:r>
      <w:r w:rsidR="00C656BB" w:rsidRPr="009B5731">
        <w:rPr>
          <w:rFonts w:ascii="Segoe UI" w:hAnsi="Segoe UI" w:cs="Segoe UI"/>
          <w:color w:val="000000"/>
          <w:sz w:val="22"/>
          <w:szCs w:val="22"/>
        </w:rPr>
        <w:t>nd the autonomic nervous system, thermoregulation, and sensory organ function.</w:t>
      </w:r>
    </w:p>
    <w:p w14:paraId="40968906" w14:textId="77777777" w:rsidR="009B5731" w:rsidRPr="009B5731" w:rsidRDefault="009B5731" w:rsidP="009B5731">
      <w:pPr>
        <w:tabs>
          <w:tab w:val="left" w:pos="450"/>
          <w:tab w:val="left" w:pos="720"/>
        </w:tabs>
        <w:suppressAutoHyphens/>
        <w:spacing w:line="220" w:lineRule="exact"/>
        <w:ind w:left="720" w:hanging="720"/>
        <w:rPr>
          <w:rFonts w:ascii="Segoe UI" w:hAnsi="Segoe UI" w:cs="Segoe UI"/>
          <w:color w:val="000000"/>
          <w:sz w:val="22"/>
          <w:szCs w:val="22"/>
        </w:rPr>
      </w:pPr>
    </w:p>
    <w:p w14:paraId="1827592D" w14:textId="77777777" w:rsidR="00AA138C" w:rsidRPr="009B5731" w:rsidRDefault="00AA138C" w:rsidP="009B5731">
      <w:pPr>
        <w:tabs>
          <w:tab w:val="left" w:pos="450"/>
          <w:tab w:val="left" w:pos="72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  <w:t>f.</w:t>
      </w:r>
      <w:r w:rsidRPr="009B5731">
        <w:rPr>
          <w:rFonts w:ascii="Segoe UI" w:hAnsi="Segoe UI" w:cs="Segoe UI"/>
          <w:sz w:val="22"/>
          <w:szCs w:val="22"/>
        </w:rPr>
        <w:tab/>
        <w:t>Cardiovascular physiology, with special attention to the baroreceptor reflex and the homeostasis of arterial blood pressure.</w:t>
      </w:r>
    </w:p>
    <w:p w14:paraId="3894E000" w14:textId="77777777" w:rsidR="00AA138C" w:rsidRPr="009B5731" w:rsidRDefault="00AA138C" w:rsidP="009B5731">
      <w:pPr>
        <w:tabs>
          <w:tab w:val="left" w:pos="450"/>
          <w:tab w:val="left" w:pos="72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  <w:t>g.</w:t>
      </w:r>
      <w:r w:rsidRPr="009B5731">
        <w:rPr>
          <w:rFonts w:ascii="Segoe UI" w:hAnsi="Segoe UI" w:cs="Segoe UI"/>
          <w:sz w:val="22"/>
          <w:szCs w:val="22"/>
        </w:rPr>
        <w:tab/>
        <w:t xml:space="preserve">Components of plasma and </w:t>
      </w:r>
      <w:r w:rsidR="006610ED" w:rsidRPr="009B5731">
        <w:rPr>
          <w:rFonts w:ascii="Segoe UI" w:hAnsi="Segoe UI" w:cs="Segoe UI"/>
          <w:color w:val="000000"/>
          <w:sz w:val="22"/>
          <w:szCs w:val="22"/>
        </w:rPr>
        <w:t>interstitial</w:t>
      </w:r>
      <w:r w:rsidR="006610ED" w:rsidRPr="009B5731">
        <w:rPr>
          <w:rFonts w:ascii="Segoe UI" w:hAnsi="Segoe UI" w:cs="Segoe UI"/>
          <w:sz w:val="22"/>
          <w:szCs w:val="22"/>
        </w:rPr>
        <w:t xml:space="preserve"> </w:t>
      </w:r>
      <w:r w:rsidRPr="009B5731">
        <w:rPr>
          <w:rFonts w:ascii="Segoe UI" w:hAnsi="Segoe UI" w:cs="Segoe UI"/>
          <w:sz w:val="22"/>
          <w:szCs w:val="22"/>
        </w:rPr>
        <w:t>fluid; exchange between fluid compartments.</w:t>
      </w:r>
    </w:p>
    <w:p w14:paraId="426232DF" w14:textId="77777777" w:rsidR="00AA138C" w:rsidRPr="009B5731" w:rsidRDefault="00AA138C" w:rsidP="009B5731">
      <w:pPr>
        <w:tabs>
          <w:tab w:val="left" w:pos="450"/>
          <w:tab w:val="left" w:pos="720"/>
        </w:tabs>
        <w:suppressAutoHyphens/>
        <w:spacing w:line="220" w:lineRule="exact"/>
        <w:ind w:left="720" w:hanging="270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>h.</w:t>
      </w:r>
      <w:r w:rsidRPr="009B5731">
        <w:rPr>
          <w:rFonts w:ascii="Segoe UI" w:hAnsi="Segoe UI" w:cs="Segoe UI"/>
          <w:sz w:val="22"/>
          <w:szCs w:val="22"/>
        </w:rPr>
        <w:tab/>
        <w:t>Respiratory physiology, including the blood gases and their transport.</w:t>
      </w:r>
    </w:p>
    <w:p w14:paraId="4C466ACE" w14:textId="77777777" w:rsidR="00AA138C" w:rsidRPr="009B5731" w:rsidRDefault="00AA138C" w:rsidP="009B5731">
      <w:pPr>
        <w:tabs>
          <w:tab w:val="left" w:pos="450"/>
          <w:tab w:val="left" w:pos="72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</w:r>
      <w:proofErr w:type="spellStart"/>
      <w:r w:rsidRPr="009B5731">
        <w:rPr>
          <w:rFonts w:ascii="Segoe UI" w:hAnsi="Segoe UI" w:cs="Segoe UI"/>
          <w:sz w:val="22"/>
          <w:szCs w:val="22"/>
        </w:rPr>
        <w:t>i</w:t>
      </w:r>
      <w:proofErr w:type="spellEnd"/>
      <w:r w:rsidRPr="009B5731">
        <w:rPr>
          <w:rFonts w:ascii="Segoe UI" w:hAnsi="Segoe UI" w:cs="Segoe UI"/>
          <w:sz w:val="22"/>
          <w:szCs w:val="22"/>
        </w:rPr>
        <w:t>.</w:t>
      </w:r>
      <w:r w:rsidRPr="009B5731">
        <w:rPr>
          <w:rFonts w:ascii="Segoe UI" w:hAnsi="Segoe UI" w:cs="Segoe UI"/>
          <w:sz w:val="22"/>
          <w:szCs w:val="22"/>
        </w:rPr>
        <w:tab/>
        <w:t>Renal physiology, including overview of excretory function and osmoregulation. Includes</w:t>
      </w:r>
      <w:r w:rsidR="00543946" w:rsidRPr="009B5731">
        <w:rPr>
          <w:rFonts w:ascii="Segoe UI" w:hAnsi="Segoe UI" w:cs="Segoe UI"/>
          <w:sz w:val="22"/>
          <w:szCs w:val="22"/>
        </w:rPr>
        <w:t>:</w:t>
      </w:r>
      <w:r w:rsidRPr="009B5731">
        <w:rPr>
          <w:rFonts w:ascii="Segoe UI" w:hAnsi="Segoe UI" w:cs="Segoe UI"/>
          <w:sz w:val="22"/>
          <w:szCs w:val="22"/>
        </w:rPr>
        <w:t xml:space="preserve"> discussion of the kidney’s contribution to arterial blood pressure.</w:t>
      </w:r>
    </w:p>
    <w:p w14:paraId="447C39DA" w14:textId="77777777" w:rsidR="00AA138C" w:rsidRPr="009B5731" w:rsidRDefault="00AA138C" w:rsidP="009B5731">
      <w:pPr>
        <w:tabs>
          <w:tab w:val="left" w:pos="450"/>
          <w:tab w:val="left" w:pos="72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  <w:t>j.</w:t>
      </w:r>
      <w:r w:rsidRPr="009B5731">
        <w:rPr>
          <w:rFonts w:ascii="Segoe UI" w:hAnsi="Segoe UI" w:cs="Segoe UI"/>
          <w:sz w:val="22"/>
          <w:szCs w:val="22"/>
        </w:rPr>
        <w:tab/>
      </w:r>
      <w:r w:rsidR="006F4C4C" w:rsidRPr="009B5731">
        <w:rPr>
          <w:rFonts w:ascii="Segoe UI" w:hAnsi="Segoe UI" w:cs="Segoe UI"/>
          <w:sz w:val="22"/>
          <w:szCs w:val="22"/>
        </w:rPr>
        <w:t>I</w:t>
      </w:r>
      <w:r w:rsidRPr="009B5731">
        <w:rPr>
          <w:rFonts w:ascii="Segoe UI" w:hAnsi="Segoe UI" w:cs="Segoe UI"/>
          <w:sz w:val="22"/>
          <w:szCs w:val="22"/>
        </w:rPr>
        <w:t>mmune system function, emphasizing the roles of lymphocytes in specific immune response. Special topics may include vaccines and immunological memory, acquired immune deficiency, and tissue compatibility.</w:t>
      </w:r>
    </w:p>
    <w:p w14:paraId="6CC431F1" w14:textId="77777777" w:rsidR="00AA138C" w:rsidRPr="009B5731" w:rsidRDefault="00AA138C" w:rsidP="009B5731">
      <w:pPr>
        <w:tabs>
          <w:tab w:val="left" w:pos="450"/>
          <w:tab w:val="left" w:pos="72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  <w:t>k.</w:t>
      </w:r>
      <w:r w:rsidRPr="009B5731">
        <w:rPr>
          <w:rFonts w:ascii="Segoe UI" w:hAnsi="Segoe UI" w:cs="Segoe UI"/>
          <w:sz w:val="22"/>
          <w:szCs w:val="22"/>
        </w:rPr>
        <w:tab/>
        <w:t>Metabolic regulation as it applies to blood glucose homeostasis: absorptive and post</w:t>
      </w:r>
      <w:r w:rsidR="00543946" w:rsidRPr="009B5731">
        <w:rPr>
          <w:rFonts w:ascii="Segoe UI" w:hAnsi="Segoe UI" w:cs="Segoe UI"/>
          <w:sz w:val="22"/>
          <w:szCs w:val="22"/>
        </w:rPr>
        <w:t>-</w:t>
      </w:r>
      <w:r w:rsidRPr="009B5731">
        <w:rPr>
          <w:rFonts w:ascii="Segoe UI" w:hAnsi="Segoe UI" w:cs="Segoe UI"/>
          <w:sz w:val="22"/>
          <w:szCs w:val="22"/>
        </w:rPr>
        <w:t>absorptive states.</w:t>
      </w:r>
    </w:p>
    <w:p w14:paraId="3DBCCAE9" w14:textId="77777777" w:rsidR="00AA138C" w:rsidRPr="009B5731" w:rsidRDefault="00AA138C" w:rsidP="009B5731">
      <w:pPr>
        <w:tabs>
          <w:tab w:val="left" w:pos="450"/>
          <w:tab w:val="left" w:pos="720"/>
        </w:tabs>
        <w:suppressAutoHyphens/>
        <w:spacing w:line="220" w:lineRule="exact"/>
        <w:ind w:left="720" w:hanging="270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>l.</w:t>
      </w:r>
      <w:r w:rsidRPr="009B5731">
        <w:rPr>
          <w:rFonts w:ascii="Segoe UI" w:hAnsi="Segoe UI" w:cs="Segoe UI"/>
          <w:sz w:val="22"/>
          <w:szCs w:val="22"/>
        </w:rPr>
        <w:tab/>
        <w:t>Review of reproductive physiology, with emphasis on endocrine controls.</w:t>
      </w:r>
    </w:p>
    <w:p w14:paraId="0EC116E7" w14:textId="77777777" w:rsidR="006610ED" w:rsidRPr="009B5731" w:rsidRDefault="006610ED" w:rsidP="009B5731">
      <w:pPr>
        <w:tabs>
          <w:tab w:val="left" w:pos="450"/>
          <w:tab w:val="left" w:pos="720"/>
        </w:tabs>
        <w:suppressAutoHyphens/>
        <w:spacing w:line="220" w:lineRule="exact"/>
        <w:ind w:left="720" w:hanging="270"/>
        <w:rPr>
          <w:rFonts w:ascii="Segoe UI" w:hAnsi="Segoe UI" w:cs="Segoe UI"/>
          <w:color w:val="000000"/>
          <w:sz w:val="22"/>
          <w:szCs w:val="22"/>
        </w:rPr>
      </w:pPr>
      <w:r w:rsidRPr="009B5731">
        <w:rPr>
          <w:rFonts w:ascii="Segoe UI" w:hAnsi="Segoe UI" w:cs="Segoe UI"/>
          <w:color w:val="000000"/>
          <w:sz w:val="22"/>
          <w:szCs w:val="22"/>
        </w:rPr>
        <w:t xml:space="preserve">m. Development of physiological systems in light of natural selection. </w:t>
      </w:r>
    </w:p>
    <w:p w14:paraId="20984F9F" w14:textId="2544330E" w:rsidR="00C656BB" w:rsidRPr="009B5731" w:rsidRDefault="009B5731" w:rsidP="009B5731">
      <w:pPr>
        <w:tabs>
          <w:tab w:val="left" w:pos="450"/>
          <w:tab w:val="left" w:pos="720"/>
        </w:tabs>
        <w:suppressAutoHyphens/>
        <w:spacing w:line="220" w:lineRule="exact"/>
        <w:ind w:left="720" w:hanging="27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n.</w:t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="00C656BB" w:rsidRPr="009B5731">
        <w:rPr>
          <w:rFonts w:ascii="Segoe UI" w:hAnsi="Segoe UI" w:cs="Segoe UI"/>
          <w:color w:val="000000"/>
          <w:sz w:val="22"/>
          <w:szCs w:val="22"/>
        </w:rPr>
        <w:t>Overview of functions of body tissues, with emphasis on the integumentary system.</w:t>
      </w:r>
    </w:p>
    <w:p w14:paraId="0E3346FB" w14:textId="70F6C0A5" w:rsidR="00C656BB" w:rsidRPr="009B5731" w:rsidRDefault="00C656BB" w:rsidP="009B5731">
      <w:pPr>
        <w:tabs>
          <w:tab w:val="left" w:pos="450"/>
          <w:tab w:val="left" w:pos="720"/>
        </w:tabs>
        <w:suppressAutoHyphens/>
        <w:spacing w:line="220" w:lineRule="exact"/>
        <w:ind w:left="720" w:hanging="270"/>
        <w:rPr>
          <w:rFonts w:ascii="Segoe UI" w:hAnsi="Segoe UI" w:cs="Segoe UI"/>
          <w:color w:val="000000"/>
          <w:sz w:val="22"/>
          <w:szCs w:val="22"/>
        </w:rPr>
      </w:pPr>
      <w:r w:rsidRPr="009B5731">
        <w:rPr>
          <w:rFonts w:ascii="Segoe UI" w:hAnsi="Segoe UI" w:cs="Segoe UI"/>
          <w:color w:val="000000"/>
          <w:sz w:val="22"/>
          <w:szCs w:val="22"/>
        </w:rPr>
        <w:t xml:space="preserve">o. </w:t>
      </w:r>
      <w:r w:rsidR="009B5731">
        <w:rPr>
          <w:rFonts w:ascii="Segoe UI" w:hAnsi="Segoe UI" w:cs="Segoe UI"/>
          <w:color w:val="000000"/>
          <w:sz w:val="22"/>
          <w:szCs w:val="22"/>
        </w:rPr>
        <w:tab/>
      </w:r>
      <w:r w:rsidRPr="009B5731">
        <w:rPr>
          <w:rFonts w:ascii="Segoe UI" w:hAnsi="Segoe UI" w:cs="Segoe UI"/>
          <w:color w:val="000000"/>
          <w:sz w:val="22"/>
          <w:szCs w:val="22"/>
        </w:rPr>
        <w:t>Endocrine physiology with emphasis on glucose homeostasis, thyroid homeostasis, and bone homeostasis.</w:t>
      </w:r>
    </w:p>
    <w:p w14:paraId="6036B1D8" w14:textId="36A7A7A7" w:rsidR="003F2A38" w:rsidRPr="009B5731" w:rsidRDefault="003F2A38" w:rsidP="009B5731">
      <w:pPr>
        <w:tabs>
          <w:tab w:val="left" w:pos="450"/>
          <w:tab w:val="left" w:pos="720"/>
        </w:tabs>
        <w:suppressAutoHyphens/>
        <w:spacing w:line="220" w:lineRule="exact"/>
        <w:ind w:left="720" w:hanging="270"/>
        <w:rPr>
          <w:rFonts w:ascii="Segoe UI" w:hAnsi="Segoe UI" w:cs="Segoe UI"/>
          <w:color w:val="000000"/>
          <w:sz w:val="22"/>
          <w:szCs w:val="22"/>
        </w:rPr>
      </w:pPr>
      <w:r w:rsidRPr="009B5731">
        <w:rPr>
          <w:rFonts w:ascii="Segoe UI" w:hAnsi="Segoe UI" w:cs="Segoe UI"/>
          <w:color w:val="000000"/>
          <w:sz w:val="22"/>
          <w:szCs w:val="22"/>
        </w:rPr>
        <w:t xml:space="preserve">p. </w:t>
      </w:r>
      <w:r w:rsidR="009B5731">
        <w:rPr>
          <w:rFonts w:ascii="Segoe UI" w:hAnsi="Segoe UI" w:cs="Segoe UI"/>
          <w:color w:val="000000"/>
          <w:sz w:val="22"/>
          <w:szCs w:val="22"/>
        </w:rPr>
        <w:tab/>
      </w:r>
      <w:r w:rsidRPr="009B5731">
        <w:rPr>
          <w:rFonts w:ascii="Segoe UI" w:hAnsi="Segoe UI" w:cs="Segoe UI"/>
          <w:color w:val="000000"/>
          <w:sz w:val="22"/>
          <w:szCs w:val="22"/>
        </w:rPr>
        <w:t>Skeletal muscular structure and function.</w:t>
      </w:r>
    </w:p>
    <w:p w14:paraId="2D51A12F" w14:textId="77777777" w:rsidR="00AA138C" w:rsidRPr="009B5731" w:rsidRDefault="00AA138C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9846A3A" w14:textId="79F8ED4E" w:rsidR="00AA138C" w:rsidRPr="009B5731" w:rsidRDefault="00AA138C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 xml:space="preserve"> 8.</w:t>
      </w:r>
      <w:r w:rsidRPr="009B5731">
        <w:rPr>
          <w:rFonts w:ascii="Segoe UI" w:hAnsi="Segoe UI" w:cs="Segoe UI"/>
          <w:sz w:val="22"/>
          <w:szCs w:val="22"/>
        </w:rPr>
        <w:tab/>
      </w:r>
      <w:r w:rsidRPr="009B5731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47EC1992" w14:textId="77777777" w:rsidR="000B51A7" w:rsidRPr="009B5731" w:rsidRDefault="00AA138C" w:rsidP="009B5731">
      <w:p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</w:r>
      <w:r w:rsidR="002949D1" w:rsidRPr="009B5731">
        <w:rPr>
          <w:rFonts w:ascii="Segoe UI" w:hAnsi="Segoe UI" w:cs="Segoe UI"/>
          <w:sz w:val="22"/>
          <w:szCs w:val="22"/>
        </w:rPr>
        <w:t>a.</w:t>
      </w:r>
      <w:r w:rsidR="002949D1" w:rsidRPr="009B5731">
        <w:rPr>
          <w:rFonts w:ascii="Segoe UI" w:hAnsi="Segoe UI" w:cs="Segoe UI"/>
          <w:sz w:val="22"/>
          <w:szCs w:val="22"/>
        </w:rPr>
        <w:tab/>
      </w:r>
      <w:r w:rsidRPr="009B5731">
        <w:rPr>
          <w:rFonts w:ascii="Segoe UI" w:hAnsi="Segoe UI" w:cs="Segoe UI"/>
          <w:sz w:val="22"/>
          <w:szCs w:val="22"/>
        </w:rPr>
        <w:t>Lecture</w:t>
      </w:r>
    </w:p>
    <w:p w14:paraId="479DE276" w14:textId="77777777" w:rsidR="000B51A7" w:rsidRPr="009B5731" w:rsidRDefault="002949D1" w:rsidP="009B5731">
      <w:p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  <w:t>b.</w:t>
      </w:r>
      <w:r w:rsidR="000B51A7" w:rsidRPr="009B5731">
        <w:rPr>
          <w:rFonts w:ascii="Segoe UI" w:hAnsi="Segoe UI" w:cs="Segoe UI"/>
          <w:sz w:val="22"/>
          <w:szCs w:val="22"/>
        </w:rPr>
        <w:tab/>
        <w:t>Demonstration</w:t>
      </w:r>
    </w:p>
    <w:p w14:paraId="0F059C57" w14:textId="5026CB86" w:rsidR="00AA138C" w:rsidRPr="009B5731" w:rsidRDefault="002949D1" w:rsidP="009B5731">
      <w:pPr>
        <w:tabs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  <w:t>c.</w:t>
      </w:r>
      <w:r w:rsidRPr="009B5731">
        <w:rPr>
          <w:rFonts w:ascii="Segoe UI" w:hAnsi="Segoe UI" w:cs="Segoe UI"/>
          <w:sz w:val="22"/>
          <w:szCs w:val="22"/>
        </w:rPr>
        <w:tab/>
      </w:r>
      <w:r w:rsidR="008C5DC5" w:rsidRPr="009B5731">
        <w:rPr>
          <w:rFonts w:ascii="Segoe UI" w:hAnsi="Segoe UI" w:cs="Segoe UI"/>
          <w:sz w:val="22"/>
          <w:szCs w:val="22"/>
        </w:rPr>
        <w:t>Video</w:t>
      </w:r>
      <w:r w:rsidR="5D39AF33" w:rsidRPr="009B5731">
        <w:rPr>
          <w:rFonts w:ascii="Segoe UI" w:hAnsi="Segoe UI" w:cs="Segoe UI"/>
          <w:sz w:val="22"/>
          <w:szCs w:val="22"/>
        </w:rPr>
        <w:t xml:space="preserve"> and other multimedia presentations </w:t>
      </w:r>
    </w:p>
    <w:p w14:paraId="654B766B" w14:textId="77777777" w:rsidR="00F60A77" w:rsidRPr="009B5731" w:rsidRDefault="001469EE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 xml:space="preserve"> </w:t>
      </w:r>
    </w:p>
    <w:p w14:paraId="073F2FE7" w14:textId="0BAFAA7E" w:rsidR="00183A4F" w:rsidRPr="009B5731" w:rsidRDefault="00F60A77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9B5731">
        <w:rPr>
          <w:rFonts w:ascii="Segoe UI" w:hAnsi="Segoe UI" w:cs="Segoe UI"/>
          <w:sz w:val="22"/>
          <w:szCs w:val="22"/>
        </w:rPr>
        <w:t>9.</w:t>
      </w:r>
      <w:r w:rsidRPr="009B5731">
        <w:rPr>
          <w:rFonts w:ascii="Segoe UI" w:hAnsi="Segoe UI" w:cs="Segoe UI"/>
          <w:sz w:val="22"/>
          <w:szCs w:val="22"/>
        </w:rPr>
        <w:tab/>
      </w:r>
      <w:r w:rsidRPr="009B5731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1E1D751B" w14:textId="2B34D74F" w:rsidR="00AA138C" w:rsidRPr="009B5731" w:rsidRDefault="008707C0" w:rsidP="009B5731">
      <w:pPr>
        <w:numPr>
          <w:ilvl w:val="0"/>
          <w:numId w:val="5"/>
        </w:numPr>
        <w:tabs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720" w:right="-270" w:hanging="270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color w:val="000000" w:themeColor="text1"/>
          <w:sz w:val="22"/>
          <w:szCs w:val="22"/>
        </w:rPr>
        <w:t>W</w:t>
      </w:r>
      <w:r w:rsidR="00F60A77" w:rsidRPr="009B5731">
        <w:rPr>
          <w:rFonts w:ascii="Segoe UI" w:hAnsi="Segoe UI" w:cs="Segoe UI"/>
          <w:color w:val="000000" w:themeColor="text1"/>
          <w:sz w:val="22"/>
          <w:szCs w:val="22"/>
        </w:rPr>
        <w:t>ritten</w:t>
      </w:r>
      <w:r w:rsidR="006610ED" w:rsidRPr="009B5731">
        <w:rPr>
          <w:rFonts w:ascii="Segoe UI" w:hAnsi="Segoe UI" w:cs="Segoe UI"/>
          <w:sz w:val="22"/>
          <w:szCs w:val="22"/>
        </w:rPr>
        <w:t xml:space="preserve"> </w:t>
      </w:r>
      <w:r w:rsidR="00AA138C" w:rsidRPr="009B5731">
        <w:rPr>
          <w:rFonts w:ascii="Segoe UI" w:hAnsi="Segoe UI" w:cs="Segoe UI"/>
          <w:sz w:val="22"/>
          <w:szCs w:val="22"/>
        </w:rPr>
        <w:t xml:space="preserve">examinations are included, each covering a portion of the lecture material.  </w:t>
      </w:r>
      <w:r w:rsidR="00CE0ADC" w:rsidRPr="009B5731">
        <w:rPr>
          <w:rFonts w:ascii="Segoe UI" w:hAnsi="Segoe UI" w:cs="Segoe UI"/>
          <w:sz w:val="22"/>
          <w:szCs w:val="22"/>
        </w:rPr>
        <w:t xml:space="preserve">The examinations as well as the final will consist of </w:t>
      </w:r>
      <w:r w:rsidR="4EFAB3CC" w:rsidRPr="009B5731">
        <w:rPr>
          <w:rFonts w:ascii="Segoe UI" w:hAnsi="Segoe UI" w:cs="Segoe UI"/>
          <w:sz w:val="22"/>
          <w:szCs w:val="22"/>
        </w:rPr>
        <w:t>multiple-choice</w:t>
      </w:r>
      <w:r w:rsidR="00CE0ADC" w:rsidRPr="009B5731">
        <w:rPr>
          <w:rFonts w:ascii="Segoe UI" w:hAnsi="Segoe UI" w:cs="Segoe UI"/>
          <w:sz w:val="22"/>
          <w:szCs w:val="22"/>
        </w:rPr>
        <w:t xml:space="preserve"> questions, matching, diagramming, fill-in and short essays. </w:t>
      </w:r>
      <w:r w:rsidR="00AA138C" w:rsidRPr="009B5731">
        <w:rPr>
          <w:rFonts w:ascii="Segoe UI" w:hAnsi="Segoe UI" w:cs="Segoe UI"/>
          <w:sz w:val="22"/>
          <w:szCs w:val="22"/>
        </w:rPr>
        <w:t>Student</w:t>
      </w:r>
      <w:r w:rsidR="004347CA" w:rsidRPr="009B5731">
        <w:rPr>
          <w:rFonts w:ascii="Segoe UI" w:hAnsi="Segoe UI" w:cs="Segoe UI"/>
          <w:sz w:val="22"/>
          <w:szCs w:val="22"/>
        </w:rPr>
        <w:t>s</w:t>
      </w:r>
      <w:r w:rsidR="00AA138C" w:rsidRPr="009B5731">
        <w:rPr>
          <w:rFonts w:ascii="Segoe UI" w:hAnsi="Segoe UI" w:cs="Segoe UI"/>
          <w:sz w:val="22"/>
          <w:szCs w:val="22"/>
        </w:rPr>
        <w:t xml:space="preserve"> are expected to:</w:t>
      </w:r>
    </w:p>
    <w:p w14:paraId="6B224B85" w14:textId="58D18FB5" w:rsidR="00AA138C" w:rsidRPr="009B5731" w:rsidRDefault="003A0D51" w:rsidP="009B5731">
      <w:pPr>
        <w:tabs>
          <w:tab w:val="left" w:pos="0"/>
          <w:tab w:val="left" w:pos="444"/>
          <w:tab w:val="left" w:pos="720"/>
          <w:tab w:val="left" w:pos="1080"/>
          <w:tab w:val="left" w:pos="1776"/>
          <w:tab w:val="left" w:pos="216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>1)</w:t>
      </w:r>
      <w:r w:rsidRPr="009B5731">
        <w:rPr>
          <w:rFonts w:ascii="Segoe UI" w:hAnsi="Segoe UI" w:cs="Segoe UI"/>
          <w:sz w:val="22"/>
          <w:szCs w:val="22"/>
        </w:rPr>
        <w:tab/>
      </w:r>
      <w:r w:rsidR="00AA138C" w:rsidRPr="009B5731">
        <w:rPr>
          <w:rFonts w:ascii="Segoe UI" w:hAnsi="Segoe UI" w:cs="Segoe UI"/>
          <w:sz w:val="22"/>
          <w:szCs w:val="22"/>
        </w:rPr>
        <w:t>Define relevant terms.</w:t>
      </w:r>
    </w:p>
    <w:p w14:paraId="1DB82ECB" w14:textId="5B110608" w:rsidR="00AA138C" w:rsidRPr="009B5731" w:rsidRDefault="00AA138C" w:rsidP="009B5731">
      <w:pPr>
        <w:tabs>
          <w:tab w:val="left" w:pos="0"/>
          <w:tab w:val="left" w:pos="444"/>
          <w:tab w:val="left" w:pos="720"/>
          <w:tab w:val="left" w:pos="1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</w:r>
      <w:r w:rsidR="006610ED" w:rsidRPr="009B5731">
        <w:rPr>
          <w:rFonts w:ascii="Segoe UI" w:hAnsi="Segoe UI" w:cs="Segoe UI"/>
          <w:sz w:val="22"/>
          <w:szCs w:val="22"/>
        </w:rPr>
        <w:tab/>
      </w:r>
      <w:r w:rsidR="003A0D51" w:rsidRPr="009B5731">
        <w:rPr>
          <w:rFonts w:ascii="Segoe UI" w:hAnsi="Segoe UI" w:cs="Segoe UI"/>
          <w:sz w:val="22"/>
          <w:szCs w:val="22"/>
        </w:rPr>
        <w:t>2)</w:t>
      </w:r>
      <w:r w:rsidR="003A0D51" w:rsidRPr="009B5731">
        <w:rPr>
          <w:rFonts w:ascii="Segoe UI" w:hAnsi="Segoe UI" w:cs="Segoe UI"/>
          <w:sz w:val="22"/>
          <w:szCs w:val="22"/>
        </w:rPr>
        <w:tab/>
      </w:r>
      <w:r w:rsidR="006610ED" w:rsidRPr="009B5731">
        <w:rPr>
          <w:rFonts w:ascii="Segoe UI" w:hAnsi="Segoe UI" w:cs="Segoe UI"/>
          <w:sz w:val="22"/>
          <w:szCs w:val="22"/>
        </w:rPr>
        <w:t>Des</w:t>
      </w:r>
      <w:r w:rsidRPr="009B5731">
        <w:rPr>
          <w:rFonts w:ascii="Segoe UI" w:hAnsi="Segoe UI" w:cs="Segoe UI"/>
          <w:sz w:val="22"/>
          <w:szCs w:val="22"/>
        </w:rPr>
        <w:t>cribe major physiological processes.</w:t>
      </w:r>
    </w:p>
    <w:p w14:paraId="3DE7F6CA" w14:textId="305D7761" w:rsidR="00AA138C" w:rsidRPr="009B5731" w:rsidRDefault="00AA138C" w:rsidP="009B5731">
      <w:pPr>
        <w:tabs>
          <w:tab w:val="left" w:pos="0"/>
          <w:tab w:val="left" w:pos="444"/>
          <w:tab w:val="left" w:pos="720"/>
          <w:tab w:val="left" w:pos="1080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</w:r>
      <w:r w:rsidR="009B5731">
        <w:rPr>
          <w:rFonts w:ascii="Segoe UI" w:hAnsi="Segoe UI" w:cs="Segoe UI"/>
          <w:sz w:val="22"/>
          <w:szCs w:val="22"/>
        </w:rPr>
        <w:tab/>
      </w:r>
      <w:r w:rsidR="003A0D51" w:rsidRPr="009B5731">
        <w:rPr>
          <w:rFonts w:ascii="Segoe UI" w:hAnsi="Segoe UI" w:cs="Segoe UI"/>
          <w:sz w:val="22"/>
          <w:szCs w:val="22"/>
        </w:rPr>
        <w:t>3)</w:t>
      </w:r>
      <w:r w:rsidR="003A0D51" w:rsidRPr="009B5731">
        <w:rPr>
          <w:rFonts w:ascii="Segoe UI" w:hAnsi="Segoe UI" w:cs="Segoe UI"/>
          <w:sz w:val="22"/>
          <w:szCs w:val="22"/>
        </w:rPr>
        <w:tab/>
        <w:t>D</w:t>
      </w:r>
      <w:r w:rsidRPr="009B5731">
        <w:rPr>
          <w:rFonts w:ascii="Segoe UI" w:hAnsi="Segoe UI" w:cs="Segoe UI"/>
          <w:sz w:val="22"/>
          <w:szCs w:val="22"/>
        </w:rPr>
        <w:t>iagram and explain selected homeostatic</w:t>
      </w:r>
      <w:r w:rsidR="000B51A7" w:rsidRPr="009B5731">
        <w:rPr>
          <w:rFonts w:ascii="Segoe UI" w:hAnsi="Segoe UI" w:cs="Segoe UI"/>
          <w:sz w:val="22"/>
          <w:szCs w:val="22"/>
        </w:rPr>
        <w:t xml:space="preserve"> mechanism</w:t>
      </w:r>
      <w:r w:rsidR="006610ED" w:rsidRPr="009B5731">
        <w:rPr>
          <w:rFonts w:ascii="Segoe UI" w:hAnsi="Segoe UI" w:cs="Segoe UI"/>
          <w:color w:val="000000"/>
          <w:sz w:val="22"/>
          <w:szCs w:val="22"/>
        </w:rPr>
        <w:t>s</w:t>
      </w:r>
      <w:r w:rsidRPr="009B5731">
        <w:rPr>
          <w:rFonts w:ascii="Segoe UI" w:hAnsi="Segoe UI" w:cs="Segoe UI"/>
          <w:sz w:val="22"/>
          <w:szCs w:val="22"/>
        </w:rPr>
        <w:t>.</w:t>
      </w:r>
    </w:p>
    <w:p w14:paraId="06F38372" w14:textId="77777777" w:rsidR="00AA138C" w:rsidRPr="009B5731" w:rsidRDefault="003A0D51" w:rsidP="009B5731">
      <w:p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804" w:hanging="354"/>
        <w:rPr>
          <w:rFonts w:ascii="Segoe UI" w:hAnsi="Segoe UI" w:cs="Segoe UI"/>
          <w:color w:val="000000"/>
          <w:sz w:val="22"/>
          <w:szCs w:val="22"/>
        </w:rPr>
      </w:pPr>
      <w:r w:rsidRPr="009B5731">
        <w:rPr>
          <w:rFonts w:ascii="Segoe UI" w:hAnsi="Segoe UI" w:cs="Segoe UI"/>
          <w:color w:val="000000"/>
          <w:sz w:val="22"/>
          <w:szCs w:val="22"/>
        </w:rPr>
        <w:t>b.</w:t>
      </w:r>
      <w:r w:rsidRPr="009B5731">
        <w:rPr>
          <w:rFonts w:ascii="Segoe UI" w:hAnsi="Segoe UI" w:cs="Segoe UI"/>
          <w:color w:val="000000"/>
          <w:sz w:val="22"/>
          <w:szCs w:val="22"/>
        </w:rPr>
        <w:tab/>
      </w:r>
      <w:r w:rsidR="00F60A77" w:rsidRPr="009B5731">
        <w:rPr>
          <w:rFonts w:ascii="Segoe UI" w:hAnsi="Segoe UI" w:cs="Segoe UI"/>
          <w:color w:val="000000"/>
          <w:sz w:val="22"/>
          <w:szCs w:val="22"/>
        </w:rPr>
        <w:t>M</w:t>
      </w:r>
      <w:r w:rsidR="00183A4F" w:rsidRPr="009B5731">
        <w:rPr>
          <w:rFonts w:ascii="Segoe UI" w:hAnsi="Segoe UI" w:cs="Segoe UI"/>
          <w:color w:val="000000"/>
          <w:sz w:val="22"/>
          <w:szCs w:val="22"/>
        </w:rPr>
        <w:t>ultiple-choice quizzes, each covering a portion of the lecture material.</w:t>
      </w:r>
    </w:p>
    <w:p w14:paraId="47065AA5" w14:textId="77777777" w:rsidR="00183A4F" w:rsidRPr="009B5731" w:rsidRDefault="003A0D51" w:rsidP="009B5731">
      <w:p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9B5731">
        <w:rPr>
          <w:rFonts w:ascii="Segoe UI" w:hAnsi="Segoe UI" w:cs="Segoe UI"/>
          <w:color w:val="000000"/>
          <w:sz w:val="22"/>
          <w:szCs w:val="22"/>
        </w:rPr>
        <w:tab/>
        <w:t>c.</w:t>
      </w:r>
      <w:r w:rsidRPr="009B5731">
        <w:rPr>
          <w:rFonts w:ascii="Segoe UI" w:hAnsi="Segoe UI" w:cs="Segoe UI"/>
          <w:color w:val="000000"/>
          <w:sz w:val="22"/>
          <w:szCs w:val="22"/>
        </w:rPr>
        <w:tab/>
      </w:r>
      <w:r w:rsidR="00183A4F" w:rsidRPr="009B5731">
        <w:rPr>
          <w:rFonts w:ascii="Segoe UI" w:hAnsi="Segoe UI" w:cs="Segoe UI"/>
          <w:color w:val="000000"/>
          <w:sz w:val="22"/>
          <w:szCs w:val="22"/>
        </w:rPr>
        <w:t>Weekly homework questions based upon assigned readings.</w:t>
      </w:r>
    </w:p>
    <w:p w14:paraId="59D0488D" w14:textId="77777777" w:rsidR="008C5DC5" w:rsidRPr="009B5731" w:rsidRDefault="003A0D51" w:rsidP="009B5731">
      <w:p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720" w:hanging="720"/>
        <w:rPr>
          <w:rFonts w:ascii="Segoe UI" w:hAnsi="Segoe UI" w:cs="Segoe UI"/>
          <w:color w:val="000000"/>
          <w:sz w:val="22"/>
          <w:szCs w:val="22"/>
        </w:rPr>
      </w:pPr>
      <w:r w:rsidRPr="009B5731">
        <w:rPr>
          <w:rFonts w:ascii="Segoe UI" w:hAnsi="Segoe UI" w:cs="Segoe UI"/>
          <w:color w:val="000000"/>
          <w:sz w:val="22"/>
          <w:szCs w:val="22"/>
        </w:rPr>
        <w:tab/>
        <w:t>d.</w:t>
      </w:r>
      <w:r w:rsidRPr="009B5731">
        <w:rPr>
          <w:rFonts w:ascii="Segoe UI" w:hAnsi="Segoe UI" w:cs="Segoe UI"/>
          <w:color w:val="000000"/>
          <w:sz w:val="22"/>
          <w:szCs w:val="22"/>
        </w:rPr>
        <w:tab/>
      </w:r>
      <w:r w:rsidR="008C5DC5" w:rsidRPr="009B5731">
        <w:rPr>
          <w:rFonts w:ascii="Segoe UI" w:hAnsi="Segoe UI" w:cs="Segoe UI"/>
          <w:color w:val="000000"/>
          <w:sz w:val="22"/>
          <w:szCs w:val="22"/>
        </w:rPr>
        <w:t>All written materials require the use of proper English grammar and correct spelling including technical terminology particular to the subject matter.</w:t>
      </w:r>
    </w:p>
    <w:p w14:paraId="267C368B" w14:textId="77777777" w:rsidR="001C2CEB" w:rsidRPr="009B5731" w:rsidRDefault="001C2CEB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BA27003" w14:textId="4D68D56A" w:rsidR="00AA138C" w:rsidRPr="009B5731" w:rsidRDefault="00AA138C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>10.</w:t>
      </w:r>
      <w:r w:rsidRPr="009B5731">
        <w:rPr>
          <w:rFonts w:ascii="Segoe UI" w:hAnsi="Segoe UI" w:cs="Segoe UI"/>
          <w:sz w:val="22"/>
          <w:szCs w:val="22"/>
        </w:rPr>
        <w:tab/>
      </w:r>
      <w:proofErr w:type="gramStart"/>
      <w:r w:rsidRPr="009B5731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9B5731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11AFDFA3" w14:textId="77777777" w:rsidR="00CE0ADC" w:rsidRPr="009B5731" w:rsidRDefault="00AA138C" w:rsidP="009B5731">
      <w:pPr>
        <w:tabs>
          <w:tab w:val="left" w:pos="0"/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</w:r>
      <w:r w:rsidR="00A57743" w:rsidRPr="009B5731">
        <w:rPr>
          <w:rFonts w:ascii="Segoe UI" w:hAnsi="Segoe UI" w:cs="Segoe UI"/>
          <w:sz w:val="22"/>
          <w:szCs w:val="22"/>
        </w:rPr>
        <w:t>a.</w:t>
      </w:r>
      <w:r w:rsidR="00A57743" w:rsidRPr="009B5731">
        <w:rPr>
          <w:rFonts w:ascii="Segoe UI" w:hAnsi="Segoe UI" w:cs="Segoe UI"/>
          <w:sz w:val="22"/>
          <w:szCs w:val="22"/>
        </w:rPr>
        <w:tab/>
      </w:r>
      <w:r w:rsidRPr="009B5731">
        <w:rPr>
          <w:rFonts w:ascii="Segoe UI" w:hAnsi="Segoe UI" w:cs="Segoe UI"/>
          <w:sz w:val="22"/>
          <w:szCs w:val="22"/>
        </w:rPr>
        <w:t>Selected topical readings</w:t>
      </w:r>
      <w:r w:rsidR="0037794A" w:rsidRPr="009B5731">
        <w:rPr>
          <w:rFonts w:ascii="Segoe UI" w:hAnsi="Segoe UI" w:cs="Segoe UI"/>
          <w:sz w:val="22"/>
          <w:szCs w:val="22"/>
        </w:rPr>
        <w:t xml:space="preserve"> from scientific literature</w:t>
      </w:r>
      <w:r w:rsidR="00CE0ADC" w:rsidRPr="009B5731">
        <w:rPr>
          <w:rFonts w:ascii="Segoe UI" w:hAnsi="Segoe UI" w:cs="Segoe UI"/>
          <w:sz w:val="22"/>
          <w:szCs w:val="22"/>
        </w:rPr>
        <w:t xml:space="preserve">. </w:t>
      </w:r>
    </w:p>
    <w:p w14:paraId="23231AB4" w14:textId="46ED0E39" w:rsidR="00445277" w:rsidRPr="009B5731" w:rsidRDefault="00CE0ADC" w:rsidP="009B5731">
      <w:pPr>
        <w:tabs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</w:r>
      <w:r w:rsidR="00A57743" w:rsidRPr="009B5731">
        <w:rPr>
          <w:rFonts w:ascii="Segoe UI" w:hAnsi="Segoe UI" w:cs="Segoe UI"/>
          <w:sz w:val="22"/>
          <w:szCs w:val="22"/>
        </w:rPr>
        <w:t>b.</w:t>
      </w:r>
      <w:r w:rsidR="00A57743" w:rsidRPr="009B5731">
        <w:rPr>
          <w:rFonts w:ascii="Segoe UI" w:hAnsi="Segoe UI" w:cs="Segoe UI"/>
          <w:sz w:val="22"/>
          <w:szCs w:val="22"/>
        </w:rPr>
        <w:tab/>
      </w:r>
      <w:r w:rsidR="003F2A38" w:rsidRPr="009B5731">
        <w:rPr>
          <w:rFonts w:ascii="Segoe UI" w:hAnsi="Segoe UI" w:cs="Segoe UI"/>
          <w:sz w:val="22"/>
          <w:szCs w:val="22"/>
        </w:rPr>
        <w:t xml:space="preserve">Homework </w:t>
      </w:r>
      <w:r w:rsidR="000B51A7" w:rsidRPr="009B5731">
        <w:rPr>
          <w:rFonts w:ascii="Segoe UI" w:hAnsi="Segoe UI" w:cs="Segoe UI"/>
          <w:sz w:val="22"/>
          <w:szCs w:val="22"/>
        </w:rPr>
        <w:t>papers on health topics of current interest</w:t>
      </w:r>
      <w:r w:rsidR="00AA138C" w:rsidRPr="009B5731">
        <w:rPr>
          <w:rFonts w:ascii="Segoe UI" w:hAnsi="Segoe UI" w:cs="Segoe UI"/>
          <w:sz w:val="22"/>
          <w:szCs w:val="22"/>
        </w:rPr>
        <w:t>.</w:t>
      </w:r>
    </w:p>
    <w:p w14:paraId="14C41E7F" w14:textId="77777777" w:rsidR="001C2CEB" w:rsidRPr="009B5731" w:rsidRDefault="001C2CEB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2D29CF8" w14:textId="15BD26D2" w:rsidR="00AA138C" w:rsidRPr="009B5731" w:rsidRDefault="00AA138C" w:rsidP="009B5731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>11.</w:t>
      </w:r>
      <w:r w:rsidRPr="009B5731">
        <w:rPr>
          <w:rFonts w:ascii="Segoe UI" w:hAnsi="Segoe UI" w:cs="Segoe UI"/>
          <w:sz w:val="22"/>
          <w:szCs w:val="22"/>
        </w:rPr>
        <w:tab/>
      </w:r>
      <w:r w:rsidR="01E40E84" w:rsidRPr="009B5731">
        <w:rPr>
          <w:rFonts w:ascii="Segoe UI" w:hAnsi="Segoe UI" w:cs="Segoe UI"/>
          <w:sz w:val="22"/>
          <w:szCs w:val="22"/>
          <w:u w:val="single"/>
        </w:rPr>
        <w:t xml:space="preserve">Representative </w:t>
      </w:r>
      <w:r w:rsidRPr="009B5731">
        <w:rPr>
          <w:rFonts w:ascii="Segoe UI" w:hAnsi="Segoe UI" w:cs="Segoe UI"/>
          <w:sz w:val="22"/>
          <w:szCs w:val="22"/>
          <w:u w:val="single"/>
        </w:rPr>
        <w:t>Texts</w:t>
      </w:r>
    </w:p>
    <w:p w14:paraId="24DC9DBA" w14:textId="3239AA0C" w:rsidR="00AA138C" w:rsidRPr="009B5731" w:rsidRDefault="009B5731" w:rsidP="009B5731">
      <w:pPr>
        <w:pStyle w:val="ListParagraph"/>
        <w:numPr>
          <w:ilvl w:val="0"/>
          <w:numId w:val="7"/>
        </w:numPr>
        <w:tabs>
          <w:tab w:val="left" w:pos="-720"/>
          <w:tab w:val="left" w:pos="0"/>
        </w:tabs>
        <w:suppressAutoHyphens/>
        <w:autoSpaceDE/>
        <w:autoSpaceDN/>
        <w:adjustRightInd/>
        <w:spacing w:line="220" w:lineRule="exact"/>
        <w:ind w:left="720" w:hanging="270"/>
        <w:rPr>
          <w:rFonts w:ascii="Segoe UI" w:hAnsi="Segoe UI" w:cs="Segoe UI"/>
          <w:sz w:val="22"/>
          <w:szCs w:val="22"/>
        </w:rPr>
      </w:pPr>
      <w:r w:rsidRPr="009B5731">
        <w:rPr>
          <w:rStyle w:val="GCOUTLINE2"/>
          <w:rFonts w:ascii="Segoe UI" w:hAnsi="Segoe UI" w:cs="Segoe UI"/>
          <w:sz w:val="22"/>
          <w:szCs w:val="22"/>
        </w:rPr>
        <w:t>Representative  Text(s):</w:t>
      </w:r>
    </w:p>
    <w:p w14:paraId="3E9BB4EC" w14:textId="75AAA975" w:rsidR="00445277" w:rsidRPr="009B5731" w:rsidRDefault="00AA138C" w:rsidP="009B5731">
      <w:pPr>
        <w:tabs>
          <w:tab w:val="left" w:pos="450"/>
          <w:tab w:val="left" w:pos="720"/>
          <w:tab w:val="left" w:pos="1776"/>
          <w:tab w:val="left" w:pos="2160"/>
        </w:tabs>
        <w:suppressAutoHyphens/>
        <w:spacing w:line="220" w:lineRule="exact"/>
        <w:ind w:left="450" w:hanging="720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</w:r>
      <w:r w:rsidR="003A2421" w:rsidRPr="009B5731">
        <w:rPr>
          <w:rFonts w:ascii="Segoe UI" w:hAnsi="Segoe UI" w:cs="Segoe UI"/>
          <w:sz w:val="22"/>
          <w:szCs w:val="22"/>
        </w:rPr>
        <w:tab/>
      </w:r>
      <w:r w:rsidR="00006511" w:rsidRPr="009B5731">
        <w:rPr>
          <w:rFonts w:ascii="Segoe UI" w:hAnsi="Segoe UI" w:cs="Segoe UI"/>
          <w:color w:val="000000"/>
          <w:sz w:val="22"/>
          <w:szCs w:val="22"/>
        </w:rPr>
        <w:t xml:space="preserve">Sherwood, </w:t>
      </w:r>
      <w:proofErr w:type="spellStart"/>
      <w:r w:rsidR="00006511" w:rsidRPr="009B5731">
        <w:rPr>
          <w:rFonts w:ascii="Segoe UI" w:hAnsi="Segoe UI" w:cs="Segoe UI"/>
          <w:color w:val="000000"/>
          <w:sz w:val="22"/>
          <w:szCs w:val="22"/>
        </w:rPr>
        <w:t>Lauralee</w:t>
      </w:r>
      <w:proofErr w:type="spellEnd"/>
      <w:r w:rsidR="00006511" w:rsidRPr="009B5731">
        <w:rPr>
          <w:rFonts w:ascii="Segoe UI" w:hAnsi="Segoe UI" w:cs="Segoe UI"/>
          <w:color w:val="000000"/>
          <w:sz w:val="22"/>
          <w:szCs w:val="22"/>
        </w:rPr>
        <w:t xml:space="preserve">. </w:t>
      </w:r>
      <w:r w:rsidR="00625A7C" w:rsidRPr="009B5731">
        <w:rPr>
          <w:rFonts w:ascii="Segoe UI" w:hAnsi="Segoe UI" w:cs="Segoe UI"/>
          <w:i/>
          <w:iCs/>
          <w:color w:val="000000"/>
          <w:sz w:val="22"/>
          <w:szCs w:val="22"/>
        </w:rPr>
        <w:t>Human Physiology</w:t>
      </w:r>
      <w:r w:rsidR="00006511" w:rsidRPr="00DE3AAB">
        <w:rPr>
          <w:rFonts w:ascii="Segoe UI" w:hAnsi="Segoe UI" w:cs="Segoe UI"/>
          <w:i/>
          <w:iCs/>
          <w:color w:val="000000"/>
          <w:sz w:val="22"/>
          <w:szCs w:val="22"/>
        </w:rPr>
        <w:t xml:space="preserve">. </w:t>
      </w:r>
      <w:r w:rsidR="00625A7C" w:rsidRPr="00DE3AAB">
        <w:rPr>
          <w:rFonts w:ascii="Segoe UI" w:hAnsi="Segoe UI" w:cs="Segoe UI"/>
          <w:i/>
          <w:iCs/>
          <w:color w:val="000000"/>
          <w:sz w:val="22"/>
          <w:szCs w:val="22"/>
        </w:rPr>
        <w:t xml:space="preserve"> </w:t>
      </w:r>
      <w:r w:rsidR="00625A7C" w:rsidRPr="009B5731">
        <w:rPr>
          <w:rFonts w:ascii="Segoe UI" w:hAnsi="Segoe UI" w:cs="Segoe UI"/>
          <w:i/>
          <w:iCs/>
          <w:color w:val="000000"/>
          <w:sz w:val="22"/>
          <w:szCs w:val="22"/>
        </w:rPr>
        <w:t>From Cells to Systems</w:t>
      </w:r>
      <w:r w:rsidR="0037794A" w:rsidRPr="009B5731">
        <w:rPr>
          <w:rFonts w:ascii="Segoe UI" w:hAnsi="Segoe UI" w:cs="Segoe UI"/>
          <w:i/>
          <w:iCs/>
          <w:color w:val="000000"/>
          <w:sz w:val="22"/>
          <w:szCs w:val="22"/>
        </w:rPr>
        <w:t>.</w:t>
      </w:r>
      <w:r w:rsidR="0037794A" w:rsidRPr="009B5731">
        <w:rPr>
          <w:rFonts w:ascii="Segoe UI" w:hAnsi="Segoe UI" w:cs="Segoe UI"/>
          <w:b/>
          <w:bCs/>
          <w:i/>
          <w:iCs/>
          <w:color w:val="000000"/>
          <w:sz w:val="22"/>
          <w:szCs w:val="22"/>
        </w:rPr>
        <w:t xml:space="preserve"> </w:t>
      </w:r>
      <w:proofErr w:type="gramStart"/>
      <w:r w:rsidR="00C656BB" w:rsidRPr="009B5731">
        <w:rPr>
          <w:rFonts w:ascii="Segoe UI" w:hAnsi="Segoe UI" w:cs="Segoe UI"/>
          <w:color w:val="000000"/>
          <w:sz w:val="22"/>
          <w:szCs w:val="22"/>
        </w:rPr>
        <w:t>9</w:t>
      </w:r>
      <w:r w:rsidR="00625A7C" w:rsidRPr="009B5731">
        <w:rPr>
          <w:rFonts w:ascii="Segoe UI" w:hAnsi="Segoe UI" w:cs="Segoe UI"/>
          <w:color w:val="000000"/>
          <w:sz w:val="22"/>
          <w:szCs w:val="22"/>
        </w:rPr>
        <w:t>th</w:t>
      </w:r>
      <w:proofErr w:type="gramEnd"/>
      <w:r w:rsidR="00625A7C" w:rsidRPr="009B5731">
        <w:rPr>
          <w:rFonts w:ascii="Segoe UI" w:hAnsi="Segoe UI" w:cs="Segoe UI"/>
          <w:color w:val="000000"/>
          <w:sz w:val="22"/>
          <w:szCs w:val="22"/>
        </w:rPr>
        <w:t xml:space="preserve"> edition. </w:t>
      </w:r>
      <w:r w:rsidR="00F30959" w:rsidRPr="009B5731">
        <w:rPr>
          <w:rFonts w:ascii="Segoe UI" w:hAnsi="Segoe UI" w:cs="Segoe UI"/>
          <w:color w:val="000000"/>
          <w:sz w:val="22"/>
          <w:szCs w:val="22"/>
        </w:rPr>
        <w:t xml:space="preserve">Boston, MA: </w:t>
      </w:r>
      <w:r w:rsidR="003A2421" w:rsidRPr="009B5731">
        <w:rPr>
          <w:rFonts w:ascii="Segoe UI" w:hAnsi="Segoe UI" w:cs="Segoe UI"/>
          <w:color w:val="000000"/>
          <w:sz w:val="22"/>
          <w:szCs w:val="22"/>
        </w:rPr>
        <w:t xml:space="preserve">Brooks/Cole, </w:t>
      </w:r>
      <w:r w:rsidR="009B5731" w:rsidRPr="009B5731">
        <w:rPr>
          <w:rFonts w:ascii="Segoe UI" w:hAnsi="Segoe UI" w:cs="Segoe UI"/>
          <w:color w:val="000000"/>
          <w:sz w:val="22"/>
          <w:szCs w:val="22"/>
        </w:rPr>
        <w:tab/>
      </w:r>
      <w:r w:rsidR="003A2421" w:rsidRPr="009B5731">
        <w:rPr>
          <w:rFonts w:ascii="Segoe UI" w:hAnsi="Segoe UI" w:cs="Segoe UI"/>
          <w:color w:val="000000"/>
          <w:sz w:val="22"/>
          <w:szCs w:val="22"/>
        </w:rPr>
        <w:t xml:space="preserve">Cengage </w:t>
      </w:r>
      <w:r w:rsidR="00006511" w:rsidRPr="009B5731">
        <w:rPr>
          <w:rFonts w:ascii="Segoe UI" w:hAnsi="Segoe UI" w:cs="Segoe UI"/>
          <w:color w:val="000000"/>
          <w:sz w:val="22"/>
          <w:szCs w:val="22"/>
        </w:rPr>
        <w:t xml:space="preserve">Learning. </w:t>
      </w:r>
      <w:r w:rsidR="00625A7C" w:rsidRPr="009B5731">
        <w:rPr>
          <w:rFonts w:ascii="Segoe UI" w:hAnsi="Segoe UI" w:cs="Segoe UI"/>
          <w:color w:val="000000"/>
          <w:sz w:val="22"/>
          <w:szCs w:val="22"/>
        </w:rPr>
        <w:t>201</w:t>
      </w:r>
      <w:r w:rsidR="00BA571A" w:rsidRPr="009B5731">
        <w:rPr>
          <w:rFonts w:ascii="Segoe UI" w:hAnsi="Segoe UI" w:cs="Segoe UI"/>
          <w:color w:val="000000"/>
          <w:sz w:val="22"/>
          <w:szCs w:val="22"/>
        </w:rPr>
        <w:t>5</w:t>
      </w:r>
      <w:r w:rsidR="00006511" w:rsidRPr="009B5731">
        <w:rPr>
          <w:rFonts w:ascii="Segoe UI" w:hAnsi="Segoe UI" w:cs="Segoe UI"/>
          <w:color w:val="000000"/>
          <w:sz w:val="22"/>
          <w:szCs w:val="22"/>
        </w:rPr>
        <w:t>.</w:t>
      </w:r>
      <w:r w:rsidR="00445277" w:rsidRPr="009B5731">
        <w:rPr>
          <w:rFonts w:ascii="Segoe UI" w:hAnsi="Segoe UI" w:cs="Segoe UI"/>
          <w:sz w:val="22"/>
          <w:szCs w:val="22"/>
        </w:rPr>
        <w:tab/>
      </w:r>
    </w:p>
    <w:p w14:paraId="76789F18" w14:textId="77777777" w:rsidR="00BA571A" w:rsidRPr="009B5731" w:rsidRDefault="00BA571A" w:rsidP="009B5731">
      <w:pPr>
        <w:tabs>
          <w:tab w:val="left" w:pos="0"/>
          <w:tab w:val="left" w:pos="450"/>
          <w:tab w:val="left" w:pos="1344"/>
          <w:tab w:val="left" w:pos="1776"/>
          <w:tab w:val="left" w:pos="2160"/>
        </w:tabs>
        <w:suppressAutoHyphens/>
        <w:spacing w:line="220" w:lineRule="exact"/>
        <w:ind w:left="450" w:hanging="720"/>
        <w:rPr>
          <w:rFonts w:ascii="Segoe UI" w:hAnsi="Segoe UI" w:cs="Segoe UI"/>
          <w:color w:val="FF0000"/>
          <w:sz w:val="22"/>
          <w:szCs w:val="22"/>
          <w:u w:val="single"/>
        </w:rPr>
      </w:pPr>
      <w:r w:rsidRPr="009B5731">
        <w:rPr>
          <w:rFonts w:ascii="Segoe UI" w:hAnsi="Segoe UI" w:cs="Segoe UI"/>
          <w:sz w:val="22"/>
          <w:szCs w:val="22"/>
        </w:rPr>
        <w:tab/>
      </w:r>
      <w:r w:rsidRPr="009B5731">
        <w:rPr>
          <w:rFonts w:ascii="Segoe UI" w:hAnsi="Segoe UI" w:cs="Segoe UI"/>
          <w:sz w:val="22"/>
          <w:szCs w:val="22"/>
        </w:rPr>
        <w:tab/>
      </w:r>
      <w:r w:rsidRPr="009B5731">
        <w:rPr>
          <w:rFonts w:ascii="Segoe UI" w:hAnsi="Segoe UI" w:cs="Segoe UI"/>
          <w:sz w:val="22"/>
          <w:szCs w:val="22"/>
        </w:rPr>
        <w:tab/>
      </w:r>
      <w:proofErr w:type="gramStart"/>
      <w:r w:rsidRPr="009B5731">
        <w:rPr>
          <w:rFonts w:ascii="Segoe UI" w:hAnsi="Segoe UI" w:cs="Segoe UI"/>
          <w:sz w:val="22"/>
          <w:szCs w:val="22"/>
        </w:rPr>
        <w:t>or</w:t>
      </w:r>
      <w:proofErr w:type="gramEnd"/>
    </w:p>
    <w:p w14:paraId="0C7C4200" w14:textId="6A3548DF" w:rsidR="00D64B3D" w:rsidRPr="009B5731" w:rsidRDefault="00A1125B" w:rsidP="009B5731">
      <w:pPr>
        <w:tabs>
          <w:tab w:val="left" w:pos="444"/>
          <w:tab w:val="left" w:pos="72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</w:r>
      <w:r w:rsidR="009B5731" w:rsidRPr="009B5731">
        <w:rPr>
          <w:rFonts w:ascii="Segoe UI" w:hAnsi="Segoe UI" w:cs="Segoe UI"/>
          <w:sz w:val="22"/>
          <w:szCs w:val="22"/>
        </w:rPr>
        <w:tab/>
      </w:r>
      <w:proofErr w:type="spellStart"/>
      <w:r w:rsidR="00BA571A" w:rsidRPr="009B5731">
        <w:rPr>
          <w:rFonts w:ascii="Segoe UI" w:hAnsi="Segoe UI" w:cs="Segoe UI"/>
          <w:sz w:val="22"/>
          <w:szCs w:val="22"/>
        </w:rPr>
        <w:t>Silverthorn</w:t>
      </w:r>
      <w:proofErr w:type="spellEnd"/>
      <w:r w:rsidR="00BA571A" w:rsidRPr="009B5731">
        <w:rPr>
          <w:rFonts w:ascii="Segoe UI" w:hAnsi="Segoe UI" w:cs="Segoe UI"/>
          <w:sz w:val="22"/>
          <w:szCs w:val="22"/>
        </w:rPr>
        <w:t>, Dee.</w:t>
      </w:r>
      <w:r w:rsidR="00BA571A" w:rsidRPr="00DE3AAB">
        <w:rPr>
          <w:rFonts w:ascii="Segoe UI" w:hAnsi="Segoe UI" w:cs="Segoe UI"/>
          <w:i/>
          <w:sz w:val="22"/>
          <w:szCs w:val="22"/>
        </w:rPr>
        <w:t xml:space="preserve"> Human Physiology: An Integrated Approach.</w:t>
      </w:r>
      <w:r w:rsidR="00BA571A" w:rsidRPr="009B5731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BA571A" w:rsidRPr="009B5731">
        <w:rPr>
          <w:rFonts w:ascii="Segoe UI" w:hAnsi="Segoe UI" w:cs="Segoe UI"/>
          <w:sz w:val="22"/>
          <w:szCs w:val="22"/>
        </w:rPr>
        <w:t>8</w:t>
      </w:r>
      <w:r w:rsidR="00BA571A" w:rsidRPr="009B5731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="00BA571A" w:rsidRPr="009B5731">
        <w:rPr>
          <w:rFonts w:ascii="Segoe UI" w:hAnsi="Segoe UI" w:cs="Segoe UI"/>
          <w:sz w:val="22"/>
          <w:szCs w:val="22"/>
        </w:rPr>
        <w:t xml:space="preserve"> edition. </w:t>
      </w:r>
      <w:r w:rsidR="0001668D" w:rsidRPr="009B5731">
        <w:rPr>
          <w:rFonts w:ascii="Segoe UI" w:hAnsi="Segoe UI" w:cs="Segoe UI"/>
          <w:sz w:val="22"/>
          <w:szCs w:val="22"/>
        </w:rPr>
        <w:t>Pearson, 2018.</w:t>
      </w:r>
      <w:r w:rsidR="00BA571A" w:rsidRPr="009B5731">
        <w:rPr>
          <w:rFonts w:ascii="Segoe UI" w:hAnsi="Segoe UI" w:cs="Segoe UI"/>
          <w:sz w:val="22"/>
          <w:szCs w:val="22"/>
        </w:rPr>
        <w:t xml:space="preserve"> </w:t>
      </w:r>
    </w:p>
    <w:p w14:paraId="3F758607" w14:textId="7A322E75" w:rsidR="009B5731" w:rsidRPr="009B5731" w:rsidRDefault="009B5731" w:rsidP="009B5731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1170"/>
        </w:tabs>
        <w:suppressAutoHyphens/>
        <w:spacing w:line="220" w:lineRule="exact"/>
        <w:ind w:left="720" w:hanging="270"/>
        <w:rPr>
          <w:rStyle w:val="GCOUTLINE2"/>
          <w:rFonts w:ascii="Segoe UI" w:hAnsi="Segoe UI" w:cs="Segoe UI"/>
          <w:sz w:val="22"/>
          <w:szCs w:val="22"/>
        </w:rPr>
      </w:pPr>
      <w:r w:rsidRPr="009B5731">
        <w:rPr>
          <w:rStyle w:val="GCOUTLINE2"/>
          <w:rFonts w:ascii="Segoe UI" w:hAnsi="Segoe UI" w:cs="Segoe UI"/>
          <w:sz w:val="22"/>
          <w:szCs w:val="22"/>
        </w:rPr>
        <w:t>Supplementary texts and workbooks:</w:t>
      </w:r>
    </w:p>
    <w:p w14:paraId="1AA38A1F" w14:textId="77777777" w:rsidR="009B5731" w:rsidRPr="00F73263" w:rsidRDefault="009B5731" w:rsidP="009B5731">
      <w:pPr>
        <w:tabs>
          <w:tab w:val="left" w:pos="-720"/>
          <w:tab w:val="left" w:pos="0"/>
        </w:tabs>
        <w:suppressAutoHyphens/>
        <w:spacing w:line="220" w:lineRule="exact"/>
        <w:ind w:left="720"/>
        <w:rPr>
          <w:rStyle w:val="GCOUTLINE2"/>
          <w:rFonts w:ascii="Segoe UI" w:hAnsi="Segoe UI" w:cs="Segoe UI"/>
          <w:sz w:val="22"/>
          <w:szCs w:val="22"/>
        </w:rPr>
      </w:pPr>
      <w:r>
        <w:rPr>
          <w:rStyle w:val="GCOUTLINE2"/>
          <w:rFonts w:ascii="Segoe UI" w:hAnsi="Segoe UI" w:cs="Segoe UI"/>
          <w:sz w:val="22"/>
          <w:szCs w:val="22"/>
        </w:rPr>
        <w:t>None</w:t>
      </w:r>
    </w:p>
    <w:p w14:paraId="15FCAB3B" w14:textId="4FFC9A63" w:rsidR="00D64B3D" w:rsidRPr="009B5731" w:rsidRDefault="00D64B3D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2D0C83B" w14:textId="3A4F6A9A" w:rsidR="00EF7822" w:rsidRPr="009B5731" w:rsidRDefault="00D64B3D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9B5731">
        <w:rPr>
          <w:rFonts w:ascii="Segoe UI" w:hAnsi="Segoe UI" w:cs="Segoe UI"/>
          <w:sz w:val="22"/>
          <w:szCs w:val="22"/>
        </w:rPr>
        <w:tab/>
      </w:r>
      <w:r w:rsidR="00A1125B" w:rsidRPr="009B5731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2E9E4FD5" w14:textId="77777777" w:rsidR="00AD416E" w:rsidRPr="009B5731" w:rsidRDefault="00EF7822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ab/>
      </w:r>
      <w:r w:rsidR="00A1125B" w:rsidRPr="009B5731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w14:paraId="0A697466" w14:textId="77777777" w:rsidR="00AD416E" w:rsidRPr="009B5731" w:rsidRDefault="00AD416E" w:rsidP="009B5731">
      <w:pPr>
        <w:pStyle w:val="PlainText"/>
        <w:numPr>
          <w:ilvl w:val="0"/>
          <w:numId w:val="2"/>
        </w:numPr>
        <w:tabs>
          <w:tab w:val="clear" w:pos="810"/>
          <w:tab w:val="num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>Describe factors that contribute to denaturation in enzymes.</w:t>
      </w:r>
    </w:p>
    <w:p w14:paraId="0AA3349D" w14:textId="77777777" w:rsidR="00AD416E" w:rsidRPr="009B5731" w:rsidRDefault="00AD416E" w:rsidP="009B5731">
      <w:pPr>
        <w:pStyle w:val="PlainText"/>
        <w:numPr>
          <w:ilvl w:val="0"/>
          <w:numId w:val="2"/>
        </w:numPr>
        <w:tabs>
          <w:tab w:val="clear" w:pos="810"/>
          <w:tab w:val="num" w:pos="720"/>
        </w:tabs>
        <w:spacing w:line="220" w:lineRule="exact"/>
        <w:ind w:left="720" w:hanging="270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>Given an observation of a disruption in homeostasis, student will be able to identify the body receptor, control center and effector involved, and using this information to draw a diagram and write a statement as to how the body restores homeostasis.</w:t>
      </w:r>
    </w:p>
    <w:p w14:paraId="3226306C" w14:textId="77777777" w:rsidR="00AD416E" w:rsidRPr="009B5731" w:rsidRDefault="00AD416E" w:rsidP="009B5731">
      <w:pPr>
        <w:pStyle w:val="PlainText"/>
        <w:numPr>
          <w:ilvl w:val="0"/>
          <w:numId w:val="2"/>
        </w:numPr>
        <w:tabs>
          <w:tab w:val="clear" w:pos="810"/>
          <w:tab w:val="num" w:pos="720"/>
        </w:tabs>
        <w:spacing w:line="220" w:lineRule="exact"/>
        <w:ind w:left="720" w:hanging="270"/>
        <w:rPr>
          <w:rFonts w:ascii="Segoe UI" w:hAnsi="Segoe UI" w:cs="Segoe UI"/>
          <w:sz w:val="22"/>
          <w:szCs w:val="22"/>
        </w:rPr>
      </w:pPr>
      <w:r w:rsidRPr="009B5731">
        <w:rPr>
          <w:rFonts w:ascii="Segoe UI" w:hAnsi="Segoe UI" w:cs="Segoe UI"/>
          <w:sz w:val="22"/>
          <w:szCs w:val="22"/>
        </w:rPr>
        <w:t>Describe the physiological effects of long-term sympathetic nervous system stimulation on five organ systems.</w:t>
      </w:r>
    </w:p>
    <w:p w14:paraId="7E1C5A59" w14:textId="77777777" w:rsidR="00AD416E" w:rsidRPr="009B5731" w:rsidRDefault="00AD416E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6FA0C9E" w14:textId="77777777" w:rsidR="00AA138C" w:rsidRPr="009B5731" w:rsidRDefault="00AA138C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1C2FDD6" w14:textId="77777777" w:rsidR="004347CA" w:rsidRPr="009B5731" w:rsidRDefault="004347CA" w:rsidP="009B573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4347CA" w:rsidRPr="009B5731" w:rsidSect="009B5731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09F4C" w14:textId="77777777" w:rsidR="00E97227" w:rsidRDefault="00E97227">
      <w:pPr>
        <w:spacing w:line="20" w:lineRule="exact"/>
        <w:rPr>
          <w:sz w:val="24"/>
        </w:rPr>
      </w:pPr>
    </w:p>
  </w:endnote>
  <w:endnote w:type="continuationSeparator" w:id="0">
    <w:p w14:paraId="1D1A1E01" w14:textId="77777777" w:rsidR="00E97227" w:rsidRDefault="00E97227">
      <w:r>
        <w:rPr>
          <w:sz w:val="24"/>
        </w:rPr>
        <w:t xml:space="preserve"> </w:t>
      </w:r>
    </w:p>
  </w:endnote>
  <w:endnote w:type="continuationNotice" w:id="1">
    <w:p w14:paraId="5EF412E5" w14:textId="77777777" w:rsidR="00E97227" w:rsidRDefault="00E9722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-1762369840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32A9374" w14:textId="06D6E9A4" w:rsidR="009B5731" w:rsidRPr="009B5731" w:rsidRDefault="009B5731" w:rsidP="009B5731">
            <w:pPr>
              <w:pStyle w:val="Footer"/>
              <w:jc w:val="right"/>
              <w:rPr>
                <w:rFonts w:ascii="Segoe UI" w:hAnsi="Segoe UI" w:cs="Segoe UI"/>
              </w:rPr>
            </w:pPr>
            <w:r w:rsidRPr="009B5731">
              <w:rPr>
                <w:rFonts w:ascii="Segoe UI" w:hAnsi="Segoe UI" w:cs="Segoe UI"/>
              </w:rPr>
              <w:t xml:space="preserve">Page </w:t>
            </w:r>
            <w:r w:rsidRPr="009B5731">
              <w:rPr>
                <w:rFonts w:ascii="Segoe UI" w:hAnsi="Segoe UI" w:cs="Segoe UI"/>
                <w:bCs/>
              </w:rPr>
              <w:fldChar w:fldCharType="begin"/>
            </w:r>
            <w:r w:rsidRPr="009B5731">
              <w:rPr>
                <w:rFonts w:ascii="Segoe UI" w:hAnsi="Segoe UI" w:cs="Segoe UI"/>
                <w:bCs/>
              </w:rPr>
              <w:instrText xml:space="preserve"> PAGE </w:instrText>
            </w:r>
            <w:r w:rsidRPr="009B5731">
              <w:rPr>
                <w:rFonts w:ascii="Segoe UI" w:hAnsi="Segoe UI" w:cs="Segoe UI"/>
                <w:bCs/>
              </w:rPr>
              <w:fldChar w:fldCharType="separate"/>
            </w:r>
            <w:r w:rsidR="00D35A74">
              <w:rPr>
                <w:rFonts w:ascii="Segoe UI" w:hAnsi="Segoe UI" w:cs="Segoe UI"/>
                <w:bCs/>
                <w:noProof/>
              </w:rPr>
              <w:t>2</w:t>
            </w:r>
            <w:r w:rsidRPr="009B5731">
              <w:rPr>
                <w:rFonts w:ascii="Segoe UI" w:hAnsi="Segoe UI" w:cs="Segoe UI"/>
                <w:bCs/>
              </w:rPr>
              <w:fldChar w:fldCharType="end"/>
            </w:r>
            <w:r w:rsidRPr="009B5731">
              <w:rPr>
                <w:rFonts w:ascii="Segoe UI" w:hAnsi="Segoe UI" w:cs="Segoe UI"/>
              </w:rPr>
              <w:t xml:space="preserve"> of </w:t>
            </w:r>
            <w:r w:rsidRPr="009B5731">
              <w:rPr>
                <w:rFonts w:ascii="Segoe UI" w:hAnsi="Segoe UI" w:cs="Segoe UI"/>
                <w:bCs/>
              </w:rPr>
              <w:fldChar w:fldCharType="begin"/>
            </w:r>
            <w:r w:rsidRPr="009B5731">
              <w:rPr>
                <w:rFonts w:ascii="Segoe UI" w:hAnsi="Segoe UI" w:cs="Segoe UI"/>
                <w:bCs/>
              </w:rPr>
              <w:instrText xml:space="preserve"> NUMPAGES  </w:instrText>
            </w:r>
            <w:r w:rsidRPr="009B5731">
              <w:rPr>
                <w:rFonts w:ascii="Segoe UI" w:hAnsi="Segoe UI" w:cs="Segoe UI"/>
                <w:bCs/>
              </w:rPr>
              <w:fldChar w:fldCharType="separate"/>
            </w:r>
            <w:r w:rsidR="00D35A74">
              <w:rPr>
                <w:rFonts w:ascii="Segoe UI" w:hAnsi="Segoe UI" w:cs="Segoe UI"/>
                <w:bCs/>
                <w:noProof/>
              </w:rPr>
              <w:t>2</w:t>
            </w:r>
            <w:r w:rsidRPr="009B5731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0999484F" w14:textId="77777777" w:rsidR="009B5731" w:rsidRDefault="009B57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583572959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</w:rPr>
          <w:id w:val="-786883979"/>
          <w:docPartObj>
            <w:docPartGallery w:val="Page Numbers (Top of Page)"/>
            <w:docPartUnique/>
          </w:docPartObj>
        </w:sdtPr>
        <w:sdtContent>
          <w:p w14:paraId="14349EFF" w14:textId="0D989B02" w:rsidR="00CE2D57" w:rsidRPr="00CE2D57" w:rsidRDefault="00CE2D57" w:rsidP="00CE2D57">
            <w:pPr>
              <w:pStyle w:val="Footer"/>
              <w:jc w:val="right"/>
              <w:rPr>
                <w:rFonts w:ascii="Segoe UI" w:hAnsi="Segoe UI" w:cs="Segoe UI"/>
              </w:rPr>
            </w:pPr>
            <w:r w:rsidRPr="009B5731">
              <w:rPr>
                <w:rFonts w:ascii="Segoe UI" w:hAnsi="Segoe UI" w:cs="Segoe UI"/>
              </w:rPr>
              <w:t xml:space="preserve">Page </w:t>
            </w:r>
            <w:r w:rsidRPr="009B5731">
              <w:rPr>
                <w:rFonts w:ascii="Segoe UI" w:hAnsi="Segoe UI" w:cs="Segoe UI"/>
                <w:bCs/>
              </w:rPr>
              <w:fldChar w:fldCharType="begin"/>
            </w:r>
            <w:r w:rsidRPr="009B5731">
              <w:rPr>
                <w:rFonts w:ascii="Segoe UI" w:hAnsi="Segoe UI" w:cs="Segoe UI"/>
                <w:bCs/>
              </w:rPr>
              <w:instrText xml:space="preserve"> PAGE </w:instrText>
            </w:r>
            <w:r w:rsidRPr="009B5731">
              <w:rPr>
                <w:rFonts w:ascii="Segoe UI" w:hAnsi="Segoe UI" w:cs="Segoe UI"/>
                <w:bCs/>
              </w:rPr>
              <w:fldChar w:fldCharType="separate"/>
            </w:r>
            <w:r w:rsidR="00D35A74">
              <w:rPr>
                <w:rFonts w:ascii="Segoe UI" w:hAnsi="Segoe UI" w:cs="Segoe UI"/>
                <w:bCs/>
                <w:noProof/>
              </w:rPr>
              <w:t>1</w:t>
            </w:r>
            <w:r w:rsidRPr="009B5731">
              <w:rPr>
                <w:rFonts w:ascii="Segoe UI" w:hAnsi="Segoe UI" w:cs="Segoe UI"/>
                <w:bCs/>
              </w:rPr>
              <w:fldChar w:fldCharType="end"/>
            </w:r>
            <w:r w:rsidRPr="009B5731">
              <w:rPr>
                <w:rFonts w:ascii="Segoe UI" w:hAnsi="Segoe UI" w:cs="Segoe UI"/>
              </w:rPr>
              <w:t xml:space="preserve"> of </w:t>
            </w:r>
            <w:r w:rsidRPr="009B5731">
              <w:rPr>
                <w:rFonts w:ascii="Segoe UI" w:hAnsi="Segoe UI" w:cs="Segoe UI"/>
                <w:bCs/>
              </w:rPr>
              <w:fldChar w:fldCharType="begin"/>
            </w:r>
            <w:r w:rsidRPr="009B5731">
              <w:rPr>
                <w:rFonts w:ascii="Segoe UI" w:hAnsi="Segoe UI" w:cs="Segoe UI"/>
                <w:bCs/>
              </w:rPr>
              <w:instrText xml:space="preserve"> NUMPAGES  </w:instrText>
            </w:r>
            <w:r w:rsidRPr="009B5731">
              <w:rPr>
                <w:rFonts w:ascii="Segoe UI" w:hAnsi="Segoe UI" w:cs="Segoe UI"/>
                <w:bCs/>
              </w:rPr>
              <w:fldChar w:fldCharType="separate"/>
            </w:r>
            <w:r w:rsidR="00D35A74">
              <w:rPr>
                <w:rFonts w:ascii="Segoe UI" w:hAnsi="Segoe UI" w:cs="Segoe UI"/>
                <w:bCs/>
                <w:noProof/>
              </w:rPr>
              <w:t>2</w:t>
            </w:r>
            <w:r w:rsidRPr="009B5731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3B4D3" w14:textId="77777777" w:rsidR="00E97227" w:rsidRDefault="00E97227">
      <w:r>
        <w:rPr>
          <w:sz w:val="24"/>
        </w:rPr>
        <w:separator/>
      </w:r>
    </w:p>
  </w:footnote>
  <w:footnote w:type="continuationSeparator" w:id="0">
    <w:p w14:paraId="51F83084" w14:textId="77777777" w:rsidR="00E97227" w:rsidRDefault="00E9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BD932" w14:textId="5863BF43" w:rsidR="009B5731" w:rsidRPr="00CE2D57" w:rsidRDefault="009B5731" w:rsidP="00CE2D57">
    <w:pPr>
      <w:pStyle w:val="Header"/>
      <w:jc w:val="right"/>
      <w:rPr>
        <w:rFonts w:ascii="Segoe UI" w:hAnsi="Segoe UI" w:cs="Segoe UI"/>
      </w:rPr>
    </w:pPr>
    <w:r w:rsidRPr="009B5731">
      <w:rPr>
        <w:rFonts w:ascii="Segoe UI" w:hAnsi="Segoe UI" w:cs="Segoe UI"/>
      </w:rPr>
      <w:t>BIO 141</w:t>
    </w:r>
    <w:r w:rsidR="00CE2D57">
      <w:rPr>
        <w:rFonts w:ascii="Segoe UI" w:hAnsi="Segoe UI" w:cs="Segoe UI"/>
      </w:rPr>
      <w:t xml:space="preserve"> –</w:t>
    </w:r>
    <w:r w:rsidRPr="009B5731">
      <w:rPr>
        <w:rFonts w:ascii="Segoe UI" w:hAnsi="Segoe UI" w:cs="Segoe UI"/>
      </w:rPr>
      <w:t xml:space="preserve"> Human Physiology</w:t>
    </w:r>
  </w:p>
  <w:p w14:paraId="23F33B3C" w14:textId="77777777" w:rsidR="009B5731" w:rsidRDefault="009B57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69A40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6203F"/>
    <w:multiLevelType w:val="hybridMultilevel"/>
    <w:tmpl w:val="42DAF276"/>
    <w:lvl w:ilvl="0" w:tplc="9050E8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6A54EF"/>
    <w:multiLevelType w:val="hybridMultilevel"/>
    <w:tmpl w:val="44F62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F3634E"/>
    <w:multiLevelType w:val="hybridMultilevel"/>
    <w:tmpl w:val="42DAF276"/>
    <w:lvl w:ilvl="0" w:tplc="9050E8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AC6689"/>
    <w:multiLevelType w:val="hybridMultilevel"/>
    <w:tmpl w:val="2AAC7F80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5" w15:restartNumberingAfterBreak="0">
    <w:nsid w:val="56E843E8"/>
    <w:multiLevelType w:val="hybridMultilevel"/>
    <w:tmpl w:val="993E68D4"/>
    <w:lvl w:ilvl="0" w:tplc="E49CE82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FE4BB1"/>
    <w:multiLevelType w:val="hybridMultilevel"/>
    <w:tmpl w:val="5A864D02"/>
    <w:lvl w:ilvl="0" w:tplc="DB7A7DD4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56"/>
    <w:rsid w:val="00006511"/>
    <w:rsid w:val="00014B1F"/>
    <w:rsid w:val="000156C9"/>
    <w:rsid w:val="0001668D"/>
    <w:rsid w:val="000B3C11"/>
    <w:rsid w:val="000B51A7"/>
    <w:rsid w:val="000D2797"/>
    <w:rsid w:val="00102749"/>
    <w:rsid w:val="001469EE"/>
    <w:rsid w:val="00166218"/>
    <w:rsid w:val="001761DB"/>
    <w:rsid w:val="00183A4F"/>
    <w:rsid w:val="00197111"/>
    <w:rsid w:val="001B3D84"/>
    <w:rsid w:val="001C2CEB"/>
    <w:rsid w:val="001E64A8"/>
    <w:rsid w:val="00224408"/>
    <w:rsid w:val="002819D4"/>
    <w:rsid w:val="002949D1"/>
    <w:rsid w:val="002A5E19"/>
    <w:rsid w:val="002A79A2"/>
    <w:rsid w:val="002C16E0"/>
    <w:rsid w:val="002D0D8D"/>
    <w:rsid w:val="002D1CBF"/>
    <w:rsid w:val="00310A64"/>
    <w:rsid w:val="0034129F"/>
    <w:rsid w:val="00352E38"/>
    <w:rsid w:val="0037794A"/>
    <w:rsid w:val="00395F19"/>
    <w:rsid w:val="003A0D51"/>
    <w:rsid w:val="003A2421"/>
    <w:rsid w:val="003B06C8"/>
    <w:rsid w:val="003D16CC"/>
    <w:rsid w:val="003E27B9"/>
    <w:rsid w:val="003F2A38"/>
    <w:rsid w:val="00400E7D"/>
    <w:rsid w:val="00411523"/>
    <w:rsid w:val="004347CA"/>
    <w:rsid w:val="00445277"/>
    <w:rsid w:val="00450086"/>
    <w:rsid w:val="00485F4B"/>
    <w:rsid w:val="004C74D1"/>
    <w:rsid w:val="005010BD"/>
    <w:rsid w:val="00510A81"/>
    <w:rsid w:val="005143A6"/>
    <w:rsid w:val="005144E4"/>
    <w:rsid w:val="00543946"/>
    <w:rsid w:val="005505BD"/>
    <w:rsid w:val="00576A76"/>
    <w:rsid w:val="005B0019"/>
    <w:rsid w:val="005F77BE"/>
    <w:rsid w:val="00607D56"/>
    <w:rsid w:val="00625A7C"/>
    <w:rsid w:val="006610ED"/>
    <w:rsid w:val="0067126D"/>
    <w:rsid w:val="00675A98"/>
    <w:rsid w:val="00677A4F"/>
    <w:rsid w:val="006D2792"/>
    <w:rsid w:val="006E75F1"/>
    <w:rsid w:val="006F4C4C"/>
    <w:rsid w:val="0070770C"/>
    <w:rsid w:val="007209CE"/>
    <w:rsid w:val="007D41A5"/>
    <w:rsid w:val="00801B03"/>
    <w:rsid w:val="008707C0"/>
    <w:rsid w:val="008846FF"/>
    <w:rsid w:val="008A7925"/>
    <w:rsid w:val="008B09CE"/>
    <w:rsid w:val="008C2ACE"/>
    <w:rsid w:val="008C5DC5"/>
    <w:rsid w:val="009025EB"/>
    <w:rsid w:val="009223A6"/>
    <w:rsid w:val="00950BA2"/>
    <w:rsid w:val="009606F4"/>
    <w:rsid w:val="00983CE1"/>
    <w:rsid w:val="009A3843"/>
    <w:rsid w:val="009B4B22"/>
    <w:rsid w:val="009B5731"/>
    <w:rsid w:val="009E12CF"/>
    <w:rsid w:val="00A10AC2"/>
    <w:rsid w:val="00A1125B"/>
    <w:rsid w:val="00A57743"/>
    <w:rsid w:val="00A61E1C"/>
    <w:rsid w:val="00A748B3"/>
    <w:rsid w:val="00A81B97"/>
    <w:rsid w:val="00AA138C"/>
    <w:rsid w:val="00AA21B4"/>
    <w:rsid w:val="00AA5293"/>
    <w:rsid w:val="00AB08A3"/>
    <w:rsid w:val="00AD416E"/>
    <w:rsid w:val="00B54CFF"/>
    <w:rsid w:val="00B86F00"/>
    <w:rsid w:val="00B93463"/>
    <w:rsid w:val="00BA571A"/>
    <w:rsid w:val="00BF118E"/>
    <w:rsid w:val="00C13AD8"/>
    <w:rsid w:val="00C61645"/>
    <w:rsid w:val="00C656BB"/>
    <w:rsid w:val="00C72156"/>
    <w:rsid w:val="00C91884"/>
    <w:rsid w:val="00CA1FDA"/>
    <w:rsid w:val="00CD5B48"/>
    <w:rsid w:val="00CE0ADC"/>
    <w:rsid w:val="00CE2D57"/>
    <w:rsid w:val="00CE3C24"/>
    <w:rsid w:val="00CF4D71"/>
    <w:rsid w:val="00D12125"/>
    <w:rsid w:val="00D354FF"/>
    <w:rsid w:val="00D35A74"/>
    <w:rsid w:val="00D45E0D"/>
    <w:rsid w:val="00D54E3F"/>
    <w:rsid w:val="00D64B3D"/>
    <w:rsid w:val="00D878B4"/>
    <w:rsid w:val="00D91B40"/>
    <w:rsid w:val="00DB11F0"/>
    <w:rsid w:val="00DE3AAB"/>
    <w:rsid w:val="00E15D44"/>
    <w:rsid w:val="00E2214F"/>
    <w:rsid w:val="00E30E27"/>
    <w:rsid w:val="00E33368"/>
    <w:rsid w:val="00E75BB2"/>
    <w:rsid w:val="00E8207B"/>
    <w:rsid w:val="00E85F65"/>
    <w:rsid w:val="00E97227"/>
    <w:rsid w:val="00EF7822"/>
    <w:rsid w:val="00F30959"/>
    <w:rsid w:val="00F60A77"/>
    <w:rsid w:val="00FA417F"/>
    <w:rsid w:val="00FA598F"/>
    <w:rsid w:val="00FB2BB6"/>
    <w:rsid w:val="00FE38F7"/>
    <w:rsid w:val="01E40E84"/>
    <w:rsid w:val="1465C334"/>
    <w:rsid w:val="19C2057D"/>
    <w:rsid w:val="1E83D627"/>
    <w:rsid w:val="2DF1EC83"/>
    <w:rsid w:val="30D43A9C"/>
    <w:rsid w:val="352B0A27"/>
    <w:rsid w:val="44DA5713"/>
    <w:rsid w:val="47BB5B3D"/>
    <w:rsid w:val="4EFAB3CC"/>
    <w:rsid w:val="50C221D0"/>
    <w:rsid w:val="5D39AF33"/>
    <w:rsid w:val="7116B9D7"/>
    <w:rsid w:val="7DDC8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17ACCB"/>
  <w14:defaultImageDpi w14:val="300"/>
  <w15:docId w15:val="{15C40D21-E087-4B72-B024-DC1A8ECF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uppressAutoHyphens/>
      <w:spacing w:line="240" w:lineRule="atLeast"/>
      <w:ind w:left="450" w:hanging="450"/>
    </w:pPr>
    <w:rPr>
      <w:rFonts w:ascii="Arial" w:hAnsi="Arial"/>
    </w:rPr>
  </w:style>
  <w:style w:type="paragraph" w:styleId="BalloonText">
    <w:name w:val="Balloon Text"/>
    <w:basedOn w:val="Normal"/>
    <w:semiHidden/>
    <w:rsid w:val="00C72156"/>
    <w:rPr>
      <w:rFonts w:ascii="Tahoma" w:hAnsi="Tahoma" w:cs="Tahoma"/>
      <w:sz w:val="16"/>
      <w:szCs w:val="16"/>
    </w:rPr>
  </w:style>
  <w:style w:type="character" w:customStyle="1" w:styleId="smalltxt1">
    <w:name w:val="smalltxt1"/>
    <w:rsid w:val="00445277"/>
    <w:rPr>
      <w:rFonts w:ascii="Arial" w:hAnsi="Arial" w:cs="Arial" w:hint="default"/>
      <w:color w:val="000000"/>
      <w:sz w:val="17"/>
      <w:szCs w:val="17"/>
    </w:rPr>
  </w:style>
  <w:style w:type="character" w:customStyle="1" w:styleId="small1">
    <w:name w:val="small1"/>
    <w:rsid w:val="00D54E3F"/>
    <w:rPr>
      <w:rFonts w:ascii="Verdana" w:hAnsi="Verdana" w:hint="default"/>
      <w:sz w:val="16"/>
      <w:szCs w:val="16"/>
    </w:rPr>
  </w:style>
  <w:style w:type="paragraph" w:styleId="PlainText">
    <w:name w:val="Plain Text"/>
    <w:basedOn w:val="Normal"/>
    <w:link w:val="PlainTextChar"/>
    <w:unhideWhenUsed/>
    <w:rsid w:val="00AD416E"/>
    <w:pPr>
      <w:widowControl/>
    </w:pPr>
    <w:rPr>
      <w:rFonts w:ascii="Courier New" w:hAnsi="Courier New"/>
      <w:lang w:val="x-none" w:eastAsia="x-none"/>
    </w:rPr>
  </w:style>
  <w:style w:type="character" w:customStyle="1" w:styleId="PlainTextChar">
    <w:name w:val="Plain Text Char"/>
    <w:link w:val="PlainText"/>
    <w:rsid w:val="00AD416E"/>
    <w:rPr>
      <w:rFonts w:ascii="Courier New" w:hAnsi="Courier New"/>
    </w:rPr>
  </w:style>
  <w:style w:type="character" w:customStyle="1" w:styleId="normaltextrun">
    <w:name w:val="normaltextrun"/>
    <w:rsid w:val="00BA571A"/>
  </w:style>
  <w:style w:type="paragraph" w:styleId="NormalWeb">
    <w:name w:val="Normal (Web)"/>
    <w:basedOn w:val="Normal"/>
    <w:uiPriority w:val="99"/>
    <w:unhideWhenUsed/>
    <w:rsid w:val="009B5731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paragraph" w:customStyle="1" w:styleId="Default">
    <w:name w:val="Default"/>
    <w:rsid w:val="009B573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GCOUTLINE2">
    <w:name w:val="GC OUTLINE 2"/>
    <w:basedOn w:val="DefaultParagraphFont"/>
    <w:rsid w:val="009B5731"/>
  </w:style>
  <w:style w:type="paragraph" w:styleId="ListParagraph">
    <w:name w:val="List Paragraph"/>
    <w:basedOn w:val="Normal"/>
    <w:uiPriority w:val="72"/>
    <w:qFormat/>
    <w:rsid w:val="009B5731"/>
    <w:pPr>
      <w:autoSpaceDE w:val="0"/>
      <w:autoSpaceDN w:val="0"/>
      <w:adjustRightInd w:val="0"/>
      <w:ind w:left="720"/>
      <w:contextualSpacing/>
    </w:pPr>
    <w:rPr>
      <w:sz w:val="24"/>
    </w:rPr>
  </w:style>
  <w:style w:type="character" w:customStyle="1" w:styleId="GCOUTLINE3">
    <w:name w:val="GC OUTLINE 3"/>
    <w:basedOn w:val="DefaultParagraphFont"/>
    <w:rsid w:val="009B5731"/>
  </w:style>
  <w:style w:type="character" w:customStyle="1" w:styleId="HeaderChar">
    <w:name w:val="Header Char"/>
    <w:basedOn w:val="DefaultParagraphFont"/>
    <w:link w:val="Header"/>
    <w:uiPriority w:val="99"/>
    <w:rsid w:val="009B5731"/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9B5731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9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5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9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14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24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53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9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79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15103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724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835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961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08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80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3828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29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4710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5220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0234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776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0690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4948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5417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4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4F6483-9F1B-4414-B61E-F85C76B3B5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CA47A1-184E-4426-85F4-4D784DD27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2532C-FF85-460A-8412-88FD88CB9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Windows User</cp:lastModifiedBy>
  <cp:revision>5</cp:revision>
  <cp:lastPrinted>2021-06-24T15:27:00Z</cp:lastPrinted>
  <dcterms:created xsi:type="dcterms:W3CDTF">2021-06-24T15:26:00Z</dcterms:created>
  <dcterms:modified xsi:type="dcterms:W3CDTF">2021-06-24T15:27:00Z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