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F3" w:rsidRDefault="008040F3" w:rsidP="003D0942">
      <w:pPr>
        <w:tabs>
          <w:tab w:val="center" w:pos="5040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center" w:pos="5040"/>
        </w:tabs>
        <w:suppressAutoHyphens/>
        <w:spacing w:line="240" w:lineRule="atLeast"/>
        <w:ind w:hanging="180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:rsidR="008040F3" w:rsidRDefault="008040F3" w:rsidP="003D0942">
      <w:pPr>
        <w:tabs>
          <w:tab w:val="left" w:pos="0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Pr="00F73587" w:rsidRDefault="00D57CB8" w:rsidP="006906BD">
      <w:pPr>
        <w:tabs>
          <w:tab w:val="center" w:pos="5040"/>
        </w:tabs>
        <w:suppressAutoHyphens/>
        <w:spacing w:line="240" w:lineRule="atLeast"/>
        <w:ind w:hanging="180"/>
        <w:jc w:val="center"/>
        <w:rPr>
          <w:rFonts w:ascii="Arial" w:hAnsi="Arial"/>
          <w:b/>
        </w:rPr>
      </w:pPr>
      <w:bookmarkStart w:id="0" w:name="_GoBack"/>
      <w:bookmarkEnd w:id="0"/>
      <w:r w:rsidRPr="00D57CB8">
        <w:rPr>
          <w:rFonts w:ascii="Arial" w:hAnsi="Arial"/>
          <w:u w:val="single"/>
        </w:rPr>
        <w:t xml:space="preserve">Official </w:t>
      </w:r>
      <w:r w:rsidR="008040F3" w:rsidRPr="00D57CB8">
        <w:rPr>
          <w:rFonts w:ascii="Arial" w:hAnsi="Arial"/>
          <w:u w:val="single"/>
        </w:rPr>
        <w:t>C</w:t>
      </w:r>
      <w:r w:rsidR="008040F3" w:rsidRPr="00F73587">
        <w:rPr>
          <w:rFonts w:ascii="Arial" w:hAnsi="Arial"/>
          <w:u w:val="single"/>
        </w:rPr>
        <w:t>ourse Outline</w:t>
      </w:r>
    </w:p>
    <w:p w:rsidR="008040F3" w:rsidRDefault="008040F3" w:rsidP="003D0942">
      <w:pPr>
        <w:tabs>
          <w:tab w:val="left" w:pos="0"/>
        </w:tabs>
        <w:suppressAutoHyphens/>
        <w:spacing w:line="240" w:lineRule="atLeast"/>
        <w:ind w:hanging="180"/>
        <w:rPr>
          <w:rFonts w:ascii="Arial" w:hAnsi="Arial"/>
        </w:rPr>
      </w:pPr>
    </w:p>
    <w:p w:rsidR="000B0A54" w:rsidRDefault="000B0A54" w:rsidP="003D0942">
      <w:pPr>
        <w:tabs>
          <w:tab w:val="left" w:pos="0"/>
        </w:tabs>
        <w:suppressAutoHyphens/>
        <w:spacing w:line="240" w:lineRule="atLeast"/>
        <w:ind w:hanging="180"/>
        <w:rPr>
          <w:rFonts w:ascii="Arial" w:hAnsi="Arial"/>
          <w:u w:val="single"/>
        </w:rPr>
      </w:pPr>
    </w:p>
    <w:p w:rsidR="00297B40" w:rsidRPr="00297B40" w:rsidRDefault="00297B40" w:rsidP="003D0942">
      <w:pPr>
        <w:tabs>
          <w:tab w:val="left" w:pos="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  <w:u w:val="single"/>
        </w:rPr>
        <w:t>ASTRONOMY 120 – EXPLORATION OF THE SOLAR SYSTEM</w:t>
      </w:r>
    </w:p>
    <w:p w:rsidR="008040F3" w:rsidRDefault="008040F3" w:rsidP="003D094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180"/>
          <w:tab w:val="left" w:pos="2700"/>
          <w:tab w:val="left" w:pos="4680"/>
          <w:tab w:val="left" w:pos="7200"/>
          <w:tab w:val="left" w:pos="7716"/>
          <w:tab w:val="left" w:pos="7920"/>
        </w:tabs>
        <w:suppressAutoHyphens/>
        <w:spacing w:line="240" w:lineRule="atLeast"/>
        <w:ind w:hanging="180"/>
        <w:rPr>
          <w:rFonts w:ascii="Arial" w:hAnsi="Arial"/>
          <w:u w:val="single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 w:rsidR="003D0942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Hours</w:t>
      </w:r>
    </w:p>
    <w:p w:rsidR="008040F3" w:rsidRPr="001D3A99" w:rsidRDefault="008040F3" w:rsidP="003D0942">
      <w:pPr>
        <w:tabs>
          <w:tab w:val="left" w:pos="0"/>
          <w:tab w:val="left" w:pos="180"/>
          <w:tab w:val="left" w:pos="528"/>
          <w:tab w:val="left" w:pos="2964"/>
          <w:tab w:val="left" w:pos="5472"/>
          <w:tab w:val="left" w:pos="6264"/>
          <w:tab w:val="left" w:pos="7200"/>
          <w:tab w:val="left" w:pos="7716"/>
          <w:tab w:val="left" w:pos="7920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Pr="001D3A99" w:rsidRDefault="008040F3" w:rsidP="003D0942">
      <w:pPr>
        <w:tabs>
          <w:tab w:val="left" w:pos="0"/>
          <w:tab w:val="left" w:pos="180"/>
          <w:tab w:val="left" w:pos="528"/>
          <w:tab w:val="left" w:pos="2700"/>
          <w:tab w:val="left" w:pos="5310"/>
          <w:tab w:val="left" w:pos="6030"/>
          <w:tab w:val="left" w:pos="7200"/>
          <w:tab w:val="left" w:pos="7740"/>
          <w:tab w:val="left" w:pos="8370"/>
        </w:tabs>
        <w:suppressAutoHyphens/>
        <w:spacing w:line="240" w:lineRule="atLeast"/>
        <w:ind w:hanging="180"/>
        <w:rPr>
          <w:rFonts w:ascii="Arial" w:hAnsi="Arial"/>
        </w:rPr>
      </w:pPr>
      <w:r w:rsidRPr="001D3A99">
        <w:rPr>
          <w:rFonts w:ascii="Arial" w:hAnsi="Arial"/>
        </w:rPr>
        <w:tab/>
      </w:r>
      <w:r w:rsidR="003D0942">
        <w:rPr>
          <w:rFonts w:ascii="Arial" w:hAnsi="Arial"/>
        </w:rPr>
        <w:tab/>
        <w:t>ASTR 120</w:t>
      </w:r>
      <w:r w:rsidR="003D0942">
        <w:rPr>
          <w:rFonts w:ascii="Arial" w:hAnsi="Arial"/>
        </w:rPr>
        <w:tab/>
      </w:r>
      <w:r>
        <w:rPr>
          <w:rFonts w:ascii="Arial" w:hAnsi="Arial"/>
        </w:rPr>
        <w:t>Exploration of</w:t>
      </w:r>
      <w:r>
        <w:rPr>
          <w:rFonts w:ascii="Arial" w:hAnsi="Arial"/>
        </w:rPr>
        <w:tab/>
      </w:r>
      <w:r w:rsidR="00053A8E">
        <w:rPr>
          <w:rFonts w:ascii="Arial" w:hAnsi="Arial"/>
        </w:rPr>
        <w:t>3</w:t>
      </w:r>
      <w:r w:rsidR="00053A8E">
        <w:rPr>
          <w:rFonts w:ascii="Arial" w:hAnsi="Arial"/>
        </w:rPr>
        <w:tab/>
      </w:r>
      <w:r w:rsidR="003D0942">
        <w:rPr>
          <w:rFonts w:ascii="Arial" w:hAnsi="Arial"/>
        </w:rPr>
        <w:tab/>
      </w:r>
      <w:r>
        <w:rPr>
          <w:rFonts w:ascii="Arial" w:hAnsi="Arial"/>
        </w:rPr>
        <w:t>3</w:t>
      </w:r>
      <w:r w:rsidR="00053A8E">
        <w:rPr>
          <w:rFonts w:ascii="Arial" w:hAnsi="Arial"/>
        </w:rPr>
        <w:t xml:space="preserve"> hours lecture</w:t>
      </w:r>
      <w:r w:rsidR="003D0942">
        <w:rPr>
          <w:rFonts w:ascii="Arial" w:hAnsi="Arial"/>
        </w:rPr>
        <w:t>:</w:t>
      </w:r>
      <w:r w:rsidR="003D0942" w:rsidRPr="003D0942">
        <w:rPr>
          <w:rFonts w:ascii="Arial" w:hAnsi="Arial" w:cs="Arial"/>
          <w:bCs/>
        </w:rPr>
        <w:t xml:space="preserve"> </w:t>
      </w:r>
      <w:r w:rsidR="003D0942">
        <w:rPr>
          <w:rFonts w:ascii="Arial" w:hAnsi="Arial" w:cs="Arial"/>
          <w:bCs/>
        </w:rPr>
        <w:t>48-54 hours</w:t>
      </w:r>
      <w:r w:rsidR="003D0942" w:rsidRPr="005F2C4D">
        <w:rPr>
          <w:rFonts w:ascii="Arial" w:hAnsi="Arial" w:cs="Arial"/>
          <w:bCs/>
        </w:rPr>
        <w:t xml:space="preserve">           </w:t>
      </w:r>
    </w:p>
    <w:p w:rsidR="008040F3" w:rsidRDefault="00297B40" w:rsidP="003D0942">
      <w:pPr>
        <w:tabs>
          <w:tab w:val="left" w:pos="180"/>
          <w:tab w:val="left" w:pos="2700"/>
          <w:tab w:val="left" w:pos="5472"/>
          <w:tab w:val="left" w:pos="7200"/>
          <w:tab w:val="left" w:pos="7740"/>
        </w:tabs>
        <w:ind w:left="2160" w:hanging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D0942">
        <w:rPr>
          <w:rFonts w:ascii="Arial" w:hAnsi="Arial" w:cs="Arial"/>
          <w:bCs/>
        </w:rPr>
        <w:tab/>
      </w:r>
      <w:r>
        <w:rPr>
          <w:rFonts w:ascii="Arial" w:hAnsi="Arial"/>
        </w:rPr>
        <w:t>the Solar System</w:t>
      </w:r>
      <w:r w:rsidR="008040F3" w:rsidRPr="005F2C4D">
        <w:rPr>
          <w:rFonts w:ascii="Arial" w:hAnsi="Arial" w:cs="Arial"/>
          <w:bCs/>
        </w:rPr>
        <w:tab/>
      </w:r>
      <w:r w:rsidR="003D0942">
        <w:rPr>
          <w:rFonts w:ascii="Arial" w:hAnsi="Arial" w:cs="Arial"/>
          <w:bCs/>
        </w:rPr>
        <w:tab/>
        <w:t>96-108 outside-of-class hours</w:t>
      </w:r>
      <w:r w:rsidR="008040F3" w:rsidRPr="005F2C4D">
        <w:rPr>
          <w:rFonts w:ascii="Arial" w:hAnsi="Arial" w:cs="Arial"/>
          <w:bCs/>
        </w:rPr>
        <w:t xml:space="preserve">    </w:t>
      </w:r>
      <w:r w:rsidR="008040F3">
        <w:rPr>
          <w:rFonts w:ascii="Arial" w:hAnsi="Arial" w:cs="Arial"/>
          <w:bCs/>
        </w:rPr>
        <w:tab/>
      </w:r>
      <w:r w:rsidR="00053A8E">
        <w:rPr>
          <w:rFonts w:ascii="Arial" w:hAnsi="Arial" w:cs="Arial"/>
          <w:bCs/>
        </w:rPr>
        <w:tab/>
      </w:r>
      <w:r w:rsidR="003D0942">
        <w:rPr>
          <w:rFonts w:ascii="Arial" w:hAnsi="Arial" w:cs="Arial"/>
          <w:bCs/>
        </w:rPr>
        <w:tab/>
      </w:r>
      <w:r w:rsidR="003D0942">
        <w:rPr>
          <w:rFonts w:ascii="Arial" w:hAnsi="Arial" w:cs="Arial"/>
          <w:bCs/>
        </w:rPr>
        <w:tab/>
        <w:t>144-162 total hours</w:t>
      </w:r>
    </w:p>
    <w:p w:rsidR="008040F3" w:rsidRDefault="008040F3" w:rsidP="003D0942">
      <w:pPr>
        <w:tabs>
          <w:tab w:val="left" w:pos="0"/>
          <w:tab w:val="left" w:pos="18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ind w:hanging="180"/>
        <w:rPr>
          <w:rFonts w:ascii="Arial" w:hAnsi="Arial"/>
          <w:u w:val="single"/>
        </w:rPr>
      </w:pPr>
      <w:r w:rsidRPr="005F2C4D">
        <w:rPr>
          <w:rFonts w:ascii="Arial" w:hAnsi="Arial" w:cs="Arial"/>
          <w:bCs/>
        </w:rPr>
        <w:t xml:space="preserve"> </w:t>
      </w: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Prerequisites</w:t>
      </w:r>
    </w:p>
    <w:p w:rsidR="008040F3" w:rsidRPr="001D3A99" w:rsidRDefault="008040F3" w:rsidP="003D0942">
      <w:pPr>
        <w:tabs>
          <w:tab w:val="left" w:pos="0"/>
          <w:tab w:val="left" w:pos="18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ab/>
      </w:r>
      <w:r w:rsidR="003D0942"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Pr="00E34E76" w:rsidRDefault="008040F3" w:rsidP="003D0942">
      <w:pPr>
        <w:tabs>
          <w:tab w:val="left" w:pos="180"/>
        </w:tabs>
        <w:suppressAutoHyphens/>
        <w:spacing w:line="240" w:lineRule="atLeast"/>
        <w:ind w:hanging="18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E34E76">
        <w:rPr>
          <w:rFonts w:ascii="Arial" w:hAnsi="Arial"/>
          <w:u w:val="single"/>
        </w:rPr>
        <w:t>Corequisite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left="180" w:hanging="360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left" w:pos="1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ab/>
      </w:r>
      <w:r w:rsidR="003D0942"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left="180" w:hanging="360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left" w:pos="180"/>
        </w:tabs>
        <w:suppressAutoHyphens/>
        <w:spacing w:line="240" w:lineRule="atLeast"/>
        <w:ind w:hanging="180"/>
        <w:rPr>
          <w:rFonts w:ascii="Arial" w:hAnsi="Arial"/>
          <w:u w:val="single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317F9D" w:rsidRDefault="00317F9D" w:rsidP="003D0942">
      <w:pPr>
        <w:tabs>
          <w:tab w:val="left" w:pos="444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Pr="001D3A99" w:rsidRDefault="008040F3" w:rsidP="003D0942">
      <w:pPr>
        <w:tabs>
          <w:tab w:val="left" w:pos="270"/>
        </w:tabs>
        <w:suppressAutoHyphens/>
        <w:spacing w:line="240" w:lineRule="atLeast"/>
        <w:ind w:left="270" w:hanging="6"/>
        <w:rPr>
          <w:rFonts w:ascii="Arial" w:hAnsi="Arial"/>
        </w:rPr>
      </w:pPr>
      <w:r w:rsidRPr="001D3A99">
        <w:rPr>
          <w:rFonts w:ascii="Arial" w:hAnsi="Arial"/>
        </w:rPr>
        <w:t>This course investigates t</w:t>
      </w:r>
      <w:r>
        <w:rPr>
          <w:rFonts w:ascii="Arial" w:hAnsi="Arial"/>
        </w:rPr>
        <w:t>he origin of our Solar System and how its contents change</w:t>
      </w:r>
      <w:r w:rsidRPr="001D3A99">
        <w:rPr>
          <w:rFonts w:ascii="Arial" w:hAnsi="Arial"/>
        </w:rPr>
        <w:t xml:space="preserve"> with time. The course surveys and analyzes the physical properties of solar system contents, including the Sun, planets, moons, rin</w:t>
      </w:r>
      <w:r>
        <w:rPr>
          <w:rFonts w:ascii="Arial" w:hAnsi="Arial"/>
        </w:rPr>
        <w:t>gs, comets, and asteroids. M</w:t>
      </w:r>
      <w:r w:rsidRPr="001D3A99">
        <w:rPr>
          <w:rFonts w:ascii="Arial" w:hAnsi="Arial"/>
        </w:rPr>
        <w:t xml:space="preserve">ethods of space exploration will be discussed as related to past, current, and future efforts. Topics include: origins of the </w:t>
      </w:r>
      <w:r w:rsidR="005600FC">
        <w:rPr>
          <w:rFonts w:ascii="Arial" w:hAnsi="Arial"/>
        </w:rPr>
        <w:t xml:space="preserve">chemical </w:t>
      </w:r>
      <w:r w:rsidRPr="001D3A99">
        <w:rPr>
          <w:rFonts w:ascii="Arial" w:hAnsi="Arial"/>
        </w:rPr>
        <w:t xml:space="preserve">elements in our solar system, formation and evolution of the solar system; comparative planetology (geology and atmospheres), gravitational and thermal effects on solar system objects, </w:t>
      </w:r>
      <w:r>
        <w:rPr>
          <w:rFonts w:ascii="Arial" w:hAnsi="Arial"/>
        </w:rPr>
        <w:t xml:space="preserve">space exploration, </w:t>
      </w:r>
      <w:r w:rsidRPr="001D3A99">
        <w:rPr>
          <w:rFonts w:ascii="Arial" w:hAnsi="Arial"/>
        </w:rPr>
        <w:t>and recent developments in the search for extrasolar planets.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left="180" w:hanging="36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left" w:pos="444"/>
        </w:tabs>
        <w:suppressAutoHyphens/>
        <w:spacing w:line="240" w:lineRule="atLeast"/>
        <w:ind w:left="270" w:hanging="450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8040F3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B60B1C">
        <w:rPr>
          <w:rFonts w:ascii="Arial" w:hAnsi="Arial"/>
        </w:rPr>
        <w:t>C</w:t>
      </w:r>
      <w:r w:rsidRPr="001D3A99">
        <w:rPr>
          <w:rFonts w:ascii="Arial" w:hAnsi="Arial"/>
        </w:rPr>
        <w:t xml:space="preserve">omprehend the spatial and temporal scales of the solar system, galaxy, and universe, and will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 xml:space="preserve">describe the dynamic range of these scales. </w:t>
      </w:r>
    </w:p>
    <w:p w:rsidR="008040F3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53270D">
        <w:rPr>
          <w:rFonts w:ascii="Arial" w:hAnsi="Arial"/>
        </w:rPr>
        <w:t>E</w:t>
      </w:r>
      <w:r>
        <w:rPr>
          <w:rFonts w:ascii="Arial" w:hAnsi="Arial"/>
        </w:rPr>
        <w:t>valuate the utility of the scientific method and the role of experiments and</w:t>
      </w:r>
      <w:r w:rsidRPr="001D3A99">
        <w:rPr>
          <w:rFonts w:ascii="Arial" w:hAnsi="Arial"/>
        </w:rPr>
        <w:t xml:space="preserve"> observation</w:t>
      </w:r>
      <w:r>
        <w:rPr>
          <w:rFonts w:ascii="Arial" w:hAnsi="Arial"/>
        </w:rPr>
        <w:t>s</w:t>
      </w:r>
      <w:r w:rsidRPr="001D3A99">
        <w:rPr>
          <w:rFonts w:ascii="Arial" w:hAnsi="Arial"/>
        </w:rPr>
        <w:t xml:space="preserve">. </w:t>
      </w:r>
    </w:p>
    <w:p w:rsidR="008040F3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 xml:space="preserve">c. </w:t>
      </w:r>
      <w:r>
        <w:rPr>
          <w:rFonts w:ascii="Arial" w:hAnsi="Arial"/>
        </w:rPr>
        <w:tab/>
      </w:r>
      <w:r w:rsidR="00B60B1C">
        <w:rPr>
          <w:rFonts w:ascii="Arial" w:hAnsi="Arial"/>
        </w:rPr>
        <w:t>D</w:t>
      </w:r>
      <w:r w:rsidRPr="001D3A99">
        <w:rPr>
          <w:rFonts w:ascii="Arial" w:hAnsi="Arial"/>
        </w:rPr>
        <w:t xml:space="preserve">escribe the formation of the solar system: the Sun in terms of gravitational collapse, conservation of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 xml:space="preserve">angular momentum, and conditions leading to the onset of nuclear fusion; the planets in terms of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 xml:space="preserve">accretion and impacts. </w:t>
      </w:r>
    </w:p>
    <w:p w:rsidR="008040F3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 xml:space="preserve">d. </w:t>
      </w:r>
      <w:r>
        <w:rPr>
          <w:rFonts w:ascii="Arial" w:hAnsi="Arial"/>
        </w:rPr>
        <w:tab/>
      </w:r>
      <w:r w:rsidR="00B60B1C">
        <w:rPr>
          <w:rFonts w:ascii="Arial" w:hAnsi="Arial"/>
        </w:rPr>
        <w:t>A</w:t>
      </w:r>
      <w:r w:rsidRPr="001D3A99">
        <w:rPr>
          <w:rFonts w:ascii="Arial" w:hAnsi="Arial"/>
        </w:rPr>
        <w:t xml:space="preserve">nalyze the Sun in terms of energy generation, equilibrium, and evolution, and its effects on solar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 xml:space="preserve">system bodies via gravity, electromagnetic radiation, and particles. </w:t>
      </w:r>
    </w:p>
    <w:p w:rsidR="008040F3" w:rsidRPr="001D3A99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 w:rsidRPr="001D3A99">
        <w:rPr>
          <w:rFonts w:ascii="Arial" w:hAnsi="Arial"/>
        </w:rPr>
        <w:t>e.</w:t>
      </w:r>
      <w:r w:rsidRPr="001D3A99">
        <w:rPr>
          <w:rFonts w:ascii="Arial" w:hAnsi="Arial"/>
        </w:rPr>
        <w:tab/>
      </w:r>
      <w:r w:rsidR="00B60B1C">
        <w:rPr>
          <w:rFonts w:ascii="Arial" w:hAnsi="Arial"/>
        </w:rPr>
        <w:t>S</w:t>
      </w:r>
      <w:r w:rsidRPr="001D3A99">
        <w:rPr>
          <w:rFonts w:ascii="Arial" w:hAnsi="Arial"/>
        </w:rPr>
        <w:t>ummarize the methods used in s</w:t>
      </w:r>
      <w:r>
        <w:rPr>
          <w:rFonts w:ascii="Arial" w:hAnsi="Arial"/>
        </w:rPr>
        <w:t xml:space="preserve">pace exploration: telescopic observations, use of </w:t>
      </w:r>
      <w:r w:rsidRPr="001D3A99">
        <w:rPr>
          <w:rFonts w:ascii="Arial" w:hAnsi="Arial"/>
        </w:rPr>
        <w:t>Keple</w:t>
      </w:r>
      <w:r>
        <w:rPr>
          <w:rFonts w:ascii="Arial" w:hAnsi="Arial"/>
        </w:rPr>
        <w:t xml:space="preserve">r's laws,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>
        <w:rPr>
          <w:rFonts w:ascii="Arial" w:hAnsi="Arial"/>
        </w:rPr>
        <w:t xml:space="preserve">and Newton's laws, spacecraft </w:t>
      </w:r>
      <w:r w:rsidRPr="001D3A99">
        <w:rPr>
          <w:rFonts w:ascii="Arial" w:hAnsi="Arial"/>
        </w:rPr>
        <w:t xml:space="preserve">missions such as Pioneer, Apollo, Voyager, Mars rovers, Cassini, New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>Horiz</w:t>
      </w:r>
      <w:r>
        <w:rPr>
          <w:rFonts w:ascii="Arial" w:hAnsi="Arial"/>
        </w:rPr>
        <w:t>ons, and new technologies</w:t>
      </w:r>
      <w:r w:rsidRPr="001D3A99">
        <w:rPr>
          <w:rFonts w:ascii="Arial" w:hAnsi="Arial"/>
        </w:rPr>
        <w:t xml:space="preserve"> for planned and future explorations. </w:t>
      </w:r>
    </w:p>
    <w:p w:rsidR="008040F3" w:rsidRPr="001D3A99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 w:rsidRPr="001D3A99">
        <w:rPr>
          <w:rFonts w:ascii="Arial" w:hAnsi="Arial"/>
        </w:rPr>
        <w:t>f.</w:t>
      </w:r>
      <w:r w:rsidRPr="001D3A99">
        <w:rPr>
          <w:rFonts w:ascii="Arial" w:hAnsi="Arial"/>
        </w:rPr>
        <w:tab/>
      </w:r>
      <w:r w:rsidR="00B60B1C">
        <w:rPr>
          <w:rFonts w:ascii="Arial" w:hAnsi="Arial"/>
        </w:rPr>
        <w:t>C</w:t>
      </w:r>
      <w:r w:rsidRPr="001D3A99">
        <w:rPr>
          <w:rFonts w:ascii="Arial" w:hAnsi="Arial"/>
        </w:rPr>
        <w:t xml:space="preserve">ompare and contrast the terrestrial planets in terms of interiors, surfaces, atmospheres, effects of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 xml:space="preserve">the Sun, using evidence from recent observations and missions. </w:t>
      </w:r>
    </w:p>
    <w:p w:rsidR="008040F3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 w:rsidRPr="001D3A99">
        <w:rPr>
          <w:rFonts w:ascii="Arial" w:hAnsi="Arial"/>
        </w:rPr>
        <w:t>g.</w:t>
      </w:r>
      <w:r w:rsidRPr="001D3A99">
        <w:rPr>
          <w:rFonts w:ascii="Arial" w:hAnsi="Arial"/>
        </w:rPr>
        <w:tab/>
      </w:r>
      <w:r w:rsidR="00B60B1C">
        <w:rPr>
          <w:rFonts w:ascii="Arial" w:hAnsi="Arial"/>
        </w:rPr>
        <w:t>C</w:t>
      </w:r>
      <w:r w:rsidRPr="001D3A99">
        <w:rPr>
          <w:rFonts w:ascii="Arial" w:hAnsi="Arial"/>
        </w:rPr>
        <w:t xml:space="preserve">ompare and contrast the Jovian planets in terms of interiors, surfaces, atmospheres, effects of the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 xml:space="preserve">Sun, using evidence from recent observations and missions. </w:t>
      </w:r>
    </w:p>
    <w:p w:rsidR="008040F3" w:rsidRPr="001D3A99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 xml:space="preserve">h. </w:t>
      </w:r>
      <w:r>
        <w:rPr>
          <w:rFonts w:ascii="Arial" w:hAnsi="Arial"/>
        </w:rPr>
        <w:tab/>
      </w:r>
      <w:r w:rsidR="00B60B1C">
        <w:rPr>
          <w:rFonts w:ascii="Arial" w:hAnsi="Arial"/>
        </w:rPr>
        <w:t>E</w:t>
      </w:r>
      <w:r w:rsidRPr="001D3A99">
        <w:rPr>
          <w:rFonts w:ascii="Arial" w:hAnsi="Arial"/>
        </w:rPr>
        <w:t xml:space="preserve">xplain the properties of planetary atmospheres </w:t>
      </w:r>
      <w:r>
        <w:rPr>
          <w:rFonts w:ascii="Arial" w:hAnsi="Arial"/>
        </w:rPr>
        <w:t>in terms of composition, temperature</w:t>
      </w:r>
      <w:r w:rsidRPr="001D3A99">
        <w:rPr>
          <w:rFonts w:ascii="Arial" w:hAnsi="Arial"/>
        </w:rPr>
        <w:t xml:space="preserve">, and gravity. </w:t>
      </w:r>
    </w:p>
    <w:p w:rsidR="008040F3" w:rsidRPr="001D3A99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 xml:space="preserve">i. </w:t>
      </w:r>
      <w:r>
        <w:rPr>
          <w:rFonts w:ascii="Arial" w:hAnsi="Arial"/>
        </w:rPr>
        <w:tab/>
      </w:r>
      <w:r w:rsidR="00B60B1C">
        <w:rPr>
          <w:rFonts w:ascii="Arial" w:hAnsi="Arial"/>
        </w:rPr>
        <w:t>S</w:t>
      </w:r>
      <w:r w:rsidRPr="001D3A99">
        <w:rPr>
          <w:rFonts w:ascii="Arial" w:hAnsi="Arial"/>
        </w:rPr>
        <w:t>tudy the origin and evolution of the natural satellites of the planets, including mo</w:t>
      </w:r>
      <w:r>
        <w:rPr>
          <w:rFonts w:ascii="Arial" w:hAnsi="Arial"/>
        </w:rPr>
        <w:t xml:space="preserve">ons and ring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>
        <w:rPr>
          <w:rFonts w:ascii="Arial" w:hAnsi="Arial"/>
        </w:rPr>
        <w:t xml:space="preserve">systems, </w:t>
      </w:r>
      <w:r w:rsidRPr="001D3A99">
        <w:rPr>
          <w:rFonts w:ascii="Arial" w:hAnsi="Arial"/>
        </w:rPr>
        <w:t>using recent observational evidence.</w:t>
      </w:r>
    </w:p>
    <w:p w:rsidR="008040F3" w:rsidRPr="001D3A99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 xml:space="preserve">j. </w:t>
      </w:r>
      <w:r>
        <w:rPr>
          <w:rFonts w:ascii="Arial" w:hAnsi="Arial"/>
        </w:rPr>
        <w:tab/>
      </w:r>
      <w:r w:rsidR="00B60B1C">
        <w:rPr>
          <w:rFonts w:ascii="Arial" w:hAnsi="Arial"/>
        </w:rPr>
        <w:t>D</w:t>
      </w:r>
      <w:r w:rsidRPr="001D3A99">
        <w:rPr>
          <w:rFonts w:ascii="Arial" w:hAnsi="Arial"/>
        </w:rPr>
        <w:t xml:space="preserve">istinguish between the origins and compositions of dwarf planets, comets, and asteroids, and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>appraise the various classification schemes used for solar system objects.</w:t>
      </w:r>
    </w:p>
    <w:p w:rsidR="008040F3" w:rsidRPr="001D3A99" w:rsidRDefault="008040F3" w:rsidP="003D0942">
      <w:pPr>
        <w:tabs>
          <w:tab w:val="left" w:pos="0"/>
          <w:tab w:val="left" w:pos="444"/>
          <w:tab w:val="left" w:pos="630"/>
          <w:tab w:val="left" w:pos="720"/>
          <w:tab w:val="left" w:pos="1170"/>
        </w:tabs>
        <w:suppressAutoHyphens/>
        <w:spacing w:line="240" w:lineRule="atLeast"/>
        <w:ind w:left="630" w:firstLine="90"/>
        <w:rPr>
          <w:rFonts w:ascii="Arial" w:hAnsi="Arial"/>
        </w:rPr>
      </w:pPr>
      <w:r w:rsidRPr="001D3A99">
        <w:rPr>
          <w:rFonts w:ascii="Arial" w:hAnsi="Arial"/>
        </w:rPr>
        <w:t>k.</w:t>
      </w:r>
      <w:r w:rsidRPr="001D3A99">
        <w:rPr>
          <w:rFonts w:ascii="Arial" w:hAnsi="Arial"/>
        </w:rPr>
        <w:tab/>
      </w:r>
      <w:r w:rsidR="00B60B1C">
        <w:rPr>
          <w:rFonts w:ascii="Arial" w:hAnsi="Arial"/>
        </w:rPr>
        <w:t>E</w:t>
      </w:r>
      <w:r w:rsidRPr="001D3A99">
        <w:rPr>
          <w:rFonts w:ascii="Arial" w:hAnsi="Arial"/>
        </w:rPr>
        <w:t xml:space="preserve">valuate the role of collisions in solar system history, and the likelihood and effects of possible future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Pr="001D3A99">
        <w:rPr>
          <w:rFonts w:ascii="Arial" w:hAnsi="Arial"/>
        </w:rPr>
        <w:t>impacts on Earth.</w:t>
      </w:r>
    </w:p>
    <w:p w:rsidR="008040F3" w:rsidRPr="00045483" w:rsidRDefault="008040F3" w:rsidP="003D0942">
      <w:pPr>
        <w:ind w:hanging="180"/>
        <w:rPr>
          <w:rFonts w:ascii="Arial" w:hAnsi="Arial" w:cs="Arial"/>
          <w:bCs/>
        </w:rPr>
      </w:pPr>
      <w:r w:rsidRPr="00045483">
        <w:rPr>
          <w:rFonts w:ascii="Arial" w:hAnsi="Arial" w:cs="Arial"/>
          <w:bCs/>
        </w:rPr>
        <w:br w:type="page"/>
      </w:r>
    </w:p>
    <w:p w:rsidR="00002943" w:rsidRPr="004209C0" w:rsidRDefault="00002943" w:rsidP="003D0942">
      <w:pPr>
        <w:tabs>
          <w:tab w:val="left" w:pos="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ASTRONOMY 120 – EXPLORATION OF THE SOLAR SYSTEM</w:t>
      </w:r>
      <w:r w:rsidR="004209C0">
        <w:rPr>
          <w:rFonts w:ascii="Arial" w:hAnsi="Arial"/>
        </w:rPr>
        <w:tab/>
      </w:r>
      <w:r w:rsidR="004209C0">
        <w:rPr>
          <w:rFonts w:ascii="Arial" w:hAnsi="Arial"/>
        </w:rPr>
        <w:tab/>
      </w:r>
      <w:r w:rsidR="004209C0">
        <w:rPr>
          <w:rFonts w:ascii="Arial" w:hAnsi="Arial"/>
        </w:rPr>
        <w:tab/>
      </w:r>
      <w:r w:rsidR="004209C0">
        <w:rPr>
          <w:rFonts w:ascii="Arial" w:hAnsi="Arial"/>
        </w:rPr>
        <w:tab/>
      </w:r>
      <w:r w:rsidR="004209C0">
        <w:rPr>
          <w:rFonts w:ascii="Arial" w:hAnsi="Arial"/>
        </w:rPr>
        <w:tab/>
      </w:r>
      <w:r w:rsidR="004209C0">
        <w:rPr>
          <w:rFonts w:ascii="Arial" w:hAnsi="Arial"/>
        </w:rPr>
        <w:tab/>
        <w:t>Page 2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  <w:u w:val="single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8040F3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180"/>
        <w:rPr>
          <w:rFonts w:ascii="Arial" w:hAnsi="Arial"/>
        </w:rPr>
      </w:pPr>
    </w:p>
    <w:p w:rsidR="008040F3" w:rsidRDefault="008040F3" w:rsidP="006906BD">
      <w:pPr>
        <w:tabs>
          <w:tab w:val="left" w:pos="0"/>
          <w:tab w:val="left" w:pos="444"/>
          <w:tab w:val="left" w:pos="720"/>
        </w:tabs>
        <w:suppressAutoHyphens/>
        <w:spacing w:line="240" w:lineRule="atLeast"/>
        <w:ind w:left="630" w:hanging="180"/>
        <w:rPr>
          <w:rFonts w:ascii="Arial" w:hAnsi="Arial"/>
        </w:rPr>
      </w:pPr>
      <w:r w:rsidRPr="007722EC">
        <w:rPr>
          <w:rFonts w:ascii="Arial" w:hAnsi="Arial"/>
        </w:rPr>
        <w:t>Standard classroom with whiteboard, computer, projector and internet access</w:t>
      </w: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ab/>
      </w: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hanging="630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Scientific calculator</w:t>
      </w: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 xml:space="preserve">b. </w:t>
      </w:r>
      <w:r>
        <w:rPr>
          <w:rFonts w:ascii="Arial" w:hAnsi="Arial"/>
        </w:rPr>
        <w:tab/>
        <w:t>Access to the internet outside the classroom</w:t>
      </w: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hanging="63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8040F3" w:rsidRDefault="008040F3" w:rsidP="003D0942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</w:p>
    <w:p w:rsidR="008040F3" w:rsidRPr="007722EC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Cosmic p</w:t>
      </w:r>
      <w:r w:rsidRPr="007722EC">
        <w:rPr>
          <w:rFonts w:ascii="Arial" w:hAnsi="Arial"/>
        </w:rPr>
        <w:t>erspective: our location in the Universe in space and time</w:t>
      </w:r>
    </w:p>
    <w:p w:rsidR="008040F3" w:rsidRPr="007722EC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Nature of s</w:t>
      </w:r>
      <w:r w:rsidRPr="007722EC">
        <w:rPr>
          <w:rFonts w:ascii="Arial" w:hAnsi="Arial"/>
        </w:rPr>
        <w:t>cience, scientific method, pseudoscience</w:t>
      </w:r>
    </w:p>
    <w:p w:rsidR="008040F3" w:rsidRPr="007722EC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c.</w:t>
      </w:r>
      <w:r w:rsidRPr="007722EC">
        <w:rPr>
          <w:rFonts w:ascii="Arial" w:hAnsi="Arial"/>
        </w:rPr>
        <w:tab/>
        <w:t>Newton’s Laws and gravity, Kepler’s Laws of Planetary Motion</w:t>
      </w:r>
    </w:p>
    <w:p w:rsidR="008040F3" w:rsidRPr="007722EC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d.</w:t>
      </w:r>
      <w:r w:rsidRPr="007722EC">
        <w:rPr>
          <w:rFonts w:ascii="Arial" w:hAnsi="Arial"/>
        </w:rPr>
        <w:tab/>
        <w:t>States of matter, classical atom, nuclear reactions</w:t>
      </w:r>
    </w:p>
    <w:p w:rsidR="008040F3" w:rsidRPr="007722EC" w:rsidRDefault="008040F3" w:rsidP="003D0942">
      <w:pPr>
        <w:tabs>
          <w:tab w:val="left" w:pos="0"/>
          <w:tab w:val="left" w:pos="444"/>
          <w:tab w:val="left" w:pos="810"/>
          <w:tab w:val="left" w:pos="1260"/>
          <w:tab w:val="left" w:pos="1980"/>
        </w:tabs>
        <w:suppressAutoHyphens/>
        <w:spacing w:line="240" w:lineRule="atLeast"/>
        <w:ind w:left="630" w:firstLine="9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e.</w:t>
      </w:r>
      <w:r w:rsidRPr="007722EC">
        <w:rPr>
          <w:rFonts w:ascii="Arial" w:hAnsi="Arial"/>
        </w:rPr>
        <w:tab/>
        <w:t>Electromagnetic spectrum, and the photon model</w:t>
      </w:r>
      <w:r>
        <w:rPr>
          <w:rFonts w:ascii="Arial" w:hAnsi="Arial"/>
        </w:rPr>
        <w:t xml:space="preserve"> of light-matter interactions: absorption, emission </w:t>
      </w:r>
      <w:r w:rsidR="003D0942">
        <w:rPr>
          <w:rFonts w:ascii="Arial" w:hAnsi="Arial"/>
        </w:rPr>
        <w:tab/>
      </w:r>
      <w:r w:rsidR="003D0942">
        <w:rPr>
          <w:rFonts w:ascii="Arial" w:hAnsi="Arial"/>
        </w:rPr>
        <w:tab/>
      </w:r>
      <w:r w:rsidR="006906BD">
        <w:rPr>
          <w:rFonts w:ascii="Arial" w:hAnsi="Arial"/>
        </w:rPr>
        <w:tab/>
      </w:r>
      <w:r>
        <w:rPr>
          <w:rFonts w:ascii="Arial" w:hAnsi="Arial"/>
        </w:rPr>
        <w:t>and scattering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g.</w:t>
      </w:r>
      <w:r w:rsidRPr="007722EC">
        <w:rPr>
          <w:rFonts w:ascii="Arial" w:hAnsi="Arial"/>
        </w:rPr>
        <w:tab/>
        <w:t>Formation and evolution of Sun and planets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h.</w:t>
      </w:r>
      <w:r w:rsidRPr="007722EC">
        <w:rPr>
          <w:rFonts w:ascii="Arial" w:hAnsi="Arial"/>
        </w:rPr>
        <w:tab/>
        <w:t>Sun-planet interactions (thermal, particle, magnetic)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i.</w:t>
      </w:r>
      <w:r w:rsidRPr="007722EC">
        <w:rPr>
          <w:rFonts w:ascii="Arial" w:hAnsi="Arial"/>
        </w:rPr>
        <w:tab/>
        <w:t>Space exploration techniques, results, future prospects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j.</w:t>
      </w:r>
      <w:r w:rsidRPr="007722EC">
        <w:rPr>
          <w:rFonts w:ascii="Arial" w:hAnsi="Arial"/>
        </w:rPr>
        <w:tab/>
        <w:t>Comparative planetary geology: volcanism, tectonics, impact history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k.</w:t>
      </w:r>
      <w:r w:rsidRPr="007722EC">
        <w:rPr>
          <w:rFonts w:ascii="Arial" w:hAnsi="Arial"/>
        </w:rPr>
        <w:tab/>
        <w:t>Comparative planetary atmospheres, escape velocity, greenhouse effect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l.</w:t>
      </w:r>
      <w:r w:rsidRPr="007722EC">
        <w:rPr>
          <w:rFonts w:ascii="Arial" w:hAnsi="Arial"/>
        </w:rPr>
        <w:tab/>
        <w:t>Origins and evolution of moons and ring systems</w:t>
      </w:r>
    </w:p>
    <w:p w:rsidR="008040F3" w:rsidRPr="007722EC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</w:r>
      <w:r w:rsidRPr="007722EC">
        <w:rPr>
          <w:rFonts w:ascii="Arial" w:hAnsi="Arial"/>
        </w:rPr>
        <w:t>m.</w:t>
      </w:r>
      <w:r w:rsidRPr="007722EC">
        <w:rPr>
          <w:rFonts w:ascii="Arial" w:hAnsi="Arial"/>
        </w:rPr>
        <w:tab/>
        <w:t>Classification and origins of comets, asteroids, and dwarf planets</w:t>
      </w:r>
    </w:p>
    <w:p w:rsidR="008040F3" w:rsidRDefault="008040F3" w:rsidP="006906B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>n.</w:t>
      </w:r>
      <w:r>
        <w:rPr>
          <w:rFonts w:ascii="Arial" w:hAnsi="Arial"/>
        </w:rPr>
        <w:tab/>
        <w:t>Current research in solar system science</w:t>
      </w:r>
      <w:r w:rsidRPr="007722EC">
        <w:rPr>
          <w:rFonts w:ascii="Arial" w:hAnsi="Arial"/>
        </w:rPr>
        <w:t>, including extrasolar planets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810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  <w:t>Discussion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 xml:space="preserve">c. </w:t>
      </w:r>
      <w:r>
        <w:rPr>
          <w:rFonts w:ascii="Arial" w:hAnsi="Arial"/>
        </w:rPr>
        <w:tab/>
        <w:t>In-class and online tutorials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 xml:space="preserve">d. </w:t>
      </w:r>
      <w:r>
        <w:rPr>
          <w:rFonts w:ascii="Arial" w:hAnsi="Arial"/>
        </w:rPr>
        <w:tab/>
        <w:t>Student projects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Pr="00BB1488" w:rsidRDefault="008040F3" w:rsidP="006906BD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10"/>
        <w:rPr>
          <w:rFonts w:ascii="Arial" w:hAnsi="Arial" w:cs="Arial"/>
        </w:rPr>
      </w:pPr>
      <w:r w:rsidRPr="00BB1488">
        <w:rPr>
          <w:rFonts w:ascii="Arial" w:hAnsi="Arial"/>
        </w:rPr>
        <w:t>E</w:t>
      </w:r>
      <w:r w:rsidRPr="00BB1488">
        <w:rPr>
          <w:rFonts w:ascii="Arial" w:hAnsi="Arial" w:cs="Arial"/>
        </w:rPr>
        <w:t>xaminations, quizzes, tests, and a final examination</w:t>
      </w:r>
    </w:p>
    <w:p w:rsidR="008040F3" w:rsidRPr="00BB1488" w:rsidRDefault="008040F3" w:rsidP="006906BD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10"/>
        <w:rPr>
          <w:rFonts w:ascii="Arial" w:hAnsi="Arial" w:cs="Arial"/>
        </w:rPr>
      </w:pPr>
      <w:r w:rsidRPr="00BB1488">
        <w:rPr>
          <w:rFonts w:ascii="Arial" w:hAnsi="Arial" w:cs="Arial"/>
        </w:rPr>
        <w:t>Homework and projects used to teach and emphasize content.</w:t>
      </w:r>
    </w:p>
    <w:p w:rsidR="008040F3" w:rsidRPr="00BB1488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Written and online homework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  <w:t>Student projects</w:t>
      </w:r>
    </w:p>
    <w:p w:rsidR="008040F3" w:rsidRDefault="00F91297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ab/>
        <w:t xml:space="preserve">c. </w:t>
      </w:r>
      <w:r>
        <w:rPr>
          <w:rFonts w:ascii="Arial" w:hAnsi="Arial"/>
        </w:rPr>
        <w:tab/>
        <w:t>R</w:t>
      </w:r>
      <w:r w:rsidR="008040F3">
        <w:rPr>
          <w:rFonts w:ascii="Arial" w:hAnsi="Arial"/>
        </w:rPr>
        <w:t>eports on relevant current events, public lectures, or science center exhibits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jc w:val="center"/>
        <w:rPr>
          <w:rFonts w:ascii="Arial" w:hAnsi="Arial"/>
          <w:sz w:val="36"/>
          <w:szCs w:val="36"/>
          <w:highlight w:val="yellow"/>
        </w:rPr>
      </w:pPr>
    </w:p>
    <w:p w:rsidR="008040F3" w:rsidRPr="00045483" w:rsidRDefault="008040F3" w:rsidP="003D0942">
      <w:pPr>
        <w:ind w:hanging="180"/>
        <w:rPr>
          <w:rFonts w:ascii="Arial" w:hAnsi="Arial" w:cs="Arial"/>
          <w:bCs/>
        </w:rPr>
      </w:pPr>
      <w:r w:rsidRPr="00045483">
        <w:rPr>
          <w:rFonts w:ascii="Arial" w:hAnsi="Arial" w:cs="Arial"/>
          <w:bCs/>
        </w:rPr>
        <w:br w:type="page"/>
      </w:r>
    </w:p>
    <w:p w:rsidR="00612DE1" w:rsidRPr="00612DE1" w:rsidRDefault="00612DE1" w:rsidP="003D0942">
      <w:pPr>
        <w:tabs>
          <w:tab w:val="left" w:pos="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ASTRONOMY 120 – EXPLORATION OF THE SOLAR SYSTEM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3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81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Pr="000C5AB7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  <w:b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 xml:space="preserve">Required Text(s):  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</w:rPr>
      </w:pPr>
      <w:r w:rsidRPr="00045483">
        <w:rPr>
          <w:rFonts w:ascii="Arial" w:hAnsi="Arial" w:cs="Arial"/>
        </w:rPr>
        <w:t xml:space="preserve">Bennett, Jeffrey et al. </w:t>
      </w:r>
      <w:r w:rsidRPr="00045483">
        <w:rPr>
          <w:rFonts w:ascii="Arial" w:hAnsi="Arial" w:cs="Arial"/>
          <w:i/>
          <w:u w:val="single"/>
        </w:rPr>
        <w:t>Cosmic Perspective: Solar System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C9321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ed., San Francisco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</w:rPr>
        <w:t>Pearson 2008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</w:rPr>
      </w:pPr>
      <w:r w:rsidRPr="00045483">
        <w:rPr>
          <w:rFonts w:ascii="Arial" w:hAnsi="Arial" w:cs="Arial"/>
        </w:rPr>
        <w:t xml:space="preserve">Chaisson, Eric, &amp; </w:t>
      </w:r>
      <w:r w:rsidR="003D1132">
        <w:rPr>
          <w:rFonts w:ascii="Arial" w:hAnsi="Arial" w:cs="Arial"/>
        </w:rPr>
        <w:t xml:space="preserve">Steve </w:t>
      </w:r>
      <w:r w:rsidRPr="00045483">
        <w:rPr>
          <w:rFonts w:ascii="Arial" w:hAnsi="Arial" w:cs="Arial"/>
        </w:rPr>
        <w:t>McMillan</w:t>
      </w:r>
      <w:r w:rsidR="003D1132">
        <w:rPr>
          <w:rFonts w:ascii="Arial" w:hAnsi="Arial" w:cs="Arial"/>
        </w:rPr>
        <w:t>.</w:t>
      </w:r>
      <w:r w:rsidRPr="00045483"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  <w:i/>
          <w:u w:val="single"/>
        </w:rPr>
        <w:t>Astronomy Today Volume 1: The Solar System with Mastering Astronom</w:t>
      </w:r>
      <w:r w:rsidR="00494083">
        <w:rPr>
          <w:rFonts w:ascii="Arial" w:hAnsi="Arial" w:cs="Arial"/>
          <w:i/>
          <w:u w:val="single"/>
        </w:rPr>
        <w:t>y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</w:rPr>
        <w:t xml:space="preserve"> 6</w:t>
      </w:r>
      <w:r w:rsidRPr="00045483">
        <w:rPr>
          <w:rFonts w:ascii="Arial" w:hAnsi="Arial" w:cs="Arial"/>
          <w:vertAlign w:val="superscript"/>
        </w:rPr>
        <w:t>th</w:t>
      </w:r>
      <w:r w:rsidRPr="00045483">
        <w:rPr>
          <w:rFonts w:ascii="Arial" w:hAnsi="Arial" w:cs="Arial"/>
        </w:rPr>
        <w:t xml:space="preserve"> ed.</w:t>
      </w:r>
      <w:r>
        <w:rPr>
          <w:rFonts w:ascii="Arial" w:hAnsi="Arial" w:cs="Arial"/>
        </w:rPr>
        <w:t>, San Francisco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</w:rPr>
        <w:t>Pearson 2008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  <w:color w:val="000000"/>
        </w:rPr>
        <w:t>Fix, John</w:t>
      </w:r>
      <w:r w:rsidR="003D1132">
        <w:rPr>
          <w:rFonts w:ascii="Arial" w:hAnsi="Arial" w:cs="Arial"/>
          <w:color w:val="000000"/>
        </w:rPr>
        <w:t>.</w:t>
      </w:r>
      <w:r w:rsidRPr="00045483">
        <w:rPr>
          <w:rFonts w:ascii="Arial" w:hAnsi="Arial" w:cs="Arial"/>
          <w:color w:val="000000"/>
        </w:rPr>
        <w:t xml:space="preserve"> </w:t>
      </w:r>
      <w:r w:rsidRPr="00045483">
        <w:rPr>
          <w:rFonts w:ascii="Arial" w:hAnsi="Arial"/>
          <w:color w:val="000000"/>
        </w:rPr>
        <w:t>Astronomy</w:t>
      </w:r>
      <w:r w:rsidR="00C208B5">
        <w:rPr>
          <w:rFonts w:ascii="Arial" w:hAnsi="Arial"/>
          <w:color w:val="000000"/>
        </w:rPr>
        <w:t>.</w:t>
      </w:r>
      <w:r w:rsidRPr="00045483">
        <w:rPr>
          <w:rFonts w:ascii="Arial" w:hAnsi="Arial"/>
          <w:color w:val="000000"/>
        </w:rPr>
        <w:t xml:space="preserve"> </w:t>
      </w:r>
      <w:r w:rsidRPr="00045483">
        <w:rPr>
          <w:rFonts w:ascii="Arial" w:hAnsi="Arial"/>
          <w:i/>
          <w:color w:val="000000"/>
          <w:u w:val="single"/>
        </w:rPr>
        <w:t>Journey to the Cosmic Frontier, Volume 1 (Solar System) with Starry Night Pro 5 DVD</w:t>
      </w:r>
      <w:r w:rsidR="00C208B5">
        <w:rPr>
          <w:rFonts w:ascii="Arial" w:hAnsi="Arial"/>
          <w:i/>
          <w:color w:val="000000"/>
          <w:u w:val="single"/>
        </w:rPr>
        <w:t>.</w:t>
      </w:r>
      <w:r w:rsidRPr="00045483">
        <w:rPr>
          <w:rFonts w:ascii="Arial" w:hAnsi="Arial"/>
          <w:color w:val="000000"/>
        </w:rPr>
        <w:t xml:space="preserve"> 5</w:t>
      </w:r>
      <w:r w:rsidRPr="00045483">
        <w:rPr>
          <w:rFonts w:ascii="Arial" w:hAnsi="Arial"/>
          <w:color w:val="000000"/>
          <w:vertAlign w:val="superscript"/>
        </w:rPr>
        <w:t>th</w:t>
      </w:r>
      <w:r>
        <w:rPr>
          <w:rFonts w:ascii="Arial" w:hAnsi="Arial"/>
          <w:color w:val="000000"/>
        </w:rPr>
        <w:t xml:space="preserve"> ed., Burr Ridge IL</w:t>
      </w:r>
      <w:r w:rsidR="00C208B5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</w:t>
      </w:r>
      <w:r w:rsidRPr="00045483">
        <w:rPr>
          <w:rFonts w:ascii="Arial" w:hAnsi="Arial"/>
          <w:color w:val="000000"/>
        </w:rPr>
        <w:t>McGraw Hill 2008</w:t>
      </w:r>
      <w:r w:rsidR="00C208B5">
        <w:rPr>
          <w:rFonts w:ascii="Arial" w:hAnsi="Arial"/>
          <w:color w:val="000000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</w:rPr>
        <w:t>Fraknoi, A. et. al</w:t>
      </w:r>
      <w:r w:rsidRPr="00045483">
        <w:rPr>
          <w:rFonts w:ascii="Arial" w:hAnsi="Arial" w:cs="Arial"/>
          <w:i/>
        </w:rPr>
        <w:t xml:space="preserve">. </w:t>
      </w:r>
      <w:r w:rsidRPr="00045483">
        <w:rPr>
          <w:rFonts w:ascii="Arial" w:hAnsi="Arial" w:cs="Arial"/>
          <w:i/>
          <w:u w:val="single"/>
        </w:rPr>
        <w:t>Voyages to the Planets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</w:rPr>
        <w:t xml:space="preserve"> 3</w:t>
      </w:r>
      <w:r w:rsidRPr="00045483">
        <w:rPr>
          <w:rFonts w:ascii="Arial" w:hAnsi="Arial" w:cs="Arial"/>
          <w:vertAlign w:val="superscript"/>
        </w:rPr>
        <w:t>rd</w:t>
      </w:r>
      <w:r w:rsidRPr="00045483">
        <w:rPr>
          <w:rFonts w:ascii="Arial" w:hAnsi="Arial" w:cs="Arial"/>
        </w:rPr>
        <w:t xml:space="preserve"> ed. </w:t>
      </w:r>
      <w:r>
        <w:rPr>
          <w:rFonts w:ascii="Arial" w:hAnsi="Arial" w:cs="Arial"/>
        </w:rPr>
        <w:t>Florence KY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413B2">
        <w:rPr>
          <w:rFonts w:ascii="Arial" w:hAnsi="Arial" w:cs="Arial"/>
        </w:rPr>
        <w:t xml:space="preserve">Cengage </w:t>
      </w:r>
      <w:r w:rsidRPr="00045483">
        <w:rPr>
          <w:rFonts w:ascii="Arial" w:hAnsi="Arial" w:cs="Arial"/>
        </w:rPr>
        <w:t>2004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</w:rPr>
        <w:t xml:space="preserve">Freedman, Roger, </w:t>
      </w:r>
      <w:r w:rsidR="003D1132">
        <w:rPr>
          <w:rFonts w:ascii="Arial" w:hAnsi="Arial" w:cs="Arial"/>
        </w:rPr>
        <w:t xml:space="preserve">William </w:t>
      </w:r>
      <w:r w:rsidRPr="00045483">
        <w:rPr>
          <w:rFonts w:ascii="Arial" w:hAnsi="Arial" w:cs="Arial"/>
        </w:rPr>
        <w:t>Kaufmann</w:t>
      </w:r>
      <w:r w:rsidR="003D1132">
        <w:rPr>
          <w:rFonts w:ascii="Arial" w:hAnsi="Arial" w:cs="Arial"/>
        </w:rPr>
        <w:t>.</w:t>
      </w:r>
      <w:r w:rsidRPr="00045483"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  <w:i/>
          <w:u w:val="single"/>
        </w:rPr>
        <w:t>Universe: Solar System</w:t>
      </w:r>
      <w:r w:rsidRPr="00045483">
        <w:rPr>
          <w:rFonts w:ascii="Arial" w:hAnsi="Arial" w:cs="Arial"/>
          <w:i/>
        </w:rPr>
        <w:t xml:space="preserve"> (EBook)</w:t>
      </w:r>
      <w:r w:rsidRPr="000454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New York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</w:rPr>
        <w:t xml:space="preserve">W. H. Freeman </w:t>
      </w:r>
      <w:r w:rsidR="006413B2">
        <w:rPr>
          <w:rFonts w:ascii="Arial" w:hAnsi="Arial" w:cs="Arial"/>
        </w:rPr>
        <w:t>2</w:t>
      </w:r>
      <w:r w:rsidRPr="00045483">
        <w:rPr>
          <w:rFonts w:ascii="Arial" w:hAnsi="Arial" w:cs="Arial"/>
        </w:rPr>
        <w:t>008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</w:rPr>
        <w:t>Hartmann, William</w:t>
      </w:r>
      <w:r w:rsidR="003D1132">
        <w:rPr>
          <w:rFonts w:ascii="Arial" w:hAnsi="Arial" w:cs="Arial"/>
        </w:rPr>
        <w:t>.</w:t>
      </w:r>
      <w:r w:rsidRPr="00045483"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  <w:i/>
          <w:u w:val="single"/>
        </w:rPr>
        <w:t>Moons and Planets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  <w:i/>
        </w:rPr>
        <w:t xml:space="preserve"> 5</w:t>
      </w:r>
      <w:r w:rsidRPr="00045483">
        <w:rPr>
          <w:rFonts w:ascii="Arial" w:hAnsi="Arial" w:cs="Arial"/>
          <w:i/>
          <w:vertAlign w:val="superscript"/>
        </w:rPr>
        <w:t>th</w:t>
      </w:r>
      <w:r w:rsidRPr="00045483">
        <w:rPr>
          <w:rFonts w:ascii="Arial" w:hAnsi="Arial" w:cs="Arial"/>
          <w:i/>
        </w:rPr>
        <w:t xml:space="preserve"> ed.</w:t>
      </w:r>
      <w:r w:rsidRPr="000454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Florence, KY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413B2">
        <w:rPr>
          <w:rFonts w:ascii="Arial" w:hAnsi="Arial" w:cs="Arial"/>
        </w:rPr>
        <w:t xml:space="preserve">Cengage </w:t>
      </w:r>
      <w:r w:rsidRPr="00045483">
        <w:rPr>
          <w:rFonts w:ascii="Arial" w:hAnsi="Arial" w:cs="Arial"/>
        </w:rPr>
        <w:t>2005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</w:rPr>
        <w:t>Jones, Barrie</w:t>
      </w:r>
      <w:r w:rsidR="003D1132">
        <w:rPr>
          <w:rFonts w:ascii="Arial" w:hAnsi="Arial" w:cs="Arial"/>
        </w:rPr>
        <w:t>.</w:t>
      </w:r>
      <w:r w:rsidRPr="00045483"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  <w:i/>
          <w:u w:val="single"/>
        </w:rPr>
        <w:t>Discovering the Solar System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</w:rPr>
        <w:t xml:space="preserve"> 2</w:t>
      </w:r>
      <w:r w:rsidRPr="00045483">
        <w:rPr>
          <w:rFonts w:ascii="Arial" w:hAnsi="Arial" w:cs="Arial"/>
          <w:vertAlign w:val="superscript"/>
        </w:rPr>
        <w:t>nd</w:t>
      </w:r>
      <w:r w:rsidRPr="00045483">
        <w:rPr>
          <w:rFonts w:ascii="Arial" w:hAnsi="Arial" w:cs="Arial"/>
        </w:rPr>
        <w:t xml:space="preserve"> ed. </w:t>
      </w:r>
      <w:r>
        <w:rPr>
          <w:rFonts w:ascii="Arial" w:hAnsi="Arial" w:cs="Arial"/>
        </w:rPr>
        <w:t>Hoboken NJ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</w:rPr>
        <w:t>Wiley 2007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</w:rPr>
        <w:t>Schneider, Steven</w:t>
      </w:r>
      <w:r w:rsidR="003D1132">
        <w:rPr>
          <w:rFonts w:ascii="Arial" w:hAnsi="Arial" w:cs="Arial"/>
        </w:rPr>
        <w:t>,</w:t>
      </w:r>
      <w:r w:rsidRPr="00045483">
        <w:rPr>
          <w:rFonts w:ascii="Arial" w:hAnsi="Arial" w:cs="Arial"/>
        </w:rPr>
        <w:t xml:space="preserve"> </w:t>
      </w:r>
      <w:r w:rsidR="003D1132">
        <w:rPr>
          <w:rFonts w:ascii="Arial" w:hAnsi="Arial" w:cs="Arial"/>
        </w:rPr>
        <w:t xml:space="preserve">Thomas </w:t>
      </w:r>
      <w:r w:rsidRPr="00045483">
        <w:rPr>
          <w:rFonts w:ascii="Arial" w:hAnsi="Arial" w:cs="Arial"/>
        </w:rPr>
        <w:t>Arny</w:t>
      </w:r>
      <w:r w:rsidR="003D1132">
        <w:rPr>
          <w:rFonts w:ascii="Arial" w:hAnsi="Arial" w:cs="Arial"/>
        </w:rPr>
        <w:t>.</w:t>
      </w:r>
      <w:r w:rsidRPr="00045483"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  <w:i/>
          <w:u w:val="single"/>
        </w:rPr>
        <w:t>Pathways to Astronomy vol. 1: Solar System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</w:rPr>
        <w:t xml:space="preserve"> 2</w:t>
      </w:r>
      <w:r w:rsidRPr="00045483">
        <w:rPr>
          <w:rFonts w:ascii="Arial" w:hAnsi="Arial" w:cs="Arial"/>
          <w:vertAlign w:val="superscript"/>
        </w:rPr>
        <w:t>nd</w:t>
      </w:r>
      <w:r w:rsidRPr="00045483">
        <w:rPr>
          <w:rFonts w:ascii="Arial" w:hAnsi="Arial" w:cs="Arial"/>
        </w:rPr>
        <w:t xml:space="preserve"> ed. </w:t>
      </w:r>
      <w:r>
        <w:rPr>
          <w:rFonts w:ascii="Arial" w:hAnsi="Arial" w:cs="Arial"/>
        </w:rPr>
        <w:t>New York NY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</w:rPr>
        <w:t>McGraw Hill  2006</w:t>
      </w:r>
      <w:r w:rsidR="00C208B5">
        <w:rPr>
          <w:rFonts w:ascii="Arial" w:hAnsi="Arial" w:cs="Arial"/>
        </w:rPr>
        <w:t>.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Fonts w:ascii="Arial" w:hAnsi="Arial" w:cs="Arial"/>
          <w:color w:val="000000"/>
        </w:rPr>
      </w:pPr>
      <w:r w:rsidRPr="00045483">
        <w:rPr>
          <w:rFonts w:ascii="Arial" w:hAnsi="Arial" w:cs="Arial"/>
        </w:rPr>
        <w:t xml:space="preserve">Seeds, M. </w:t>
      </w:r>
      <w:r w:rsidRPr="00045483">
        <w:rPr>
          <w:rFonts w:ascii="Arial" w:hAnsi="Arial" w:cs="Arial"/>
          <w:i/>
          <w:u w:val="single"/>
        </w:rPr>
        <w:t>The Solar System</w:t>
      </w:r>
      <w:r w:rsidR="00C208B5">
        <w:rPr>
          <w:rFonts w:ascii="Arial" w:hAnsi="Arial" w:cs="Arial"/>
          <w:i/>
          <w:u w:val="single"/>
        </w:rPr>
        <w:t>.</w:t>
      </w:r>
      <w:r w:rsidRPr="00045483">
        <w:rPr>
          <w:rFonts w:ascii="Arial" w:hAnsi="Arial" w:cs="Arial"/>
        </w:rPr>
        <w:t xml:space="preserve"> 7</w:t>
      </w:r>
      <w:r w:rsidRPr="00045483">
        <w:rPr>
          <w:rFonts w:ascii="Arial" w:hAnsi="Arial" w:cs="Arial"/>
          <w:vertAlign w:val="superscript"/>
        </w:rPr>
        <w:t>th</w:t>
      </w:r>
      <w:r w:rsidRPr="00045483">
        <w:rPr>
          <w:rFonts w:ascii="Arial" w:hAnsi="Arial" w:cs="Arial"/>
        </w:rPr>
        <w:t xml:space="preserve"> ed., </w:t>
      </w:r>
      <w:r>
        <w:rPr>
          <w:rFonts w:ascii="Arial" w:hAnsi="Arial" w:cs="Arial"/>
        </w:rPr>
        <w:t>Florence KY</w:t>
      </w:r>
      <w:r w:rsidR="00C20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45483">
        <w:rPr>
          <w:rFonts w:ascii="Arial" w:hAnsi="Arial" w:cs="Arial"/>
        </w:rPr>
        <w:t>Cengage 2011</w:t>
      </w:r>
      <w:r w:rsidR="00C208B5">
        <w:rPr>
          <w:rFonts w:ascii="Arial" w:hAnsi="Arial" w:cs="Arial"/>
        </w:rPr>
        <w:t>.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80"/>
        <w:rPr>
          <w:rFonts w:ascii="Arial" w:hAnsi="Arial"/>
        </w:rPr>
      </w:pPr>
    </w:p>
    <w:p w:rsidR="008040F3" w:rsidRDefault="008040F3" w:rsidP="003D0942">
      <w:pPr>
        <w:numPr>
          <w:ilvl w:val="1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>Supplementary texts and workbooks:</w:t>
      </w:r>
    </w:p>
    <w:p w:rsidR="008040F3" w:rsidRPr="00045483" w:rsidRDefault="008040F3" w:rsidP="003D0942">
      <w:pPr>
        <w:numPr>
          <w:ilvl w:val="2"/>
          <w:numId w:val="3"/>
        </w:numPr>
        <w:tabs>
          <w:tab w:val="left" w:pos="0"/>
          <w:tab w:val="left" w:pos="117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hanging="180"/>
        <w:rPr>
          <w:rStyle w:val="boldtxt"/>
          <w:rFonts w:ascii="Arial" w:hAnsi="Arial" w:cs="Arial"/>
          <w:color w:val="000000"/>
        </w:rPr>
      </w:pPr>
      <w:r w:rsidRPr="00045483">
        <w:rPr>
          <w:rStyle w:val="boldtxt"/>
          <w:rFonts w:ascii="Arial" w:hAnsi="Arial"/>
        </w:rPr>
        <w:t xml:space="preserve">Sellers et al. </w:t>
      </w:r>
      <w:r w:rsidRPr="00045483">
        <w:rPr>
          <w:rStyle w:val="boldtxt"/>
          <w:rFonts w:ascii="Arial" w:hAnsi="Arial"/>
          <w:i/>
          <w:u w:val="single"/>
        </w:rPr>
        <w:t>Understanding Space: An Introduction to Astronautics</w:t>
      </w:r>
      <w:r w:rsidR="00C208B5">
        <w:rPr>
          <w:rStyle w:val="boldtxt"/>
          <w:rFonts w:ascii="Arial" w:hAnsi="Arial"/>
          <w:i/>
          <w:u w:val="single"/>
        </w:rPr>
        <w:t>.</w:t>
      </w:r>
      <w:r w:rsidRPr="00045483">
        <w:rPr>
          <w:rStyle w:val="boldtxt"/>
          <w:rFonts w:ascii="Arial" w:hAnsi="Arial"/>
        </w:rPr>
        <w:t xml:space="preserve"> 3</w:t>
      </w:r>
      <w:r w:rsidRPr="00045483">
        <w:rPr>
          <w:rStyle w:val="boldtxt"/>
          <w:rFonts w:ascii="Arial" w:hAnsi="Arial"/>
          <w:vertAlign w:val="superscript"/>
        </w:rPr>
        <w:t>rd</w:t>
      </w:r>
      <w:r w:rsidRPr="00045483">
        <w:rPr>
          <w:rStyle w:val="boldtxt"/>
          <w:rFonts w:ascii="Arial" w:hAnsi="Arial"/>
        </w:rPr>
        <w:t xml:space="preserve"> ed. </w:t>
      </w:r>
      <w:r w:rsidR="00C208B5">
        <w:rPr>
          <w:rStyle w:val="boldtxt"/>
          <w:rFonts w:ascii="Arial" w:hAnsi="Arial"/>
        </w:rPr>
        <w:t xml:space="preserve">New York, NY: </w:t>
      </w:r>
      <w:r w:rsidRPr="00045483">
        <w:rPr>
          <w:rStyle w:val="boldtxt"/>
          <w:rFonts w:ascii="Arial" w:hAnsi="Arial"/>
        </w:rPr>
        <w:t>McGraw Hill</w:t>
      </w:r>
      <w:r w:rsidR="006413B2">
        <w:rPr>
          <w:rStyle w:val="boldtxt"/>
          <w:rFonts w:ascii="Arial" w:hAnsi="Arial"/>
        </w:rPr>
        <w:t>,</w:t>
      </w:r>
      <w:r w:rsidRPr="00045483">
        <w:rPr>
          <w:rStyle w:val="boldtxt"/>
          <w:rFonts w:ascii="Arial" w:hAnsi="Arial"/>
        </w:rPr>
        <w:t xml:space="preserve"> 2008</w:t>
      </w:r>
      <w:r w:rsidR="00C208B5">
        <w:rPr>
          <w:rStyle w:val="boldtxt"/>
          <w:rFonts w:ascii="Arial" w:hAnsi="Arial"/>
        </w:rPr>
        <w:t>.</w:t>
      </w:r>
      <w:r w:rsidRPr="00045483">
        <w:rPr>
          <w:rStyle w:val="boldtxt"/>
          <w:rFonts w:ascii="Arial" w:hAnsi="Arial"/>
        </w:rPr>
        <w:t xml:space="preserve"> </w:t>
      </w:r>
    </w:p>
    <w:p w:rsidR="008040F3" w:rsidRPr="006413B2" w:rsidRDefault="006413B2" w:rsidP="003D0942">
      <w:pPr>
        <w:numPr>
          <w:ilvl w:val="2"/>
          <w:numId w:val="0"/>
        </w:numPr>
        <w:tabs>
          <w:tab w:val="left" w:pos="0"/>
          <w:tab w:val="left" w:pos="1080"/>
          <w:tab w:val="left" w:pos="1170"/>
          <w:tab w:val="left" w:pos="1800"/>
        </w:tabs>
        <w:suppressAutoHyphens/>
        <w:autoSpaceDE w:val="0"/>
        <w:autoSpaceDN w:val="0"/>
        <w:adjustRightInd w:val="0"/>
        <w:spacing w:line="240" w:lineRule="atLeast"/>
        <w:ind w:left="2160" w:hanging="180"/>
        <w:rPr>
          <w:rFonts w:ascii="Arial" w:hAnsi="Arial" w:cs="Arial"/>
        </w:rPr>
      </w:pPr>
      <w:r>
        <w:rPr>
          <w:rStyle w:val="boldtxt"/>
          <w:rFonts w:ascii="Arial" w:hAnsi="Arial" w:cs="Arial"/>
        </w:rPr>
        <w:tab/>
      </w:r>
      <w:r w:rsidR="008040F3" w:rsidRPr="006413B2">
        <w:rPr>
          <w:rStyle w:val="boldtxt"/>
          <w:rFonts w:ascii="Arial" w:hAnsi="Arial" w:cs="Arial"/>
        </w:rPr>
        <w:t xml:space="preserve">Prather, Ed et al., </w:t>
      </w:r>
      <w:r w:rsidR="008040F3" w:rsidRPr="006413B2">
        <w:rPr>
          <w:rFonts w:ascii="Arial" w:hAnsi="Arial" w:cs="Arial"/>
          <w:i/>
          <w:u w:val="single"/>
        </w:rPr>
        <w:t>Lecture Tutorials in Introductory Astronomy</w:t>
      </w:r>
      <w:r w:rsidR="008040F3" w:rsidRPr="006413B2">
        <w:rPr>
          <w:rFonts w:ascii="Arial" w:hAnsi="Arial" w:cs="Arial"/>
        </w:rPr>
        <w:t>, 2</w:t>
      </w:r>
      <w:r w:rsidR="008040F3" w:rsidRPr="006413B2">
        <w:rPr>
          <w:rFonts w:ascii="Arial" w:hAnsi="Arial" w:cs="Arial"/>
          <w:vertAlign w:val="superscript"/>
        </w:rPr>
        <w:t>nd</w:t>
      </w:r>
      <w:r w:rsidR="008040F3" w:rsidRPr="006413B2">
        <w:rPr>
          <w:rFonts w:ascii="Arial" w:hAnsi="Arial" w:cs="Arial"/>
        </w:rPr>
        <w:t xml:space="preserve"> ed. </w:t>
      </w:r>
      <w:r w:rsidR="00C208B5" w:rsidRPr="006413B2">
        <w:rPr>
          <w:rFonts w:ascii="Arial" w:hAnsi="Arial" w:cs="Arial"/>
        </w:rPr>
        <w:t xml:space="preserve">San Francisco: </w:t>
      </w:r>
      <w:r w:rsidRPr="006413B2">
        <w:rPr>
          <w:rFonts w:ascii="Arial" w:hAnsi="Arial" w:cs="Arial"/>
        </w:rPr>
        <w:t xml:space="preserve">Pearson </w:t>
      </w:r>
      <w:r w:rsidR="008040F3" w:rsidRPr="006413B2">
        <w:rPr>
          <w:rFonts w:ascii="Arial" w:hAnsi="Arial" w:cs="Arial"/>
        </w:rPr>
        <w:t>2008</w:t>
      </w:r>
      <w:r w:rsidR="00C208B5" w:rsidRPr="006413B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Addendum: Student Learning Outcomes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:rsidR="008040F3" w:rsidRPr="001E3FCE" w:rsidRDefault="003118D5" w:rsidP="003D0942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>I</w:t>
      </w:r>
      <w:r w:rsidR="008040F3">
        <w:rPr>
          <w:rFonts w:ascii="Arial" w:hAnsi="Arial"/>
        </w:rPr>
        <w:t>dentify the important components of the solar system.</w:t>
      </w:r>
    </w:p>
    <w:p w:rsidR="008040F3" w:rsidRDefault="003118D5" w:rsidP="003D0942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>R</w:t>
      </w:r>
      <w:r w:rsidR="008040F3">
        <w:rPr>
          <w:rFonts w:ascii="Arial" w:hAnsi="Arial"/>
        </w:rPr>
        <w:t>ecognize</w:t>
      </w:r>
      <w:r w:rsidR="008040F3" w:rsidRPr="001D3A99">
        <w:rPr>
          <w:rFonts w:ascii="Arial" w:hAnsi="Arial"/>
        </w:rPr>
        <w:t xml:space="preserve"> how the scientific method and astronomical observa</w:t>
      </w:r>
      <w:r w:rsidR="008040F3">
        <w:rPr>
          <w:rFonts w:ascii="Arial" w:hAnsi="Arial"/>
        </w:rPr>
        <w:t xml:space="preserve">tions are used to improve our      understanding of the solar system. </w:t>
      </w:r>
    </w:p>
    <w:p w:rsidR="008040F3" w:rsidRPr="001E3FCE" w:rsidRDefault="003118D5" w:rsidP="003D0942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>I</w:t>
      </w:r>
      <w:r w:rsidR="008040F3">
        <w:rPr>
          <w:rFonts w:ascii="Arial" w:hAnsi="Arial"/>
        </w:rPr>
        <w:t>dentify</w:t>
      </w:r>
      <w:r w:rsidR="008040F3" w:rsidRPr="001E3FCE">
        <w:rPr>
          <w:rFonts w:ascii="Arial" w:hAnsi="Arial"/>
        </w:rPr>
        <w:t xml:space="preserve"> the fundamental forces and physical processes affecting the solar system</w:t>
      </w:r>
      <w:r w:rsidR="008040F3">
        <w:rPr>
          <w:rFonts w:ascii="Arial" w:hAnsi="Arial"/>
        </w:rPr>
        <w:t>.</w:t>
      </w:r>
    </w:p>
    <w:p w:rsidR="008040F3" w:rsidRDefault="003118D5" w:rsidP="003D0942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>E</w:t>
      </w:r>
      <w:r w:rsidR="008040F3" w:rsidRPr="001D3A99">
        <w:rPr>
          <w:rFonts w:ascii="Arial" w:hAnsi="Arial"/>
        </w:rPr>
        <w:t xml:space="preserve">xplain the relationships between the components of the </w:t>
      </w:r>
      <w:r w:rsidR="008040F3">
        <w:rPr>
          <w:rFonts w:ascii="Arial" w:hAnsi="Arial"/>
        </w:rPr>
        <w:t>Solar System</w:t>
      </w:r>
      <w:r w:rsidR="008040F3" w:rsidRPr="001D3A99">
        <w:rPr>
          <w:rFonts w:ascii="Arial" w:hAnsi="Arial"/>
        </w:rPr>
        <w:t>.</w:t>
      </w:r>
    </w:p>
    <w:p w:rsidR="008040F3" w:rsidRPr="001E3FCE" w:rsidRDefault="003118D5" w:rsidP="003D0942">
      <w:pPr>
        <w:numPr>
          <w:ilvl w:val="0"/>
          <w:numId w:val="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/>
        </w:rPr>
      </w:pPr>
      <w:r>
        <w:rPr>
          <w:rFonts w:ascii="Arial" w:hAnsi="Arial"/>
        </w:rPr>
        <w:t>E</w:t>
      </w:r>
      <w:r w:rsidR="008040F3" w:rsidRPr="001D3A99">
        <w:rPr>
          <w:rFonts w:ascii="Arial" w:hAnsi="Arial"/>
        </w:rPr>
        <w:t xml:space="preserve">xplain how the </w:t>
      </w:r>
      <w:r w:rsidR="008040F3">
        <w:rPr>
          <w:rFonts w:ascii="Arial" w:hAnsi="Arial"/>
        </w:rPr>
        <w:t>Solar System</w:t>
      </w:r>
      <w:r w:rsidR="008040F3" w:rsidRPr="001D3A99">
        <w:rPr>
          <w:rFonts w:ascii="Arial" w:hAnsi="Arial"/>
        </w:rPr>
        <w:t xml:space="preserve"> and its components change with time.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180"/>
        <w:rPr>
          <w:rFonts w:ascii="Arial" w:hAnsi="Arial"/>
        </w:rPr>
      </w:pP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180"/>
        <w:rPr>
          <w:rFonts w:ascii="Arial" w:hAnsi="Arial"/>
        </w:rPr>
      </w:pPr>
      <w:r>
        <w:rPr>
          <w:rFonts w:ascii="Arial" w:hAnsi="Arial"/>
        </w:rPr>
        <w:t xml:space="preserve">Date approved by the Governing Board: </w:t>
      </w:r>
      <w:r w:rsidR="00BB1251">
        <w:rPr>
          <w:rFonts w:ascii="Arial" w:hAnsi="Arial"/>
        </w:rPr>
        <w:t>May 17, 2011</w:t>
      </w:r>
    </w:p>
    <w:p w:rsidR="008040F3" w:rsidRDefault="008040F3" w:rsidP="003D094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180"/>
        <w:rPr>
          <w:rFonts w:ascii="Arial" w:hAnsi="Arial"/>
        </w:rPr>
      </w:pPr>
    </w:p>
    <w:sectPr w:rsidR="008040F3" w:rsidSect="003D0942">
      <w:endnotePr>
        <w:numFmt w:val="decimal"/>
      </w:endnotePr>
      <w:pgSz w:w="12240" w:h="15840"/>
      <w:pgMar w:top="1080" w:right="900" w:bottom="1080" w:left="1080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75" w:rsidRDefault="00352675">
      <w:pPr>
        <w:spacing w:line="20" w:lineRule="exact"/>
        <w:rPr>
          <w:sz w:val="24"/>
        </w:rPr>
      </w:pPr>
    </w:p>
  </w:endnote>
  <w:endnote w:type="continuationSeparator" w:id="0">
    <w:p w:rsidR="00352675" w:rsidRDefault="00352675">
      <w:r>
        <w:rPr>
          <w:sz w:val="24"/>
        </w:rPr>
        <w:t xml:space="preserve"> </w:t>
      </w:r>
    </w:p>
  </w:endnote>
  <w:endnote w:type="continuationNotice" w:id="1">
    <w:p w:rsidR="00352675" w:rsidRDefault="0035267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75" w:rsidRDefault="00352675">
      <w:r>
        <w:rPr>
          <w:sz w:val="24"/>
        </w:rPr>
        <w:separator/>
      </w:r>
    </w:p>
  </w:footnote>
  <w:footnote w:type="continuationSeparator" w:id="0">
    <w:p w:rsidR="00352675" w:rsidRDefault="0035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21D71"/>
    <w:multiLevelType w:val="multilevel"/>
    <w:tmpl w:val="86D661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09318B2"/>
    <w:multiLevelType w:val="hybridMultilevel"/>
    <w:tmpl w:val="701C7332"/>
    <w:lvl w:ilvl="0" w:tplc="4D38D83E">
      <w:start w:val="1"/>
      <w:numFmt w:val="lowerLetter"/>
      <w:lvlText w:val="%1."/>
      <w:lvlJc w:val="left"/>
      <w:pPr>
        <w:ind w:left="80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796B4E6A"/>
    <w:multiLevelType w:val="hybridMultilevel"/>
    <w:tmpl w:val="DFAA3876"/>
    <w:lvl w:ilvl="0" w:tplc="644ACF9E">
      <w:start w:val="1"/>
      <w:numFmt w:val="lowerLetter"/>
      <w:lvlText w:val="%1."/>
      <w:lvlJc w:val="left"/>
      <w:pPr>
        <w:ind w:left="80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F5"/>
    <w:rsid w:val="00002943"/>
    <w:rsid w:val="00053A8E"/>
    <w:rsid w:val="00065522"/>
    <w:rsid w:val="00073A21"/>
    <w:rsid w:val="000756F5"/>
    <w:rsid w:val="000B0A54"/>
    <w:rsid w:val="00125B7B"/>
    <w:rsid w:val="00297B40"/>
    <w:rsid w:val="003118D5"/>
    <w:rsid w:val="0031526D"/>
    <w:rsid w:val="00317F9D"/>
    <w:rsid w:val="00352675"/>
    <w:rsid w:val="00395B8D"/>
    <w:rsid w:val="003D0942"/>
    <w:rsid w:val="003D1132"/>
    <w:rsid w:val="004209C0"/>
    <w:rsid w:val="00494083"/>
    <w:rsid w:val="0053270D"/>
    <w:rsid w:val="005600FC"/>
    <w:rsid w:val="00612DE1"/>
    <w:rsid w:val="006413B2"/>
    <w:rsid w:val="006906BD"/>
    <w:rsid w:val="00693A39"/>
    <w:rsid w:val="008040F3"/>
    <w:rsid w:val="00856065"/>
    <w:rsid w:val="00A70B40"/>
    <w:rsid w:val="00B60B1C"/>
    <w:rsid w:val="00B76F68"/>
    <w:rsid w:val="00BB1251"/>
    <w:rsid w:val="00C208B5"/>
    <w:rsid w:val="00C836F5"/>
    <w:rsid w:val="00CA4D28"/>
    <w:rsid w:val="00D57CB8"/>
    <w:rsid w:val="00F0087D"/>
    <w:rsid w:val="00F9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EDB11"/>
  <w15:docId w15:val="{B581EE56-66D4-4C49-BE32-376A85F1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7B"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25B7B"/>
    <w:rPr>
      <w:sz w:val="24"/>
    </w:rPr>
  </w:style>
  <w:style w:type="character" w:styleId="EndnoteReference">
    <w:name w:val="endnote reference"/>
    <w:basedOn w:val="DefaultParagraphFont"/>
    <w:semiHidden/>
    <w:rsid w:val="00125B7B"/>
    <w:rPr>
      <w:vertAlign w:val="superscript"/>
    </w:rPr>
  </w:style>
  <w:style w:type="paragraph" w:styleId="FootnoteText">
    <w:name w:val="footnote text"/>
    <w:basedOn w:val="Normal"/>
    <w:semiHidden/>
    <w:rsid w:val="00125B7B"/>
    <w:rPr>
      <w:sz w:val="24"/>
    </w:rPr>
  </w:style>
  <w:style w:type="character" w:styleId="FootnoteReference">
    <w:name w:val="footnote reference"/>
    <w:basedOn w:val="DefaultParagraphFont"/>
    <w:semiHidden/>
    <w:rsid w:val="00125B7B"/>
    <w:rPr>
      <w:vertAlign w:val="superscript"/>
    </w:rPr>
  </w:style>
  <w:style w:type="paragraph" w:styleId="TOC1">
    <w:name w:val="toc 1"/>
    <w:basedOn w:val="Normal"/>
    <w:next w:val="Normal"/>
    <w:semiHidden/>
    <w:rsid w:val="00125B7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25B7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25B7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25B7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25B7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25B7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25B7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25B7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25B7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25B7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25B7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25B7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25B7B"/>
    <w:rPr>
      <w:sz w:val="24"/>
    </w:rPr>
  </w:style>
  <w:style w:type="character" w:customStyle="1" w:styleId="EquationCaption">
    <w:name w:val="_Equation Caption"/>
    <w:rsid w:val="00125B7B"/>
  </w:style>
  <w:style w:type="character" w:customStyle="1" w:styleId="boldtxt">
    <w:name w:val="boldtxt"/>
    <w:basedOn w:val="DefaultParagraphFont"/>
    <w:rsid w:val="00045483"/>
  </w:style>
  <w:style w:type="paragraph" w:styleId="BalloonText">
    <w:name w:val="Balloon Text"/>
    <w:basedOn w:val="Normal"/>
    <w:link w:val="BalloonTextChar"/>
    <w:rsid w:val="003D1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3</cp:revision>
  <cp:lastPrinted>2010-11-20T20:16:00Z</cp:lastPrinted>
  <dcterms:created xsi:type="dcterms:W3CDTF">2012-07-09T23:50:00Z</dcterms:created>
  <dcterms:modified xsi:type="dcterms:W3CDTF">2019-10-02T21:34:00Z</dcterms:modified>
</cp:coreProperties>
</file>