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732017" w14:textId="77777777" w:rsidR="00BA4887" w:rsidRPr="0083286D" w:rsidRDefault="00BA4887" w:rsidP="00331523">
      <w:pPr>
        <w:tabs>
          <w:tab w:val="center" w:pos="5040"/>
        </w:tabs>
        <w:suppressAutoHyphens/>
        <w:spacing w:line="240" w:lineRule="exact"/>
        <w:rPr>
          <w:rFonts w:ascii="Arial" w:hAnsi="Arial"/>
          <w:sz w:val="20"/>
        </w:rPr>
      </w:pPr>
    </w:p>
    <w:p w14:paraId="6FA2D75D" w14:textId="2BACF6F9" w:rsidR="00C52768" w:rsidRDefault="00780B3C">
      <w:pPr>
        <w:tabs>
          <w:tab w:val="center" w:pos="5040"/>
        </w:tabs>
        <w:suppressAutoHyphens/>
        <w:spacing w:line="240" w:lineRule="exact"/>
        <w:jc w:val="center"/>
        <w:rPr>
          <w:rFonts w:ascii="Arial" w:hAnsi="Arial"/>
          <w:sz w:val="20"/>
        </w:rPr>
      </w:pPr>
      <w:r w:rsidRPr="00780B3C">
        <w:rPr>
          <w:rFonts w:ascii="Arial" w:hAnsi="Arial"/>
          <w:sz w:val="20"/>
        </w:rPr>
        <w:t>OFFICIAL COURSE OUTLINE</w:t>
      </w:r>
    </w:p>
    <w:p w14:paraId="258B7B1C" w14:textId="4106FE10" w:rsidR="00780B3C" w:rsidRPr="00780B3C" w:rsidRDefault="00780B3C">
      <w:pPr>
        <w:tabs>
          <w:tab w:val="center" w:pos="5040"/>
        </w:tabs>
        <w:suppressAutoHyphens/>
        <w:spacing w:line="240" w:lineRule="exact"/>
        <w:jc w:val="center"/>
        <w:rPr>
          <w:rFonts w:ascii="Arial" w:hAnsi="Arial"/>
          <w:sz w:val="20"/>
        </w:rPr>
      </w:pPr>
      <w:r>
        <w:rPr>
          <w:rFonts w:ascii="Arial" w:hAnsi="Arial"/>
          <w:sz w:val="20"/>
        </w:rPr>
        <w:t>COURSE OUTLINE OF RECORD</w:t>
      </w:r>
    </w:p>
    <w:p w14:paraId="0EDB0F56" w14:textId="04E80BBF" w:rsidR="0083286D" w:rsidRDefault="0083286D">
      <w:pPr>
        <w:tabs>
          <w:tab w:val="center" w:pos="5040"/>
        </w:tabs>
        <w:suppressAutoHyphens/>
        <w:spacing w:line="240" w:lineRule="exact"/>
        <w:jc w:val="center"/>
        <w:rPr>
          <w:rFonts w:ascii="Arial" w:hAnsi="Arial"/>
          <w:sz w:val="20"/>
          <w:u w:val="single"/>
        </w:rPr>
      </w:pPr>
    </w:p>
    <w:p w14:paraId="55174606" w14:textId="544967B2" w:rsidR="0083286D" w:rsidRDefault="0083286D" w:rsidP="0083286D">
      <w:pPr>
        <w:tabs>
          <w:tab w:val="center" w:pos="5040"/>
          <w:tab w:val="right" w:pos="10620"/>
        </w:tabs>
        <w:suppressAutoHyphens/>
        <w:spacing w:line="240" w:lineRule="exact"/>
        <w:jc w:val="center"/>
        <w:rPr>
          <w:rFonts w:ascii="Arial" w:hAnsi="Arial"/>
          <w:sz w:val="20"/>
        </w:rPr>
      </w:pPr>
      <w:r>
        <w:rPr>
          <w:rFonts w:ascii="Arial" w:hAnsi="Arial"/>
          <w:sz w:val="20"/>
        </w:rPr>
        <w:tab/>
        <w:t>Curriculum Committee Approval: 2/22/2022</w:t>
      </w:r>
    </w:p>
    <w:p w14:paraId="1F1BF780" w14:textId="7CDF596A" w:rsidR="0083286D" w:rsidRPr="0083286D" w:rsidRDefault="0083286D" w:rsidP="0083286D">
      <w:pPr>
        <w:tabs>
          <w:tab w:val="center" w:pos="5040"/>
          <w:tab w:val="right" w:pos="10620"/>
        </w:tabs>
        <w:suppressAutoHyphens/>
        <w:spacing w:line="240" w:lineRule="exact"/>
        <w:jc w:val="center"/>
        <w:rPr>
          <w:rFonts w:ascii="Arial" w:hAnsi="Arial"/>
          <w:sz w:val="20"/>
        </w:rPr>
      </w:pPr>
      <w:r>
        <w:rPr>
          <w:rFonts w:ascii="Arial" w:hAnsi="Arial"/>
          <w:sz w:val="20"/>
        </w:rPr>
        <w:tab/>
        <w:t>GCCCD Governing Board Approval: 3/8/2022</w:t>
      </w:r>
    </w:p>
    <w:p w14:paraId="37F7EC87" w14:textId="1F7621C2" w:rsidR="00C52768" w:rsidRPr="006F3A0F" w:rsidRDefault="00C52768">
      <w:pPr>
        <w:tabs>
          <w:tab w:val="center" w:pos="5040"/>
        </w:tabs>
        <w:suppressAutoHyphens/>
        <w:spacing w:line="240" w:lineRule="exact"/>
        <w:rPr>
          <w:rFonts w:ascii="Arial" w:hAnsi="Arial"/>
          <w:sz w:val="20"/>
          <w:u w:val="single"/>
        </w:rPr>
      </w:pPr>
    </w:p>
    <w:p w14:paraId="3D39D035" w14:textId="77777777" w:rsidR="00C52768" w:rsidRPr="005110C7" w:rsidRDefault="00BC21A1">
      <w:pPr>
        <w:tabs>
          <w:tab w:val="center" w:pos="5040"/>
        </w:tabs>
        <w:suppressAutoHyphens/>
        <w:spacing w:line="240" w:lineRule="exact"/>
        <w:rPr>
          <w:rFonts w:ascii="Arial" w:hAnsi="Arial"/>
          <w:b/>
          <w:sz w:val="20"/>
          <w:u w:val="single"/>
        </w:rPr>
      </w:pPr>
      <w:r w:rsidRPr="006F3A0F">
        <w:rPr>
          <w:rFonts w:ascii="Arial" w:hAnsi="Arial"/>
          <w:sz w:val="20"/>
          <w:u w:val="single"/>
        </w:rPr>
        <w:t xml:space="preserve">AMERICAN SIGN LANGUAGE 140 – </w:t>
      </w:r>
      <w:r w:rsidR="005110C7" w:rsidRPr="00395D8B">
        <w:rPr>
          <w:rFonts w:ascii="Arial" w:hAnsi="Arial"/>
          <w:sz w:val="20"/>
          <w:u w:val="single"/>
        </w:rPr>
        <w:t xml:space="preserve">INSIDE </w:t>
      </w:r>
      <w:r w:rsidR="005110C7" w:rsidRPr="005110C7">
        <w:rPr>
          <w:rFonts w:ascii="Arial" w:hAnsi="Arial"/>
          <w:sz w:val="20"/>
          <w:u w:val="single"/>
        </w:rPr>
        <w:t>DEAF CULTURE</w:t>
      </w:r>
    </w:p>
    <w:p w14:paraId="6DF560EF" w14:textId="77777777" w:rsidR="00C52768" w:rsidRPr="006F3A0F" w:rsidRDefault="00C52768">
      <w:pPr>
        <w:tabs>
          <w:tab w:val="center" w:pos="5040"/>
        </w:tabs>
        <w:suppressAutoHyphens/>
        <w:spacing w:line="240" w:lineRule="exact"/>
        <w:rPr>
          <w:rFonts w:ascii="Arial" w:hAnsi="Arial"/>
          <w:sz w:val="20"/>
        </w:rPr>
      </w:pPr>
    </w:p>
    <w:p w14:paraId="7994AF4D" w14:textId="7C98500A" w:rsidR="00C52768" w:rsidRPr="006F3A0F" w:rsidRDefault="00C52768">
      <w:pPr>
        <w:numPr>
          <w:ilvl w:val="0"/>
          <w:numId w:val="7"/>
        </w:numPr>
        <w:tabs>
          <w:tab w:val="left" w:pos="-720"/>
          <w:tab w:val="left" w:pos="0"/>
        </w:tabs>
        <w:suppressAutoHyphens/>
        <w:spacing w:line="240" w:lineRule="exact"/>
        <w:rPr>
          <w:rStyle w:val="GCOUTLINE1"/>
          <w:rFonts w:ascii="Arial" w:hAnsi="Arial"/>
          <w:sz w:val="20"/>
        </w:rPr>
      </w:pPr>
      <w:r w:rsidRPr="006F3A0F">
        <w:rPr>
          <w:rStyle w:val="GCOUTLINE1"/>
          <w:rFonts w:ascii="Arial" w:hAnsi="Arial"/>
          <w:sz w:val="20"/>
          <w:u w:val="single"/>
        </w:rPr>
        <w:t>Course Number</w:t>
      </w:r>
      <w:r w:rsidRPr="006F3A0F">
        <w:rPr>
          <w:rStyle w:val="GCOUTLINE1"/>
          <w:rFonts w:ascii="Arial" w:hAnsi="Arial"/>
          <w:sz w:val="20"/>
        </w:rPr>
        <w:tab/>
      </w:r>
      <w:r w:rsidRPr="006F3A0F">
        <w:rPr>
          <w:rStyle w:val="GCOUTLINE1"/>
          <w:rFonts w:ascii="Arial" w:hAnsi="Arial"/>
          <w:sz w:val="20"/>
        </w:rPr>
        <w:tab/>
      </w:r>
      <w:r w:rsidRPr="006F3A0F">
        <w:rPr>
          <w:rStyle w:val="GCOUTLINE1"/>
          <w:rFonts w:ascii="Arial" w:hAnsi="Arial"/>
          <w:sz w:val="20"/>
          <w:u w:val="single"/>
        </w:rPr>
        <w:t>Course Title</w:t>
      </w:r>
      <w:r w:rsidRPr="006F3A0F">
        <w:rPr>
          <w:rStyle w:val="GCOUTLINE1"/>
          <w:rFonts w:ascii="Arial" w:hAnsi="Arial"/>
          <w:sz w:val="20"/>
        </w:rPr>
        <w:tab/>
      </w:r>
      <w:r w:rsidRPr="006F3A0F">
        <w:rPr>
          <w:rStyle w:val="GCOUTLINE1"/>
          <w:rFonts w:ascii="Arial" w:hAnsi="Arial"/>
          <w:sz w:val="20"/>
        </w:rPr>
        <w:tab/>
      </w:r>
      <w:r w:rsidRPr="006F3A0F">
        <w:rPr>
          <w:rStyle w:val="GCOUTLINE1"/>
          <w:rFonts w:ascii="Arial" w:hAnsi="Arial"/>
          <w:sz w:val="20"/>
        </w:rPr>
        <w:tab/>
      </w:r>
      <w:r w:rsidR="0083286D">
        <w:rPr>
          <w:rStyle w:val="GCOUTLINE1"/>
          <w:rFonts w:ascii="Arial" w:hAnsi="Arial"/>
          <w:sz w:val="20"/>
        </w:rPr>
        <w:tab/>
      </w:r>
      <w:r w:rsidR="0083286D">
        <w:rPr>
          <w:rStyle w:val="GCOUTLINE1"/>
          <w:rFonts w:ascii="Arial" w:hAnsi="Arial"/>
          <w:sz w:val="20"/>
        </w:rPr>
        <w:tab/>
      </w:r>
      <w:r w:rsidRPr="006F3A0F">
        <w:rPr>
          <w:rStyle w:val="GCOUTLINE1"/>
          <w:rFonts w:ascii="Arial" w:hAnsi="Arial"/>
          <w:sz w:val="20"/>
          <w:u w:val="single"/>
        </w:rPr>
        <w:t>Semester Units</w:t>
      </w:r>
      <w:r w:rsidRPr="006F3A0F">
        <w:rPr>
          <w:rStyle w:val="GCOUTLINE1"/>
          <w:rFonts w:ascii="Arial" w:hAnsi="Arial"/>
          <w:sz w:val="20"/>
        </w:rPr>
        <w:tab/>
      </w:r>
      <w:r w:rsidRPr="006F3A0F">
        <w:rPr>
          <w:rStyle w:val="GCOUTLINE1"/>
          <w:rFonts w:ascii="Arial" w:hAnsi="Arial"/>
          <w:sz w:val="20"/>
        </w:rPr>
        <w:tab/>
      </w:r>
    </w:p>
    <w:p w14:paraId="58160E30" w14:textId="77777777" w:rsidR="00C52768" w:rsidRPr="006F3A0F" w:rsidRDefault="00C52768">
      <w:pPr>
        <w:tabs>
          <w:tab w:val="left" w:pos="-720"/>
        </w:tabs>
        <w:suppressAutoHyphens/>
        <w:spacing w:line="240" w:lineRule="exact"/>
        <w:rPr>
          <w:rFonts w:ascii="Arial" w:hAnsi="Arial"/>
          <w:sz w:val="20"/>
        </w:rPr>
      </w:pPr>
    </w:p>
    <w:p w14:paraId="612B32F5" w14:textId="041DDC11" w:rsidR="00C52768" w:rsidRPr="006F3A0F" w:rsidRDefault="00BC21A1" w:rsidP="00BC21A1">
      <w:pPr>
        <w:tabs>
          <w:tab w:val="left" w:pos="-720"/>
          <w:tab w:val="left" w:pos="2880"/>
          <w:tab w:val="left" w:pos="6390"/>
          <w:tab w:val="left" w:pos="7920"/>
        </w:tabs>
        <w:suppressAutoHyphens/>
        <w:spacing w:line="240" w:lineRule="exact"/>
        <w:ind w:firstLine="360"/>
        <w:rPr>
          <w:rFonts w:ascii="Arial" w:hAnsi="Arial"/>
          <w:sz w:val="20"/>
        </w:rPr>
      </w:pPr>
      <w:r w:rsidRPr="006F3A0F">
        <w:rPr>
          <w:rFonts w:ascii="Arial" w:hAnsi="Arial"/>
          <w:sz w:val="20"/>
        </w:rPr>
        <w:t>ASL 140</w:t>
      </w:r>
      <w:r w:rsidRPr="006F3A0F">
        <w:rPr>
          <w:rFonts w:ascii="Arial" w:hAnsi="Arial"/>
          <w:sz w:val="20"/>
        </w:rPr>
        <w:tab/>
      </w:r>
      <w:r w:rsidR="005110C7" w:rsidRPr="00395D8B">
        <w:rPr>
          <w:rFonts w:ascii="Arial" w:hAnsi="Arial"/>
          <w:sz w:val="20"/>
        </w:rPr>
        <w:t xml:space="preserve">Inside </w:t>
      </w:r>
      <w:r w:rsidR="005110C7" w:rsidRPr="005110C7">
        <w:rPr>
          <w:rFonts w:ascii="Arial" w:hAnsi="Arial"/>
          <w:sz w:val="20"/>
        </w:rPr>
        <w:t>Deaf Culture</w:t>
      </w:r>
      <w:r w:rsidR="005110C7">
        <w:rPr>
          <w:rFonts w:ascii="Arial" w:hAnsi="Arial"/>
          <w:b/>
          <w:sz w:val="20"/>
        </w:rPr>
        <w:tab/>
      </w:r>
      <w:r w:rsidR="0083286D">
        <w:rPr>
          <w:rFonts w:ascii="Arial" w:hAnsi="Arial"/>
          <w:b/>
          <w:sz w:val="20"/>
        </w:rPr>
        <w:tab/>
      </w:r>
      <w:r w:rsidRPr="006F3A0F">
        <w:rPr>
          <w:rFonts w:ascii="Arial" w:hAnsi="Arial"/>
          <w:sz w:val="20"/>
        </w:rPr>
        <w:t>3</w:t>
      </w:r>
      <w:r w:rsidRPr="006F3A0F">
        <w:rPr>
          <w:rFonts w:ascii="Arial" w:hAnsi="Arial"/>
          <w:sz w:val="20"/>
        </w:rPr>
        <w:tab/>
      </w:r>
    </w:p>
    <w:p w14:paraId="1F05425D" w14:textId="77777777" w:rsidR="0083286D" w:rsidRDefault="0083286D">
      <w:pPr>
        <w:tabs>
          <w:tab w:val="left" w:pos="-720"/>
        </w:tabs>
        <w:suppressAutoHyphens/>
        <w:spacing w:line="240" w:lineRule="exact"/>
        <w:ind w:firstLine="360"/>
        <w:rPr>
          <w:rStyle w:val="GCOUTLINE1"/>
          <w:rFonts w:ascii="Arial" w:hAnsi="Arial"/>
          <w:sz w:val="20"/>
          <w:u w:val="single"/>
        </w:rPr>
      </w:pPr>
    </w:p>
    <w:p w14:paraId="3FD5ED2C" w14:textId="77777777" w:rsidR="0083286D" w:rsidRDefault="0083286D">
      <w:pPr>
        <w:tabs>
          <w:tab w:val="left" w:pos="-720"/>
        </w:tabs>
        <w:suppressAutoHyphens/>
        <w:spacing w:line="240" w:lineRule="exact"/>
        <w:ind w:firstLine="360"/>
        <w:rPr>
          <w:rStyle w:val="GCOUTLINE1"/>
          <w:rFonts w:ascii="Arial" w:hAnsi="Arial"/>
          <w:sz w:val="20"/>
          <w:u w:val="single"/>
        </w:rPr>
      </w:pPr>
      <w:r w:rsidRPr="006F3A0F">
        <w:rPr>
          <w:rStyle w:val="GCOUTLINE1"/>
          <w:rFonts w:ascii="Arial" w:hAnsi="Arial"/>
          <w:sz w:val="20"/>
          <w:u w:val="single"/>
        </w:rPr>
        <w:t>Semester Hours</w:t>
      </w:r>
    </w:p>
    <w:p w14:paraId="5825B6D1" w14:textId="6DE06734" w:rsidR="00C52768" w:rsidRPr="006F3A0F" w:rsidRDefault="0083286D" w:rsidP="0083286D">
      <w:pPr>
        <w:tabs>
          <w:tab w:val="left" w:pos="-720"/>
          <w:tab w:val="left" w:pos="1890"/>
        </w:tabs>
        <w:suppressAutoHyphens/>
        <w:spacing w:line="240" w:lineRule="exact"/>
        <w:ind w:firstLine="360"/>
        <w:rPr>
          <w:rFonts w:ascii="Arial" w:hAnsi="Arial"/>
          <w:sz w:val="20"/>
        </w:rPr>
      </w:pPr>
      <w:r>
        <w:rPr>
          <w:rStyle w:val="GCOUTLINE1"/>
          <w:rFonts w:ascii="Arial" w:hAnsi="Arial"/>
          <w:sz w:val="20"/>
        </w:rPr>
        <w:t xml:space="preserve">3 hours lecture  </w:t>
      </w:r>
      <w:r>
        <w:rPr>
          <w:rStyle w:val="GCOUTLINE1"/>
          <w:rFonts w:ascii="Arial" w:hAnsi="Arial"/>
          <w:sz w:val="20"/>
        </w:rPr>
        <w:tab/>
        <w:t>48-54 total hours</w:t>
      </w:r>
      <w:r>
        <w:rPr>
          <w:rStyle w:val="GCOUTLINE1"/>
          <w:rFonts w:ascii="Arial" w:hAnsi="Arial"/>
          <w:sz w:val="20"/>
        </w:rPr>
        <w:tab/>
        <w:t>96-108 outside-of-class hours</w:t>
      </w:r>
      <w:r>
        <w:rPr>
          <w:rStyle w:val="GCOUTLINE1"/>
          <w:rFonts w:ascii="Arial" w:hAnsi="Arial"/>
          <w:sz w:val="20"/>
        </w:rPr>
        <w:tab/>
        <w:t>144-162 total hours</w:t>
      </w:r>
      <w:r w:rsidR="00BC21A1" w:rsidRPr="006F3A0F">
        <w:rPr>
          <w:rFonts w:ascii="Arial" w:hAnsi="Arial"/>
          <w:sz w:val="20"/>
        </w:rPr>
        <w:tab/>
      </w:r>
      <w:r w:rsidR="00BC21A1" w:rsidRPr="006F3A0F">
        <w:rPr>
          <w:rFonts w:ascii="Arial" w:hAnsi="Arial"/>
          <w:sz w:val="20"/>
        </w:rPr>
        <w:tab/>
      </w:r>
      <w:r w:rsidR="00BC21A1" w:rsidRPr="006F3A0F">
        <w:rPr>
          <w:rFonts w:ascii="Arial" w:hAnsi="Arial"/>
          <w:sz w:val="20"/>
        </w:rPr>
        <w:tab/>
      </w:r>
      <w:r w:rsidR="00BC21A1" w:rsidRPr="006F3A0F">
        <w:rPr>
          <w:rFonts w:ascii="Arial" w:hAnsi="Arial"/>
          <w:sz w:val="20"/>
        </w:rPr>
        <w:tab/>
      </w:r>
      <w:r w:rsidR="005110C7">
        <w:rPr>
          <w:rFonts w:ascii="Arial" w:hAnsi="Arial"/>
          <w:sz w:val="20"/>
        </w:rPr>
        <w:tab/>
      </w:r>
      <w:r w:rsidR="006F3A0F" w:rsidRPr="006F3A0F">
        <w:rPr>
          <w:rFonts w:ascii="Arial" w:hAnsi="Arial"/>
          <w:sz w:val="20"/>
        </w:rPr>
        <w:tab/>
      </w:r>
      <w:r w:rsidR="006F3A0F" w:rsidRPr="006F3A0F">
        <w:rPr>
          <w:rFonts w:ascii="Arial" w:hAnsi="Arial"/>
          <w:sz w:val="20"/>
        </w:rPr>
        <w:tab/>
      </w:r>
      <w:r w:rsidR="006F3A0F" w:rsidRPr="006F3A0F">
        <w:rPr>
          <w:rFonts w:ascii="Arial" w:hAnsi="Arial"/>
          <w:sz w:val="20"/>
        </w:rPr>
        <w:tab/>
      </w:r>
      <w:r w:rsidR="006F3A0F" w:rsidRPr="006F3A0F">
        <w:rPr>
          <w:rFonts w:ascii="Arial" w:hAnsi="Arial"/>
          <w:sz w:val="20"/>
        </w:rPr>
        <w:tab/>
      </w:r>
      <w:r w:rsidR="006F3A0F" w:rsidRPr="006F3A0F">
        <w:rPr>
          <w:rFonts w:ascii="Arial" w:hAnsi="Arial"/>
          <w:sz w:val="20"/>
        </w:rPr>
        <w:tab/>
      </w:r>
      <w:r w:rsidR="006F3A0F" w:rsidRPr="006F3A0F">
        <w:rPr>
          <w:rFonts w:ascii="Arial" w:hAnsi="Arial"/>
          <w:sz w:val="20"/>
        </w:rPr>
        <w:tab/>
      </w:r>
    </w:p>
    <w:p w14:paraId="5F9495BE" w14:textId="046E7299" w:rsidR="00C52768" w:rsidRPr="0083286D" w:rsidRDefault="00C52768" w:rsidP="0083286D">
      <w:pPr>
        <w:numPr>
          <w:ilvl w:val="0"/>
          <w:numId w:val="7"/>
        </w:numPr>
        <w:tabs>
          <w:tab w:val="left" w:pos="-720"/>
          <w:tab w:val="left" w:pos="0"/>
        </w:tabs>
        <w:suppressAutoHyphens/>
        <w:spacing w:line="240" w:lineRule="exact"/>
        <w:rPr>
          <w:rFonts w:ascii="Arial" w:hAnsi="Arial"/>
          <w:sz w:val="20"/>
        </w:rPr>
      </w:pPr>
      <w:r w:rsidRPr="006F3A0F">
        <w:rPr>
          <w:rStyle w:val="GCOUTLINE1"/>
          <w:rFonts w:ascii="Arial" w:hAnsi="Arial"/>
          <w:sz w:val="20"/>
          <w:u w:val="single"/>
        </w:rPr>
        <w:t>Course Prerequisites</w:t>
      </w:r>
    </w:p>
    <w:p w14:paraId="624195A7" w14:textId="568E102D" w:rsidR="00C52768" w:rsidRPr="006F3A0F" w:rsidRDefault="0083286D">
      <w:pPr>
        <w:tabs>
          <w:tab w:val="left" w:pos="-720"/>
        </w:tabs>
        <w:suppressAutoHyphens/>
        <w:spacing w:line="240" w:lineRule="exact"/>
        <w:ind w:firstLine="360"/>
        <w:rPr>
          <w:rFonts w:ascii="Arial" w:hAnsi="Arial"/>
          <w:sz w:val="20"/>
        </w:rPr>
      </w:pPr>
      <w:r>
        <w:rPr>
          <w:rFonts w:ascii="Arial" w:hAnsi="Arial"/>
          <w:sz w:val="20"/>
        </w:rPr>
        <w:t>None</w:t>
      </w:r>
    </w:p>
    <w:p w14:paraId="09171CA2" w14:textId="77777777" w:rsidR="00C52768" w:rsidRPr="006F3A0F" w:rsidRDefault="00C52768">
      <w:pPr>
        <w:tabs>
          <w:tab w:val="left" w:pos="-720"/>
          <w:tab w:val="left" w:pos="360"/>
        </w:tabs>
        <w:suppressAutoHyphens/>
        <w:spacing w:line="240" w:lineRule="exact"/>
        <w:rPr>
          <w:rFonts w:ascii="Arial" w:hAnsi="Arial"/>
          <w:sz w:val="20"/>
        </w:rPr>
      </w:pPr>
    </w:p>
    <w:p w14:paraId="0E91725E" w14:textId="23BA8CFA" w:rsidR="00C52768" w:rsidRPr="006F3A0F" w:rsidRDefault="00C52768" w:rsidP="0083286D">
      <w:pPr>
        <w:pStyle w:val="Heading9"/>
      </w:pPr>
      <w:r w:rsidRPr="006F3A0F">
        <w:t>Corequisite</w:t>
      </w:r>
    </w:p>
    <w:p w14:paraId="7CDD3C8A" w14:textId="2EE4C3C9" w:rsidR="00C52768" w:rsidRPr="006F3A0F" w:rsidRDefault="00BC21A1">
      <w:pPr>
        <w:tabs>
          <w:tab w:val="left" w:pos="-720"/>
          <w:tab w:val="left" w:pos="360"/>
        </w:tabs>
        <w:suppressAutoHyphens/>
        <w:spacing w:line="240" w:lineRule="exact"/>
        <w:ind w:firstLine="360"/>
        <w:rPr>
          <w:rFonts w:ascii="Arial" w:hAnsi="Arial"/>
          <w:sz w:val="20"/>
        </w:rPr>
      </w:pPr>
      <w:r w:rsidRPr="006F3A0F">
        <w:rPr>
          <w:rFonts w:ascii="Arial" w:hAnsi="Arial"/>
          <w:sz w:val="20"/>
        </w:rPr>
        <w:t>N</w:t>
      </w:r>
      <w:r w:rsidR="0083286D">
        <w:rPr>
          <w:rFonts w:ascii="Arial" w:hAnsi="Arial"/>
          <w:sz w:val="20"/>
        </w:rPr>
        <w:t>one</w:t>
      </w:r>
    </w:p>
    <w:p w14:paraId="4E686368" w14:textId="77777777" w:rsidR="00C52768" w:rsidRPr="006F3A0F" w:rsidRDefault="00C52768">
      <w:pPr>
        <w:tabs>
          <w:tab w:val="left" w:pos="-720"/>
          <w:tab w:val="left" w:pos="360"/>
        </w:tabs>
        <w:suppressAutoHyphens/>
        <w:spacing w:line="240" w:lineRule="exact"/>
        <w:rPr>
          <w:rFonts w:ascii="Arial" w:hAnsi="Arial"/>
          <w:sz w:val="20"/>
        </w:rPr>
      </w:pPr>
    </w:p>
    <w:p w14:paraId="2C3065BA" w14:textId="08D58EA6" w:rsidR="00C52768" w:rsidRPr="006F3A0F" w:rsidRDefault="00C52768" w:rsidP="0083286D">
      <w:pPr>
        <w:tabs>
          <w:tab w:val="left" w:pos="-720"/>
          <w:tab w:val="left" w:pos="360"/>
        </w:tabs>
        <w:suppressAutoHyphens/>
        <w:spacing w:line="240" w:lineRule="exact"/>
        <w:ind w:left="360"/>
        <w:rPr>
          <w:rFonts w:ascii="Arial" w:hAnsi="Arial"/>
          <w:sz w:val="20"/>
        </w:rPr>
      </w:pPr>
      <w:r w:rsidRPr="006F3A0F">
        <w:rPr>
          <w:rFonts w:ascii="Arial" w:hAnsi="Arial"/>
          <w:sz w:val="20"/>
          <w:u w:val="single"/>
        </w:rPr>
        <w:t>Recommended Preparation</w:t>
      </w:r>
    </w:p>
    <w:p w14:paraId="57BB5B1F" w14:textId="149EEC6E" w:rsidR="00C52768" w:rsidRPr="006F3A0F" w:rsidRDefault="0083286D">
      <w:pPr>
        <w:tabs>
          <w:tab w:val="left" w:pos="-720"/>
          <w:tab w:val="left" w:pos="360"/>
        </w:tabs>
        <w:suppressAutoHyphens/>
        <w:spacing w:line="240" w:lineRule="exact"/>
        <w:ind w:firstLine="360"/>
        <w:rPr>
          <w:rFonts w:ascii="Arial" w:hAnsi="Arial"/>
          <w:sz w:val="20"/>
        </w:rPr>
      </w:pPr>
      <w:r>
        <w:rPr>
          <w:rFonts w:ascii="Arial" w:hAnsi="Arial"/>
          <w:sz w:val="20"/>
        </w:rPr>
        <w:t>None</w:t>
      </w:r>
    </w:p>
    <w:p w14:paraId="49A3AA33" w14:textId="77777777" w:rsidR="00C52768" w:rsidRPr="006F3A0F" w:rsidRDefault="00C52768">
      <w:pPr>
        <w:tabs>
          <w:tab w:val="left" w:pos="-720"/>
        </w:tabs>
        <w:suppressAutoHyphens/>
        <w:spacing w:line="240" w:lineRule="exact"/>
        <w:rPr>
          <w:rFonts w:ascii="Arial" w:hAnsi="Arial"/>
          <w:sz w:val="20"/>
        </w:rPr>
      </w:pPr>
    </w:p>
    <w:p w14:paraId="77B36E49" w14:textId="1AD5D2C6" w:rsidR="00C52768" w:rsidRPr="0083286D" w:rsidRDefault="00C52768" w:rsidP="0083286D">
      <w:pPr>
        <w:numPr>
          <w:ilvl w:val="0"/>
          <w:numId w:val="7"/>
        </w:numPr>
        <w:tabs>
          <w:tab w:val="left" w:pos="-720"/>
          <w:tab w:val="left" w:pos="0"/>
        </w:tabs>
        <w:suppressAutoHyphens/>
        <w:spacing w:line="240" w:lineRule="exact"/>
        <w:rPr>
          <w:rFonts w:ascii="Arial" w:hAnsi="Arial"/>
          <w:sz w:val="20"/>
        </w:rPr>
      </w:pPr>
      <w:r w:rsidRPr="006F3A0F">
        <w:rPr>
          <w:rStyle w:val="GCOUTLINE1"/>
          <w:rFonts w:ascii="Arial" w:hAnsi="Arial"/>
          <w:sz w:val="20"/>
          <w:u w:val="single"/>
        </w:rPr>
        <w:t>Catalog Description</w:t>
      </w:r>
    </w:p>
    <w:p w14:paraId="399ACE25" w14:textId="77777777" w:rsidR="00C52768" w:rsidRPr="00395D8B" w:rsidRDefault="00631605">
      <w:pPr>
        <w:tabs>
          <w:tab w:val="left" w:pos="-720"/>
        </w:tabs>
        <w:suppressAutoHyphens/>
        <w:spacing w:line="240" w:lineRule="exact"/>
        <w:ind w:left="360"/>
        <w:rPr>
          <w:rFonts w:ascii="Arial" w:hAnsi="Arial"/>
          <w:sz w:val="20"/>
        </w:rPr>
      </w:pPr>
      <w:r w:rsidRPr="00395D8B">
        <w:rPr>
          <w:rFonts w:ascii="Arial" w:hAnsi="Arial"/>
          <w:sz w:val="20"/>
        </w:rPr>
        <w:t xml:space="preserve">This course will introduce students to the </w:t>
      </w:r>
      <w:r w:rsidR="00DE79C3" w:rsidRPr="00395D8B">
        <w:rPr>
          <w:rFonts w:ascii="Arial" w:hAnsi="Arial"/>
          <w:sz w:val="20"/>
        </w:rPr>
        <w:t xml:space="preserve">unique aspects of the </w:t>
      </w:r>
      <w:r w:rsidR="004F7209" w:rsidRPr="00395D8B">
        <w:rPr>
          <w:rFonts w:ascii="Arial" w:hAnsi="Arial"/>
          <w:sz w:val="20"/>
        </w:rPr>
        <w:t xml:space="preserve">Deaf </w:t>
      </w:r>
      <w:r w:rsidR="00DE79C3" w:rsidRPr="00395D8B">
        <w:rPr>
          <w:rFonts w:ascii="Arial" w:hAnsi="Arial"/>
          <w:sz w:val="20"/>
        </w:rPr>
        <w:t>culture</w:t>
      </w:r>
      <w:r w:rsidR="001132C8" w:rsidRPr="00395D8B">
        <w:rPr>
          <w:rFonts w:ascii="Arial" w:hAnsi="Arial"/>
          <w:sz w:val="20"/>
        </w:rPr>
        <w:t xml:space="preserve">.  Students will examine political and social issues, past and present trends, historical perspectives, and distinguish the community from the culture.  The unique structure of sign language and its linguistic components will also be studied.  </w:t>
      </w:r>
      <w:r w:rsidR="003F3E80" w:rsidRPr="00395D8B">
        <w:rPr>
          <w:rFonts w:ascii="Arial" w:hAnsi="Arial"/>
          <w:sz w:val="20"/>
        </w:rPr>
        <w:t xml:space="preserve">Students will be introduced to the dynamics of families when there are both hearing and Deaf family members and how </w:t>
      </w:r>
      <w:r w:rsidR="00600F68" w:rsidRPr="00395D8B">
        <w:rPr>
          <w:rFonts w:ascii="Arial" w:hAnsi="Arial"/>
          <w:sz w:val="20"/>
        </w:rPr>
        <w:t>hearing and Deaf cultures impact the family unit.  The cultural values and behaviors unique to Deaf people will also be explored through their heritage, literature, and Deaf artists.</w:t>
      </w:r>
    </w:p>
    <w:p w14:paraId="02E34360" w14:textId="77777777" w:rsidR="00C52768" w:rsidRPr="006F3A0F" w:rsidRDefault="00C52768">
      <w:pPr>
        <w:tabs>
          <w:tab w:val="left" w:pos="-720"/>
        </w:tabs>
        <w:suppressAutoHyphens/>
        <w:spacing w:line="240" w:lineRule="exact"/>
        <w:rPr>
          <w:rFonts w:ascii="Arial" w:hAnsi="Arial"/>
          <w:sz w:val="20"/>
        </w:rPr>
      </w:pPr>
    </w:p>
    <w:p w14:paraId="056EEC9A" w14:textId="344348BF" w:rsidR="00C52768" w:rsidRPr="0083286D" w:rsidRDefault="00C52768" w:rsidP="0083286D">
      <w:pPr>
        <w:numPr>
          <w:ilvl w:val="0"/>
          <w:numId w:val="7"/>
        </w:numPr>
        <w:tabs>
          <w:tab w:val="left" w:pos="-720"/>
          <w:tab w:val="left" w:pos="0"/>
        </w:tabs>
        <w:suppressAutoHyphens/>
        <w:spacing w:line="240" w:lineRule="exact"/>
        <w:rPr>
          <w:rFonts w:ascii="Arial" w:hAnsi="Arial"/>
          <w:sz w:val="20"/>
        </w:rPr>
      </w:pPr>
      <w:r w:rsidRPr="006F3A0F">
        <w:rPr>
          <w:rStyle w:val="GCOUTLINE1"/>
          <w:rFonts w:ascii="Arial" w:hAnsi="Arial"/>
          <w:sz w:val="20"/>
          <w:u w:val="single"/>
        </w:rPr>
        <w:t>Course Objectives</w:t>
      </w:r>
    </w:p>
    <w:p w14:paraId="0B7790E9" w14:textId="77777777" w:rsidR="00C52768" w:rsidRPr="006F3A0F" w:rsidRDefault="00C52768">
      <w:pPr>
        <w:tabs>
          <w:tab w:val="left" w:pos="-720"/>
        </w:tabs>
        <w:suppressAutoHyphens/>
        <w:spacing w:line="240" w:lineRule="exact"/>
        <w:ind w:left="360"/>
        <w:rPr>
          <w:rFonts w:ascii="Arial" w:hAnsi="Arial"/>
          <w:sz w:val="20"/>
        </w:rPr>
      </w:pPr>
      <w:r w:rsidRPr="006F3A0F">
        <w:rPr>
          <w:rFonts w:ascii="Arial" w:hAnsi="Arial"/>
          <w:sz w:val="20"/>
        </w:rPr>
        <w:t>The student will:</w:t>
      </w:r>
    </w:p>
    <w:p w14:paraId="04FF00A2" w14:textId="77777777" w:rsidR="00C52768" w:rsidRPr="006F3A0F" w:rsidRDefault="00631605">
      <w:pPr>
        <w:numPr>
          <w:ilvl w:val="1"/>
          <w:numId w:val="7"/>
        </w:numPr>
        <w:tabs>
          <w:tab w:val="left" w:pos="-720"/>
        </w:tabs>
        <w:suppressAutoHyphens/>
        <w:spacing w:line="240" w:lineRule="exact"/>
        <w:rPr>
          <w:rFonts w:ascii="Arial" w:hAnsi="Arial"/>
          <w:sz w:val="20"/>
        </w:rPr>
      </w:pPr>
      <w:r w:rsidRPr="006F3A0F">
        <w:rPr>
          <w:rFonts w:ascii="Arial" w:hAnsi="Arial"/>
          <w:sz w:val="20"/>
        </w:rPr>
        <w:t>Identify what distinguishes the Deaf Community from the Deaf Culture.</w:t>
      </w:r>
    </w:p>
    <w:p w14:paraId="45C7ECFD" w14:textId="77777777" w:rsidR="00631605" w:rsidRPr="006F3A0F" w:rsidRDefault="00631605">
      <w:pPr>
        <w:numPr>
          <w:ilvl w:val="1"/>
          <w:numId w:val="7"/>
        </w:numPr>
        <w:tabs>
          <w:tab w:val="left" w:pos="-720"/>
        </w:tabs>
        <w:suppressAutoHyphens/>
        <w:spacing w:line="240" w:lineRule="exact"/>
        <w:rPr>
          <w:rFonts w:ascii="Arial" w:hAnsi="Arial"/>
          <w:sz w:val="20"/>
        </w:rPr>
      </w:pPr>
      <w:r w:rsidRPr="006F3A0F">
        <w:rPr>
          <w:rFonts w:ascii="Arial" w:hAnsi="Arial"/>
          <w:sz w:val="20"/>
        </w:rPr>
        <w:t>Analyze how cultural conflicts arise from value differences between Deaf people and hearing people.</w:t>
      </w:r>
    </w:p>
    <w:p w14:paraId="21DB9136" w14:textId="77777777" w:rsidR="003F3E80" w:rsidRPr="006F3A0F" w:rsidRDefault="003F3E80">
      <w:pPr>
        <w:numPr>
          <w:ilvl w:val="1"/>
          <w:numId w:val="7"/>
        </w:numPr>
        <w:tabs>
          <w:tab w:val="left" w:pos="-720"/>
        </w:tabs>
        <w:suppressAutoHyphens/>
        <w:spacing w:line="240" w:lineRule="exact"/>
        <w:rPr>
          <w:rFonts w:ascii="Arial" w:hAnsi="Arial"/>
          <w:sz w:val="20"/>
        </w:rPr>
      </w:pPr>
      <w:r w:rsidRPr="006F3A0F">
        <w:rPr>
          <w:rFonts w:ascii="Arial" w:hAnsi="Arial"/>
          <w:sz w:val="20"/>
        </w:rPr>
        <w:t>Analyze t</w:t>
      </w:r>
      <w:r w:rsidR="00730504" w:rsidRPr="006F3A0F">
        <w:rPr>
          <w:rFonts w:ascii="Arial" w:hAnsi="Arial"/>
          <w:sz w:val="20"/>
        </w:rPr>
        <w:t>he components influencing Deaf children in hearing families and vice versa.</w:t>
      </w:r>
    </w:p>
    <w:p w14:paraId="7F5E7C49" w14:textId="77777777" w:rsidR="00631605" w:rsidRPr="006F3A0F" w:rsidRDefault="00D348C9">
      <w:pPr>
        <w:numPr>
          <w:ilvl w:val="1"/>
          <w:numId w:val="7"/>
        </w:numPr>
        <w:tabs>
          <w:tab w:val="left" w:pos="-720"/>
        </w:tabs>
        <w:suppressAutoHyphens/>
        <w:spacing w:line="240" w:lineRule="exact"/>
        <w:rPr>
          <w:rFonts w:ascii="Arial" w:hAnsi="Arial"/>
          <w:sz w:val="20"/>
        </w:rPr>
      </w:pPr>
      <w:r>
        <w:rPr>
          <w:rFonts w:ascii="Arial" w:hAnsi="Arial"/>
          <w:sz w:val="20"/>
        </w:rPr>
        <w:t xml:space="preserve">Analyze </w:t>
      </w:r>
      <w:r w:rsidR="00631605" w:rsidRPr="006F3A0F">
        <w:rPr>
          <w:rFonts w:ascii="Arial" w:hAnsi="Arial"/>
          <w:sz w:val="20"/>
        </w:rPr>
        <w:t>how ASL fits into linguistic patterns of languages.</w:t>
      </w:r>
    </w:p>
    <w:p w14:paraId="66D2FB25" w14:textId="77777777" w:rsidR="00730504" w:rsidRPr="006F3A0F" w:rsidRDefault="00730504">
      <w:pPr>
        <w:numPr>
          <w:ilvl w:val="1"/>
          <w:numId w:val="7"/>
        </w:numPr>
        <w:tabs>
          <w:tab w:val="left" w:pos="-720"/>
        </w:tabs>
        <w:suppressAutoHyphens/>
        <w:spacing w:line="240" w:lineRule="exact"/>
        <w:rPr>
          <w:rFonts w:ascii="Arial" w:hAnsi="Arial"/>
          <w:color w:val="000000"/>
          <w:sz w:val="20"/>
        </w:rPr>
      </w:pPr>
      <w:r w:rsidRPr="006F3A0F">
        <w:rPr>
          <w:rFonts w:ascii="Arial" w:hAnsi="Arial"/>
          <w:color w:val="000000"/>
          <w:sz w:val="20"/>
        </w:rPr>
        <w:t xml:space="preserve">Differentiate between sign language systems and their influence – </w:t>
      </w:r>
      <w:r w:rsidR="006F3A0F" w:rsidRPr="006F3A0F">
        <w:rPr>
          <w:rFonts w:ascii="Arial" w:hAnsi="Arial"/>
          <w:color w:val="000000"/>
          <w:sz w:val="20"/>
        </w:rPr>
        <w:t>See</w:t>
      </w:r>
      <w:r w:rsidRPr="006F3A0F">
        <w:rPr>
          <w:rFonts w:ascii="Arial" w:hAnsi="Arial"/>
          <w:color w:val="000000"/>
          <w:sz w:val="20"/>
        </w:rPr>
        <w:t xml:space="preserve"> signs, ASL, etc.</w:t>
      </w:r>
    </w:p>
    <w:p w14:paraId="46F9B9BF" w14:textId="77777777" w:rsidR="00631605" w:rsidRPr="006F3A0F" w:rsidRDefault="00631605">
      <w:pPr>
        <w:numPr>
          <w:ilvl w:val="1"/>
          <w:numId w:val="7"/>
        </w:numPr>
        <w:tabs>
          <w:tab w:val="left" w:pos="-720"/>
        </w:tabs>
        <w:suppressAutoHyphens/>
        <w:spacing w:line="240" w:lineRule="exact"/>
        <w:rPr>
          <w:rFonts w:ascii="Arial" w:hAnsi="Arial"/>
          <w:sz w:val="20"/>
        </w:rPr>
      </w:pPr>
      <w:r w:rsidRPr="006F3A0F">
        <w:rPr>
          <w:rFonts w:ascii="Arial" w:hAnsi="Arial"/>
          <w:sz w:val="20"/>
        </w:rPr>
        <w:t>Recognize past and present Deaf artists, writers and story tellers.</w:t>
      </w:r>
    </w:p>
    <w:p w14:paraId="75579F2A" w14:textId="77777777" w:rsidR="00631605" w:rsidRDefault="00631605">
      <w:pPr>
        <w:numPr>
          <w:ilvl w:val="1"/>
          <w:numId w:val="7"/>
        </w:numPr>
        <w:tabs>
          <w:tab w:val="left" w:pos="-720"/>
        </w:tabs>
        <w:suppressAutoHyphens/>
        <w:spacing w:line="240" w:lineRule="exact"/>
        <w:rPr>
          <w:rFonts w:ascii="Arial" w:hAnsi="Arial"/>
          <w:sz w:val="20"/>
        </w:rPr>
      </w:pPr>
      <w:r w:rsidRPr="006F3A0F">
        <w:rPr>
          <w:rFonts w:ascii="Arial" w:hAnsi="Arial"/>
          <w:sz w:val="20"/>
        </w:rPr>
        <w:t>Identify the social and political influences of organizations for Deaf people.</w:t>
      </w:r>
    </w:p>
    <w:p w14:paraId="3D81F2BD" w14:textId="77777777" w:rsidR="00BB4BFC" w:rsidRPr="0083286D" w:rsidRDefault="000C631F">
      <w:pPr>
        <w:numPr>
          <w:ilvl w:val="1"/>
          <w:numId w:val="7"/>
        </w:numPr>
        <w:tabs>
          <w:tab w:val="left" w:pos="-720"/>
        </w:tabs>
        <w:suppressAutoHyphens/>
        <w:spacing w:line="240" w:lineRule="exact"/>
        <w:rPr>
          <w:rFonts w:ascii="Arial" w:hAnsi="Arial"/>
          <w:sz w:val="20"/>
        </w:rPr>
      </w:pPr>
      <w:r w:rsidRPr="0083286D">
        <w:rPr>
          <w:rFonts w:ascii="Arial" w:hAnsi="Arial"/>
          <w:sz w:val="20"/>
        </w:rPr>
        <w:t>Discover how diverse Deaf people live their lives in modern day society and are affected by social and political issues.</w:t>
      </w:r>
    </w:p>
    <w:p w14:paraId="3D4A0677" w14:textId="77777777" w:rsidR="00631605" w:rsidRPr="006F3A0F" w:rsidRDefault="00631605">
      <w:pPr>
        <w:numPr>
          <w:ilvl w:val="1"/>
          <w:numId w:val="7"/>
        </w:numPr>
        <w:tabs>
          <w:tab w:val="left" w:pos="-720"/>
        </w:tabs>
        <w:suppressAutoHyphens/>
        <w:spacing w:line="240" w:lineRule="exact"/>
        <w:rPr>
          <w:rFonts w:ascii="Arial" w:hAnsi="Arial"/>
          <w:sz w:val="20"/>
        </w:rPr>
      </w:pPr>
      <w:r w:rsidRPr="006F3A0F">
        <w:rPr>
          <w:rFonts w:ascii="Arial" w:hAnsi="Arial"/>
          <w:sz w:val="20"/>
        </w:rPr>
        <w:t>Examine the aspects that comprise the Deaf culture.</w:t>
      </w:r>
    </w:p>
    <w:p w14:paraId="5BE6D9D9" w14:textId="77777777" w:rsidR="00631605" w:rsidRPr="006F3A0F" w:rsidRDefault="00CB09B4">
      <w:pPr>
        <w:numPr>
          <w:ilvl w:val="1"/>
          <w:numId w:val="7"/>
        </w:numPr>
        <w:tabs>
          <w:tab w:val="left" w:pos="-720"/>
        </w:tabs>
        <w:suppressAutoHyphens/>
        <w:spacing w:line="240" w:lineRule="exact"/>
        <w:rPr>
          <w:rFonts w:ascii="Arial" w:hAnsi="Arial"/>
          <w:sz w:val="20"/>
        </w:rPr>
      </w:pPr>
      <w:r>
        <w:rPr>
          <w:rFonts w:ascii="Arial" w:hAnsi="Arial"/>
          <w:sz w:val="20"/>
        </w:rPr>
        <w:t xml:space="preserve">Examine </w:t>
      </w:r>
      <w:r w:rsidR="00631605" w:rsidRPr="006F3A0F">
        <w:rPr>
          <w:rFonts w:ascii="Arial" w:hAnsi="Arial"/>
          <w:sz w:val="20"/>
        </w:rPr>
        <w:t>the relationship of Deaf adults as role models to Deaf children.</w:t>
      </w:r>
    </w:p>
    <w:p w14:paraId="424032C6" w14:textId="77777777" w:rsidR="00631605" w:rsidRPr="006F3A0F" w:rsidRDefault="004F7209">
      <w:pPr>
        <w:numPr>
          <w:ilvl w:val="1"/>
          <w:numId w:val="7"/>
        </w:numPr>
        <w:tabs>
          <w:tab w:val="left" w:pos="-720"/>
        </w:tabs>
        <w:suppressAutoHyphens/>
        <w:spacing w:line="240" w:lineRule="exact"/>
        <w:rPr>
          <w:rFonts w:ascii="Arial" w:hAnsi="Arial"/>
          <w:sz w:val="20"/>
        </w:rPr>
      </w:pPr>
      <w:r w:rsidRPr="006F3A0F">
        <w:rPr>
          <w:rFonts w:ascii="Arial" w:hAnsi="Arial"/>
          <w:sz w:val="20"/>
        </w:rPr>
        <w:t>Examine</w:t>
      </w:r>
      <w:r w:rsidR="00631605" w:rsidRPr="006F3A0F">
        <w:rPr>
          <w:rFonts w:ascii="Arial" w:hAnsi="Arial"/>
          <w:sz w:val="20"/>
        </w:rPr>
        <w:t xml:space="preserve"> the</w:t>
      </w:r>
      <w:r w:rsidRPr="006F3A0F">
        <w:rPr>
          <w:rFonts w:ascii="Arial" w:hAnsi="Arial"/>
          <w:sz w:val="20"/>
        </w:rPr>
        <w:t xml:space="preserve"> </w:t>
      </w:r>
      <w:r w:rsidR="00631605" w:rsidRPr="006F3A0F">
        <w:rPr>
          <w:rFonts w:ascii="Arial" w:hAnsi="Arial"/>
          <w:sz w:val="20"/>
        </w:rPr>
        <w:t xml:space="preserve">history of Deaf culture </w:t>
      </w:r>
      <w:r w:rsidRPr="006F3A0F">
        <w:rPr>
          <w:rFonts w:ascii="Arial" w:hAnsi="Arial"/>
          <w:sz w:val="20"/>
        </w:rPr>
        <w:t xml:space="preserve">and its influence on people during </w:t>
      </w:r>
      <w:r w:rsidR="00631605" w:rsidRPr="006F3A0F">
        <w:rPr>
          <w:rFonts w:ascii="Arial" w:hAnsi="Arial"/>
          <w:sz w:val="20"/>
        </w:rPr>
        <w:t>the 18</w:t>
      </w:r>
      <w:r w:rsidR="00631605" w:rsidRPr="006F3A0F">
        <w:rPr>
          <w:rFonts w:ascii="Arial" w:hAnsi="Arial"/>
          <w:sz w:val="20"/>
          <w:vertAlign w:val="superscript"/>
        </w:rPr>
        <w:t>th</w:t>
      </w:r>
      <w:r w:rsidR="00631605" w:rsidRPr="006F3A0F">
        <w:rPr>
          <w:rFonts w:ascii="Arial" w:hAnsi="Arial"/>
          <w:sz w:val="20"/>
        </w:rPr>
        <w:t>, 19</w:t>
      </w:r>
      <w:r w:rsidR="00631605" w:rsidRPr="006F3A0F">
        <w:rPr>
          <w:rFonts w:ascii="Arial" w:hAnsi="Arial"/>
          <w:sz w:val="20"/>
          <w:vertAlign w:val="superscript"/>
        </w:rPr>
        <w:t>th</w:t>
      </w:r>
      <w:r w:rsidR="00631605" w:rsidRPr="006F3A0F">
        <w:rPr>
          <w:rFonts w:ascii="Arial" w:hAnsi="Arial"/>
          <w:sz w:val="20"/>
        </w:rPr>
        <w:t xml:space="preserve"> and 20</w:t>
      </w:r>
      <w:r w:rsidR="00631605" w:rsidRPr="006F3A0F">
        <w:rPr>
          <w:rFonts w:ascii="Arial" w:hAnsi="Arial"/>
          <w:sz w:val="20"/>
          <w:vertAlign w:val="superscript"/>
        </w:rPr>
        <w:t>th</w:t>
      </w:r>
      <w:r w:rsidR="00631605" w:rsidRPr="006F3A0F">
        <w:rPr>
          <w:rFonts w:ascii="Arial" w:hAnsi="Arial"/>
          <w:sz w:val="20"/>
        </w:rPr>
        <w:t xml:space="preserve"> Centur</w:t>
      </w:r>
      <w:r w:rsidRPr="006F3A0F">
        <w:rPr>
          <w:rFonts w:ascii="Arial" w:hAnsi="Arial"/>
          <w:sz w:val="20"/>
        </w:rPr>
        <w:t>ies</w:t>
      </w:r>
      <w:r w:rsidR="00631605" w:rsidRPr="006F3A0F">
        <w:rPr>
          <w:rFonts w:ascii="Arial" w:hAnsi="Arial"/>
          <w:sz w:val="20"/>
        </w:rPr>
        <w:t>.</w:t>
      </w:r>
    </w:p>
    <w:p w14:paraId="33E8A0B6" w14:textId="77777777" w:rsidR="00C52768" w:rsidRPr="006F3A0F" w:rsidRDefault="00C52768">
      <w:pPr>
        <w:tabs>
          <w:tab w:val="left" w:pos="-720"/>
        </w:tabs>
        <w:suppressAutoHyphens/>
        <w:spacing w:line="240" w:lineRule="exact"/>
        <w:rPr>
          <w:rFonts w:ascii="Arial" w:hAnsi="Arial"/>
          <w:sz w:val="20"/>
        </w:rPr>
      </w:pPr>
    </w:p>
    <w:p w14:paraId="48FCDB87" w14:textId="61C9C1D7" w:rsidR="00C52768" w:rsidRPr="0083286D" w:rsidRDefault="00C52768" w:rsidP="0083286D">
      <w:pPr>
        <w:numPr>
          <w:ilvl w:val="0"/>
          <w:numId w:val="7"/>
        </w:numPr>
        <w:tabs>
          <w:tab w:val="left" w:pos="-720"/>
          <w:tab w:val="left" w:pos="0"/>
        </w:tabs>
        <w:suppressAutoHyphens/>
        <w:spacing w:line="240" w:lineRule="exact"/>
        <w:rPr>
          <w:rFonts w:ascii="Arial" w:hAnsi="Arial"/>
          <w:sz w:val="20"/>
        </w:rPr>
      </w:pPr>
      <w:r w:rsidRPr="006F3A0F">
        <w:rPr>
          <w:rStyle w:val="GCOUTLINE1"/>
          <w:rFonts w:ascii="Arial" w:hAnsi="Arial"/>
          <w:sz w:val="20"/>
          <w:u w:val="single"/>
        </w:rPr>
        <w:t>Instructional Facilities</w:t>
      </w:r>
    </w:p>
    <w:p w14:paraId="277E99B2" w14:textId="6515AA6C" w:rsidR="00C52768" w:rsidRPr="006F3A0F" w:rsidRDefault="0083286D" w:rsidP="00631605">
      <w:pPr>
        <w:tabs>
          <w:tab w:val="left" w:pos="-720"/>
        </w:tabs>
        <w:suppressAutoHyphens/>
        <w:spacing w:line="240" w:lineRule="exact"/>
        <w:ind w:left="360"/>
        <w:rPr>
          <w:rFonts w:ascii="Arial" w:hAnsi="Arial"/>
          <w:sz w:val="20"/>
        </w:rPr>
      </w:pPr>
      <w:r>
        <w:rPr>
          <w:rFonts w:ascii="Arial" w:hAnsi="Arial"/>
          <w:sz w:val="20"/>
        </w:rPr>
        <w:t>Standard classroom</w:t>
      </w:r>
    </w:p>
    <w:p w14:paraId="3EDAF85D" w14:textId="77777777" w:rsidR="00C52768" w:rsidRPr="006F3A0F" w:rsidRDefault="00C52768">
      <w:pPr>
        <w:tabs>
          <w:tab w:val="left" w:pos="-720"/>
        </w:tabs>
        <w:suppressAutoHyphens/>
        <w:spacing w:line="240" w:lineRule="exact"/>
        <w:rPr>
          <w:rFonts w:ascii="Arial" w:hAnsi="Arial"/>
          <w:sz w:val="20"/>
        </w:rPr>
      </w:pPr>
    </w:p>
    <w:p w14:paraId="766A636F" w14:textId="764EF8B0" w:rsidR="00C52768" w:rsidRPr="0083286D" w:rsidRDefault="00C52768" w:rsidP="0083286D">
      <w:pPr>
        <w:numPr>
          <w:ilvl w:val="0"/>
          <w:numId w:val="7"/>
        </w:numPr>
        <w:tabs>
          <w:tab w:val="left" w:pos="-720"/>
          <w:tab w:val="left" w:pos="0"/>
        </w:tabs>
        <w:suppressAutoHyphens/>
        <w:spacing w:line="240" w:lineRule="exact"/>
        <w:rPr>
          <w:rFonts w:ascii="Arial" w:hAnsi="Arial"/>
          <w:sz w:val="20"/>
        </w:rPr>
      </w:pPr>
      <w:r w:rsidRPr="006F3A0F">
        <w:rPr>
          <w:rStyle w:val="GCOUTLINE1"/>
          <w:rFonts w:ascii="Arial" w:hAnsi="Arial"/>
          <w:sz w:val="20"/>
          <w:u w:val="single"/>
        </w:rPr>
        <w:t>Special Materials Required of Student</w:t>
      </w:r>
    </w:p>
    <w:p w14:paraId="6A759E05" w14:textId="08B33A86" w:rsidR="00C52768" w:rsidRPr="006F3A0F" w:rsidRDefault="0083286D" w:rsidP="00B17619">
      <w:pPr>
        <w:tabs>
          <w:tab w:val="left" w:pos="-720"/>
        </w:tabs>
        <w:suppressAutoHyphens/>
        <w:spacing w:line="240" w:lineRule="exact"/>
        <w:ind w:left="360"/>
        <w:rPr>
          <w:rFonts w:ascii="Arial" w:hAnsi="Arial"/>
          <w:sz w:val="20"/>
        </w:rPr>
      </w:pPr>
      <w:r>
        <w:rPr>
          <w:rFonts w:ascii="Arial" w:hAnsi="Arial"/>
          <w:sz w:val="20"/>
        </w:rPr>
        <w:t>None</w:t>
      </w:r>
    </w:p>
    <w:p w14:paraId="3D3C1A08" w14:textId="77777777" w:rsidR="00BA4887" w:rsidRDefault="00BA4887" w:rsidP="00BA4887">
      <w:pPr>
        <w:tabs>
          <w:tab w:val="left" w:pos="-720"/>
          <w:tab w:val="left" w:pos="0"/>
        </w:tabs>
        <w:suppressAutoHyphens/>
        <w:spacing w:line="240" w:lineRule="exact"/>
        <w:rPr>
          <w:rStyle w:val="GCOUTLINE1"/>
          <w:rFonts w:ascii="Arial" w:hAnsi="Arial"/>
          <w:sz w:val="20"/>
          <w:u w:val="single"/>
        </w:rPr>
      </w:pPr>
    </w:p>
    <w:p w14:paraId="45BF742E" w14:textId="77777777" w:rsidR="00600F68" w:rsidRPr="006F3A0F" w:rsidRDefault="00600F68" w:rsidP="00600F68">
      <w:pPr>
        <w:numPr>
          <w:ilvl w:val="0"/>
          <w:numId w:val="7"/>
        </w:numPr>
        <w:tabs>
          <w:tab w:val="left" w:pos="-720"/>
          <w:tab w:val="left" w:pos="0"/>
        </w:tabs>
        <w:suppressAutoHyphens/>
        <w:spacing w:line="240" w:lineRule="exact"/>
        <w:rPr>
          <w:rStyle w:val="GCOUTLINE1"/>
          <w:rFonts w:ascii="Arial" w:hAnsi="Arial"/>
          <w:sz w:val="20"/>
        </w:rPr>
      </w:pPr>
      <w:r w:rsidRPr="006F3A0F">
        <w:rPr>
          <w:rStyle w:val="GCOUTLINE1"/>
          <w:rFonts w:ascii="Arial" w:hAnsi="Arial"/>
          <w:sz w:val="20"/>
          <w:u w:val="single"/>
        </w:rPr>
        <w:t>Course Content</w:t>
      </w:r>
    </w:p>
    <w:p w14:paraId="5CD8E94B" w14:textId="77777777" w:rsidR="00600F68" w:rsidRPr="006F3A0F" w:rsidRDefault="00600F68" w:rsidP="00600F68">
      <w:pPr>
        <w:tabs>
          <w:tab w:val="left" w:pos="-720"/>
          <w:tab w:val="left" w:pos="360"/>
        </w:tabs>
        <w:suppressAutoHyphens/>
        <w:spacing w:line="240" w:lineRule="exact"/>
        <w:ind w:left="360"/>
        <w:rPr>
          <w:rFonts w:ascii="Arial" w:hAnsi="Arial"/>
          <w:sz w:val="20"/>
        </w:rPr>
      </w:pPr>
      <w:r w:rsidRPr="006F3A0F">
        <w:rPr>
          <w:rFonts w:ascii="Arial" w:hAnsi="Arial"/>
          <w:sz w:val="20"/>
        </w:rPr>
        <w:t>Lecture material and instruction will address the following themes:</w:t>
      </w:r>
    </w:p>
    <w:p w14:paraId="087AC142" w14:textId="77777777" w:rsidR="00600F68" w:rsidRPr="006F3A0F" w:rsidRDefault="00600F68" w:rsidP="00600F68">
      <w:pPr>
        <w:numPr>
          <w:ilvl w:val="1"/>
          <w:numId w:val="7"/>
        </w:numPr>
        <w:tabs>
          <w:tab w:val="left" w:pos="-720"/>
          <w:tab w:val="left" w:pos="360"/>
        </w:tabs>
        <w:suppressAutoHyphens/>
        <w:spacing w:line="240" w:lineRule="exact"/>
        <w:rPr>
          <w:rFonts w:ascii="Arial" w:hAnsi="Arial"/>
          <w:sz w:val="20"/>
        </w:rPr>
      </w:pPr>
      <w:r w:rsidRPr="006F3A0F">
        <w:rPr>
          <w:rFonts w:ascii="Arial" w:hAnsi="Arial"/>
          <w:sz w:val="20"/>
        </w:rPr>
        <w:t>Introduction to the Deaf Culture, heritage, and history.</w:t>
      </w:r>
    </w:p>
    <w:p w14:paraId="6854C0BD" w14:textId="77777777" w:rsidR="00600F68" w:rsidRDefault="00600F68" w:rsidP="00600F68">
      <w:pPr>
        <w:numPr>
          <w:ilvl w:val="1"/>
          <w:numId w:val="7"/>
        </w:numPr>
        <w:tabs>
          <w:tab w:val="left" w:pos="-720"/>
          <w:tab w:val="left" w:pos="360"/>
        </w:tabs>
        <w:suppressAutoHyphens/>
        <w:spacing w:line="240" w:lineRule="exact"/>
        <w:rPr>
          <w:rFonts w:ascii="Arial" w:hAnsi="Arial"/>
          <w:sz w:val="20"/>
        </w:rPr>
      </w:pPr>
      <w:r w:rsidRPr="006F3A0F">
        <w:rPr>
          <w:rFonts w:ascii="Arial" w:hAnsi="Arial"/>
          <w:sz w:val="20"/>
        </w:rPr>
        <w:t>Language, form and function of American Sign Language and its link to Deaf culture.</w:t>
      </w:r>
    </w:p>
    <w:p w14:paraId="1673029B" w14:textId="77777777" w:rsidR="00730504" w:rsidRPr="006F3A0F" w:rsidRDefault="00730504">
      <w:pPr>
        <w:numPr>
          <w:ilvl w:val="1"/>
          <w:numId w:val="7"/>
        </w:numPr>
        <w:tabs>
          <w:tab w:val="left" w:pos="-720"/>
          <w:tab w:val="left" w:pos="360"/>
        </w:tabs>
        <w:suppressAutoHyphens/>
        <w:spacing w:line="240" w:lineRule="exact"/>
        <w:rPr>
          <w:rFonts w:ascii="Arial" w:hAnsi="Arial"/>
          <w:color w:val="000000"/>
          <w:sz w:val="20"/>
        </w:rPr>
      </w:pPr>
      <w:r w:rsidRPr="006F3A0F">
        <w:rPr>
          <w:rFonts w:ascii="Arial" w:hAnsi="Arial"/>
          <w:color w:val="000000"/>
          <w:sz w:val="20"/>
        </w:rPr>
        <w:t>Various sign systems such as SEE signs, ASL, Total Communication.</w:t>
      </w:r>
    </w:p>
    <w:p w14:paraId="5537B605" w14:textId="77777777" w:rsidR="00F971E7" w:rsidRPr="006F3A0F" w:rsidRDefault="00F971E7">
      <w:pPr>
        <w:numPr>
          <w:ilvl w:val="1"/>
          <w:numId w:val="7"/>
        </w:numPr>
        <w:tabs>
          <w:tab w:val="left" w:pos="-720"/>
          <w:tab w:val="left" w:pos="360"/>
        </w:tabs>
        <w:suppressAutoHyphens/>
        <w:spacing w:line="240" w:lineRule="exact"/>
        <w:rPr>
          <w:rFonts w:ascii="Arial" w:hAnsi="Arial"/>
          <w:sz w:val="20"/>
        </w:rPr>
      </w:pPr>
      <w:r w:rsidRPr="006F3A0F">
        <w:rPr>
          <w:rFonts w:ascii="Arial" w:hAnsi="Arial"/>
          <w:sz w:val="20"/>
        </w:rPr>
        <w:t xml:space="preserve">Hearing families with Deaf </w:t>
      </w:r>
      <w:r w:rsidR="00C150A1" w:rsidRPr="006F3A0F">
        <w:rPr>
          <w:rFonts w:ascii="Arial" w:hAnsi="Arial"/>
          <w:sz w:val="20"/>
        </w:rPr>
        <w:t>children.</w:t>
      </w:r>
    </w:p>
    <w:p w14:paraId="554EC31E" w14:textId="77777777" w:rsidR="00730504" w:rsidRPr="006F3A0F" w:rsidRDefault="00730504">
      <w:pPr>
        <w:numPr>
          <w:ilvl w:val="1"/>
          <w:numId w:val="7"/>
        </w:numPr>
        <w:tabs>
          <w:tab w:val="left" w:pos="-720"/>
          <w:tab w:val="left" w:pos="360"/>
        </w:tabs>
        <w:suppressAutoHyphens/>
        <w:spacing w:line="240" w:lineRule="exact"/>
        <w:rPr>
          <w:rFonts w:ascii="Arial" w:hAnsi="Arial"/>
          <w:sz w:val="20"/>
        </w:rPr>
      </w:pPr>
      <w:r w:rsidRPr="006F3A0F">
        <w:rPr>
          <w:rFonts w:ascii="Arial" w:hAnsi="Arial"/>
          <w:sz w:val="20"/>
        </w:rPr>
        <w:lastRenderedPageBreak/>
        <w:t>Deaf families with hearing children.</w:t>
      </w:r>
    </w:p>
    <w:p w14:paraId="49A045EA" w14:textId="77777777" w:rsidR="00C150A1" w:rsidRPr="006F3A0F" w:rsidRDefault="00C150A1">
      <w:pPr>
        <w:numPr>
          <w:ilvl w:val="1"/>
          <w:numId w:val="7"/>
        </w:numPr>
        <w:tabs>
          <w:tab w:val="left" w:pos="-720"/>
          <w:tab w:val="left" w:pos="360"/>
        </w:tabs>
        <w:suppressAutoHyphens/>
        <w:spacing w:line="240" w:lineRule="exact"/>
        <w:rPr>
          <w:rFonts w:ascii="Arial" w:hAnsi="Arial"/>
          <w:sz w:val="20"/>
        </w:rPr>
      </w:pPr>
      <w:r w:rsidRPr="006F3A0F">
        <w:rPr>
          <w:rFonts w:ascii="Arial" w:hAnsi="Arial"/>
          <w:sz w:val="20"/>
        </w:rPr>
        <w:t>Bilingual/Bicultural education for Deaf children.</w:t>
      </w:r>
    </w:p>
    <w:p w14:paraId="24A7110E" w14:textId="77777777" w:rsidR="00C150A1" w:rsidRPr="006F3A0F" w:rsidRDefault="00C150A1">
      <w:pPr>
        <w:numPr>
          <w:ilvl w:val="1"/>
          <w:numId w:val="7"/>
        </w:numPr>
        <w:tabs>
          <w:tab w:val="left" w:pos="-720"/>
          <w:tab w:val="left" w:pos="360"/>
        </w:tabs>
        <w:suppressAutoHyphens/>
        <w:spacing w:line="240" w:lineRule="exact"/>
        <w:rPr>
          <w:rFonts w:ascii="Arial" w:hAnsi="Arial"/>
          <w:sz w:val="20"/>
        </w:rPr>
      </w:pPr>
      <w:r w:rsidRPr="006F3A0F">
        <w:rPr>
          <w:rFonts w:ascii="Arial" w:hAnsi="Arial"/>
          <w:sz w:val="20"/>
        </w:rPr>
        <w:t>Deaf artists/film makers/writers that have made significant contributions to the Deaf culture.</w:t>
      </w:r>
    </w:p>
    <w:p w14:paraId="384600E8" w14:textId="77777777" w:rsidR="00C150A1" w:rsidRPr="006F3A0F" w:rsidRDefault="00C150A1">
      <w:pPr>
        <w:numPr>
          <w:ilvl w:val="1"/>
          <w:numId w:val="7"/>
        </w:numPr>
        <w:tabs>
          <w:tab w:val="left" w:pos="-720"/>
          <w:tab w:val="left" w:pos="360"/>
        </w:tabs>
        <w:suppressAutoHyphens/>
        <w:spacing w:line="240" w:lineRule="exact"/>
        <w:rPr>
          <w:rFonts w:ascii="Arial" w:hAnsi="Arial"/>
          <w:sz w:val="20"/>
        </w:rPr>
      </w:pPr>
      <w:r w:rsidRPr="006F3A0F">
        <w:rPr>
          <w:rFonts w:ascii="Arial" w:hAnsi="Arial"/>
          <w:sz w:val="20"/>
        </w:rPr>
        <w:t>Social and political organizations and local chapters for Deaf people.</w:t>
      </w:r>
    </w:p>
    <w:p w14:paraId="709D8E4F" w14:textId="77777777" w:rsidR="00C150A1" w:rsidRPr="006F3A0F" w:rsidRDefault="00C150A1">
      <w:pPr>
        <w:numPr>
          <w:ilvl w:val="1"/>
          <w:numId w:val="7"/>
        </w:numPr>
        <w:tabs>
          <w:tab w:val="left" w:pos="-720"/>
          <w:tab w:val="left" w:pos="360"/>
        </w:tabs>
        <w:suppressAutoHyphens/>
        <w:spacing w:line="240" w:lineRule="exact"/>
        <w:rPr>
          <w:rFonts w:ascii="Arial" w:hAnsi="Arial"/>
          <w:sz w:val="20"/>
        </w:rPr>
      </w:pPr>
      <w:r w:rsidRPr="006F3A0F">
        <w:rPr>
          <w:rFonts w:ascii="Arial" w:hAnsi="Arial"/>
          <w:sz w:val="20"/>
        </w:rPr>
        <w:t>Values and behaviors unique to Deaf culture.</w:t>
      </w:r>
    </w:p>
    <w:p w14:paraId="67695838" w14:textId="77777777" w:rsidR="00C52768" w:rsidRPr="006F3A0F" w:rsidRDefault="00C52768">
      <w:pPr>
        <w:tabs>
          <w:tab w:val="left" w:pos="-720"/>
        </w:tabs>
        <w:suppressAutoHyphens/>
        <w:spacing w:line="240" w:lineRule="exact"/>
        <w:rPr>
          <w:rFonts w:ascii="Arial" w:hAnsi="Arial"/>
          <w:sz w:val="20"/>
        </w:rPr>
      </w:pPr>
    </w:p>
    <w:p w14:paraId="3C734F4B" w14:textId="2A3A0377" w:rsidR="00C52768" w:rsidRPr="0083286D" w:rsidRDefault="00C52768" w:rsidP="0083286D">
      <w:pPr>
        <w:numPr>
          <w:ilvl w:val="0"/>
          <w:numId w:val="7"/>
        </w:numPr>
        <w:tabs>
          <w:tab w:val="left" w:pos="-720"/>
          <w:tab w:val="left" w:pos="0"/>
        </w:tabs>
        <w:suppressAutoHyphens/>
        <w:spacing w:line="240" w:lineRule="exact"/>
        <w:rPr>
          <w:rFonts w:ascii="Arial" w:hAnsi="Arial"/>
          <w:sz w:val="20"/>
        </w:rPr>
      </w:pPr>
      <w:r w:rsidRPr="006F3A0F">
        <w:rPr>
          <w:rStyle w:val="GCOUTLINE1"/>
          <w:rFonts w:ascii="Arial" w:hAnsi="Arial"/>
          <w:sz w:val="20"/>
          <w:u w:val="single"/>
        </w:rPr>
        <w:t>Method of Instruction</w:t>
      </w:r>
    </w:p>
    <w:p w14:paraId="2EB5C60A" w14:textId="77777777" w:rsidR="00C52768" w:rsidRPr="006F3A0F" w:rsidRDefault="00735BD3">
      <w:pPr>
        <w:numPr>
          <w:ilvl w:val="1"/>
          <w:numId w:val="7"/>
        </w:numPr>
        <w:tabs>
          <w:tab w:val="left" w:pos="-720"/>
          <w:tab w:val="left" w:pos="360"/>
        </w:tabs>
        <w:suppressAutoHyphens/>
        <w:spacing w:line="240" w:lineRule="exact"/>
        <w:rPr>
          <w:rFonts w:ascii="Arial" w:hAnsi="Arial"/>
          <w:sz w:val="20"/>
        </w:rPr>
      </w:pPr>
      <w:r w:rsidRPr="006F3A0F">
        <w:rPr>
          <w:rFonts w:ascii="Arial" w:hAnsi="Arial"/>
          <w:sz w:val="20"/>
        </w:rPr>
        <w:t>Lecture</w:t>
      </w:r>
      <w:r w:rsidR="004F7209" w:rsidRPr="006F3A0F">
        <w:rPr>
          <w:rFonts w:ascii="Arial" w:hAnsi="Arial"/>
          <w:sz w:val="20"/>
        </w:rPr>
        <w:t>.</w:t>
      </w:r>
    </w:p>
    <w:p w14:paraId="0E7B46A7" w14:textId="22ABDE6D" w:rsidR="00735BD3" w:rsidRPr="0083286D" w:rsidRDefault="00E10408">
      <w:pPr>
        <w:numPr>
          <w:ilvl w:val="1"/>
          <w:numId w:val="7"/>
        </w:numPr>
        <w:tabs>
          <w:tab w:val="left" w:pos="-720"/>
          <w:tab w:val="left" w:pos="360"/>
        </w:tabs>
        <w:suppressAutoHyphens/>
        <w:spacing w:line="240" w:lineRule="exact"/>
        <w:rPr>
          <w:rFonts w:ascii="Arial" w:hAnsi="Arial"/>
          <w:sz w:val="20"/>
        </w:rPr>
      </w:pPr>
      <w:r w:rsidRPr="0083286D">
        <w:rPr>
          <w:rFonts w:ascii="Arial" w:hAnsi="Arial"/>
          <w:sz w:val="20"/>
        </w:rPr>
        <w:t>Multimedia</w:t>
      </w:r>
    </w:p>
    <w:p w14:paraId="2A52200E" w14:textId="77777777" w:rsidR="00735BD3" w:rsidRPr="006F3A0F" w:rsidRDefault="00735BD3">
      <w:pPr>
        <w:numPr>
          <w:ilvl w:val="1"/>
          <w:numId w:val="7"/>
        </w:numPr>
        <w:tabs>
          <w:tab w:val="left" w:pos="-720"/>
          <w:tab w:val="left" w:pos="360"/>
        </w:tabs>
        <w:suppressAutoHyphens/>
        <w:spacing w:line="240" w:lineRule="exact"/>
        <w:rPr>
          <w:rFonts w:ascii="Arial" w:hAnsi="Arial"/>
          <w:sz w:val="20"/>
        </w:rPr>
      </w:pPr>
      <w:r w:rsidRPr="006F3A0F">
        <w:rPr>
          <w:rFonts w:ascii="Arial" w:hAnsi="Arial"/>
          <w:sz w:val="20"/>
        </w:rPr>
        <w:t>Guest speakers.</w:t>
      </w:r>
    </w:p>
    <w:p w14:paraId="2BA47315" w14:textId="77777777" w:rsidR="00735BD3" w:rsidRPr="006F3A0F" w:rsidRDefault="00735BD3">
      <w:pPr>
        <w:numPr>
          <w:ilvl w:val="1"/>
          <w:numId w:val="7"/>
        </w:numPr>
        <w:tabs>
          <w:tab w:val="left" w:pos="-720"/>
          <w:tab w:val="left" w:pos="360"/>
        </w:tabs>
        <w:suppressAutoHyphens/>
        <w:spacing w:line="240" w:lineRule="exact"/>
        <w:rPr>
          <w:rFonts w:ascii="Arial" w:hAnsi="Arial"/>
          <w:sz w:val="20"/>
        </w:rPr>
      </w:pPr>
      <w:r w:rsidRPr="006F3A0F">
        <w:rPr>
          <w:rFonts w:ascii="Arial" w:hAnsi="Arial"/>
          <w:sz w:val="20"/>
        </w:rPr>
        <w:t>Discussion.</w:t>
      </w:r>
    </w:p>
    <w:p w14:paraId="5EDFB6BB" w14:textId="77777777" w:rsidR="00C52768" w:rsidRPr="006F3A0F" w:rsidRDefault="00C52768">
      <w:pPr>
        <w:tabs>
          <w:tab w:val="left" w:pos="-720"/>
        </w:tabs>
        <w:suppressAutoHyphens/>
        <w:spacing w:line="240" w:lineRule="exact"/>
        <w:rPr>
          <w:rFonts w:ascii="Arial" w:hAnsi="Arial"/>
          <w:sz w:val="20"/>
        </w:rPr>
      </w:pPr>
    </w:p>
    <w:p w14:paraId="7ED31C0D" w14:textId="2EFD3711" w:rsidR="00C52768" w:rsidRPr="0083286D" w:rsidRDefault="00C52768" w:rsidP="0083286D">
      <w:pPr>
        <w:numPr>
          <w:ilvl w:val="0"/>
          <w:numId w:val="7"/>
        </w:numPr>
        <w:tabs>
          <w:tab w:val="left" w:pos="-720"/>
          <w:tab w:val="left" w:pos="0"/>
        </w:tabs>
        <w:suppressAutoHyphens/>
        <w:spacing w:line="240" w:lineRule="exact"/>
        <w:rPr>
          <w:rFonts w:ascii="Arial" w:hAnsi="Arial"/>
          <w:sz w:val="20"/>
        </w:rPr>
      </w:pPr>
      <w:r w:rsidRPr="006F3A0F">
        <w:rPr>
          <w:rStyle w:val="GCOUTLINE1"/>
          <w:rFonts w:ascii="Arial" w:hAnsi="Arial"/>
          <w:sz w:val="20"/>
          <w:u w:val="single"/>
        </w:rPr>
        <w:t>Methods of Evaluating Student Performance</w:t>
      </w:r>
    </w:p>
    <w:p w14:paraId="03E8115E" w14:textId="12192989" w:rsidR="00C52768" w:rsidRPr="0083286D" w:rsidRDefault="00735BD3" w:rsidP="004429E1">
      <w:pPr>
        <w:numPr>
          <w:ilvl w:val="1"/>
          <w:numId w:val="7"/>
        </w:numPr>
        <w:tabs>
          <w:tab w:val="left" w:pos="-720"/>
          <w:tab w:val="left" w:pos="360"/>
        </w:tabs>
        <w:suppressAutoHyphens/>
        <w:spacing w:line="240" w:lineRule="exact"/>
        <w:rPr>
          <w:rFonts w:ascii="Arial" w:hAnsi="Arial"/>
          <w:sz w:val="20"/>
        </w:rPr>
      </w:pPr>
      <w:r w:rsidRPr="0083286D">
        <w:rPr>
          <w:rFonts w:ascii="Arial" w:hAnsi="Arial"/>
          <w:sz w:val="20"/>
        </w:rPr>
        <w:t>Participation of in-class assignments</w:t>
      </w:r>
      <w:r w:rsidR="004429E1" w:rsidRPr="0083286D">
        <w:rPr>
          <w:rFonts w:ascii="Arial" w:hAnsi="Arial"/>
          <w:sz w:val="20"/>
        </w:rPr>
        <w:t xml:space="preserve"> such as dialogues, worksheets, group discussion.</w:t>
      </w:r>
    </w:p>
    <w:p w14:paraId="78EEF353" w14:textId="278E352F" w:rsidR="00735BD3" w:rsidRPr="0083286D" w:rsidRDefault="00D05BDC" w:rsidP="5A129355">
      <w:pPr>
        <w:numPr>
          <w:ilvl w:val="1"/>
          <w:numId w:val="7"/>
        </w:numPr>
        <w:tabs>
          <w:tab w:val="left" w:pos="360"/>
        </w:tabs>
        <w:suppressAutoHyphens/>
        <w:spacing w:line="240" w:lineRule="exact"/>
        <w:ind w:left="360" w:firstLine="0"/>
        <w:rPr>
          <w:rFonts w:ascii="Arial" w:hAnsi="Arial"/>
          <w:sz w:val="20"/>
        </w:rPr>
      </w:pPr>
      <w:r w:rsidRPr="5A129355">
        <w:rPr>
          <w:rFonts w:ascii="Arial" w:hAnsi="Arial"/>
          <w:sz w:val="20"/>
        </w:rPr>
        <w:t>Homework assignments such as writing prompts, reading</w:t>
      </w:r>
      <w:r w:rsidR="00EA586C" w:rsidRPr="5A129355">
        <w:rPr>
          <w:rFonts w:ascii="Arial" w:hAnsi="Arial"/>
          <w:sz w:val="20"/>
        </w:rPr>
        <w:t xml:space="preserve"> textbook and articles,</w:t>
      </w:r>
      <w:r w:rsidR="0083286D" w:rsidRPr="5A129355">
        <w:rPr>
          <w:rFonts w:ascii="Arial" w:hAnsi="Arial"/>
          <w:sz w:val="20"/>
        </w:rPr>
        <w:t xml:space="preserve"> watch YouT</w:t>
      </w:r>
      <w:r w:rsidRPr="5A129355">
        <w:rPr>
          <w:rFonts w:ascii="Arial" w:hAnsi="Arial"/>
          <w:sz w:val="20"/>
        </w:rPr>
        <w:t xml:space="preserve">ube, TEDX talks, </w:t>
      </w:r>
      <w:r w:rsidR="00EA586C" w:rsidRPr="5A129355">
        <w:rPr>
          <w:rFonts w:ascii="Arial" w:hAnsi="Arial"/>
          <w:sz w:val="20"/>
        </w:rPr>
        <w:t xml:space="preserve">Discussion board, </w:t>
      </w:r>
      <w:r w:rsidRPr="5A129355">
        <w:rPr>
          <w:rFonts w:ascii="Arial" w:hAnsi="Arial"/>
          <w:sz w:val="20"/>
        </w:rPr>
        <w:t xml:space="preserve">etc. </w:t>
      </w:r>
    </w:p>
    <w:p w14:paraId="01F9AF7E" w14:textId="77777777" w:rsidR="00735BD3" w:rsidRPr="0083286D" w:rsidRDefault="00735BD3">
      <w:pPr>
        <w:numPr>
          <w:ilvl w:val="1"/>
          <w:numId w:val="7"/>
        </w:numPr>
        <w:tabs>
          <w:tab w:val="left" w:pos="-720"/>
          <w:tab w:val="left" w:pos="360"/>
        </w:tabs>
        <w:suppressAutoHyphens/>
        <w:spacing w:line="240" w:lineRule="exact"/>
        <w:rPr>
          <w:rFonts w:ascii="Arial" w:hAnsi="Arial"/>
          <w:sz w:val="20"/>
        </w:rPr>
      </w:pPr>
      <w:r w:rsidRPr="0083286D">
        <w:rPr>
          <w:rFonts w:ascii="Arial" w:hAnsi="Arial"/>
          <w:sz w:val="20"/>
        </w:rPr>
        <w:t>Quizzes</w:t>
      </w:r>
      <w:r w:rsidR="006F3A0F" w:rsidRPr="0083286D">
        <w:rPr>
          <w:rFonts w:ascii="Arial" w:hAnsi="Arial"/>
          <w:sz w:val="20"/>
        </w:rPr>
        <w:t xml:space="preserve">, </w:t>
      </w:r>
      <w:r w:rsidRPr="0083286D">
        <w:rPr>
          <w:rFonts w:ascii="Arial" w:hAnsi="Arial"/>
          <w:sz w:val="20"/>
        </w:rPr>
        <w:t>exams</w:t>
      </w:r>
      <w:r w:rsidR="006F3A0F" w:rsidRPr="0083286D">
        <w:rPr>
          <w:rFonts w:ascii="Arial" w:hAnsi="Arial"/>
          <w:sz w:val="20"/>
        </w:rPr>
        <w:t>, including a final exam</w:t>
      </w:r>
      <w:r w:rsidRPr="0083286D">
        <w:rPr>
          <w:rFonts w:ascii="Arial" w:hAnsi="Arial"/>
          <w:sz w:val="20"/>
        </w:rPr>
        <w:t>.</w:t>
      </w:r>
    </w:p>
    <w:p w14:paraId="62CE1D75" w14:textId="0AD3322E" w:rsidR="00735BD3" w:rsidRPr="0083286D" w:rsidRDefault="00735BD3">
      <w:pPr>
        <w:numPr>
          <w:ilvl w:val="1"/>
          <w:numId w:val="7"/>
        </w:numPr>
        <w:tabs>
          <w:tab w:val="left" w:pos="-720"/>
          <w:tab w:val="left" w:pos="360"/>
        </w:tabs>
        <w:suppressAutoHyphens/>
        <w:spacing w:line="240" w:lineRule="exact"/>
        <w:rPr>
          <w:rFonts w:ascii="Arial" w:hAnsi="Arial"/>
          <w:sz w:val="20"/>
        </w:rPr>
      </w:pPr>
      <w:r w:rsidRPr="0083286D">
        <w:rPr>
          <w:rFonts w:ascii="Arial" w:hAnsi="Arial"/>
          <w:sz w:val="20"/>
        </w:rPr>
        <w:t>Presentations.</w:t>
      </w:r>
      <w:r w:rsidR="004429E1" w:rsidRPr="0083286D">
        <w:rPr>
          <w:rFonts w:ascii="Arial" w:hAnsi="Arial"/>
          <w:sz w:val="20"/>
        </w:rPr>
        <w:t xml:space="preserve"> For an example, </w:t>
      </w:r>
      <w:r w:rsidR="00EA586C" w:rsidRPr="0083286D">
        <w:rPr>
          <w:rFonts w:ascii="Arial" w:hAnsi="Arial"/>
          <w:sz w:val="20"/>
        </w:rPr>
        <w:t xml:space="preserve">students give presentation by critical thinking about topic from chapters or/and articles. </w:t>
      </w:r>
    </w:p>
    <w:p w14:paraId="6338D464" w14:textId="68A47A00" w:rsidR="00EA586C" w:rsidRPr="0083286D" w:rsidRDefault="00EA586C">
      <w:pPr>
        <w:numPr>
          <w:ilvl w:val="1"/>
          <w:numId w:val="7"/>
        </w:numPr>
        <w:tabs>
          <w:tab w:val="left" w:pos="-720"/>
          <w:tab w:val="left" w:pos="360"/>
        </w:tabs>
        <w:suppressAutoHyphens/>
        <w:spacing w:line="240" w:lineRule="exact"/>
        <w:rPr>
          <w:rFonts w:ascii="Arial" w:hAnsi="Arial"/>
          <w:sz w:val="20"/>
        </w:rPr>
      </w:pPr>
      <w:r w:rsidRPr="0083286D">
        <w:rPr>
          <w:rFonts w:ascii="Arial" w:hAnsi="Arial"/>
          <w:sz w:val="20"/>
        </w:rPr>
        <w:t xml:space="preserve">Research projects about the timeline of Deaf contributors’ background such as culture, language, and community. </w:t>
      </w:r>
    </w:p>
    <w:p w14:paraId="184D038D" w14:textId="4322E416" w:rsidR="00730504" w:rsidRPr="0083286D" w:rsidRDefault="00730504">
      <w:pPr>
        <w:numPr>
          <w:ilvl w:val="1"/>
          <w:numId w:val="7"/>
        </w:numPr>
        <w:tabs>
          <w:tab w:val="left" w:pos="-720"/>
          <w:tab w:val="left" w:pos="360"/>
        </w:tabs>
        <w:suppressAutoHyphens/>
        <w:spacing w:line="240" w:lineRule="exact"/>
        <w:rPr>
          <w:rFonts w:ascii="Arial" w:hAnsi="Arial"/>
          <w:sz w:val="20"/>
        </w:rPr>
      </w:pPr>
      <w:r w:rsidRPr="0083286D">
        <w:rPr>
          <w:rFonts w:ascii="Arial" w:hAnsi="Arial"/>
          <w:sz w:val="20"/>
        </w:rPr>
        <w:t>Group projects</w:t>
      </w:r>
      <w:r w:rsidR="00EA586C" w:rsidRPr="0083286D">
        <w:rPr>
          <w:rFonts w:ascii="Arial" w:hAnsi="Arial"/>
          <w:sz w:val="20"/>
        </w:rPr>
        <w:t xml:space="preserve"> such as debate about current hot topic relate to culture appropriation.  </w:t>
      </w:r>
    </w:p>
    <w:p w14:paraId="5D8DEDDF" w14:textId="77777777" w:rsidR="00C52768" w:rsidRPr="006F3A0F" w:rsidRDefault="00C52768">
      <w:pPr>
        <w:tabs>
          <w:tab w:val="left" w:pos="-720"/>
        </w:tabs>
        <w:suppressAutoHyphens/>
        <w:spacing w:line="240" w:lineRule="exact"/>
        <w:rPr>
          <w:rFonts w:ascii="Arial" w:hAnsi="Arial"/>
          <w:sz w:val="20"/>
        </w:rPr>
      </w:pPr>
    </w:p>
    <w:p w14:paraId="68CCC23E" w14:textId="17E51B9F" w:rsidR="00C52768" w:rsidRPr="0083286D" w:rsidRDefault="00C52768" w:rsidP="0083286D">
      <w:pPr>
        <w:numPr>
          <w:ilvl w:val="0"/>
          <w:numId w:val="7"/>
        </w:numPr>
        <w:tabs>
          <w:tab w:val="left" w:pos="-720"/>
          <w:tab w:val="left" w:pos="0"/>
        </w:tabs>
        <w:suppressAutoHyphens/>
        <w:spacing w:line="240" w:lineRule="exact"/>
        <w:rPr>
          <w:rFonts w:ascii="Arial" w:hAnsi="Arial"/>
          <w:sz w:val="20"/>
        </w:rPr>
      </w:pPr>
      <w:r w:rsidRPr="006F3A0F">
        <w:rPr>
          <w:rStyle w:val="GCOUTLINE1"/>
          <w:rFonts w:ascii="Arial" w:hAnsi="Arial"/>
          <w:sz w:val="20"/>
          <w:u w:val="single"/>
        </w:rPr>
        <w:t>Outside Class Assignments</w:t>
      </w:r>
    </w:p>
    <w:p w14:paraId="2D582200" w14:textId="77777777" w:rsidR="00212307" w:rsidRPr="0083286D" w:rsidRDefault="004429E1" w:rsidP="0083286D">
      <w:pPr>
        <w:numPr>
          <w:ilvl w:val="0"/>
          <w:numId w:val="10"/>
        </w:numPr>
        <w:tabs>
          <w:tab w:val="left" w:pos="0"/>
          <w:tab w:val="left" w:pos="444"/>
          <w:tab w:val="left" w:pos="720"/>
          <w:tab w:val="left" w:pos="1260"/>
          <w:tab w:val="left" w:pos="1620"/>
          <w:tab w:val="left" w:pos="1980"/>
        </w:tabs>
        <w:suppressAutoHyphens/>
        <w:spacing w:line="240" w:lineRule="atLeast"/>
        <w:rPr>
          <w:rFonts w:ascii="Arial" w:hAnsi="Arial"/>
          <w:sz w:val="20"/>
        </w:rPr>
      </w:pPr>
      <w:r w:rsidRPr="0083286D">
        <w:rPr>
          <w:rFonts w:ascii="Arial" w:hAnsi="Arial"/>
          <w:sz w:val="20"/>
        </w:rPr>
        <w:t xml:space="preserve">Attend Deaf events, townhall forums, Webinars, live Facebook events, </w:t>
      </w:r>
    </w:p>
    <w:p w14:paraId="349834C4" w14:textId="25461D81" w:rsidR="004429E1" w:rsidRPr="0083286D" w:rsidRDefault="004429E1" w:rsidP="0083286D">
      <w:pPr>
        <w:numPr>
          <w:ilvl w:val="0"/>
          <w:numId w:val="10"/>
        </w:numPr>
        <w:tabs>
          <w:tab w:val="left" w:pos="0"/>
          <w:tab w:val="left" w:pos="444"/>
          <w:tab w:val="left" w:pos="720"/>
          <w:tab w:val="left" w:pos="1260"/>
          <w:tab w:val="left" w:pos="1620"/>
          <w:tab w:val="left" w:pos="1980"/>
        </w:tabs>
        <w:suppressAutoHyphens/>
        <w:spacing w:line="240" w:lineRule="atLeast"/>
        <w:rPr>
          <w:rFonts w:ascii="Arial" w:hAnsi="Arial"/>
          <w:sz w:val="20"/>
        </w:rPr>
      </w:pPr>
      <w:r w:rsidRPr="0083286D">
        <w:rPr>
          <w:rFonts w:ascii="Arial" w:hAnsi="Arial"/>
          <w:sz w:val="20"/>
        </w:rPr>
        <w:t>Deaf</w:t>
      </w:r>
      <w:r w:rsidR="00212307" w:rsidRPr="0083286D">
        <w:rPr>
          <w:rFonts w:ascii="Arial" w:hAnsi="Arial"/>
          <w:sz w:val="20"/>
        </w:rPr>
        <w:t xml:space="preserve"> </w:t>
      </w:r>
      <w:r w:rsidRPr="0083286D">
        <w:rPr>
          <w:rFonts w:ascii="Arial" w:hAnsi="Arial"/>
          <w:sz w:val="20"/>
        </w:rPr>
        <w:t>Awareness Day events, ASL events sponsored by the Grossmont College ASL department.</w:t>
      </w:r>
    </w:p>
    <w:p w14:paraId="4E2D2549" w14:textId="6BEB6999" w:rsidR="004429E1" w:rsidRPr="0083286D" w:rsidRDefault="004429E1" w:rsidP="0083286D">
      <w:pPr>
        <w:numPr>
          <w:ilvl w:val="0"/>
          <w:numId w:val="10"/>
        </w:numPr>
        <w:tabs>
          <w:tab w:val="left" w:pos="0"/>
          <w:tab w:val="left" w:pos="444"/>
          <w:tab w:val="left" w:pos="720"/>
          <w:tab w:val="left" w:pos="1260"/>
          <w:tab w:val="left" w:pos="1620"/>
          <w:tab w:val="left" w:pos="1980"/>
        </w:tabs>
        <w:suppressAutoHyphens/>
        <w:spacing w:line="240" w:lineRule="atLeast"/>
        <w:rPr>
          <w:rFonts w:ascii="Arial" w:hAnsi="Arial"/>
          <w:sz w:val="20"/>
        </w:rPr>
      </w:pPr>
      <w:r w:rsidRPr="0083286D">
        <w:rPr>
          <w:rFonts w:ascii="Arial" w:hAnsi="Arial"/>
          <w:sz w:val="20"/>
        </w:rPr>
        <w:t>Participation in Deaf culture activities and/or community learning experiences.</w:t>
      </w:r>
    </w:p>
    <w:p w14:paraId="34FC3271" w14:textId="413EF2DD" w:rsidR="004429E1" w:rsidRPr="0083286D" w:rsidRDefault="004429E1" w:rsidP="0083286D">
      <w:pPr>
        <w:numPr>
          <w:ilvl w:val="0"/>
          <w:numId w:val="10"/>
        </w:numPr>
        <w:tabs>
          <w:tab w:val="left" w:pos="0"/>
          <w:tab w:val="left" w:pos="444"/>
          <w:tab w:val="left" w:pos="720"/>
          <w:tab w:val="left" w:pos="1260"/>
          <w:tab w:val="left" w:pos="1620"/>
          <w:tab w:val="left" w:pos="1980"/>
        </w:tabs>
        <w:suppressAutoHyphens/>
        <w:spacing w:line="240" w:lineRule="atLeast"/>
        <w:rPr>
          <w:rFonts w:ascii="Arial" w:hAnsi="Arial"/>
          <w:sz w:val="20"/>
        </w:rPr>
      </w:pPr>
      <w:r w:rsidRPr="0083286D">
        <w:rPr>
          <w:rFonts w:ascii="Arial" w:hAnsi="Arial"/>
          <w:sz w:val="20"/>
        </w:rPr>
        <w:t>Introduction to resources within the Deaf community.</w:t>
      </w:r>
    </w:p>
    <w:p w14:paraId="4A27F97C" w14:textId="5A4EE80A" w:rsidR="004429E1" w:rsidRPr="0083286D" w:rsidRDefault="004429E1" w:rsidP="0083286D">
      <w:pPr>
        <w:numPr>
          <w:ilvl w:val="0"/>
          <w:numId w:val="10"/>
        </w:numPr>
        <w:tabs>
          <w:tab w:val="left" w:pos="0"/>
          <w:tab w:val="left" w:pos="444"/>
          <w:tab w:val="left" w:pos="720"/>
          <w:tab w:val="left" w:pos="1260"/>
          <w:tab w:val="left" w:pos="1620"/>
          <w:tab w:val="left" w:pos="1980"/>
        </w:tabs>
        <w:suppressAutoHyphens/>
        <w:spacing w:line="240" w:lineRule="atLeast"/>
        <w:rPr>
          <w:rFonts w:ascii="Arial" w:hAnsi="Arial"/>
          <w:sz w:val="20"/>
        </w:rPr>
      </w:pPr>
      <w:r w:rsidRPr="0083286D">
        <w:rPr>
          <w:rFonts w:ascii="Arial" w:hAnsi="Arial"/>
          <w:sz w:val="20"/>
        </w:rPr>
        <w:t xml:space="preserve">View media resources. For example: </w:t>
      </w:r>
      <w:r w:rsidR="00212307" w:rsidRPr="0083286D">
        <w:rPr>
          <w:rFonts w:ascii="Arial" w:hAnsi="Arial"/>
          <w:sz w:val="20"/>
        </w:rPr>
        <w:t xml:space="preserve">Record zoom panel, </w:t>
      </w:r>
      <w:r w:rsidRPr="0083286D">
        <w:rPr>
          <w:rFonts w:ascii="Arial" w:hAnsi="Arial"/>
          <w:sz w:val="20"/>
        </w:rPr>
        <w:t>Youtube videos in ASL</w:t>
      </w:r>
      <w:r w:rsidR="00212307" w:rsidRPr="0083286D">
        <w:rPr>
          <w:rFonts w:ascii="Arial" w:hAnsi="Arial"/>
          <w:sz w:val="20"/>
        </w:rPr>
        <w:t xml:space="preserve"> with captions</w:t>
      </w:r>
      <w:r w:rsidRPr="0083286D">
        <w:rPr>
          <w:rFonts w:ascii="Arial" w:hAnsi="Arial"/>
          <w:sz w:val="20"/>
        </w:rPr>
        <w:t>, TED</w:t>
      </w:r>
      <w:r w:rsidR="00EA586C" w:rsidRPr="0083286D">
        <w:rPr>
          <w:rFonts w:ascii="Arial" w:hAnsi="Arial"/>
          <w:sz w:val="20"/>
        </w:rPr>
        <w:t>X</w:t>
      </w:r>
      <w:r w:rsidRPr="0083286D">
        <w:rPr>
          <w:rFonts w:ascii="Arial" w:hAnsi="Arial"/>
          <w:sz w:val="20"/>
        </w:rPr>
        <w:t xml:space="preserve"> Talks, Webinars, canvas quizzes, kahoot quizzes, quizzlet quizzes, peardeck, Padlet, Answer garden.</w:t>
      </w:r>
    </w:p>
    <w:p w14:paraId="7A9ADB1E" w14:textId="38977D8E" w:rsidR="004429E1" w:rsidRPr="0083286D" w:rsidRDefault="004429E1" w:rsidP="0083286D">
      <w:pPr>
        <w:numPr>
          <w:ilvl w:val="0"/>
          <w:numId w:val="10"/>
        </w:numPr>
        <w:tabs>
          <w:tab w:val="left" w:pos="0"/>
          <w:tab w:val="left" w:pos="444"/>
          <w:tab w:val="left" w:pos="720"/>
          <w:tab w:val="left" w:pos="1260"/>
          <w:tab w:val="left" w:pos="1620"/>
          <w:tab w:val="left" w:pos="1980"/>
        </w:tabs>
        <w:suppressAutoHyphens/>
        <w:spacing w:line="240" w:lineRule="atLeast"/>
        <w:rPr>
          <w:rFonts w:ascii="Arial" w:hAnsi="Arial"/>
          <w:sz w:val="20"/>
        </w:rPr>
      </w:pPr>
      <w:r w:rsidRPr="0083286D">
        <w:rPr>
          <w:rFonts w:ascii="Arial" w:hAnsi="Arial"/>
          <w:sz w:val="20"/>
        </w:rPr>
        <w:t xml:space="preserve">Hands-on </w:t>
      </w:r>
      <w:r w:rsidR="00212307" w:rsidRPr="0083286D">
        <w:rPr>
          <w:rFonts w:ascii="Arial" w:hAnsi="Arial"/>
          <w:sz w:val="20"/>
        </w:rPr>
        <w:t>scenarios</w:t>
      </w:r>
      <w:r w:rsidRPr="0083286D">
        <w:rPr>
          <w:rFonts w:ascii="Arial" w:hAnsi="Arial"/>
          <w:sz w:val="20"/>
        </w:rPr>
        <w:t xml:space="preserve"> for </w:t>
      </w:r>
      <w:r w:rsidR="00212307" w:rsidRPr="0083286D">
        <w:rPr>
          <w:rFonts w:ascii="Arial" w:hAnsi="Arial"/>
          <w:sz w:val="20"/>
        </w:rPr>
        <w:t xml:space="preserve">awareness and bias unpacking </w:t>
      </w:r>
      <w:r w:rsidRPr="0083286D">
        <w:rPr>
          <w:rFonts w:ascii="Arial" w:hAnsi="Arial"/>
          <w:sz w:val="20"/>
        </w:rPr>
        <w:t>development.</w:t>
      </w:r>
    </w:p>
    <w:p w14:paraId="731F2688" w14:textId="4B616346" w:rsidR="00C52768" w:rsidRPr="006F3A0F" w:rsidRDefault="00C52768" w:rsidP="0083286D">
      <w:pPr>
        <w:tabs>
          <w:tab w:val="left" w:pos="-720"/>
          <w:tab w:val="left" w:pos="0"/>
        </w:tabs>
        <w:suppressAutoHyphens/>
        <w:spacing w:line="240" w:lineRule="exact"/>
        <w:rPr>
          <w:rFonts w:ascii="Arial" w:hAnsi="Arial"/>
          <w:sz w:val="20"/>
        </w:rPr>
      </w:pPr>
    </w:p>
    <w:p w14:paraId="27894148" w14:textId="611A9FDA" w:rsidR="00C52768" w:rsidRPr="00E12E1C" w:rsidRDefault="0083286D" w:rsidP="00E12E1C">
      <w:pPr>
        <w:numPr>
          <w:ilvl w:val="0"/>
          <w:numId w:val="7"/>
        </w:numPr>
        <w:tabs>
          <w:tab w:val="left" w:pos="-720"/>
          <w:tab w:val="left" w:pos="0"/>
        </w:tabs>
        <w:suppressAutoHyphens/>
        <w:spacing w:line="240" w:lineRule="exact"/>
        <w:rPr>
          <w:rFonts w:ascii="Arial" w:hAnsi="Arial"/>
          <w:sz w:val="20"/>
        </w:rPr>
      </w:pPr>
      <w:r>
        <w:rPr>
          <w:rStyle w:val="GCOUTLINE1"/>
          <w:rFonts w:ascii="Arial" w:hAnsi="Arial"/>
          <w:sz w:val="20"/>
          <w:u w:val="single"/>
        </w:rPr>
        <w:t xml:space="preserve">Representative </w:t>
      </w:r>
      <w:r w:rsidR="00C52768" w:rsidRPr="006F3A0F">
        <w:rPr>
          <w:rStyle w:val="GCOUTLINE1"/>
          <w:rFonts w:ascii="Arial" w:hAnsi="Arial"/>
          <w:sz w:val="20"/>
          <w:u w:val="single"/>
        </w:rPr>
        <w:t>Texts</w:t>
      </w:r>
    </w:p>
    <w:p w14:paraId="15C60B6A" w14:textId="77777777" w:rsidR="006A179D" w:rsidRPr="0083286D" w:rsidRDefault="004429E1" w:rsidP="0083286D">
      <w:pPr>
        <w:numPr>
          <w:ilvl w:val="1"/>
          <w:numId w:val="7"/>
        </w:numPr>
        <w:tabs>
          <w:tab w:val="left" w:pos="-720"/>
          <w:tab w:val="left" w:pos="0"/>
        </w:tabs>
        <w:suppressAutoHyphens/>
        <w:spacing w:line="240" w:lineRule="exact"/>
        <w:ind w:left="1170" w:hanging="810"/>
        <w:rPr>
          <w:rStyle w:val="GCOUTLINE2"/>
          <w:rFonts w:ascii="Arial" w:hAnsi="Arial"/>
          <w:sz w:val="20"/>
        </w:rPr>
      </w:pPr>
      <w:r w:rsidRPr="0083286D">
        <w:rPr>
          <w:rStyle w:val="GCOUTLINE2"/>
          <w:rFonts w:ascii="Arial" w:hAnsi="Arial"/>
          <w:sz w:val="20"/>
        </w:rPr>
        <w:t>Representative Texts:</w:t>
      </w:r>
      <w:r w:rsidR="00212307" w:rsidRPr="0083286D">
        <w:rPr>
          <w:rStyle w:val="GCOUTLINE2"/>
          <w:rFonts w:ascii="Arial" w:hAnsi="Arial"/>
          <w:sz w:val="20"/>
        </w:rPr>
        <w:t xml:space="preserve"> </w:t>
      </w:r>
    </w:p>
    <w:p w14:paraId="52327A07" w14:textId="3D03D8CA" w:rsidR="00C754AA" w:rsidRPr="00212307" w:rsidRDefault="0083286D" w:rsidP="0083286D">
      <w:pPr>
        <w:tabs>
          <w:tab w:val="left" w:pos="-720"/>
          <w:tab w:val="left" w:pos="0"/>
          <w:tab w:val="right" w:pos="990"/>
          <w:tab w:val="left" w:pos="1260"/>
        </w:tabs>
        <w:suppressAutoHyphens/>
        <w:spacing w:line="240" w:lineRule="exact"/>
        <w:ind w:left="720"/>
        <w:rPr>
          <w:rStyle w:val="GCOUTLINE2"/>
          <w:rFonts w:ascii="Arial" w:hAnsi="Arial"/>
          <w:sz w:val="20"/>
        </w:rPr>
      </w:pPr>
      <w:r>
        <w:rPr>
          <w:rStyle w:val="GCOUTLINE2"/>
          <w:rFonts w:ascii="Arial" w:hAnsi="Arial"/>
          <w:sz w:val="20"/>
        </w:rPr>
        <w:tab/>
      </w:r>
      <w:r w:rsidR="00FF591C" w:rsidRPr="00212307">
        <w:rPr>
          <w:rStyle w:val="GCOUTLINE2"/>
          <w:rFonts w:ascii="Arial" w:hAnsi="Arial"/>
          <w:sz w:val="20"/>
        </w:rPr>
        <w:t>(</w:t>
      </w:r>
      <w:r w:rsidR="006F3A0F" w:rsidRPr="00212307">
        <w:rPr>
          <w:rStyle w:val="GCOUTLINE2"/>
          <w:rFonts w:ascii="Arial" w:hAnsi="Arial"/>
          <w:sz w:val="20"/>
        </w:rPr>
        <w:t>1)</w:t>
      </w:r>
      <w:r w:rsidR="006F3A0F" w:rsidRPr="00212307">
        <w:rPr>
          <w:rStyle w:val="GCOUTLINE2"/>
          <w:rFonts w:ascii="Arial" w:hAnsi="Arial"/>
          <w:sz w:val="20"/>
        </w:rPr>
        <w:tab/>
      </w:r>
      <w:r w:rsidR="00C754AA" w:rsidRPr="00212307">
        <w:rPr>
          <w:rStyle w:val="GCOUTLINE2"/>
          <w:rFonts w:ascii="Arial" w:hAnsi="Arial"/>
          <w:sz w:val="20"/>
        </w:rPr>
        <w:t xml:space="preserve">Ladd, Paddy, </w:t>
      </w:r>
      <w:r w:rsidR="00C754AA" w:rsidRPr="00212307">
        <w:rPr>
          <w:rStyle w:val="GCOUTLINE2"/>
          <w:rFonts w:ascii="Arial" w:hAnsi="Arial"/>
          <w:i/>
          <w:sz w:val="20"/>
        </w:rPr>
        <w:t>Understanding Deaf Culture: In Search of Deaf Hood</w:t>
      </w:r>
      <w:r w:rsidR="00C754AA" w:rsidRPr="00212307">
        <w:rPr>
          <w:rStyle w:val="GCOUTLINE2"/>
          <w:rFonts w:ascii="Arial" w:hAnsi="Arial"/>
          <w:sz w:val="20"/>
        </w:rPr>
        <w:t xml:space="preserve">. </w:t>
      </w:r>
      <w:r w:rsidR="00580973" w:rsidRPr="00212307">
        <w:rPr>
          <w:rStyle w:val="GCOUTLINE2"/>
          <w:rFonts w:ascii="Arial" w:hAnsi="Arial"/>
          <w:sz w:val="20"/>
        </w:rPr>
        <w:t xml:space="preserve">Clevedon, England: </w:t>
      </w:r>
      <w:r>
        <w:rPr>
          <w:rStyle w:val="GCOUTLINE2"/>
          <w:rFonts w:ascii="Arial" w:hAnsi="Arial"/>
          <w:sz w:val="20"/>
        </w:rPr>
        <w:tab/>
      </w:r>
      <w:r>
        <w:rPr>
          <w:rStyle w:val="GCOUTLINE2"/>
          <w:rFonts w:ascii="Arial" w:hAnsi="Arial"/>
          <w:sz w:val="20"/>
        </w:rPr>
        <w:tab/>
      </w:r>
      <w:r>
        <w:rPr>
          <w:rStyle w:val="GCOUTLINE2"/>
          <w:rFonts w:ascii="Arial" w:hAnsi="Arial"/>
          <w:sz w:val="20"/>
        </w:rPr>
        <w:tab/>
      </w:r>
      <w:r>
        <w:rPr>
          <w:rStyle w:val="GCOUTLINE2"/>
          <w:rFonts w:ascii="Arial" w:hAnsi="Arial"/>
          <w:sz w:val="20"/>
        </w:rPr>
        <w:tab/>
      </w:r>
      <w:r>
        <w:rPr>
          <w:rStyle w:val="GCOUTLINE2"/>
          <w:rFonts w:ascii="Arial" w:hAnsi="Arial"/>
          <w:sz w:val="20"/>
        </w:rPr>
        <w:tab/>
      </w:r>
      <w:r w:rsidR="00C754AA" w:rsidRPr="00212307">
        <w:rPr>
          <w:rStyle w:val="GCOUTLINE2"/>
          <w:rFonts w:ascii="Arial" w:hAnsi="Arial"/>
          <w:sz w:val="20"/>
        </w:rPr>
        <w:t>Multili</w:t>
      </w:r>
      <w:r w:rsidR="00580973" w:rsidRPr="00212307">
        <w:rPr>
          <w:rStyle w:val="GCOUTLINE2"/>
          <w:rFonts w:ascii="Arial" w:hAnsi="Arial"/>
          <w:sz w:val="20"/>
        </w:rPr>
        <w:t>ngual, 20</w:t>
      </w:r>
      <w:r w:rsidR="00C754AA" w:rsidRPr="00212307">
        <w:rPr>
          <w:rStyle w:val="GCOUTLINE2"/>
          <w:rFonts w:ascii="Arial" w:hAnsi="Arial"/>
          <w:sz w:val="20"/>
        </w:rPr>
        <w:t>03.</w:t>
      </w:r>
    </w:p>
    <w:p w14:paraId="6CC2782A" w14:textId="77777777" w:rsidR="00780B3C" w:rsidRDefault="00FF591C" w:rsidP="0083286D">
      <w:pPr>
        <w:tabs>
          <w:tab w:val="left" w:pos="-720"/>
          <w:tab w:val="left" w:pos="0"/>
          <w:tab w:val="left" w:pos="720"/>
          <w:tab w:val="left" w:pos="1260"/>
        </w:tabs>
        <w:suppressAutoHyphens/>
        <w:spacing w:line="240" w:lineRule="exact"/>
        <w:ind w:left="1260" w:hanging="540"/>
        <w:rPr>
          <w:rStyle w:val="GCOUTLINE2"/>
          <w:rFonts w:ascii="Arial" w:hAnsi="Arial"/>
          <w:sz w:val="20"/>
          <w:lang w:val="de-DE"/>
        </w:rPr>
      </w:pPr>
      <w:r>
        <w:rPr>
          <w:rStyle w:val="GCOUTLINE2"/>
          <w:rFonts w:ascii="Arial" w:hAnsi="Arial"/>
          <w:sz w:val="20"/>
        </w:rPr>
        <w:t>(</w:t>
      </w:r>
      <w:r w:rsidR="0083286D">
        <w:rPr>
          <w:rStyle w:val="GCOUTLINE2"/>
          <w:rFonts w:ascii="Arial" w:hAnsi="Arial"/>
          <w:sz w:val="20"/>
        </w:rPr>
        <w:t>2)</w:t>
      </w:r>
      <w:r w:rsidR="0083286D">
        <w:rPr>
          <w:rStyle w:val="GCOUTLINE2"/>
          <w:rFonts w:ascii="Arial" w:hAnsi="Arial"/>
          <w:sz w:val="20"/>
        </w:rPr>
        <w:tab/>
      </w:r>
      <w:r w:rsidR="00C754AA" w:rsidRPr="006F3A0F">
        <w:rPr>
          <w:rStyle w:val="GCOUTLINE2"/>
          <w:rFonts w:ascii="Arial" w:hAnsi="Arial"/>
          <w:sz w:val="20"/>
        </w:rPr>
        <w:t>Levitan, Linda</w:t>
      </w:r>
      <w:r w:rsidR="00580973">
        <w:rPr>
          <w:rStyle w:val="GCOUTLINE2"/>
          <w:rFonts w:ascii="Arial" w:hAnsi="Arial"/>
          <w:sz w:val="20"/>
        </w:rPr>
        <w:t xml:space="preserve"> and Matthew S. </w:t>
      </w:r>
      <w:r w:rsidR="00C754AA" w:rsidRPr="006F3A0F">
        <w:rPr>
          <w:rStyle w:val="GCOUTLINE2"/>
          <w:rFonts w:ascii="Arial" w:hAnsi="Arial"/>
          <w:sz w:val="20"/>
        </w:rPr>
        <w:t>Moore</w:t>
      </w:r>
      <w:r w:rsidR="00C754AA" w:rsidRPr="00BA2416">
        <w:rPr>
          <w:rStyle w:val="GCOUTLINE2"/>
          <w:rFonts w:ascii="Arial" w:hAnsi="Arial"/>
          <w:i/>
          <w:sz w:val="20"/>
        </w:rPr>
        <w:t>. For Hearing People Only</w:t>
      </w:r>
      <w:r w:rsidR="00C754AA" w:rsidRPr="00580973">
        <w:rPr>
          <w:rStyle w:val="GCOUTLINE2"/>
          <w:rFonts w:ascii="Arial" w:hAnsi="Arial"/>
          <w:sz w:val="20"/>
        </w:rPr>
        <w:t>, 3</w:t>
      </w:r>
      <w:r w:rsidR="00C754AA" w:rsidRPr="00580973">
        <w:rPr>
          <w:rStyle w:val="GCOUTLINE2"/>
          <w:rFonts w:ascii="Arial" w:hAnsi="Arial"/>
          <w:sz w:val="20"/>
          <w:vertAlign w:val="superscript"/>
        </w:rPr>
        <w:t>rd</w:t>
      </w:r>
      <w:r w:rsidR="00C754AA" w:rsidRPr="00580973">
        <w:rPr>
          <w:rStyle w:val="GCOUTLINE2"/>
          <w:rFonts w:ascii="Arial" w:hAnsi="Arial"/>
          <w:sz w:val="20"/>
        </w:rPr>
        <w:t xml:space="preserve"> Edition. </w:t>
      </w:r>
      <w:r w:rsidR="00580973" w:rsidRPr="0005093C">
        <w:rPr>
          <w:rStyle w:val="GCOUTLINE2"/>
          <w:rFonts w:ascii="Arial" w:hAnsi="Arial"/>
          <w:sz w:val="20"/>
          <w:lang w:val="de-DE"/>
        </w:rPr>
        <w:t>Silver Spring</w:t>
      </w:r>
      <w:r w:rsidR="004A5ABA" w:rsidRPr="0005093C">
        <w:rPr>
          <w:rStyle w:val="GCOUTLINE2"/>
          <w:rFonts w:ascii="Arial" w:hAnsi="Arial"/>
          <w:sz w:val="20"/>
          <w:lang w:val="de-DE"/>
        </w:rPr>
        <w:t>,</w:t>
      </w:r>
      <w:r w:rsidR="00580973" w:rsidRPr="0005093C">
        <w:rPr>
          <w:rStyle w:val="GCOUTLINE2"/>
          <w:rFonts w:ascii="Arial" w:hAnsi="Arial"/>
          <w:sz w:val="20"/>
          <w:lang w:val="de-DE"/>
        </w:rPr>
        <w:t xml:space="preserve"> MD: </w:t>
      </w:r>
      <w:r w:rsidR="0083286D">
        <w:rPr>
          <w:rStyle w:val="GCOUTLINE2"/>
          <w:rFonts w:ascii="Arial" w:hAnsi="Arial"/>
          <w:sz w:val="20"/>
          <w:lang w:val="de-DE"/>
        </w:rPr>
        <w:tab/>
      </w:r>
    </w:p>
    <w:p w14:paraId="75802D11" w14:textId="20AF8C11" w:rsidR="00C754AA" w:rsidRPr="0005093C" w:rsidRDefault="00780B3C" w:rsidP="0083286D">
      <w:pPr>
        <w:tabs>
          <w:tab w:val="left" w:pos="-720"/>
          <w:tab w:val="left" w:pos="0"/>
          <w:tab w:val="left" w:pos="720"/>
          <w:tab w:val="left" w:pos="1260"/>
        </w:tabs>
        <w:suppressAutoHyphens/>
        <w:spacing w:line="240" w:lineRule="exact"/>
        <w:ind w:left="1260" w:hanging="540"/>
        <w:rPr>
          <w:rStyle w:val="GCOUTLINE2"/>
          <w:rFonts w:ascii="Arial" w:hAnsi="Arial"/>
          <w:sz w:val="20"/>
          <w:lang w:val="de-DE"/>
        </w:rPr>
      </w:pPr>
      <w:r>
        <w:rPr>
          <w:rStyle w:val="GCOUTLINE2"/>
          <w:rFonts w:ascii="Arial" w:hAnsi="Arial"/>
          <w:sz w:val="20"/>
          <w:lang w:val="de-DE"/>
        </w:rPr>
        <w:tab/>
      </w:r>
      <w:r w:rsidR="00C754AA" w:rsidRPr="0005093C">
        <w:rPr>
          <w:rStyle w:val="GCOUTLINE2"/>
          <w:rFonts w:ascii="Arial" w:hAnsi="Arial"/>
          <w:sz w:val="20"/>
          <w:lang w:val="de-DE"/>
        </w:rPr>
        <w:t>T.J. Publishers, 2003</w:t>
      </w:r>
      <w:r w:rsidR="00580973" w:rsidRPr="0005093C">
        <w:rPr>
          <w:rStyle w:val="GCOUTLINE2"/>
          <w:rFonts w:ascii="Arial" w:hAnsi="Arial"/>
          <w:sz w:val="20"/>
          <w:lang w:val="de-DE"/>
        </w:rPr>
        <w:t>.</w:t>
      </w:r>
    </w:p>
    <w:p w14:paraId="514DCCCD" w14:textId="77777777" w:rsidR="00580973" w:rsidRDefault="00FF591C" w:rsidP="006F3A0F">
      <w:pPr>
        <w:tabs>
          <w:tab w:val="left" w:pos="-720"/>
          <w:tab w:val="left" w:pos="0"/>
          <w:tab w:val="left" w:pos="1260"/>
        </w:tabs>
        <w:suppressAutoHyphens/>
        <w:spacing w:line="240" w:lineRule="exact"/>
        <w:ind w:left="1260" w:hanging="540"/>
        <w:rPr>
          <w:rStyle w:val="GCOUTLINE2"/>
          <w:rFonts w:ascii="Arial" w:hAnsi="Arial"/>
          <w:sz w:val="20"/>
        </w:rPr>
      </w:pPr>
      <w:r>
        <w:rPr>
          <w:rStyle w:val="GCOUTLINE2"/>
          <w:rFonts w:ascii="Arial" w:hAnsi="Arial"/>
          <w:sz w:val="20"/>
          <w:lang w:val="de-DE"/>
        </w:rPr>
        <w:t>(</w:t>
      </w:r>
      <w:r w:rsidR="00580973">
        <w:rPr>
          <w:rStyle w:val="GCOUTLINE2"/>
          <w:rFonts w:ascii="Arial" w:hAnsi="Arial"/>
          <w:sz w:val="20"/>
          <w:lang w:val="de-DE"/>
        </w:rPr>
        <w:t>3)</w:t>
      </w:r>
      <w:r w:rsidR="00580973">
        <w:rPr>
          <w:rStyle w:val="GCOUTLINE2"/>
          <w:rFonts w:ascii="Arial" w:hAnsi="Arial"/>
          <w:sz w:val="20"/>
          <w:lang w:val="de-DE"/>
        </w:rPr>
        <w:tab/>
        <w:t>L</w:t>
      </w:r>
      <w:r w:rsidR="00580973" w:rsidRPr="006F3A0F">
        <w:rPr>
          <w:rStyle w:val="GCOUTLINE2"/>
          <w:rFonts w:ascii="Arial" w:hAnsi="Arial"/>
          <w:sz w:val="20"/>
          <w:lang w:val="de-DE"/>
        </w:rPr>
        <w:t xml:space="preserve">ane, Harlan, Robert Hoffmeister, Ben Bahan. </w:t>
      </w:r>
      <w:r w:rsidR="00580973" w:rsidRPr="00BA2416">
        <w:rPr>
          <w:rStyle w:val="GCOUTLINE2"/>
          <w:rFonts w:ascii="Arial" w:hAnsi="Arial"/>
          <w:i/>
          <w:sz w:val="20"/>
        </w:rPr>
        <w:t>A Journey into the Deaf-World</w:t>
      </w:r>
      <w:r w:rsidR="00580973" w:rsidRPr="006F3A0F">
        <w:rPr>
          <w:rStyle w:val="GCOUTLINE2"/>
          <w:rFonts w:ascii="Arial" w:hAnsi="Arial"/>
          <w:sz w:val="20"/>
        </w:rPr>
        <w:t xml:space="preserve">. </w:t>
      </w:r>
      <w:r w:rsidR="00580973">
        <w:rPr>
          <w:rStyle w:val="GCOUTLINE2"/>
          <w:rFonts w:ascii="Arial" w:hAnsi="Arial"/>
          <w:sz w:val="20"/>
        </w:rPr>
        <w:t>San Diego, CA: D</w:t>
      </w:r>
      <w:r w:rsidR="00580973" w:rsidRPr="006F3A0F">
        <w:rPr>
          <w:rStyle w:val="GCOUTLINE2"/>
          <w:rFonts w:ascii="Arial" w:hAnsi="Arial"/>
          <w:sz w:val="20"/>
        </w:rPr>
        <w:t>awnSignPress,</w:t>
      </w:r>
      <w:r w:rsidR="00A03036">
        <w:rPr>
          <w:rStyle w:val="GCOUTLINE2"/>
          <w:rFonts w:ascii="Arial" w:hAnsi="Arial"/>
          <w:sz w:val="20"/>
        </w:rPr>
        <w:t>1</w:t>
      </w:r>
      <w:r w:rsidR="00580973" w:rsidRPr="006F3A0F">
        <w:rPr>
          <w:rStyle w:val="GCOUTLINE2"/>
          <w:rFonts w:ascii="Arial" w:hAnsi="Arial"/>
          <w:sz w:val="20"/>
        </w:rPr>
        <w:t>996</w:t>
      </w:r>
      <w:r w:rsidR="00A03036">
        <w:rPr>
          <w:rStyle w:val="GCOUTLINE2"/>
          <w:rFonts w:ascii="Arial" w:hAnsi="Arial"/>
          <w:sz w:val="20"/>
        </w:rPr>
        <w:t>.</w:t>
      </w:r>
    </w:p>
    <w:p w14:paraId="30B6B668" w14:textId="77777777" w:rsidR="004E19A9" w:rsidRPr="0083286D" w:rsidRDefault="004E19A9" w:rsidP="006F3A0F">
      <w:pPr>
        <w:tabs>
          <w:tab w:val="left" w:pos="-720"/>
          <w:tab w:val="left" w:pos="0"/>
          <w:tab w:val="left" w:pos="1260"/>
        </w:tabs>
        <w:suppressAutoHyphens/>
        <w:spacing w:line="240" w:lineRule="exact"/>
        <w:ind w:left="1260" w:hanging="540"/>
        <w:rPr>
          <w:rStyle w:val="GCOUTLINE2"/>
          <w:rFonts w:ascii="Arial" w:hAnsi="Arial"/>
          <w:b/>
          <w:sz w:val="20"/>
        </w:rPr>
      </w:pPr>
      <w:r w:rsidRPr="0083286D">
        <w:rPr>
          <w:rStyle w:val="GCOUTLINE2"/>
          <w:rFonts w:ascii="Arial" w:hAnsi="Arial"/>
          <w:sz w:val="20"/>
        </w:rPr>
        <w:t>(4)</w:t>
      </w:r>
      <w:r w:rsidRPr="0083286D">
        <w:rPr>
          <w:rStyle w:val="GCOUTLINE2"/>
          <w:rFonts w:ascii="Arial" w:hAnsi="Arial"/>
          <w:sz w:val="20"/>
        </w:rPr>
        <w:tab/>
      </w:r>
      <w:r w:rsidRPr="0083286D">
        <w:rPr>
          <w:rStyle w:val="GCOUTLINE2"/>
          <w:rFonts w:ascii="Arial" w:hAnsi="Arial"/>
          <w:bCs/>
          <w:sz w:val="20"/>
        </w:rPr>
        <w:t xml:space="preserve">Leigh, Irene, Andrews Jean, and Harris Raychelle. </w:t>
      </w:r>
      <w:r w:rsidRPr="0083286D">
        <w:rPr>
          <w:rStyle w:val="GCOUTLINE2"/>
          <w:rFonts w:ascii="Arial" w:hAnsi="Arial"/>
          <w:bCs/>
          <w:i/>
          <w:sz w:val="20"/>
        </w:rPr>
        <w:t>Deaf Culture Exploring Deaf Communities in United States</w:t>
      </w:r>
      <w:r w:rsidRPr="0083286D">
        <w:rPr>
          <w:rStyle w:val="GCOUTLINE2"/>
          <w:rFonts w:ascii="Arial" w:hAnsi="Arial"/>
          <w:bCs/>
          <w:sz w:val="20"/>
        </w:rPr>
        <w:t>. 2</w:t>
      </w:r>
      <w:r w:rsidRPr="0083286D">
        <w:rPr>
          <w:rStyle w:val="GCOUTLINE2"/>
          <w:rFonts w:ascii="Arial" w:hAnsi="Arial"/>
          <w:bCs/>
          <w:sz w:val="20"/>
          <w:vertAlign w:val="superscript"/>
        </w:rPr>
        <w:t>nd</w:t>
      </w:r>
      <w:r w:rsidRPr="0083286D">
        <w:rPr>
          <w:rStyle w:val="GCOUTLINE2"/>
          <w:rFonts w:ascii="Arial" w:hAnsi="Arial"/>
          <w:bCs/>
          <w:sz w:val="20"/>
        </w:rPr>
        <w:t xml:space="preserve"> Edition. </w:t>
      </w:r>
      <w:r w:rsidR="006B03EE" w:rsidRPr="0083286D">
        <w:rPr>
          <w:rStyle w:val="GCOUTLINE2"/>
          <w:rFonts w:ascii="Arial" w:hAnsi="Arial"/>
          <w:bCs/>
          <w:sz w:val="20"/>
        </w:rPr>
        <w:t xml:space="preserve">San Diego, CA: </w:t>
      </w:r>
      <w:r w:rsidRPr="0083286D">
        <w:rPr>
          <w:rStyle w:val="GCOUTLINE2"/>
          <w:rFonts w:ascii="Arial" w:hAnsi="Arial"/>
          <w:bCs/>
          <w:sz w:val="20"/>
        </w:rPr>
        <w:t xml:space="preserve">Plural </w:t>
      </w:r>
      <w:r w:rsidR="006B03EE" w:rsidRPr="0083286D">
        <w:rPr>
          <w:rStyle w:val="GCOUTLINE2"/>
          <w:rFonts w:ascii="Arial" w:hAnsi="Arial"/>
          <w:bCs/>
          <w:sz w:val="20"/>
        </w:rPr>
        <w:t>Publishing</w:t>
      </w:r>
      <w:r w:rsidRPr="0083286D">
        <w:rPr>
          <w:rStyle w:val="GCOUTLINE2"/>
          <w:rFonts w:ascii="Arial" w:hAnsi="Arial"/>
          <w:bCs/>
          <w:sz w:val="20"/>
        </w:rPr>
        <w:t>, Inc. 2020</w:t>
      </w:r>
    </w:p>
    <w:p w14:paraId="6C8076C4" w14:textId="77777777" w:rsidR="006B03EE" w:rsidRPr="004E19A9" w:rsidRDefault="006B03EE" w:rsidP="006F3A0F">
      <w:pPr>
        <w:tabs>
          <w:tab w:val="left" w:pos="-720"/>
          <w:tab w:val="left" w:pos="0"/>
          <w:tab w:val="left" w:pos="1260"/>
        </w:tabs>
        <w:suppressAutoHyphens/>
        <w:spacing w:line="240" w:lineRule="exact"/>
        <w:ind w:left="1260" w:hanging="540"/>
        <w:rPr>
          <w:rStyle w:val="GCOUTLINE2"/>
          <w:rFonts w:ascii="Arial" w:hAnsi="Arial"/>
          <w:sz w:val="20"/>
        </w:rPr>
      </w:pPr>
      <w:r w:rsidRPr="0083286D">
        <w:rPr>
          <w:rStyle w:val="GCOUTLINE2"/>
          <w:rFonts w:ascii="Arial" w:hAnsi="Arial"/>
          <w:sz w:val="20"/>
        </w:rPr>
        <w:t>(5)</w:t>
      </w:r>
      <w:r w:rsidRPr="0083286D">
        <w:rPr>
          <w:rStyle w:val="GCOUTLINE2"/>
          <w:rFonts w:ascii="Arial" w:hAnsi="Arial"/>
          <w:sz w:val="20"/>
        </w:rPr>
        <w:tab/>
      </w:r>
      <w:r w:rsidRPr="0083286D">
        <w:rPr>
          <w:rStyle w:val="GCOUTLINE2"/>
          <w:rFonts w:ascii="Arial" w:hAnsi="Arial"/>
          <w:bCs/>
          <w:sz w:val="20"/>
        </w:rPr>
        <w:t xml:space="preserve">Leigh, Irene, Andrews Jean, and Harris Raychelle. </w:t>
      </w:r>
      <w:r w:rsidRPr="0083286D">
        <w:rPr>
          <w:rStyle w:val="GCOUTLINE2"/>
          <w:rFonts w:ascii="Arial" w:hAnsi="Arial"/>
          <w:bCs/>
          <w:i/>
          <w:sz w:val="20"/>
        </w:rPr>
        <w:t>Deaf Culture Exploring Deaf Communities in United States</w:t>
      </w:r>
      <w:r w:rsidRPr="0083286D">
        <w:rPr>
          <w:rStyle w:val="GCOUTLINE2"/>
          <w:rFonts w:ascii="Arial" w:hAnsi="Arial"/>
          <w:bCs/>
          <w:sz w:val="20"/>
        </w:rPr>
        <w:t>. 1</w:t>
      </w:r>
      <w:r w:rsidRPr="0083286D">
        <w:rPr>
          <w:rStyle w:val="GCOUTLINE2"/>
          <w:rFonts w:ascii="Arial" w:hAnsi="Arial"/>
          <w:bCs/>
          <w:sz w:val="20"/>
          <w:vertAlign w:val="superscript"/>
        </w:rPr>
        <w:t>st</w:t>
      </w:r>
      <w:r w:rsidRPr="0083286D">
        <w:rPr>
          <w:rStyle w:val="GCOUTLINE2"/>
          <w:rFonts w:ascii="Arial" w:hAnsi="Arial"/>
          <w:bCs/>
          <w:sz w:val="20"/>
        </w:rPr>
        <w:t xml:space="preserve"> Edition. San Diego, CA: Plural Publishing, Inc. 2015</w:t>
      </w:r>
    </w:p>
    <w:p w14:paraId="175925E1" w14:textId="77777777" w:rsidR="00C52768" w:rsidRPr="006F3A0F" w:rsidRDefault="00C52768" w:rsidP="00D92CEC">
      <w:pPr>
        <w:numPr>
          <w:ilvl w:val="1"/>
          <w:numId w:val="7"/>
        </w:numPr>
        <w:tabs>
          <w:tab w:val="left" w:pos="-720"/>
          <w:tab w:val="left" w:pos="0"/>
          <w:tab w:val="left" w:pos="1080"/>
        </w:tabs>
        <w:suppressAutoHyphens/>
        <w:spacing w:line="240" w:lineRule="exact"/>
        <w:rPr>
          <w:rStyle w:val="GCOUTLINE2"/>
          <w:rFonts w:ascii="Arial" w:hAnsi="Arial"/>
          <w:sz w:val="20"/>
        </w:rPr>
      </w:pPr>
      <w:r w:rsidRPr="006F3A0F">
        <w:rPr>
          <w:rStyle w:val="GCOUTLINE2"/>
          <w:rFonts w:ascii="Arial" w:hAnsi="Arial"/>
          <w:sz w:val="20"/>
        </w:rPr>
        <w:t>Supplementary texts and workbooks:</w:t>
      </w:r>
    </w:p>
    <w:p w14:paraId="520EF923" w14:textId="687338C9" w:rsidR="00580973" w:rsidRPr="006F3A0F" w:rsidRDefault="00580973" w:rsidP="00E12E1C">
      <w:pPr>
        <w:tabs>
          <w:tab w:val="left" w:pos="-720"/>
          <w:tab w:val="left" w:pos="0"/>
          <w:tab w:val="left" w:pos="720"/>
        </w:tabs>
        <w:suppressAutoHyphens/>
        <w:spacing w:line="240" w:lineRule="exact"/>
        <w:ind w:left="720"/>
        <w:rPr>
          <w:rStyle w:val="GCOUTLINE2"/>
          <w:rFonts w:ascii="Arial" w:hAnsi="Arial"/>
          <w:sz w:val="20"/>
        </w:rPr>
      </w:pPr>
      <w:r w:rsidRPr="006F3A0F">
        <w:rPr>
          <w:rStyle w:val="GCOUTLINE2"/>
          <w:rFonts w:ascii="Arial" w:hAnsi="Arial"/>
          <w:sz w:val="20"/>
        </w:rPr>
        <w:t xml:space="preserve">Wilcox, Sherman. </w:t>
      </w:r>
      <w:r w:rsidRPr="00580973">
        <w:rPr>
          <w:rStyle w:val="GCOUTLINE2"/>
          <w:rFonts w:ascii="Arial" w:hAnsi="Arial"/>
          <w:i/>
          <w:sz w:val="20"/>
        </w:rPr>
        <w:t>American Deaf Culture: An Anthology</w:t>
      </w:r>
      <w:r w:rsidRPr="006F3A0F">
        <w:rPr>
          <w:rStyle w:val="GCOUTLINE2"/>
          <w:rFonts w:ascii="Arial" w:hAnsi="Arial"/>
          <w:sz w:val="20"/>
        </w:rPr>
        <w:t xml:space="preserve">. </w:t>
      </w:r>
      <w:r>
        <w:rPr>
          <w:rStyle w:val="GCOUTLINE2"/>
          <w:rFonts w:ascii="Arial" w:hAnsi="Arial"/>
          <w:sz w:val="20"/>
        </w:rPr>
        <w:t xml:space="preserve">Silver Springs, MD: </w:t>
      </w:r>
      <w:r w:rsidRPr="006F3A0F">
        <w:rPr>
          <w:rStyle w:val="GCOUTLINE2"/>
          <w:rFonts w:ascii="Arial" w:hAnsi="Arial"/>
          <w:sz w:val="20"/>
        </w:rPr>
        <w:t>Linstok Press, 1989.</w:t>
      </w:r>
    </w:p>
    <w:p w14:paraId="237889BC" w14:textId="77777777" w:rsidR="006F3A0F" w:rsidRDefault="006F3A0F">
      <w:pPr>
        <w:tabs>
          <w:tab w:val="left" w:pos="-720"/>
        </w:tabs>
        <w:suppressAutoHyphens/>
        <w:spacing w:line="240" w:lineRule="exact"/>
        <w:rPr>
          <w:rFonts w:ascii="Arial" w:hAnsi="Arial"/>
          <w:sz w:val="20"/>
        </w:rPr>
      </w:pPr>
    </w:p>
    <w:p w14:paraId="1AE86EF2" w14:textId="49C76279" w:rsidR="006F3A0F" w:rsidRPr="0083286D" w:rsidRDefault="006F3A0F" w:rsidP="5A129355">
      <w:pPr>
        <w:suppressAutoHyphens/>
        <w:spacing w:line="240" w:lineRule="exact"/>
        <w:ind w:firstLine="360"/>
        <w:rPr>
          <w:rFonts w:ascii="Arial" w:hAnsi="Arial"/>
          <w:sz w:val="20"/>
          <w:u w:val="single"/>
        </w:rPr>
      </w:pPr>
      <w:r w:rsidRPr="5A129355">
        <w:rPr>
          <w:rFonts w:ascii="Arial" w:hAnsi="Arial"/>
          <w:sz w:val="20"/>
          <w:u w:val="single"/>
        </w:rPr>
        <w:t>Addendum:  Student Learning Outcomes</w:t>
      </w:r>
    </w:p>
    <w:p w14:paraId="61F4F508" w14:textId="77777777" w:rsidR="006F3A0F" w:rsidRDefault="006F3A0F" w:rsidP="00E12E1C">
      <w:pPr>
        <w:tabs>
          <w:tab w:val="left" w:pos="-720"/>
          <w:tab w:val="left" w:pos="360"/>
        </w:tabs>
        <w:suppressAutoHyphens/>
        <w:spacing w:line="240" w:lineRule="exact"/>
        <w:rPr>
          <w:rFonts w:ascii="Arial" w:hAnsi="Arial"/>
          <w:sz w:val="20"/>
        </w:rPr>
      </w:pPr>
      <w:r>
        <w:rPr>
          <w:rFonts w:ascii="Arial" w:hAnsi="Arial"/>
          <w:sz w:val="20"/>
        </w:rPr>
        <w:tab/>
        <w:t>Upon completion of this course,</w:t>
      </w:r>
      <w:r w:rsidR="00D60739">
        <w:rPr>
          <w:rFonts w:ascii="Arial" w:hAnsi="Arial"/>
          <w:sz w:val="20"/>
        </w:rPr>
        <w:t xml:space="preserve"> </w:t>
      </w:r>
      <w:r>
        <w:rPr>
          <w:rFonts w:ascii="Arial" w:hAnsi="Arial"/>
          <w:sz w:val="20"/>
        </w:rPr>
        <w:t>our students wi</w:t>
      </w:r>
      <w:r w:rsidR="00D60739">
        <w:rPr>
          <w:rFonts w:ascii="Arial" w:hAnsi="Arial"/>
          <w:sz w:val="20"/>
        </w:rPr>
        <w:t>ll be able to do the following:</w:t>
      </w:r>
    </w:p>
    <w:p w14:paraId="0D6919D0" w14:textId="77777777" w:rsidR="00D60739" w:rsidRDefault="00D60739" w:rsidP="00E12E1C">
      <w:pPr>
        <w:numPr>
          <w:ilvl w:val="7"/>
          <w:numId w:val="7"/>
        </w:numPr>
        <w:tabs>
          <w:tab w:val="left" w:pos="-720"/>
          <w:tab w:val="num" w:pos="720"/>
        </w:tabs>
        <w:suppressAutoHyphens/>
        <w:spacing w:line="240" w:lineRule="exact"/>
        <w:ind w:left="720"/>
        <w:rPr>
          <w:rFonts w:ascii="Arial" w:hAnsi="Arial"/>
          <w:sz w:val="20"/>
        </w:rPr>
      </w:pPr>
      <w:r>
        <w:rPr>
          <w:rFonts w:ascii="Arial" w:hAnsi="Arial"/>
          <w:sz w:val="20"/>
        </w:rPr>
        <w:t>Demonstrate how the contributions of Deaf artists (film makers, storytellers, authors) have impacted the Deaf Culture.</w:t>
      </w:r>
    </w:p>
    <w:p w14:paraId="36DC85F1" w14:textId="77777777" w:rsidR="0048773D" w:rsidRDefault="00D60739" w:rsidP="00E12E1C">
      <w:pPr>
        <w:numPr>
          <w:ilvl w:val="7"/>
          <w:numId w:val="7"/>
        </w:numPr>
        <w:tabs>
          <w:tab w:val="left" w:pos="-720"/>
          <w:tab w:val="num" w:pos="720"/>
        </w:tabs>
        <w:suppressAutoHyphens/>
        <w:spacing w:line="240" w:lineRule="exact"/>
        <w:ind w:left="720"/>
        <w:rPr>
          <w:rFonts w:ascii="Arial" w:hAnsi="Arial"/>
          <w:sz w:val="20"/>
        </w:rPr>
      </w:pPr>
      <w:r>
        <w:rPr>
          <w:rFonts w:ascii="Arial" w:hAnsi="Arial"/>
          <w:sz w:val="20"/>
        </w:rPr>
        <w:t>Recognize the influence that social and political groups have on the Deaf culture and how this influence has shaped the history of Deaf people.</w:t>
      </w:r>
    </w:p>
    <w:p w14:paraId="0227D30B" w14:textId="6E760FD9" w:rsidR="00D92CEC" w:rsidRPr="00E10408" w:rsidRDefault="00782163" w:rsidP="00E12E1C">
      <w:pPr>
        <w:numPr>
          <w:ilvl w:val="7"/>
          <w:numId w:val="7"/>
        </w:numPr>
        <w:tabs>
          <w:tab w:val="left" w:pos="-720"/>
          <w:tab w:val="num" w:pos="720"/>
        </w:tabs>
        <w:suppressAutoHyphens/>
        <w:spacing w:line="240" w:lineRule="exact"/>
        <w:ind w:left="720"/>
        <w:rPr>
          <w:rFonts w:ascii="Arial" w:hAnsi="Arial"/>
          <w:sz w:val="20"/>
        </w:rPr>
      </w:pPr>
      <w:r w:rsidRPr="00E10408">
        <w:rPr>
          <w:rFonts w:ascii="Arial" w:hAnsi="Arial"/>
          <w:sz w:val="20"/>
        </w:rPr>
        <w:t xml:space="preserve">Distinguish the important values of Deaf people </w:t>
      </w:r>
      <w:r w:rsidR="004429E1" w:rsidRPr="0083286D">
        <w:rPr>
          <w:rFonts w:ascii="Arial" w:hAnsi="Arial"/>
          <w:sz w:val="20"/>
        </w:rPr>
        <w:t>from</w:t>
      </w:r>
      <w:r w:rsidRPr="00E10408">
        <w:rPr>
          <w:rFonts w:ascii="Arial" w:hAnsi="Arial"/>
          <w:sz w:val="20"/>
        </w:rPr>
        <w:t xml:space="preserve"> those of hearing people and demonstrate an understanding of the specific aspects that relate to sign language, Deaf children, Deaf education, technology, Deaf history and the shaping of Ame</w:t>
      </w:r>
      <w:bookmarkStart w:id="0" w:name="_GoBack"/>
      <w:bookmarkEnd w:id="0"/>
      <w:r w:rsidRPr="00E10408">
        <w:rPr>
          <w:rFonts w:ascii="Arial" w:hAnsi="Arial"/>
          <w:sz w:val="20"/>
        </w:rPr>
        <w:t>rican Sign Language.</w:t>
      </w:r>
    </w:p>
    <w:sectPr w:rsidR="00D92CEC" w:rsidRPr="00E10408" w:rsidSect="0083286D">
      <w:headerReference w:type="default" r:id="rId7"/>
      <w:footerReference w:type="default" r:id="rId8"/>
      <w:endnotePr>
        <w:numFmt w:val="decimal"/>
      </w:endnotePr>
      <w:pgSz w:w="12240" w:h="15840"/>
      <w:pgMar w:top="720" w:right="720" w:bottom="720" w:left="72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A9370" w14:textId="77777777" w:rsidR="00CA1C88" w:rsidRDefault="00CA1C88">
      <w:pPr>
        <w:spacing w:line="20" w:lineRule="exact"/>
      </w:pPr>
    </w:p>
  </w:endnote>
  <w:endnote w:type="continuationSeparator" w:id="0">
    <w:p w14:paraId="4C7570EC" w14:textId="77777777" w:rsidR="00CA1C88" w:rsidRDefault="00CA1C88">
      <w:r>
        <w:t xml:space="preserve"> </w:t>
      </w:r>
    </w:p>
  </w:endnote>
  <w:endnote w:type="continuationNotice" w:id="1">
    <w:p w14:paraId="70AFD8D2" w14:textId="77777777" w:rsidR="00CA1C88" w:rsidRDefault="00CA1C8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E6D94" w14:textId="19B73E0C" w:rsidR="00780B3C" w:rsidRPr="00780B3C" w:rsidRDefault="00780B3C" w:rsidP="00780B3C">
    <w:pPr>
      <w:pStyle w:val="Footer"/>
      <w:jc w:val="right"/>
      <w:rPr>
        <w:rFonts w:ascii="Arial" w:hAnsi="Arial" w:cs="Arial"/>
        <w:sz w:val="20"/>
      </w:rPr>
    </w:pPr>
    <w:r w:rsidRPr="00780B3C">
      <w:rPr>
        <w:rFonts w:ascii="Arial" w:hAnsi="Arial" w:cs="Arial"/>
        <w:sz w:val="20"/>
      </w:rPr>
      <w:t xml:space="preserve">Page </w:t>
    </w:r>
    <w:r w:rsidRPr="00780B3C">
      <w:rPr>
        <w:rFonts w:ascii="Arial" w:hAnsi="Arial" w:cs="Arial"/>
        <w:bCs/>
        <w:sz w:val="20"/>
      </w:rPr>
      <w:fldChar w:fldCharType="begin"/>
    </w:r>
    <w:r w:rsidRPr="00780B3C">
      <w:rPr>
        <w:rFonts w:ascii="Arial" w:hAnsi="Arial" w:cs="Arial"/>
        <w:bCs/>
        <w:sz w:val="20"/>
      </w:rPr>
      <w:instrText xml:space="preserve"> PAGE </w:instrText>
    </w:r>
    <w:r w:rsidRPr="00780B3C">
      <w:rPr>
        <w:rFonts w:ascii="Arial" w:hAnsi="Arial" w:cs="Arial"/>
        <w:bCs/>
        <w:sz w:val="20"/>
      </w:rPr>
      <w:fldChar w:fldCharType="separate"/>
    </w:r>
    <w:r w:rsidR="00E12E1C">
      <w:rPr>
        <w:rFonts w:ascii="Arial" w:hAnsi="Arial" w:cs="Arial"/>
        <w:bCs/>
        <w:noProof/>
        <w:sz w:val="20"/>
      </w:rPr>
      <w:t>2</w:t>
    </w:r>
    <w:r w:rsidRPr="00780B3C">
      <w:rPr>
        <w:rFonts w:ascii="Arial" w:hAnsi="Arial" w:cs="Arial"/>
        <w:bCs/>
        <w:sz w:val="20"/>
      </w:rPr>
      <w:fldChar w:fldCharType="end"/>
    </w:r>
    <w:r w:rsidRPr="00780B3C">
      <w:rPr>
        <w:rFonts w:ascii="Arial" w:hAnsi="Arial" w:cs="Arial"/>
        <w:sz w:val="20"/>
      </w:rPr>
      <w:t xml:space="preserve"> of </w:t>
    </w:r>
    <w:r w:rsidRPr="00780B3C">
      <w:rPr>
        <w:rFonts w:ascii="Arial" w:hAnsi="Arial" w:cs="Arial"/>
        <w:bCs/>
        <w:sz w:val="20"/>
      </w:rPr>
      <w:fldChar w:fldCharType="begin"/>
    </w:r>
    <w:r w:rsidRPr="00780B3C">
      <w:rPr>
        <w:rFonts w:ascii="Arial" w:hAnsi="Arial" w:cs="Arial"/>
        <w:bCs/>
        <w:sz w:val="20"/>
      </w:rPr>
      <w:instrText xml:space="preserve"> NUMPAGES  </w:instrText>
    </w:r>
    <w:r w:rsidRPr="00780B3C">
      <w:rPr>
        <w:rFonts w:ascii="Arial" w:hAnsi="Arial" w:cs="Arial"/>
        <w:bCs/>
        <w:sz w:val="20"/>
      </w:rPr>
      <w:fldChar w:fldCharType="separate"/>
    </w:r>
    <w:r w:rsidR="00E12E1C">
      <w:rPr>
        <w:rFonts w:ascii="Arial" w:hAnsi="Arial" w:cs="Arial"/>
        <w:bCs/>
        <w:noProof/>
        <w:sz w:val="20"/>
      </w:rPr>
      <w:t>2</w:t>
    </w:r>
    <w:r w:rsidRPr="00780B3C">
      <w:rPr>
        <w:rFonts w:ascii="Arial" w:hAnsi="Arial" w:cs="Arial"/>
        <w:bCs/>
        <w:sz w:val="20"/>
      </w:rPr>
      <w:fldChar w:fldCharType="end"/>
    </w:r>
  </w:p>
  <w:p w14:paraId="6A3B4B4D" w14:textId="77777777" w:rsidR="0083286D" w:rsidRDefault="008328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566F6" w14:textId="77777777" w:rsidR="00CA1C88" w:rsidRDefault="00CA1C88">
      <w:r>
        <w:separator/>
      </w:r>
    </w:p>
  </w:footnote>
  <w:footnote w:type="continuationSeparator" w:id="0">
    <w:p w14:paraId="5660590B" w14:textId="77777777" w:rsidR="00CA1C88" w:rsidRDefault="00CA1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B3547" w14:textId="4A4E5BA0" w:rsidR="0083286D" w:rsidRDefault="0083286D" w:rsidP="0083286D">
    <w:pPr>
      <w:pStyle w:val="Header"/>
      <w:jc w:val="right"/>
    </w:pPr>
    <w:r w:rsidRPr="006F3A0F">
      <w:rPr>
        <w:rFonts w:ascii="Arial" w:hAnsi="Arial"/>
        <w:sz w:val="20"/>
      </w:rPr>
      <w:t>A</w:t>
    </w:r>
    <w:r>
      <w:rPr>
        <w:rFonts w:ascii="Arial" w:hAnsi="Arial"/>
        <w:sz w:val="20"/>
      </w:rPr>
      <w:t xml:space="preserve">SL 140 </w:t>
    </w:r>
    <w:r w:rsidRPr="00395D8B">
      <w:rPr>
        <w:rFonts w:ascii="Arial" w:hAnsi="Arial"/>
        <w:sz w:val="20"/>
      </w:rPr>
      <w:t xml:space="preserve">Inside </w:t>
    </w:r>
    <w:r w:rsidRPr="005110C7">
      <w:rPr>
        <w:rFonts w:ascii="Arial" w:hAnsi="Arial"/>
        <w:sz w:val="20"/>
      </w:rPr>
      <w:t>Deaf Culture</w:t>
    </w:r>
  </w:p>
  <w:p w14:paraId="2BA074F7" w14:textId="77777777" w:rsidR="0083286D" w:rsidRDefault="008328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Heading1"/>
      <w:lvlText w:val="%1."/>
      <w:legacy w:legacy="1" w:legacySpace="0" w:legacyIndent="0"/>
      <w:lvlJc w:val="left"/>
    </w:lvl>
    <w:lvl w:ilvl="1">
      <w:start w:val="1"/>
      <w:numFmt w:val="lowerLetter"/>
      <w:pStyle w:val="Heading2"/>
      <w:lvlText w:val="%2."/>
      <w:legacy w:legacy="1" w:legacySpace="0" w:legacyIndent="0"/>
      <w:lvlJc w:val="left"/>
    </w:lvl>
    <w:lvl w:ilvl="2">
      <w:start w:val="1"/>
      <w:numFmt w:val="decimal"/>
      <w:pStyle w:val="Heading3"/>
      <w:lvlText w:val="(%3)"/>
      <w:legacy w:legacy="1" w:legacySpace="0" w:legacyIndent="0"/>
      <w:lvlJc w:val="left"/>
    </w:lvl>
    <w:lvl w:ilvl="3">
      <w:start w:val="1"/>
      <w:numFmt w:val="lowerLetter"/>
      <w:pStyle w:val="Heading4"/>
      <w:lvlText w:val="(%4)"/>
      <w:legacy w:legacy="1" w:legacySpace="0" w:legacyIndent="0"/>
      <w:lvlJc w:val="left"/>
    </w:lvl>
    <w:lvl w:ilvl="4">
      <w:start w:val="1"/>
      <w:numFmt w:val="decimal"/>
      <w:pStyle w:val="Heading5"/>
      <w:lvlText w:val="%5)"/>
      <w:legacy w:legacy="1" w:legacySpace="0" w:legacyIndent="0"/>
      <w:lvlJc w:val="left"/>
    </w:lvl>
    <w:lvl w:ilvl="5">
      <w:start w:val="1"/>
      <w:numFmt w:val="lowerLetter"/>
      <w:pStyle w:val="Heading6"/>
      <w:lvlText w:val="%6)"/>
      <w:legacy w:legacy="1" w:legacySpace="0" w:legacyIndent="0"/>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64D5879"/>
    <w:multiLevelType w:val="hybridMultilevel"/>
    <w:tmpl w:val="B4523E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C1EB3"/>
    <w:multiLevelType w:val="hybridMultilevel"/>
    <w:tmpl w:val="E1F87D8E"/>
    <w:lvl w:ilvl="0" w:tplc="C72A3D9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4366AA"/>
    <w:multiLevelType w:val="hybridMultilevel"/>
    <w:tmpl w:val="9760E7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3A103C7"/>
    <w:multiLevelType w:val="multilevel"/>
    <w:tmpl w:val="60203AB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B321D71"/>
    <w:multiLevelType w:val="multilevel"/>
    <w:tmpl w:val="9F089AA0"/>
    <w:lvl w:ilvl="0">
      <w:start w:val="1"/>
      <w:numFmt w:val="decimal"/>
      <w:lvlText w:val="%1."/>
      <w:lvlJc w:val="left"/>
      <w:pPr>
        <w:tabs>
          <w:tab w:val="num" w:pos="360"/>
        </w:tabs>
        <w:ind w:left="360" w:hanging="360"/>
      </w:pPr>
      <w:rPr>
        <w:rFonts w:ascii="Arial" w:hAnsi="Arial" w:hint="default"/>
        <w:sz w:val="20"/>
      </w:rPr>
    </w:lvl>
    <w:lvl w:ilvl="1">
      <w:start w:val="1"/>
      <w:numFmt w:val="lowerLetter"/>
      <w:lvlText w:val="%2."/>
      <w:lvlJc w:val="left"/>
      <w:pPr>
        <w:tabs>
          <w:tab w:val="num" w:pos="720"/>
        </w:tabs>
        <w:ind w:left="720" w:hanging="360"/>
      </w:pPr>
      <w:rPr>
        <w:rFonts w:ascii="Arial" w:hAnsi="Arial" w:hint="default"/>
        <w:sz w:val="20"/>
      </w:rPr>
    </w:lvl>
    <w:lvl w:ilvl="2">
      <w:start w:val="1"/>
      <w:numFmt w:val="decimal"/>
      <w:lvlText w:val="%3)"/>
      <w:lvlJc w:val="left"/>
      <w:pPr>
        <w:tabs>
          <w:tab w:val="num" w:pos="1350"/>
        </w:tabs>
        <w:ind w:left="1350" w:hanging="360"/>
      </w:pPr>
      <w:rPr>
        <w:rFonts w:ascii="Arial" w:eastAsia="Times New Roman" w:hAnsi="Arial" w:cs="Times New Roman"/>
        <w:b w:val="0"/>
        <w:sz w:val="20"/>
        <w:szCs w:val="20"/>
      </w:rPr>
    </w:lvl>
    <w:lvl w:ilvl="3">
      <w:start w:val="1"/>
      <w:numFmt w:val="decimal"/>
      <w:lvlText w:val="(%4)"/>
      <w:lvlJc w:val="left"/>
      <w:pPr>
        <w:tabs>
          <w:tab w:val="num" w:pos="1440"/>
        </w:tabs>
        <w:ind w:left="1440" w:hanging="360"/>
      </w:pPr>
      <w:rPr>
        <w:rFonts w:ascii="Arial" w:hAnsi="Arial" w:hint="default"/>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360"/>
        </w:tabs>
        <w:ind w:left="36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9371808"/>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750B72E9"/>
    <w:multiLevelType w:val="singleLevel"/>
    <w:tmpl w:val="400A22E8"/>
    <w:lvl w:ilvl="0">
      <w:start w:val="1"/>
      <w:numFmt w:val="lowerLetter"/>
      <w:lvlText w:val="%1. "/>
      <w:legacy w:legacy="1" w:legacySpace="0" w:legacyIndent="360"/>
      <w:lvlJc w:val="left"/>
      <w:pPr>
        <w:ind w:left="1080" w:hanging="360"/>
      </w:pPr>
      <w:rPr>
        <w:rFonts w:ascii="Arial" w:hAnsi="Arial" w:hint="default"/>
        <w:b w:val="0"/>
        <w:i w:val="0"/>
        <w:sz w:val="20"/>
        <w:u w:val="none"/>
      </w:rPr>
    </w:lvl>
  </w:abstractNum>
  <w:abstractNum w:abstractNumId="8" w15:restartNumberingAfterBreak="0">
    <w:nsid w:val="7598277C"/>
    <w:multiLevelType w:val="singleLevel"/>
    <w:tmpl w:val="FFFFFFFF"/>
    <w:lvl w:ilvl="0">
      <w:start w:val="1"/>
      <w:numFmt w:val="none"/>
      <w:pStyle w:val="Heading7"/>
      <w:lvlText w:val="_"/>
      <w:legacy w:legacy="1" w:legacySpace="0" w:legacyIndent="0"/>
      <w:lvlJc w:val="left"/>
    </w:lvl>
  </w:abstractNum>
  <w:abstractNum w:abstractNumId="9" w15:restartNumberingAfterBreak="0">
    <w:nsid w:val="79FB5A03"/>
    <w:multiLevelType w:val="singleLevel"/>
    <w:tmpl w:val="FFFFFFFF"/>
    <w:lvl w:ilvl="0">
      <w:start w:val="1"/>
      <w:numFmt w:val="none"/>
      <w:pStyle w:val="Heading8"/>
      <w:lvlText w:val="_"/>
      <w:legacy w:legacy="1" w:legacySpace="0" w:legacyIndent="0"/>
      <w:lvlJc w:val="left"/>
    </w:lvl>
  </w:abstractNum>
  <w:num w:numId="1">
    <w:abstractNumId w:val="0"/>
  </w:num>
  <w:num w:numId="2">
    <w:abstractNumId w:val="8"/>
  </w:num>
  <w:num w:numId="3">
    <w:abstractNumId w:val="9"/>
  </w:num>
  <w:num w:numId="4">
    <w:abstractNumId w:val="7"/>
  </w:num>
  <w:num w:numId="5">
    <w:abstractNumId w:val="6"/>
  </w:num>
  <w:num w:numId="6">
    <w:abstractNumId w:val="4"/>
  </w:num>
  <w:num w:numId="7">
    <w:abstractNumId w:val="5"/>
  </w:num>
  <w:num w:numId="8">
    <w:abstractNumId w:val="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aysLC0NDUzMzIztzS1MLNU0lEKTi0uzszPAykwrAUAiFbiuCwAAAA="/>
  </w:docVars>
  <w:rsids>
    <w:rsidRoot w:val="00B667CB"/>
    <w:rsid w:val="0005093C"/>
    <w:rsid w:val="000A62D8"/>
    <w:rsid w:val="000B0CB2"/>
    <w:rsid w:val="000C631F"/>
    <w:rsid w:val="001132C8"/>
    <w:rsid w:val="00123BD5"/>
    <w:rsid w:val="00131CBE"/>
    <w:rsid w:val="00151DF3"/>
    <w:rsid w:val="00151F33"/>
    <w:rsid w:val="00157F72"/>
    <w:rsid w:val="001A26DD"/>
    <w:rsid w:val="00212307"/>
    <w:rsid w:val="00214C5E"/>
    <w:rsid w:val="00257E71"/>
    <w:rsid w:val="002D2D5C"/>
    <w:rsid w:val="002F67BF"/>
    <w:rsid w:val="00331523"/>
    <w:rsid w:val="0037273B"/>
    <w:rsid w:val="0039081E"/>
    <w:rsid w:val="00395D8B"/>
    <w:rsid w:val="003A779F"/>
    <w:rsid w:val="003F2A8B"/>
    <w:rsid w:val="003F3E80"/>
    <w:rsid w:val="004429E1"/>
    <w:rsid w:val="00483432"/>
    <w:rsid w:val="0048773D"/>
    <w:rsid w:val="004A5ABA"/>
    <w:rsid w:val="004E19A9"/>
    <w:rsid w:val="004F7209"/>
    <w:rsid w:val="005022CD"/>
    <w:rsid w:val="005110C7"/>
    <w:rsid w:val="005421C3"/>
    <w:rsid w:val="00580973"/>
    <w:rsid w:val="005A06FF"/>
    <w:rsid w:val="00600F68"/>
    <w:rsid w:val="00631605"/>
    <w:rsid w:val="006701CF"/>
    <w:rsid w:val="006A179D"/>
    <w:rsid w:val="006A46FF"/>
    <w:rsid w:val="006B03EE"/>
    <w:rsid w:val="006D0BE9"/>
    <w:rsid w:val="006F3A0F"/>
    <w:rsid w:val="00730504"/>
    <w:rsid w:val="00731508"/>
    <w:rsid w:val="00735BD3"/>
    <w:rsid w:val="00780B3C"/>
    <w:rsid w:val="00782163"/>
    <w:rsid w:val="007A673B"/>
    <w:rsid w:val="007C6BA3"/>
    <w:rsid w:val="007E22C7"/>
    <w:rsid w:val="007E244F"/>
    <w:rsid w:val="007E4464"/>
    <w:rsid w:val="00831C95"/>
    <w:rsid w:val="0083286D"/>
    <w:rsid w:val="008C5FC3"/>
    <w:rsid w:val="008D0D53"/>
    <w:rsid w:val="00927B48"/>
    <w:rsid w:val="00930949"/>
    <w:rsid w:val="00932B49"/>
    <w:rsid w:val="009560B5"/>
    <w:rsid w:val="0097787D"/>
    <w:rsid w:val="009A7A7B"/>
    <w:rsid w:val="009F31F8"/>
    <w:rsid w:val="009F64DC"/>
    <w:rsid w:val="00A03036"/>
    <w:rsid w:val="00AE26C1"/>
    <w:rsid w:val="00B02EDC"/>
    <w:rsid w:val="00B17619"/>
    <w:rsid w:val="00B247BA"/>
    <w:rsid w:val="00B667CB"/>
    <w:rsid w:val="00B73868"/>
    <w:rsid w:val="00BA2416"/>
    <w:rsid w:val="00BA4887"/>
    <w:rsid w:val="00BA7D05"/>
    <w:rsid w:val="00BB4BFC"/>
    <w:rsid w:val="00BC21A1"/>
    <w:rsid w:val="00BD56F9"/>
    <w:rsid w:val="00BF3976"/>
    <w:rsid w:val="00C150A1"/>
    <w:rsid w:val="00C52768"/>
    <w:rsid w:val="00C754AA"/>
    <w:rsid w:val="00C82995"/>
    <w:rsid w:val="00CA1C88"/>
    <w:rsid w:val="00CB09B4"/>
    <w:rsid w:val="00CB52C9"/>
    <w:rsid w:val="00CD092C"/>
    <w:rsid w:val="00CD6BA0"/>
    <w:rsid w:val="00D05BDC"/>
    <w:rsid w:val="00D348C9"/>
    <w:rsid w:val="00D559FD"/>
    <w:rsid w:val="00D60739"/>
    <w:rsid w:val="00D75E6D"/>
    <w:rsid w:val="00D92CEC"/>
    <w:rsid w:val="00DB0A8F"/>
    <w:rsid w:val="00DD3861"/>
    <w:rsid w:val="00DE79C3"/>
    <w:rsid w:val="00E10408"/>
    <w:rsid w:val="00E12E1C"/>
    <w:rsid w:val="00E23371"/>
    <w:rsid w:val="00E42AE2"/>
    <w:rsid w:val="00EA586C"/>
    <w:rsid w:val="00F23DB3"/>
    <w:rsid w:val="00F74A67"/>
    <w:rsid w:val="00F971E7"/>
    <w:rsid w:val="00F97AFA"/>
    <w:rsid w:val="00FA3D29"/>
    <w:rsid w:val="00FC6520"/>
    <w:rsid w:val="00FF591C"/>
    <w:rsid w:val="5A129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F0E04"/>
  <w15:chartTrackingRefBased/>
  <w15:docId w15:val="{F8164C40-22E7-41F7-9561-84655829D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z w:val="24"/>
    </w:rPr>
  </w:style>
  <w:style w:type="paragraph" w:styleId="Heading1">
    <w:name w:val="heading 1"/>
    <w:basedOn w:val="Normal"/>
    <w:next w:val="Normal"/>
    <w:qFormat/>
    <w:pPr>
      <w:numPr>
        <w:numId w:val="1"/>
      </w:numPr>
      <w:outlineLvl w:val="0"/>
    </w:pPr>
  </w:style>
  <w:style w:type="paragraph" w:styleId="Heading2">
    <w:name w:val="heading 2"/>
    <w:basedOn w:val="Normal"/>
    <w:next w:val="Normal"/>
    <w:qFormat/>
    <w:pPr>
      <w:numPr>
        <w:ilvl w:val="1"/>
        <w:numId w:val="1"/>
      </w:numPr>
      <w:outlineLvl w:val="1"/>
    </w:pPr>
  </w:style>
  <w:style w:type="paragraph" w:styleId="Heading3">
    <w:name w:val="heading 3"/>
    <w:basedOn w:val="Normal"/>
    <w:next w:val="Normal"/>
    <w:qFormat/>
    <w:pPr>
      <w:numPr>
        <w:ilvl w:val="2"/>
        <w:numId w:val="1"/>
      </w:numPr>
      <w:outlineLvl w:val="2"/>
    </w:pPr>
  </w:style>
  <w:style w:type="paragraph" w:styleId="Heading4">
    <w:name w:val="heading 4"/>
    <w:basedOn w:val="Normal"/>
    <w:next w:val="Normal"/>
    <w:qFormat/>
    <w:pPr>
      <w:numPr>
        <w:ilvl w:val="3"/>
        <w:numId w:val="1"/>
      </w:numPr>
      <w:outlineLvl w:val="3"/>
    </w:pPr>
  </w:style>
  <w:style w:type="paragraph" w:styleId="Heading5">
    <w:name w:val="heading 5"/>
    <w:basedOn w:val="Normal"/>
    <w:next w:val="Normal"/>
    <w:qFormat/>
    <w:pPr>
      <w:numPr>
        <w:ilvl w:val="4"/>
        <w:numId w:val="1"/>
      </w:numPr>
      <w:outlineLvl w:val="4"/>
    </w:pPr>
  </w:style>
  <w:style w:type="paragraph" w:styleId="Heading6">
    <w:name w:val="heading 6"/>
    <w:basedOn w:val="Normal"/>
    <w:next w:val="Normal"/>
    <w:qFormat/>
    <w:pPr>
      <w:numPr>
        <w:ilvl w:val="5"/>
        <w:numId w:val="1"/>
      </w:numPr>
      <w:outlineLvl w:val="5"/>
    </w:pPr>
  </w:style>
  <w:style w:type="paragraph" w:styleId="Heading7">
    <w:name w:val="heading 7"/>
    <w:basedOn w:val="Normal"/>
    <w:next w:val="Normal"/>
    <w:qFormat/>
    <w:pPr>
      <w:numPr>
        <w:numId w:val="2"/>
      </w:numPr>
      <w:outlineLvl w:val="6"/>
    </w:pPr>
  </w:style>
  <w:style w:type="paragraph" w:styleId="Heading8">
    <w:name w:val="heading 8"/>
    <w:basedOn w:val="Normal"/>
    <w:next w:val="Normal"/>
    <w:qFormat/>
    <w:pPr>
      <w:numPr>
        <w:numId w:val="3"/>
      </w:numPr>
      <w:outlineLvl w:val="7"/>
    </w:pPr>
  </w:style>
  <w:style w:type="paragraph" w:styleId="Heading9">
    <w:name w:val="heading 9"/>
    <w:basedOn w:val="Normal"/>
    <w:next w:val="Normal"/>
    <w:qFormat/>
    <w:pPr>
      <w:keepNext/>
      <w:tabs>
        <w:tab w:val="left" w:pos="-720"/>
        <w:tab w:val="left" w:pos="0"/>
        <w:tab w:val="left" w:pos="360"/>
      </w:tabs>
      <w:suppressAutoHyphens/>
      <w:spacing w:line="240" w:lineRule="exact"/>
      <w:ind w:left="360"/>
      <w:outlineLvl w:val="8"/>
    </w:pPr>
    <w:rPr>
      <w:rFonts w:ascii="Arial" w:hAnsi="Arial"/>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a1">
    <w:name w:val="a1"/>
    <w:rPr>
      <w:rFonts w:ascii="Courier" w:hAnsi="Courier"/>
      <w:noProof w:val="0"/>
      <w:sz w:val="24"/>
      <w:lang w:val="en-US"/>
    </w:rPr>
  </w:style>
  <w:style w:type="character" w:customStyle="1" w:styleId="GCOUTLINE1">
    <w:name w:val="GC OUTLINE 1"/>
    <w:basedOn w:val="DefaultParagraphFont"/>
  </w:style>
  <w:style w:type="character" w:customStyle="1" w:styleId="GCOUTLINE2">
    <w:name w:val="GC OUTLINE 2"/>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GCOUTLINE3">
    <w:name w:val="GC OUTLINE 3"/>
    <w:basedOn w:val="DefaultParagraphFont"/>
  </w:style>
  <w:style w:type="character" w:customStyle="1" w:styleId="GCOUTLINE4">
    <w:name w:val="GC OUTLINE 4"/>
    <w:basedOn w:val="DefaultParagraphFont"/>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Document3">
    <w:name w:val="Document 3"/>
    <w:rPr>
      <w:rFonts w:ascii="Courier" w:hAnsi="Courier"/>
      <w:noProof w:val="0"/>
      <w:sz w:val="24"/>
      <w:lang w:val="en-US"/>
    </w:rPr>
  </w:style>
  <w:style w:type="paragraph" w:customStyle="1" w:styleId="Document1">
    <w:name w:val="Document 1"/>
    <w:pPr>
      <w:keepNext/>
      <w:keepLines/>
      <w:widowControl w:val="0"/>
      <w:tabs>
        <w:tab w:val="left" w:pos="-720"/>
      </w:tabs>
      <w:suppressAutoHyphens/>
    </w:pPr>
    <w:rPr>
      <w:rFonts w:ascii="Courier" w:hAnsi="Courier"/>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GCOUTLINE5">
    <w:name w:val="GC OUTLINE 5"/>
    <w:basedOn w:val="DefaultParagraphFont"/>
  </w:style>
  <w:style w:type="character" w:customStyle="1" w:styleId="GCOUTLINE6">
    <w:name w:val="GC OUTLINE 6"/>
    <w:basedOn w:val="DefaultParagraphFont"/>
  </w:style>
  <w:style w:type="character" w:customStyle="1" w:styleId="GCOUTLINE7">
    <w:name w:val="GC OUTLINE 7"/>
    <w:basedOn w:val="DefaultParagraphFont"/>
  </w:style>
  <w:style w:type="character" w:customStyle="1" w:styleId="GCOUTLINE8">
    <w:name w:val="GC OUTLINE 8"/>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AE26C1"/>
    <w:rPr>
      <w:rFonts w:ascii="Tahoma" w:hAnsi="Tahoma" w:cs="Tahoma"/>
      <w:sz w:val="16"/>
      <w:szCs w:val="16"/>
    </w:rPr>
  </w:style>
  <w:style w:type="paragraph" w:styleId="Header">
    <w:name w:val="header"/>
    <w:basedOn w:val="Normal"/>
    <w:link w:val="HeaderChar"/>
    <w:uiPriority w:val="99"/>
    <w:unhideWhenUsed/>
    <w:rsid w:val="0083286D"/>
    <w:pPr>
      <w:tabs>
        <w:tab w:val="center" w:pos="4680"/>
        <w:tab w:val="right" w:pos="9360"/>
      </w:tabs>
    </w:pPr>
  </w:style>
  <w:style w:type="character" w:customStyle="1" w:styleId="HeaderChar">
    <w:name w:val="Header Char"/>
    <w:link w:val="Header"/>
    <w:uiPriority w:val="99"/>
    <w:rsid w:val="0083286D"/>
    <w:rPr>
      <w:rFonts w:ascii="Courier" w:hAnsi="Courier"/>
      <w:sz w:val="24"/>
    </w:rPr>
  </w:style>
  <w:style w:type="paragraph" w:styleId="Footer">
    <w:name w:val="footer"/>
    <w:basedOn w:val="Normal"/>
    <w:link w:val="FooterChar"/>
    <w:uiPriority w:val="99"/>
    <w:unhideWhenUsed/>
    <w:rsid w:val="0083286D"/>
    <w:pPr>
      <w:tabs>
        <w:tab w:val="center" w:pos="4680"/>
        <w:tab w:val="right" w:pos="9360"/>
      </w:tabs>
    </w:pPr>
  </w:style>
  <w:style w:type="character" w:customStyle="1" w:styleId="FooterChar">
    <w:name w:val="Footer Char"/>
    <w:link w:val="Footer"/>
    <w:uiPriority w:val="99"/>
    <w:rsid w:val="0083286D"/>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825</Words>
  <Characters>4708</Characters>
  <Application>Microsoft Office Word</Application>
  <DocSecurity>0</DocSecurity>
  <Lines>39</Lines>
  <Paragraphs>11</Paragraphs>
  <ScaleCrop>false</ScaleCrop>
  <Company>GCCCD</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 Shell [blank]</dc:title>
  <dc:subject/>
  <dc:creator>GCCCD</dc:creator>
  <cp:keywords/>
  <cp:lastModifiedBy>Barbara Prilaman</cp:lastModifiedBy>
  <cp:revision>6</cp:revision>
  <cp:lastPrinted>2014-11-25T01:12:00Z</cp:lastPrinted>
  <dcterms:created xsi:type="dcterms:W3CDTF">2022-02-10T23:15:00Z</dcterms:created>
  <dcterms:modified xsi:type="dcterms:W3CDTF">2022-03-21T21:31:00Z</dcterms:modified>
</cp:coreProperties>
</file>