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95CB5" w14:textId="77777777" w:rsidR="00245B29" w:rsidRDefault="00245B29" w:rsidP="00245B29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GROSSMONT COLLEGE</w:t>
      </w:r>
    </w:p>
    <w:p w14:paraId="2DA663F2" w14:textId="77777777" w:rsidR="00245B29" w:rsidRDefault="00245B29" w:rsidP="00245B29">
      <w:pPr>
        <w:tabs>
          <w:tab w:val="left" w:pos="-720"/>
        </w:tabs>
        <w:suppressAutoHyphens/>
        <w:spacing w:line="240" w:lineRule="exact"/>
        <w:jc w:val="center"/>
        <w:rPr>
          <w:rFonts w:ascii="Arial" w:hAnsi="Arial"/>
          <w:sz w:val="20"/>
        </w:rPr>
      </w:pPr>
    </w:p>
    <w:p w14:paraId="63550CBC" w14:textId="77777777" w:rsidR="00245B29" w:rsidRDefault="00245B29" w:rsidP="00245B29">
      <w:pPr>
        <w:tabs>
          <w:tab w:val="center" w:pos="50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Official Course Outline</w:t>
      </w:r>
    </w:p>
    <w:p w14:paraId="50D66F9F" w14:textId="77777777" w:rsidR="00245B29" w:rsidRDefault="00245B29" w:rsidP="00245B2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4D85131C" w14:textId="77777777" w:rsidR="00245B29" w:rsidRDefault="00245B29" w:rsidP="00245B2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</w:p>
    <w:p w14:paraId="053AE5AD" w14:textId="77777777" w:rsidR="00245B29" w:rsidRDefault="00245B29" w:rsidP="00245B29">
      <w:pPr>
        <w:tabs>
          <w:tab w:val="left" w:pos="-72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AMERICAN SIGN LANGUAGE 121 </w:t>
      </w:r>
      <w:r>
        <w:rPr>
          <w:rFonts w:ascii="Arial" w:hAnsi="Arial"/>
          <w:u w:val="single"/>
        </w:rPr>
        <w:t>–</w:t>
      </w:r>
      <w:r>
        <w:rPr>
          <w:rFonts w:ascii="Arial" w:hAnsi="Arial"/>
          <w:sz w:val="20"/>
          <w:u w:val="single"/>
        </w:rPr>
        <w:t xml:space="preserve"> AMERICAN SIGN LANGUAGE II</w:t>
      </w:r>
    </w:p>
    <w:p w14:paraId="3F89E2C8" w14:textId="77777777" w:rsidR="00245B29" w:rsidRDefault="00245B29" w:rsidP="00245B29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/>
          <w:sz w:val="20"/>
        </w:rPr>
      </w:pPr>
    </w:p>
    <w:p w14:paraId="27CDF0B1" w14:textId="77777777" w:rsidR="00245B29" w:rsidRDefault="00245B29" w:rsidP="00FC3FE7">
      <w:pPr>
        <w:tabs>
          <w:tab w:val="left" w:pos="528"/>
          <w:tab w:val="left" w:pos="2610"/>
          <w:tab w:val="left" w:pos="5310"/>
          <w:tab w:val="left" w:pos="6030"/>
          <w:tab w:val="left" w:pos="738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1.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Number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Title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Semester Units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Hours</w:t>
      </w:r>
    </w:p>
    <w:p w14:paraId="22978E92" w14:textId="77777777" w:rsidR="00245B29" w:rsidRDefault="00245B29" w:rsidP="00FC3FE7">
      <w:pPr>
        <w:tabs>
          <w:tab w:val="left" w:pos="528"/>
          <w:tab w:val="left" w:pos="2610"/>
          <w:tab w:val="left" w:pos="2964"/>
          <w:tab w:val="left" w:pos="5310"/>
          <w:tab w:val="left" w:pos="5472"/>
          <w:tab w:val="left" w:pos="6264"/>
          <w:tab w:val="left" w:pos="7380"/>
        </w:tabs>
        <w:suppressAutoHyphens/>
        <w:spacing w:line="240" w:lineRule="exact"/>
        <w:rPr>
          <w:rFonts w:ascii="Arial" w:hAnsi="Arial"/>
          <w:sz w:val="20"/>
        </w:rPr>
      </w:pPr>
    </w:p>
    <w:p w14:paraId="2B452978" w14:textId="77777777" w:rsidR="00FC3FE7" w:rsidRDefault="00245B29" w:rsidP="00FC3FE7">
      <w:pPr>
        <w:tabs>
          <w:tab w:val="left" w:pos="0"/>
          <w:tab w:val="left" w:pos="528"/>
          <w:tab w:val="left" w:pos="2610"/>
          <w:tab w:val="left" w:pos="2964"/>
          <w:tab w:val="left" w:pos="5310"/>
          <w:tab w:val="left" w:pos="5472"/>
          <w:tab w:val="left" w:pos="5940"/>
          <w:tab w:val="left" w:pos="7380"/>
        </w:tabs>
        <w:suppressAutoHyphens/>
        <w:spacing w:line="240" w:lineRule="atLeast"/>
        <w:rPr>
          <w:rFonts w:ascii="Arial" w:hAnsi="Arial"/>
          <w:b/>
          <w:sz w:val="20"/>
          <w:highlight w:val="yellow"/>
        </w:rPr>
      </w:pPr>
      <w:r>
        <w:rPr>
          <w:rFonts w:ascii="Arial" w:hAnsi="Arial"/>
          <w:sz w:val="20"/>
        </w:rPr>
        <w:tab/>
        <w:t>ASL 121</w:t>
      </w:r>
      <w:r>
        <w:rPr>
          <w:rFonts w:ascii="Arial" w:hAnsi="Arial"/>
          <w:sz w:val="20"/>
        </w:rPr>
        <w:tab/>
        <w:t xml:space="preserve">American Sign </w:t>
      </w:r>
      <w:r w:rsidR="003A7862">
        <w:rPr>
          <w:rFonts w:ascii="Arial" w:hAnsi="Arial"/>
          <w:sz w:val="20"/>
        </w:rPr>
        <w:t>Language II</w:t>
      </w:r>
      <w:r>
        <w:rPr>
          <w:rFonts w:ascii="Arial" w:hAnsi="Arial"/>
          <w:sz w:val="20"/>
        </w:rPr>
        <w:tab/>
      </w:r>
      <w:r w:rsidR="00FC3FE7">
        <w:rPr>
          <w:rFonts w:ascii="Arial" w:hAnsi="Arial"/>
          <w:sz w:val="20"/>
        </w:rPr>
        <w:tab/>
      </w:r>
      <w:r w:rsidR="00FC3FE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ab/>
        <w:t>4 hours lecture</w:t>
      </w:r>
      <w:r w:rsidR="00FC3FE7">
        <w:rPr>
          <w:rFonts w:ascii="Arial" w:hAnsi="Arial"/>
          <w:sz w:val="20"/>
        </w:rPr>
        <w:t xml:space="preserve">:  </w:t>
      </w:r>
      <w:r w:rsidR="00FC3FE7" w:rsidRPr="00B263C3">
        <w:rPr>
          <w:rFonts w:ascii="Arial" w:hAnsi="Arial"/>
          <w:sz w:val="20"/>
        </w:rPr>
        <w:t>64-70 hours</w:t>
      </w:r>
    </w:p>
    <w:p w14:paraId="17549D70" w14:textId="77777777" w:rsidR="00FC3FE7" w:rsidRPr="000227A5" w:rsidRDefault="00FC3FE7" w:rsidP="00FC3FE7">
      <w:pPr>
        <w:tabs>
          <w:tab w:val="left" w:pos="0"/>
          <w:tab w:val="left" w:pos="528"/>
          <w:tab w:val="left" w:pos="2610"/>
          <w:tab w:val="left" w:pos="2964"/>
          <w:tab w:val="left" w:pos="5310"/>
          <w:tab w:val="left" w:pos="5472"/>
          <w:tab w:val="left" w:pos="6120"/>
          <w:tab w:val="left" w:pos="7380"/>
        </w:tabs>
        <w:suppressAutoHyphens/>
        <w:spacing w:line="240" w:lineRule="atLeast"/>
        <w:rPr>
          <w:rFonts w:ascii="Arial" w:hAnsi="Arial"/>
          <w:bCs/>
          <w:sz w:val="20"/>
        </w:rPr>
      </w:pPr>
      <w:r w:rsidRPr="00FC3FE7">
        <w:rPr>
          <w:rFonts w:ascii="Arial" w:hAnsi="Arial"/>
          <w:b/>
          <w:sz w:val="20"/>
        </w:rPr>
        <w:tab/>
      </w:r>
      <w:r w:rsidRPr="00FC3FE7">
        <w:rPr>
          <w:rFonts w:ascii="Arial" w:hAnsi="Arial"/>
          <w:b/>
          <w:sz w:val="20"/>
        </w:rPr>
        <w:tab/>
      </w:r>
      <w:r w:rsidRPr="00FC3FE7">
        <w:rPr>
          <w:rFonts w:ascii="Arial" w:hAnsi="Arial"/>
          <w:b/>
          <w:sz w:val="20"/>
        </w:rPr>
        <w:tab/>
      </w:r>
      <w:r w:rsidRPr="00FC3FE7">
        <w:rPr>
          <w:rFonts w:ascii="Arial" w:hAnsi="Arial"/>
          <w:b/>
          <w:sz w:val="20"/>
        </w:rPr>
        <w:tab/>
      </w:r>
      <w:r w:rsidRPr="00FC3FE7">
        <w:rPr>
          <w:rFonts w:ascii="Arial" w:hAnsi="Arial"/>
          <w:b/>
          <w:sz w:val="20"/>
        </w:rPr>
        <w:tab/>
      </w:r>
      <w:r w:rsidRPr="00FC3FE7">
        <w:rPr>
          <w:rFonts w:ascii="Arial" w:hAnsi="Arial"/>
          <w:b/>
          <w:sz w:val="20"/>
        </w:rPr>
        <w:tab/>
      </w:r>
      <w:r w:rsidRPr="00FC3FE7">
        <w:rPr>
          <w:rFonts w:ascii="Arial" w:hAnsi="Arial"/>
          <w:b/>
          <w:sz w:val="20"/>
        </w:rPr>
        <w:tab/>
      </w:r>
      <w:r w:rsidRPr="000227A5">
        <w:rPr>
          <w:rFonts w:ascii="Arial" w:hAnsi="Arial"/>
          <w:bCs/>
          <w:sz w:val="20"/>
        </w:rPr>
        <w:t xml:space="preserve">128-144 outside-of-class hours </w:t>
      </w:r>
    </w:p>
    <w:p w14:paraId="2428980C" w14:textId="77777777" w:rsidR="00FC3FE7" w:rsidRPr="000227A5" w:rsidRDefault="00FC3FE7" w:rsidP="00FC3FE7">
      <w:pPr>
        <w:tabs>
          <w:tab w:val="left" w:pos="0"/>
          <w:tab w:val="left" w:pos="528"/>
          <w:tab w:val="left" w:pos="2610"/>
          <w:tab w:val="left" w:pos="2964"/>
          <w:tab w:val="left" w:pos="5310"/>
          <w:tab w:val="left" w:pos="5472"/>
          <w:tab w:val="left" w:pos="6120"/>
          <w:tab w:val="left" w:pos="7380"/>
        </w:tabs>
        <w:suppressAutoHyphens/>
        <w:spacing w:line="240" w:lineRule="atLeast"/>
        <w:rPr>
          <w:rFonts w:ascii="Arial" w:hAnsi="Arial"/>
          <w:bCs/>
          <w:sz w:val="20"/>
        </w:rPr>
      </w:pPr>
      <w:r w:rsidRPr="000227A5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sz w:val="20"/>
        </w:rPr>
        <w:tab/>
        <w:t xml:space="preserve">192-216 total hours: </w:t>
      </w:r>
    </w:p>
    <w:p w14:paraId="445DCD57" w14:textId="77777777" w:rsidR="00245B29" w:rsidRPr="00FC3FE7" w:rsidRDefault="00245B29" w:rsidP="00FC3FE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470"/>
        </w:tabs>
        <w:suppressAutoHyphens/>
        <w:spacing w:line="240" w:lineRule="atLeast"/>
        <w:rPr>
          <w:rFonts w:ascii="Arial" w:hAnsi="Arial"/>
          <w:b/>
          <w:sz w:val="20"/>
        </w:rPr>
      </w:pPr>
    </w:p>
    <w:p w14:paraId="5D9B594C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2.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Prerequisites</w:t>
      </w:r>
    </w:p>
    <w:p w14:paraId="2BBD9885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2390ECFA" w14:textId="77777777" w:rsidR="00245B29" w:rsidRDefault="00245B29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“C” </w:t>
      </w:r>
      <w:r w:rsidR="003F1B1B">
        <w:rPr>
          <w:rFonts w:ascii="Arial" w:hAnsi="Arial"/>
          <w:sz w:val="20"/>
        </w:rPr>
        <w:t xml:space="preserve">grade or higher or “Pass” in ASL 120 or </w:t>
      </w:r>
      <w:r w:rsidR="008066CD">
        <w:rPr>
          <w:rFonts w:ascii="Arial" w:hAnsi="Arial"/>
          <w:sz w:val="20"/>
        </w:rPr>
        <w:t>equivalent</w:t>
      </w:r>
      <w:r w:rsidR="00B46FA2">
        <w:rPr>
          <w:rFonts w:ascii="Arial" w:hAnsi="Arial"/>
          <w:sz w:val="20"/>
        </w:rPr>
        <w:t>.</w:t>
      </w:r>
    </w:p>
    <w:p w14:paraId="09DFF150" w14:textId="77777777" w:rsid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</w:p>
    <w:p w14:paraId="6F395045" w14:textId="77777777" w:rsid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 w:rsidRPr="00FC3FE7">
        <w:rPr>
          <w:rFonts w:ascii="Arial" w:hAnsi="Arial"/>
          <w:sz w:val="20"/>
          <w:u w:val="single"/>
        </w:rPr>
        <w:t>Corequisite</w:t>
      </w:r>
    </w:p>
    <w:p w14:paraId="04C9487A" w14:textId="77777777" w:rsid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</w:p>
    <w:p w14:paraId="38EE28E4" w14:textId="77777777" w:rsid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None.</w:t>
      </w:r>
    </w:p>
    <w:p w14:paraId="23A391FD" w14:textId="77777777" w:rsid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</w:p>
    <w:p w14:paraId="5524649C" w14:textId="77777777" w:rsid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 w:rsidRPr="00FC3FE7">
        <w:rPr>
          <w:rFonts w:ascii="Arial" w:hAnsi="Arial"/>
          <w:sz w:val="20"/>
          <w:u w:val="single"/>
        </w:rPr>
        <w:t>Recommended Prep</w:t>
      </w:r>
      <w:r>
        <w:rPr>
          <w:rFonts w:ascii="Arial" w:hAnsi="Arial"/>
          <w:sz w:val="20"/>
          <w:u w:val="single"/>
        </w:rPr>
        <w:t>aration</w:t>
      </w:r>
    </w:p>
    <w:p w14:paraId="70349C5F" w14:textId="77777777" w:rsid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</w:p>
    <w:p w14:paraId="2D5FD156" w14:textId="77777777" w:rsidR="00FC3FE7" w:rsidRPr="00FC3FE7" w:rsidRDefault="00FC3FE7" w:rsidP="008066CD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/>
        <w:rPr>
          <w:rFonts w:ascii="Arial" w:hAnsi="Arial"/>
          <w:sz w:val="20"/>
        </w:rPr>
      </w:pPr>
      <w:r>
        <w:rPr>
          <w:rFonts w:ascii="Arial" w:hAnsi="Arial"/>
          <w:sz w:val="20"/>
        </w:rPr>
        <w:t>None.</w:t>
      </w:r>
    </w:p>
    <w:p w14:paraId="4FEEAE94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12AC318B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3.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Catalog Description</w:t>
      </w:r>
    </w:p>
    <w:p w14:paraId="72F569CD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4BE8C22D" w14:textId="77777777" w:rsidR="00245B29" w:rsidRPr="003A7862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BB551A" w:rsidRPr="003A7862">
        <w:rPr>
          <w:rFonts w:ascii="Arial" w:hAnsi="Arial"/>
          <w:sz w:val="20"/>
        </w:rPr>
        <w:t>This course is a</w:t>
      </w:r>
      <w:r w:rsidRPr="003A7862">
        <w:rPr>
          <w:rFonts w:ascii="Arial" w:hAnsi="Arial"/>
          <w:sz w:val="20"/>
        </w:rPr>
        <w:t xml:space="preserve"> continuation of American Sign Language 120.  Students will increase their knowledge of </w:t>
      </w:r>
      <w:r w:rsidR="00BB551A" w:rsidRPr="003A7862">
        <w:rPr>
          <w:rFonts w:ascii="Arial" w:hAnsi="Arial"/>
          <w:sz w:val="20"/>
        </w:rPr>
        <w:t xml:space="preserve">ASL, </w:t>
      </w:r>
      <w:r w:rsidRPr="003A7862">
        <w:rPr>
          <w:rFonts w:ascii="Arial" w:hAnsi="Arial"/>
          <w:sz w:val="20"/>
        </w:rPr>
        <w:t xml:space="preserve">the </w:t>
      </w:r>
      <w:r w:rsidR="007E3B75" w:rsidRPr="003A7862">
        <w:rPr>
          <w:rFonts w:ascii="Arial" w:hAnsi="Arial"/>
          <w:sz w:val="20"/>
        </w:rPr>
        <w:t>D</w:t>
      </w:r>
      <w:r w:rsidRPr="003A7862">
        <w:rPr>
          <w:rFonts w:ascii="Arial" w:hAnsi="Arial"/>
          <w:sz w:val="20"/>
        </w:rPr>
        <w:t xml:space="preserve">eaf community, </w:t>
      </w:r>
      <w:r w:rsidR="00BB551A" w:rsidRPr="003A7862">
        <w:rPr>
          <w:rFonts w:ascii="Arial" w:hAnsi="Arial"/>
          <w:sz w:val="20"/>
        </w:rPr>
        <w:t xml:space="preserve">and the </w:t>
      </w:r>
      <w:r w:rsidRPr="003A7862">
        <w:rPr>
          <w:rFonts w:ascii="Arial" w:hAnsi="Arial"/>
          <w:sz w:val="20"/>
        </w:rPr>
        <w:t>cul</w:t>
      </w:r>
      <w:r w:rsidR="007E3B75" w:rsidRPr="003A7862">
        <w:rPr>
          <w:rFonts w:ascii="Arial" w:hAnsi="Arial"/>
          <w:sz w:val="20"/>
        </w:rPr>
        <w:t>ture</w:t>
      </w:r>
      <w:r w:rsidR="00BB551A" w:rsidRPr="003A7862">
        <w:rPr>
          <w:rFonts w:ascii="Arial" w:hAnsi="Arial"/>
          <w:sz w:val="20"/>
        </w:rPr>
        <w:t>. Students will develop conversational skills by learning to use grammar functions that increase fluency.</w:t>
      </w:r>
      <w:r w:rsidR="007E3B75" w:rsidRPr="003A7862">
        <w:rPr>
          <w:rFonts w:ascii="Arial" w:hAnsi="Arial"/>
          <w:sz w:val="20"/>
        </w:rPr>
        <w:t xml:space="preserve"> </w:t>
      </w:r>
      <w:r w:rsidR="00BB551A" w:rsidRPr="003A7862">
        <w:rPr>
          <w:rFonts w:ascii="Arial" w:hAnsi="Arial"/>
          <w:sz w:val="20"/>
        </w:rPr>
        <w:t>C</w:t>
      </w:r>
      <w:r w:rsidR="007E3B75" w:rsidRPr="003A7862">
        <w:rPr>
          <w:rFonts w:ascii="Arial" w:hAnsi="Arial"/>
          <w:sz w:val="20"/>
        </w:rPr>
        <w:t xml:space="preserve">omplex </w:t>
      </w:r>
      <w:r w:rsidR="00BB551A" w:rsidRPr="003A7862">
        <w:rPr>
          <w:rFonts w:ascii="Arial" w:hAnsi="Arial"/>
          <w:sz w:val="20"/>
        </w:rPr>
        <w:t>narratives will be used to</w:t>
      </w:r>
      <w:r w:rsidR="007E3B75" w:rsidRPr="003A7862">
        <w:rPr>
          <w:rFonts w:ascii="Arial" w:hAnsi="Arial"/>
          <w:sz w:val="20"/>
        </w:rPr>
        <w:t xml:space="preserve"> expand vocabulary</w:t>
      </w:r>
      <w:r w:rsidR="00972FB5" w:rsidRPr="003A7862">
        <w:rPr>
          <w:rFonts w:ascii="Arial" w:hAnsi="Arial"/>
          <w:sz w:val="20"/>
        </w:rPr>
        <w:t xml:space="preserve"> and apply linguistic features of ASL</w:t>
      </w:r>
      <w:r w:rsidR="007E3B75" w:rsidRPr="003A7862">
        <w:rPr>
          <w:rFonts w:ascii="Arial" w:hAnsi="Arial"/>
          <w:sz w:val="20"/>
        </w:rPr>
        <w:t xml:space="preserve">. </w:t>
      </w:r>
      <w:r w:rsidRPr="003A7862">
        <w:rPr>
          <w:rFonts w:ascii="Arial" w:hAnsi="Arial"/>
          <w:sz w:val="20"/>
        </w:rPr>
        <w:t xml:space="preserve"> Th</w:t>
      </w:r>
      <w:r w:rsidR="00972FB5" w:rsidRPr="003A7862">
        <w:rPr>
          <w:rFonts w:ascii="Arial" w:hAnsi="Arial"/>
          <w:sz w:val="20"/>
        </w:rPr>
        <w:t>is</w:t>
      </w:r>
      <w:r w:rsidRPr="003A7862">
        <w:rPr>
          <w:rFonts w:ascii="Arial" w:hAnsi="Arial"/>
          <w:sz w:val="20"/>
        </w:rPr>
        <w:t xml:space="preserve"> course will provide an opportunity for students to improve and enhance their ability to communicate in American Sign Language.</w:t>
      </w:r>
    </w:p>
    <w:p w14:paraId="3B6E16FC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444" w:hanging="444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097484D6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4.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Course Objectives</w:t>
      </w:r>
    </w:p>
    <w:p w14:paraId="5618BD90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0E2D2385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The student will:</w:t>
      </w:r>
    </w:p>
    <w:p w14:paraId="74B84F80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1643F">
        <w:rPr>
          <w:rFonts w:ascii="Arial" w:hAnsi="Arial"/>
          <w:sz w:val="20"/>
        </w:rPr>
        <w:t>a.</w:t>
      </w:r>
      <w:r w:rsidR="0061643F">
        <w:rPr>
          <w:rFonts w:ascii="Arial" w:hAnsi="Arial"/>
          <w:sz w:val="20"/>
        </w:rPr>
        <w:tab/>
        <w:t>Accurately formulate, express, and expand their vocabulary of American Sign Language.</w:t>
      </w:r>
    </w:p>
    <w:p w14:paraId="5DCEC574" w14:textId="77777777" w:rsidR="0061643F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1643F">
        <w:rPr>
          <w:rFonts w:ascii="Arial" w:hAnsi="Arial"/>
          <w:sz w:val="20"/>
        </w:rPr>
        <w:t>b</w:t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  <w:t>Construct and compose sentences of complex stru</w:t>
      </w:r>
      <w:r w:rsidR="0061643F">
        <w:rPr>
          <w:rFonts w:ascii="Arial" w:hAnsi="Arial"/>
          <w:sz w:val="20"/>
        </w:rPr>
        <w:t>cture in American Sign Language.</w:t>
      </w:r>
    </w:p>
    <w:p w14:paraId="6079D8F7" w14:textId="77777777" w:rsidR="007E3B75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c.</w:t>
      </w:r>
      <w:r>
        <w:rPr>
          <w:rFonts w:ascii="Arial" w:hAnsi="Arial"/>
          <w:sz w:val="20"/>
        </w:rPr>
        <w:tab/>
        <w:t>Expand the use and meaning of facial expression in grammar structures.</w:t>
      </w:r>
    </w:p>
    <w:p w14:paraId="3D85762A" w14:textId="77777777" w:rsidR="0061643F" w:rsidRPr="00FC3FE7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FC3FE7">
        <w:rPr>
          <w:rFonts w:ascii="Arial" w:hAnsi="Arial"/>
          <w:sz w:val="20"/>
        </w:rPr>
        <w:tab/>
        <w:t>d.</w:t>
      </w:r>
      <w:r w:rsidRPr="00FC3FE7">
        <w:rPr>
          <w:rFonts w:ascii="Arial" w:hAnsi="Arial"/>
          <w:sz w:val="20"/>
        </w:rPr>
        <w:tab/>
      </w:r>
      <w:r w:rsidR="00D9162B" w:rsidRPr="00FC3FE7">
        <w:rPr>
          <w:rFonts w:ascii="Arial" w:hAnsi="Arial"/>
          <w:sz w:val="20"/>
        </w:rPr>
        <w:t>Differentiate between number systems in ASL and produce them in the correct contexts.</w:t>
      </w:r>
      <w:r w:rsidRPr="00FC3FE7">
        <w:rPr>
          <w:rFonts w:ascii="Arial" w:hAnsi="Arial"/>
          <w:sz w:val="20"/>
        </w:rPr>
        <w:t xml:space="preserve"> </w:t>
      </w:r>
    </w:p>
    <w:p w14:paraId="4412FB74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61643F">
        <w:rPr>
          <w:rFonts w:ascii="Arial" w:hAnsi="Arial"/>
          <w:sz w:val="20"/>
        </w:rPr>
        <w:t>e.</w:t>
      </w:r>
      <w:r w:rsidR="0061643F">
        <w:rPr>
          <w:rFonts w:ascii="Arial" w:hAnsi="Arial"/>
          <w:sz w:val="20"/>
        </w:rPr>
        <w:tab/>
        <w:t>Practice and apply signing skills.</w:t>
      </w:r>
    </w:p>
    <w:p w14:paraId="274574F2" w14:textId="77777777" w:rsidR="0061643F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f.</w:t>
      </w:r>
      <w:r>
        <w:rPr>
          <w:rFonts w:ascii="Arial" w:hAnsi="Arial"/>
          <w:sz w:val="20"/>
        </w:rPr>
        <w:tab/>
        <w:t xml:space="preserve">Produce signed conversations at a beginning-intermediate level. </w:t>
      </w:r>
    </w:p>
    <w:p w14:paraId="2EA43FA8" w14:textId="77777777" w:rsidR="00BB551A" w:rsidRPr="00BB551A" w:rsidRDefault="0061643F" w:rsidP="006A081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  <w:t>g.</w:t>
      </w:r>
      <w:r>
        <w:rPr>
          <w:rFonts w:ascii="Arial" w:hAnsi="Arial"/>
          <w:sz w:val="20"/>
        </w:rPr>
        <w:tab/>
      </w:r>
      <w:r w:rsidR="00BB551A" w:rsidRPr="003A7862">
        <w:rPr>
          <w:rFonts w:ascii="Arial" w:hAnsi="Arial"/>
          <w:sz w:val="20"/>
        </w:rPr>
        <w:t>Apply grammar functions when performing dialogues.</w:t>
      </w:r>
    </w:p>
    <w:p w14:paraId="6E2ADE67" w14:textId="77777777" w:rsidR="009A68EE" w:rsidRDefault="00BB551A" w:rsidP="00BB551A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h.</w:t>
      </w:r>
      <w:r w:rsidR="009A68EE">
        <w:rPr>
          <w:rFonts w:ascii="Arial" w:hAnsi="Arial"/>
          <w:sz w:val="20"/>
        </w:rPr>
        <w:tab/>
        <w:t>Analyze cross-cultural communication dynamics between Deaf people and hearing people.</w:t>
      </w:r>
    </w:p>
    <w:p w14:paraId="7DA31578" w14:textId="77777777" w:rsidR="0061643F" w:rsidRDefault="0061643F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747B86C4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41EDF5E1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5.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Instructional Facilities</w:t>
      </w:r>
    </w:p>
    <w:p w14:paraId="60FE8922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1FDFD9BC" w14:textId="77777777" w:rsidR="00245B29" w:rsidRPr="00FC3FE7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FC3FE7">
        <w:rPr>
          <w:rFonts w:ascii="Arial" w:hAnsi="Arial"/>
          <w:sz w:val="20"/>
        </w:rPr>
        <w:tab/>
      </w:r>
      <w:r w:rsidR="00B46FA2" w:rsidRPr="00FC3FE7">
        <w:rPr>
          <w:rFonts w:ascii="Arial" w:hAnsi="Arial"/>
          <w:sz w:val="20"/>
        </w:rPr>
        <w:t>Standard classroom.</w:t>
      </w:r>
    </w:p>
    <w:p w14:paraId="69B0C8DA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3E163EF1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6.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Special Materials Required of Student</w:t>
      </w:r>
    </w:p>
    <w:p w14:paraId="76798508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2EF169CF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None.</w:t>
      </w:r>
    </w:p>
    <w:p w14:paraId="7E75053C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6A56C33C" w14:textId="77777777" w:rsidR="00FC3FE7" w:rsidRDefault="00FC3FE7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1D8CB921" w14:textId="77777777" w:rsidR="00FC3FE7" w:rsidRDefault="00FC3FE7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3AA6E2C8" w14:textId="77777777" w:rsidR="00FC3FE7" w:rsidRDefault="00FC3FE7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2F56EA8C" w14:textId="77777777" w:rsidR="00FC3FE7" w:rsidRDefault="00FC3FE7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3470D92C" w14:textId="77777777" w:rsidR="00FC3FE7" w:rsidRPr="00FC3FE7" w:rsidRDefault="00FC3FE7" w:rsidP="00FC3FE7">
      <w:pPr>
        <w:tabs>
          <w:tab w:val="left" w:pos="-72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lastRenderedPageBreak/>
        <w:t xml:space="preserve">AMERICAN SIGN LANGUAGE 121 </w:t>
      </w:r>
      <w:r>
        <w:rPr>
          <w:rFonts w:ascii="Arial" w:hAnsi="Arial"/>
          <w:u w:val="single"/>
        </w:rPr>
        <w:t>–</w:t>
      </w:r>
      <w:r>
        <w:rPr>
          <w:rFonts w:ascii="Arial" w:hAnsi="Arial"/>
          <w:sz w:val="20"/>
          <w:u w:val="single"/>
        </w:rPr>
        <w:t xml:space="preserve"> AMERICAN SIGN LANGUAGE II</w:t>
      </w:r>
      <w:r>
        <w:rPr>
          <w:rFonts w:ascii="Arial" w:hAnsi="Arial"/>
          <w:sz w:val="20"/>
        </w:rPr>
        <w:tab/>
        <w:t>Page 2</w:t>
      </w:r>
    </w:p>
    <w:p w14:paraId="68483E6E" w14:textId="77777777" w:rsidR="00FC3FE7" w:rsidRDefault="00FC3FE7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368FECCF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7.</w:t>
      </w:r>
      <w:r>
        <w:rPr>
          <w:rFonts w:ascii="Arial" w:hAnsi="Arial"/>
          <w:sz w:val="20"/>
        </w:rPr>
        <w:tab/>
      </w:r>
      <w:r w:rsidRPr="00FF769E">
        <w:rPr>
          <w:rFonts w:ascii="Arial" w:hAnsi="Arial"/>
          <w:sz w:val="20"/>
          <w:u w:val="single"/>
        </w:rPr>
        <w:t>Course Content</w:t>
      </w:r>
    </w:p>
    <w:p w14:paraId="4A7C9BCA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29715F03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Instruction in culture related topics:</w:t>
      </w:r>
    </w:p>
    <w:p w14:paraId="7D56CCA1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(1)</w:t>
      </w:r>
      <w:r>
        <w:rPr>
          <w:rFonts w:ascii="Arial" w:hAnsi="Arial"/>
          <w:sz w:val="20"/>
        </w:rPr>
        <w:tab/>
      </w:r>
      <w:r w:rsidR="006A0819">
        <w:rPr>
          <w:rFonts w:ascii="Arial" w:hAnsi="Arial"/>
          <w:sz w:val="20"/>
        </w:rPr>
        <w:t xml:space="preserve">Differences/similarities of </w:t>
      </w:r>
      <w:r>
        <w:rPr>
          <w:rFonts w:ascii="Arial" w:hAnsi="Arial"/>
          <w:sz w:val="20"/>
        </w:rPr>
        <w:t xml:space="preserve">Deaf </w:t>
      </w:r>
      <w:r w:rsidR="00630E85" w:rsidRPr="00BB551A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ulture </w:t>
      </w:r>
      <w:r w:rsidR="006A0819">
        <w:rPr>
          <w:rFonts w:ascii="Arial" w:hAnsi="Arial"/>
          <w:sz w:val="20"/>
        </w:rPr>
        <w:t xml:space="preserve">and </w:t>
      </w:r>
      <w:r w:rsidR="00630E85" w:rsidRPr="00BB551A"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 xml:space="preserve">earing </w:t>
      </w:r>
      <w:r w:rsidR="00630E85" w:rsidRPr="00BB551A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>ulture</w:t>
      </w:r>
      <w:r w:rsidR="009A68EE">
        <w:rPr>
          <w:rFonts w:ascii="Arial" w:hAnsi="Arial"/>
          <w:sz w:val="20"/>
        </w:rPr>
        <w:t xml:space="preserve"> values</w:t>
      </w:r>
      <w:r>
        <w:rPr>
          <w:rFonts w:ascii="Arial" w:hAnsi="Arial"/>
          <w:sz w:val="20"/>
        </w:rPr>
        <w:t>.</w:t>
      </w:r>
    </w:p>
    <w:p w14:paraId="05F534D4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(2)</w:t>
      </w:r>
      <w:r>
        <w:rPr>
          <w:rFonts w:ascii="Arial" w:hAnsi="Arial"/>
          <w:sz w:val="20"/>
        </w:rPr>
        <w:tab/>
        <w:t>Cross-cultural communication between hearing and Deaf.</w:t>
      </w:r>
    </w:p>
    <w:p w14:paraId="2AF851B4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</w:t>
      </w:r>
      <w:r w:rsidR="00BB551A">
        <w:rPr>
          <w:rFonts w:ascii="Arial" w:hAnsi="Arial"/>
          <w:sz w:val="20"/>
        </w:rPr>
        <w:t>3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</w:r>
      <w:r w:rsidR="006A0819">
        <w:rPr>
          <w:rFonts w:ascii="Arial" w:hAnsi="Arial"/>
          <w:sz w:val="20"/>
        </w:rPr>
        <w:t xml:space="preserve">The purpose of </w:t>
      </w:r>
      <w:r>
        <w:rPr>
          <w:rFonts w:ascii="Arial" w:hAnsi="Arial"/>
          <w:sz w:val="20"/>
        </w:rPr>
        <w:t>sequencing stories/situations</w:t>
      </w:r>
      <w:r w:rsidR="006A0819">
        <w:rPr>
          <w:rFonts w:ascii="Arial" w:hAnsi="Arial"/>
          <w:sz w:val="20"/>
        </w:rPr>
        <w:t xml:space="preserve"> in ASL</w:t>
      </w:r>
      <w:r>
        <w:rPr>
          <w:rFonts w:ascii="Arial" w:hAnsi="Arial"/>
          <w:sz w:val="20"/>
        </w:rPr>
        <w:t>.</w:t>
      </w:r>
    </w:p>
    <w:p w14:paraId="13633212" w14:textId="77777777" w:rsidR="00245B29" w:rsidRPr="00FC3FE7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FC3FE7">
        <w:rPr>
          <w:rFonts w:ascii="Arial" w:hAnsi="Arial"/>
          <w:sz w:val="20"/>
        </w:rPr>
        <w:tab/>
      </w:r>
      <w:r w:rsidRPr="00FC3FE7">
        <w:rPr>
          <w:rFonts w:ascii="Arial" w:hAnsi="Arial"/>
          <w:sz w:val="20"/>
        </w:rPr>
        <w:tab/>
        <w:t>(</w:t>
      </w:r>
      <w:r w:rsidR="00BB551A" w:rsidRPr="00FC3FE7">
        <w:rPr>
          <w:rFonts w:ascii="Arial" w:hAnsi="Arial"/>
          <w:sz w:val="20"/>
        </w:rPr>
        <w:t>4</w:t>
      </w:r>
      <w:r w:rsidRPr="00FC3FE7">
        <w:rPr>
          <w:rFonts w:ascii="Arial" w:hAnsi="Arial"/>
          <w:sz w:val="20"/>
        </w:rPr>
        <w:t>)</w:t>
      </w:r>
      <w:r w:rsidRPr="00FC3FE7">
        <w:rPr>
          <w:rFonts w:ascii="Arial" w:hAnsi="Arial"/>
          <w:sz w:val="20"/>
        </w:rPr>
        <w:tab/>
      </w:r>
      <w:r w:rsidR="00D60AFB" w:rsidRPr="00FC3FE7">
        <w:rPr>
          <w:rFonts w:ascii="Arial" w:hAnsi="Arial"/>
          <w:sz w:val="20"/>
        </w:rPr>
        <w:t>Introduce role shifting, it’s purpose, and it’s use in ASL.</w:t>
      </w:r>
    </w:p>
    <w:p w14:paraId="5F84A18C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</w:t>
      </w:r>
      <w:r w:rsidR="00BB551A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  <w:t xml:space="preserve">How the Deaf </w:t>
      </w:r>
      <w:r w:rsidR="00630E85" w:rsidRPr="00630E85">
        <w:rPr>
          <w:rFonts w:ascii="Arial" w:hAnsi="Arial"/>
          <w:b/>
          <w:sz w:val="20"/>
        </w:rPr>
        <w:t>C</w:t>
      </w:r>
      <w:r>
        <w:rPr>
          <w:rFonts w:ascii="Arial" w:hAnsi="Arial"/>
          <w:sz w:val="20"/>
        </w:rPr>
        <w:t>ulture handles descriptions of people, personal attributes.</w:t>
      </w:r>
    </w:p>
    <w:p w14:paraId="7E365CDC" w14:textId="77777777" w:rsidR="00BB551A" w:rsidRPr="003A7862" w:rsidRDefault="00BB551A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>(6)</w:t>
      </w:r>
      <w:r w:rsidRPr="003A7862">
        <w:rPr>
          <w:rFonts w:ascii="Arial" w:hAnsi="Arial"/>
          <w:sz w:val="20"/>
        </w:rPr>
        <w:tab/>
        <w:t>Biographies of Deaf people that have impacted the culture.</w:t>
      </w:r>
    </w:p>
    <w:p w14:paraId="06955E6F" w14:textId="77777777" w:rsidR="009A68EE" w:rsidRPr="003A7862" w:rsidRDefault="00972FB5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 xml:space="preserve">(7) </w:t>
      </w:r>
      <w:r w:rsidR="001D161A" w:rsidRPr="003A7862">
        <w:rPr>
          <w:rFonts w:ascii="Arial" w:hAnsi="Arial"/>
          <w:sz w:val="20"/>
        </w:rPr>
        <w:t xml:space="preserve"> Attributes of conversational fluency specific to ASL.</w:t>
      </w:r>
    </w:p>
    <w:p w14:paraId="2B547B34" w14:textId="77777777" w:rsidR="00245B29" w:rsidRPr="003A7862" w:rsidRDefault="00FC3FE7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245B29" w:rsidRPr="003A7862">
        <w:rPr>
          <w:rFonts w:ascii="Arial" w:hAnsi="Arial"/>
          <w:sz w:val="20"/>
        </w:rPr>
        <w:t>b.</w:t>
      </w:r>
      <w:r w:rsidR="00245B29" w:rsidRPr="003A7862">
        <w:rPr>
          <w:rFonts w:ascii="Arial" w:hAnsi="Arial"/>
          <w:sz w:val="20"/>
        </w:rPr>
        <w:tab/>
        <w:t>Instruction in ASL and grammatical structure:</w:t>
      </w:r>
    </w:p>
    <w:p w14:paraId="63073A2D" w14:textId="77777777" w:rsidR="00245B29" w:rsidRPr="003A7862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(1)</w:t>
      </w:r>
      <w:r w:rsidRPr="003A7862">
        <w:rPr>
          <w:rFonts w:ascii="Arial" w:hAnsi="Arial"/>
          <w:sz w:val="20"/>
        </w:rPr>
        <w:tab/>
      </w:r>
      <w:r w:rsidR="00BB551A" w:rsidRPr="003A7862">
        <w:rPr>
          <w:rFonts w:ascii="Arial" w:hAnsi="Arial"/>
          <w:sz w:val="20"/>
        </w:rPr>
        <w:t>Asking questions with conditions</w:t>
      </w:r>
    </w:p>
    <w:p w14:paraId="274FCAB5" w14:textId="77777777" w:rsidR="00245B29" w:rsidRPr="003A7862" w:rsidRDefault="009A68EE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(2)</w:t>
      </w:r>
      <w:r w:rsidRPr="003A7862">
        <w:rPr>
          <w:rFonts w:ascii="Arial" w:hAnsi="Arial"/>
          <w:sz w:val="20"/>
        </w:rPr>
        <w:tab/>
      </w:r>
      <w:r w:rsidR="00245B29" w:rsidRPr="003A7862">
        <w:rPr>
          <w:rFonts w:ascii="Arial" w:hAnsi="Arial"/>
          <w:sz w:val="20"/>
        </w:rPr>
        <w:t>Topic/comment structure.</w:t>
      </w:r>
    </w:p>
    <w:p w14:paraId="3B204CFC" w14:textId="77777777" w:rsidR="00245B29" w:rsidRPr="003A7862" w:rsidRDefault="009A68EE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(3)</w:t>
      </w:r>
      <w:r w:rsidRPr="003A7862">
        <w:rPr>
          <w:rFonts w:ascii="Arial" w:hAnsi="Arial"/>
          <w:sz w:val="20"/>
        </w:rPr>
        <w:tab/>
      </w:r>
      <w:r w:rsidR="00245B29" w:rsidRPr="003A7862">
        <w:rPr>
          <w:rFonts w:ascii="Arial" w:hAnsi="Arial"/>
          <w:sz w:val="20"/>
        </w:rPr>
        <w:t>Spatial references.</w:t>
      </w:r>
    </w:p>
    <w:p w14:paraId="6136211C" w14:textId="77777777" w:rsidR="00245B29" w:rsidRPr="003A7862" w:rsidRDefault="009A68EE" w:rsidP="009A68EE">
      <w:pPr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 xml:space="preserve"> </w:t>
      </w:r>
      <w:r w:rsidR="00245B29" w:rsidRPr="003A7862">
        <w:rPr>
          <w:rFonts w:ascii="Arial" w:hAnsi="Arial"/>
          <w:sz w:val="20"/>
        </w:rPr>
        <w:t>Dual personal pronoun usage.</w:t>
      </w:r>
    </w:p>
    <w:p w14:paraId="74A10689" w14:textId="77777777" w:rsidR="009A68EE" w:rsidRPr="003A7862" w:rsidRDefault="009A68EE" w:rsidP="00245B29">
      <w:pPr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 xml:space="preserve"> Use of ordinal, cardinal, age, and monetary number systems in ASL.</w:t>
      </w:r>
    </w:p>
    <w:p w14:paraId="6084AE07" w14:textId="77777777" w:rsidR="009A68EE" w:rsidRPr="003A7862" w:rsidRDefault="009A68EE" w:rsidP="00245B29">
      <w:pPr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>Descriptive classifiers.</w:t>
      </w:r>
    </w:p>
    <w:p w14:paraId="5D1530E9" w14:textId="77777777" w:rsidR="009A68EE" w:rsidRPr="003A7862" w:rsidRDefault="009A68EE" w:rsidP="00245B29">
      <w:pPr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>Contrastive sentence structure.</w:t>
      </w:r>
    </w:p>
    <w:p w14:paraId="110249D7" w14:textId="77777777" w:rsidR="009A68EE" w:rsidRPr="003A7862" w:rsidRDefault="009A68EE" w:rsidP="00245B29">
      <w:pPr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>How verbs differ in ASL and English.</w:t>
      </w:r>
    </w:p>
    <w:p w14:paraId="1FD785DD" w14:textId="77777777" w:rsidR="009A68EE" w:rsidRPr="00FC3FE7" w:rsidRDefault="001D161A" w:rsidP="009A68EE">
      <w:pPr>
        <w:numPr>
          <w:ilvl w:val="0"/>
          <w:numId w:val="1"/>
        </w:num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>Managing interruptions when in a conversation.</w:t>
      </w:r>
    </w:p>
    <w:p w14:paraId="2A373113" w14:textId="77777777" w:rsidR="009A68EE" w:rsidRPr="003A7862" w:rsidRDefault="00FC3FE7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9A68EE" w:rsidRPr="003A7862">
        <w:rPr>
          <w:rFonts w:ascii="Arial" w:hAnsi="Arial"/>
          <w:sz w:val="20"/>
        </w:rPr>
        <w:t>c.</w:t>
      </w:r>
      <w:r w:rsidR="009A68EE" w:rsidRPr="003A7862">
        <w:rPr>
          <w:rFonts w:ascii="Arial" w:hAnsi="Arial"/>
          <w:sz w:val="20"/>
        </w:rPr>
        <w:tab/>
        <w:t>Vocabulary development:</w:t>
      </w:r>
    </w:p>
    <w:p w14:paraId="22626BD0" w14:textId="77777777" w:rsidR="009A68EE" w:rsidRPr="00FC3FE7" w:rsidRDefault="009A68EE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 xml:space="preserve">(1) </w:t>
      </w:r>
      <w:r w:rsidRPr="003A7862">
        <w:rPr>
          <w:rFonts w:ascii="Arial" w:hAnsi="Arial"/>
          <w:sz w:val="20"/>
        </w:rPr>
        <w:tab/>
      </w:r>
      <w:r w:rsidR="00951D48" w:rsidRPr="00FC3FE7">
        <w:rPr>
          <w:rFonts w:ascii="Arial" w:hAnsi="Arial"/>
          <w:sz w:val="20"/>
        </w:rPr>
        <w:t>How to de</w:t>
      </w:r>
      <w:r w:rsidR="00BB551A" w:rsidRPr="00FC3FE7">
        <w:rPr>
          <w:rFonts w:ascii="Arial" w:hAnsi="Arial"/>
          <w:sz w:val="20"/>
        </w:rPr>
        <w:t>scrib</w:t>
      </w:r>
      <w:r w:rsidR="00951D48" w:rsidRPr="00FC3FE7">
        <w:rPr>
          <w:rFonts w:ascii="Arial" w:hAnsi="Arial"/>
          <w:sz w:val="20"/>
        </w:rPr>
        <w:t>e</w:t>
      </w:r>
      <w:r w:rsidR="00BB551A" w:rsidRPr="00FC3FE7">
        <w:rPr>
          <w:rFonts w:ascii="Arial" w:hAnsi="Arial"/>
          <w:sz w:val="20"/>
        </w:rPr>
        <w:t xml:space="preserve"> places and giving directions.</w:t>
      </w:r>
    </w:p>
    <w:p w14:paraId="34CED019" w14:textId="77777777" w:rsidR="009A68EE" w:rsidRPr="003A7862" w:rsidRDefault="009A68EE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FC3FE7">
        <w:rPr>
          <w:rFonts w:ascii="Arial" w:hAnsi="Arial"/>
          <w:sz w:val="20"/>
        </w:rPr>
        <w:tab/>
      </w:r>
      <w:r w:rsidRPr="00FC3FE7">
        <w:rPr>
          <w:rFonts w:ascii="Arial" w:hAnsi="Arial"/>
          <w:sz w:val="20"/>
        </w:rPr>
        <w:tab/>
        <w:t>(2)</w:t>
      </w:r>
      <w:r w:rsidRPr="00FC3FE7">
        <w:rPr>
          <w:rFonts w:ascii="Arial" w:hAnsi="Arial"/>
          <w:sz w:val="20"/>
        </w:rPr>
        <w:tab/>
      </w:r>
      <w:r w:rsidR="00951D48" w:rsidRPr="00FC3FE7">
        <w:rPr>
          <w:rFonts w:ascii="Arial" w:hAnsi="Arial"/>
          <w:sz w:val="20"/>
        </w:rPr>
        <w:t>How to describe</w:t>
      </w:r>
      <w:r w:rsidR="00951D48">
        <w:rPr>
          <w:rFonts w:ascii="Arial" w:hAnsi="Arial"/>
          <w:sz w:val="20"/>
        </w:rPr>
        <w:t xml:space="preserve"> </w:t>
      </w:r>
      <w:r w:rsidR="00BB551A" w:rsidRPr="003A7862">
        <w:rPr>
          <w:rFonts w:ascii="Arial" w:hAnsi="Arial"/>
          <w:sz w:val="20"/>
        </w:rPr>
        <w:t>people and things.</w:t>
      </w:r>
    </w:p>
    <w:p w14:paraId="7D121822" w14:textId="77777777" w:rsidR="009A68EE" w:rsidRPr="003A7862" w:rsidRDefault="009A68EE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(3)</w:t>
      </w:r>
      <w:r w:rsidRPr="003A7862">
        <w:rPr>
          <w:rFonts w:ascii="Arial" w:hAnsi="Arial"/>
          <w:sz w:val="20"/>
        </w:rPr>
        <w:tab/>
      </w:r>
      <w:r w:rsidR="00470246" w:rsidRPr="003A7862">
        <w:rPr>
          <w:rFonts w:ascii="Arial" w:hAnsi="Arial"/>
          <w:sz w:val="20"/>
        </w:rPr>
        <w:t xml:space="preserve">Making </w:t>
      </w:r>
      <w:r w:rsidR="001D161A" w:rsidRPr="003A7862">
        <w:rPr>
          <w:rFonts w:ascii="Arial" w:hAnsi="Arial"/>
          <w:sz w:val="20"/>
        </w:rPr>
        <w:t>r</w:t>
      </w:r>
      <w:r w:rsidR="00470246" w:rsidRPr="003A7862">
        <w:rPr>
          <w:rFonts w:ascii="Arial" w:hAnsi="Arial"/>
          <w:sz w:val="20"/>
        </w:rPr>
        <w:t>equests</w:t>
      </w:r>
      <w:r w:rsidR="00BB551A" w:rsidRPr="003A7862">
        <w:rPr>
          <w:rFonts w:ascii="Arial" w:hAnsi="Arial"/>
          <w:sz w:val="20"/>
        </w:rPr>
        <w:t xml:space="preserve"> with conditions and asking for advice</w:t>
      </w:r>
      <w:r w:rsidRPr="003A7862">
        <w:rPr>
          <w:rFonts w:ascii="Arial" w:hAnsi="Arial"/>
          <w:sz w:val="20"/>
        </w:rPr>
        <w:t>.</w:t>
      </w:r>
    </w:p>
    <w:p w14:paraId="3A34D460" w14:textId="77777777" w:rsidR="009A68EE" w:rsidRPr="003A7862" w:rsidRDefault="009A68EE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(4)</w:t>
      </w:r>
      <w:r w:rsidRPr="003A7862">
        <w:rPr>
          <w:rFonts w:ascii="Arial" w:hAnsi="Arial"/>
          <w:sz w:val="20"/>
        </w:rPr>
        <w:tab/>
      </w:r>
      <w:r w:rsidR="001D161A" w:rsidRPr="003A7862">
        <w:rPr>
          <w:rFonts w:ascii="Arial" w:hAnsi="Arial"/>
          <w:sz w:val="20"/>
        </w:rPr>
        <w:t>Family and relationships</w:t>
      </w:r>
      <w:r w:rsidR="00470246" w:rsidRPr="003A7862">
        <w:rPr>
          <w:rFonts w:ascii="Arial" w:hAnsi="Arial"/>
          <w:sz w:val="20"/>
        </w:rPr>
        <w:t>.</w:t>
      </w:r>
    </w:p>
    <w:p w14:paraId="17C442D1" w14:textId="77777777" w:rsidR="00470246" w:rsidRPr="003A7862" w:rsidRDefault="00470246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(5)</w:t>
      </w:r>
      <w:r w:rsidRPr="003A7862">
        <w:rPr>
          <w:rFonts w:ascii="Arial" w:hAnsi="Arial"/>
          <w:sz w:val="20"/>
        </w:rPr>
        <w:tab/>
      </w:r>
      <w:r w:rsidR="00BB551A" w:rsidRPr="003A7862">
        <w:rPr>
          <w:rFonts w:ascii="Arial" w:hAnsi="Arial"/>
          <w:sz w:val="20"/>
        </w:rPr>
        <w:t>Giving opinions about others.</w:t>
      </w:r>
    </w:p>
    <w:p w14:paraId="5F43FA88" w14:textId="77777777" w:rsidR="00470246" w:rsidRPr="003A7862" w:rsidRDefault="00470246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(6)</w:t>
      </w:r>
      <w:r w:rsidRPr="003A7862">
        <w:rPr>
          <w:rFonts w:ascii="Arial" w:hAnsi="Arial"/>
          <w:sz w:val="20"/>
        </w:rPr>
        <w:tab/>
      </w:r>
      <w:r w:rsidR="00BB551A" w:rsidRPr="003A7862">
        <w:rPr>
          <w:rFonts w:ascii="Arial" w:hAnsi="Arial"/>
          <w:sz w:val="20"/>
        </w:rPr>
        <w:t>Discussing plans.</w:t>
      </w:r>
    </w:p>
    <w:p w14:paraId="4DEF0C7F" w14:textId="77777777" w:rsidR="00470246" w:rsidRPr="003A7862" w:rsidRDefault="00FC3FE7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470246" w:rsidRPr="003A7862">
        <w:rPr>
          <w:rFonts w:ascii="Arial" w:hAnsi="Arial"/>
          <w:sz w:val="20"/>
        </w:rPr>
        <w:t>d.</w:t>
      </w:r>
      <w:r w:rsidR="00470246" w:rsidRPr="003A7862">
        <w:rPr>
          <w:rFonts w:ascii="Arial" w:hAnsi="Arial"/>
          <w:sz w:val="20"/>
        </w:rPr>
        <w:tab/>
        <w:t>Skill development production:</w:t>
      </w:r>
    </w:p>
    <w:p w14:paraId="66BF3CDA" w14:textId="77777777" w:rsidR="00470246" w:rsidRPr="00FC3FE7" w:rsidRDefault="00470246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(1)</w:t>
      </w:r>
      <w:r w:rsidRPr="003A7862">
        <w:rPr>
          <w:rFonts w:ascii="Arial" w:hAnsi="Arial"/>
          <w:sz w:val="20"/>
        </w:rPr>
        <w:tab/>
      </w:r>
      <w:r w:rsidR="00951D48" w:rsidRPr="00FC3FE7">
        <w:rPr>
          <w:rFonts w:ascii="Arial" w:hAnsi="Arial"/>
          <w:sz w:val="20"/>
        </w:rPr>
        <w:t>How to t</w:t>
      </w:r>
      <w:r w:rsidRPr="00FC3FE7">
        <w:rPr>
          <w:rFonts w:ascii="Arial" w:hAnsi="Arial"/>
          <w:sz w:val="20"/>
        </w:rPr>
        <w:t>ransform thoughts into signed sentences.</w:t>
      </w:r>
    </w:p>
    <w:p w14:paraId="518E536E" w14:textId="77777777" w:rsidR="00470246" w:rsidRPr="003A7862" w:rsidRDefault="00470246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FC3FE7">
        <w:rPr>
          <w:rFonts w:ascii="Arial" w:hAnsi="Arial"/>
          <w:sz w:val="20"/>
        </w:rPr>
        <w:tab/>
      </w:r>
      <w:r w:rsidRPr="00FC3FE7">
        <w:rPr>
          <w:rFonts w:ascii="Arial" w:hAnsi="Arial"/>
          <w:sz w:val="20"/>
        </w:rPr>
        <w:tab/>
        <w:t>(2)</w:t>
      </w:r>
      <w:r w:rsidRPr="00FC3FE7">
        <w:rPr>
          <w:rFonts w:ascii="Arial" w:hAnsi="Arial"/>
          <w:sz w:val="20"/>
        </w:rPr>
        <w:tab/>
      </w:r>
      <w:r w:rsidR="00951D48" w:rsidRPr="00FC3FE7">
        <w:rPr>
          <w:rFonts w:ascii="Arial" w:hAnsi="Arial"/>
          <w:sz w:val="20"/>
        </w:rPr>
        <w:t>How to initiate</w:t>
      </w:r>
      <w:r w:rsidRPr="003A7862">
        <w:rPr>
          <w:rFonts w:ascii="Arial" w:hAnsi="Arial"/>
          <w:sz w:val="20"/>
        </w:rPr>
        <w:t xml:space="preserve"> conversations.</w:t>
      </w:r>
    </w:p>
    <w:p w14:paraId="5C2393CD" w14:textId="77777777" w:rsidR="00470246" w:rsidRPr="003A7862" w:rsidRDefault="00470246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(3)</w:t>
      </w:r>
      <w:r w:rsidRPr="003A7862">
        <w:rPr>
          <w:rFonts w:ascii="Arial" w:hAnsi="Arial"/>
          <w:sz w:val="20"/>
        </w:rPr>
        <w:tab/>
        <w:t>Requesting Information.</w:t>
      </w:r>
    </w:p>
    <w:p w14:paraId="5BEA0E71" w14:textId="77777777" w:rsidR="00470246" w:rsidRPr="003A7862" w:rsidRDefault="00470246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 xml:space="preserve">(4) </w:t>
      </w:r>
      <w:r w:rsidRPr="003A7862">
        <w:rPr>
          <w:rFonts w:ascii="Arial" w:hAnsi="Arial"/>
          <w:sz w:val="20"/>
        </w:rPr>
        <w:tab/>
        <w:t>Asking for clarification.</w:t>
      </w:r>
      <w:r w:rsidRPr="003A7862">
        <w:rPr>
          <w:rFonts w:ascii="Arial" w:hAnsi="Arial"/>
          <w:sz w:val="20"/>
        </w:rPr>
        <w:tab/>
      </w:r>
    </w:p>
    <w:p w14:paraId="3D38DF44" w14:textId="77777777" w:rsidR="00470246" w:rsidRPr="003A7862" w:rsidRDefault="00470246" w:rsidP="009A68EE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(5)</w:t>
      </w:r>
      <w:r w:rsidRPr="003A7862">
        <w:rPr>
          <w:rFonts w:ascii="Arial" w:hAnsi="Arial"/>
          <w:sz w:val="20"/>
        </w:rPr>
        <w:tab/>
      </w:r>
      <w:r w:rsidR="006A0819" w:rsidRPr="003A7862">
        <w:rPr>
          <w:rFonts w:ascii="Arial" w:hAnsi="Arial"/>
          <w:sz w:val="20"/>
        </w:rPr>
        <w:t xml:space="preserve">Applying the </w:t>
      </w:r>
      <w:r w:rsidRPr="003A7862">
        <w:rPr>
          <w:rFonts w:ascii="Arial" w:hAnsi="Arial"/>
          <w:sz w:val="20"/>
        </w:rPr>
        <w:t xml:space="preserve">appropriate </w:t>
      </w:r>
      <w:r w:rsidR="006A0819" w:rsidRPr="003A7862">
        <w:rPr>
          <w:rFonts w:ascii="Arial" w:hAnsi="Arial"/>
          <w:sz w:val="20"/>
        </w:rPr>
        <w:t xml:space="preserve">signed </w:t>
      </w:r>
      <w:r w:rsidRPr="003A7862">
        <w:rPr>
          <w:rFonts w:ascii="Arial" w:hAnsi="Arial"/>
          <w:sz w:val="20"/>
        </w:rPr>
        <w:t>number systems</w:t>
      </w:r>
      <w:r w:rsidR="006A0819" w:rsidRPr="003A7862">
        <w:rPr>
          <w:rFonts w:ascii="Arial" w:hAnsi="Arial"/>
          <w:sz w:val="20"/>
        </w:rPr>
        <w:t xml:space="preserve"> with the right topic</w:t>
      </w:r>
      <w:r w:rsidRPr="003A7862">
        <w:rPr>
          <w:rFonts w:ascii="Arial" w:hAnsi="Arial"/>
          <w:sz w:val="20"/>
        </w:rPr>
        <w:t>.</w:t>
      </w:r>
    </w:p>
    <w:p w14:paraId="49DA01DA" w14:textId="77777777" w:rsidR="00BB551A" w:rsidRPr="003A7862" w:rsidRDefault="009A68EE" w:rsidP="00470246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</w:r>
      <w:r w:rsidR="00BB551A" w:rsidRPr="003A7862">
        <w:rPr>
          <w:rFonts w:ascii="Arial" w:hAnsi="Arial"/>
          <w:sz w:val="20"/>
        </w:rPr>
        <w:t>(6)</w:t>
      </w:r>
      <w:r w:rsidR="00BB551A" w:rsidRPr="003A7862">
        <w:rPr>
          <w:rFonts w:ascii="Arial" w:hAnsi="Arial"/>
          <w:sz w:val="20"/>
        </w:rPr>
        <w:tab/>
        <w:t>Implementing correct responses in conversations.</w:t>
      </w:r>
    </w:p>
    <w:p w14:paraId="4B85F358" w14:textId="77777777" w:rsidR="001D161A" w:rsidRPr="003A7862" w:rsidRDefault="001D161A" w:rsidP="00470246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(7)</w:t>
      </w:r>
      <w:r w:rsidRPr="003A7862">
        <w:rPr>
          <w:rFonts w:ascii="Arial" w:hAnsi="Arial"/>
          <w:sz w:val="20"/>
        </w:rPr>
        <w:tab/>
        <w:t>Asking questions.</w:t>
      </w:r>
    </w:p>
    <w:p w14:paraId="6CD54711" w14:textId="77777777" w:rsidR="001D161A" w:rsidRPr="003A7862" w:rsidRDefault="001D161A" w:rsidP="00470246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(8)</w:t>
      </w:r>
      <w:r w:rsidRPr="003A7862">
        <w:rPr>
          <w:rFonts w:ascii="Arial" w:hAnsi="Arial"/>
          <w:sz w:val="20"/>
        </w:rPr>
        <w:tab/>
        <w:t>Using Agreement verbs.</w:t>
      </w:r>
    </w:p>
    <w:p w14:paraId="4D1437AF" w14:textId="77777777" w:rsidR="002C32E5" w:rsidRPr="003A7862" w:rsidRDefault="001D161A" w:rsidP="00470246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</w:rPr>
        <w:tab/>
        <w:t>(9)</w:t>
      </w:r>
      <w:r w:rsidRPr="003A7862">
        <w:rPr>
          <w:rFonts w:ascii="Arial" w:hAnsi="Arial"/>
          <w:sz w:val="20"/>
        </w:rPr>
        <w:tab/>
      </w:r>
      <w:r w:rsidR="002C32E5" w:rsidRPr="003A7862">
        <w:rPr>
          <w:rFonts w:ascii="Arial" w:hAnsi="Arial"/>
          <w:sz w:val="20"/>
        </w:rPr>
        <w:t>Produce grammar features by using</w:t>
      </w:r>
      <w:r w:rsidRPr="003A7862">
        <w:rPr>
          <w:rFonts w:ascii="Arial" w:hAnsi="Arial"/>
          <w:sz w:val="20"/>
        </w:rPr>
        <w:t xml:space="preserve"> </w:t>
      </w:r>
      <w:r w:rsidR="002C32E5" w:rsidRPr="003A7862">
        <w:rPr>
          <w:rFonts w:ascii="Arial" w:hAnsi="Arial"/>
          <w:sz w:val="20"/>
        </w:rPr>
        <w:t xml:space="preserve">correct placement and movement in the signing </w:t>
      </w:r>
    </w:p>
    <w:p w14:paraId="1BA90C9E" w14:textId="77777777" w:rsidR="001D161A" w:rsidRPr="003A7862" w:rsidRDefault="002C32E5" w:rsidP="00470246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 xml:space="preserve">                        space. </w:t>
      </w:r>
    </w:p>
    <w:p w14:paraId="3F55CD49" w14:textId="77777777" w:rsidR="00245B29" w:rsidRPr="003A7862" w:rsidRDefault="00470246" w:rsidP="00470246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</w:r>
    </w:p>
    <w:p w14:paraId="59B132B9" w14:textId="77777777" w:rsidR="00245B29" w:rsidRPr="003A7862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 xml:space="preserve">  8.</w:t>
      </w: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  <w:u w:val="single"/>
        </w:rPr>
        <w:t>Method of Instruction</w:t>
      </w:r>
    </w:p>
    <w:p w14:paraId="7DF3CECD" w14:textId="77777777" w:rsidR="00245B29" w:rsidRPr="003A7862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0D518862" w14:textId="77777777" w:rsidR="00245B29" w:rsidRPr="003A7862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ind w:left="912" w:hanging="912"/>
        <w:rPr>
          <w:rFonts w:ascii="Arial" w:hAnsi="Arial"/>
          <w:sz w:val="20"/>
        </w:rPr>
      </w:pPr>
      <w:r w:rsidRPr="003A7862">
        <w:rPr>
          <w:rFonts w:ascii="Arial" w:hAnsi="Arial"/>
          <w:sz w:val="20"/>
        </w:rPr>
        <w:tab/>
        <w:t>a.</w:t>
      </w:r>
      <w:r w:rsidRPr="003A7862">
        <w:rPr>
          <w:rFonts w:ascii="Arial" w:hAnsi="Arial"/>
          <w:sz w:val="20"/>
        </w:rPr>
        <w:tab/>
        <w:t>Lecture.</w:t>
      </w:r>
    </w:p>
    <w:p w14:paraId="0BE9DF76" w14:textId="77777777" w:rsidR="00245B29" w:rsidRPr="003A7862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fr-FR"/>
        </w:rPr>
      </w:pPr>
      <w:r w:rsidRPr="003A7862">
        <w:rPr>
          <w:rFonts w:ascii="Arial" w:hAnsi="Arial"/>
          <w:sz w:val="20"/>
        </w:rPr>
        <w:tab/>
      </w:r>
      <w:r w:rsidRPr="003A7862">
        <w:rPr>
          <w:rFonts w:ascii="Arial" w:hAnsi="Arial"/>
          <w:sz w:val="20"/>
          <w:lang w:val="fr-FR"/>
        </w:rPr>
        <w:t>b.</w:t>
      </w:r>
      <w:r w:rsidRPr="003A7862">
        <w:rPr>
          <w:rFonts w:ascii="Arial" w:hAnsi="Arial"/>
          <w:sz w:val="20"/>
          <w:lang w:val="fr-FR"/>
        </w:rPr>
        <w:tab/>
        <w:t>Demonstration.</w:t>
      </w:r>
    </w:p>
    <w:p w14:paraId="262E6CC3" w14:textId="77777777" w:rsidR="00245B29" w:rsidRPr="003A7862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fr-FR"/>
        </w:rPr>
      </w:pPr>
      <w:r w:rsidRPr="003A7862">
        <w:rPr>
          <w:rFonts w:ascii="Arial" w:hAnsi="Arial"/>
          <w:sz w:val="20"/>
          <w:lang w:val="fr-FR"/>
        </w:rPr>
        <w:tab/>
        <w:t>c.</w:t>
      </w:r>
      <w:r w:rsidRPr="003A7862">
        <w:rPr>
          <w:rFonts w:ascii="Arial" w:hAnsi="Arial"/>
          <w:sz w:val="20"/>
          <w:lang w:val="fr-FR"/>
        </w:rPr>
        <w:tab/>
        <w:t>Expression and dialogue interaction.</w:t>
      </w:r>
    </w:p>
    <w:p w14:paraId="5E0F45D6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 w:rsidRPr="00630E85">
        <w:rPr>
          <w:rFonts w:ascii="Arial" w:hAnsi="Arial"/>
          <w:sz w:val="20"/>
          <w:lang w:val="fr-FR"/>
        </w:rPr>
        <w:tab/>
      </w:r>
      <w:r>
        <w:rPr>
          <w:rFonts w:ascii="Arial" w:hAnsi="Arial"/>
          <w:sz w:val="20"/>
        </w:rPr>
        <w:t>d.</w:t>
      </w:r>
      <w:r>
        <w:rPr>
          <w:rFonts w:ascii="Arial" w:hAnsi="Arial"/>
          <w:sz w:val="20"/>
        </w:rPr>
        <w:tab/>
        <w:t>Hands-on experience.</w:t>
      </w:r>
    </w:p>
    <w:p w14:paraId="0AF70A26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e.</w:t>
      </w:r>
      <w:r>
        <w:rPr>
          <w:rFonts w:ascii="Arial" w:hAnsi="Arial"/>
          <w:sz w:val="20"/>
        </w:rPr>
        <w:tab/>
        <w:t>Videotape</w:t>
      </w:r>
      <w:r w:rsidR="002C32E5"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 xml:space="preserve"> instruction.</w:t>
      </w:r>
    </w:p>
    <w:p w14:paraId="424CFA65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f.</w:t>
      </w:r>
      <w:r>
        <w:rPr>
          <w:rFonts w:ascii="Arial" w:hAnsi="Arial"/>
          <w:sz w:val="20"/>
        </w:rPr>
        <w:tab/>
        <w:t>Role plays.</w:t>
      </w:r>
    </w:p>
    <w:p w14:paraId="1E2EBD13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g.</w:t>
      </w:r>
      <w:r>
        <w:rPr>
          <w:rFonts w:ascii="Arial" w:hAnsi="Arial"/>
          <w:sz w:val="20"/>
        </w:rPr>
        <w:tab/>
        <w:t>Guest speakers.</w:t>
      </w:r>
    </w:p>
    <w:p w14:paraId="02184737" w14:textId="77777777" w:rsidR="00630E85" w:rsidRPr="00BB551A" w:rsidRDefault="00630E85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BB551A">
        <w:rPr>
          <w:rFonts w:ascii="Arial" w:hAnsi="Arial"/>
          <w:sz w:val="20"/>
        </w:rPr>
        <w:t>h.</w:t>
      </w:r>
      <w:r w:rsidRPr="00BB551A">
        <w:rPr>
          <w:rFonts w:ascii="Arial" w:hAnsi="Arial"/>
          <w:sz w:val="20"/>
        </w:rPr>
        <w:tab/>
        <w:t>2</w:t>
      </w:r>
      <w:r w:rsidRPr="00BB551A">
        <w:rPr>
          <w:rFonts w:ascii="Arial" w:hAnsi="Arial"/>
          <w:sz w:val="20"/>
          <w:vertAlign w:val="superscript"/>
        </w:rPr>
        <w:t>nd</w:t>
      </w:r>
      <w:r w:rsidRPr="00BB551A">
        <w:rPr>
          <w:rFonts w:ascii="Arial" w:hAnsi="Arial"/>
          <w:sz w:val="20"/>
        </w:rPr>
        <w:t xml:space="preserve"> language learning theories: immersion approach.</w:t>
      </w:r>
    </w:p>
    <w:p w14:paraId="7870BD21" w14:textId="77777777" w:rsidR="00630E85" w:rsidRPr="00BB551A" w:rsidRDefault="00630E85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  <w:r w:rsidRPr="00BB551A">
        <w:rPr>
          <w:rFonts w:ascii="Arial" w:hAnsi="Arial"/>
          <w:sz w:val="20"/>
        </w:rPr>
        <w:tab/>
      </w:r>
      <w:r w:rsidRPr="00BB551A">
        <w:rPr>
          <w:rFonts w:ascii="Arial" w:hAnsi="Arial"/>
          <w:sz w:val="20"/>
          <w:lang w:val="es-ES"/>
        </w:rPr>
        <w:t>i.</w:t>
      </w:r>
      <w:r w:rsidRPr="00BB551A">
        <w:rPr>
          <w:rFonts w:ascii="Arial" w:hAnsi="Arial"/>
          <w:sz w:val="20"/>
          <w:lang w:val="es-ES"/>
        </w:rPr>
        <w:tab/>
        <w:t>Social media (blogs, vlogs, Youtube, etc).</w:t>
      </w:r>
    </w:p>
    <w:p w14:paraId="18148504" w14:textId="77777777" w:rsidR="00245B29" w:rsidRPr="00630E85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14:paraId="663FB5C1" w14:textId="77777777" w:rsidR="00D9162B" w:rsidRDefault="00D9162B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14:paraId="352C9C02" w14:textId="77777777" w:rsidR="00D9162B" w:rsidRDefault="00D9162B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14:paraId="0B69CBFA" w14:textId="77777777" w:rsidR="00D9162B" w:rsidRDefault="00D9162B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14:paraId="74C2E1BA" w14:textId="77777777" w:rsidR="00D9162B" w:rsidRDefault="00D9162B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14:paraId="735A8757" w14:textId="77777777" w:rsidR="00D9162B" w:rsidRDefault="00D9162B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14:paraId="73070EA9" w14:textId="77777777" w:rsidR="00FC3FE7" w:rsidRPr="00FC3FE7" w:rsidRDefault="00FC3FE7" w:rsidP="00FC3FE7">
      <w:pPr>
        <w:tabs>
          <w:tab w:val="left" w:pos="-720"/>
          <w:tab w:val="right" w:pos="104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lastRenderedPageBreak/>
        <w:t xml:space="preserve">AMERICAN SIGN LANGUAGE 121 </w:t>
      </w:r>
      <w:r>
        <w:rPr>
          <w:rFonts w:ascii="Arial" w:hAnsi="Arial"/>
          <w:u w:val="single"/>
        </w:rPr>
        <w:t>–</w:t>
      </w:r>
      <w:r>
        <w:rPr>
          <w:rFonts w:ascii="Arial" w:hAnsi="Arial"/>
          <w:sz w:val="20"/>
          <w:u w:val="single"/>
        </w:rPr>
        <w:t xml:space="preserve"> AMERICAN SIGN LANGUAGE II</w:t>
      </w:r>
      <w:r w:rsidR="000227A5">
        <w:rPr>
          <w:rFonts w:ascii="Arial" w:hAnsi="Arial"/>
          <w:sz w:val="20"/>
        </w:rPr>
        <w:tab/>
        <w:t>Page 3</w:t>
      </w:r>
    </w:p>
    <w:p w14:paraId="70CA658C" w14:textId="77777777" w:rsidR="00D9162B" w:rsidRDefault="00D9162B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  <w:lang w:val="es-ES"/>
        </w:rPr>
      </w:pPr>
    </w:p>
    <w:p w14:paraId="1FA6AB51" w14:textId="77777777" w:rsidR="0092324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</w:p>
    <w:p w14:paraId="5806F4DA" w14:textId="77777777" w:rsidR="00923245" w:rsidRPr="00FF769E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 w:rsidRPr="00FF769E">
        <w:rPr>
          <w:rFonts w:ascii="Arial" w:hAnsi="Arial"/>
          <w:sz w:val="20"/>
          <w:u w:val="single"/>
        </w:rPr>
        <w:t>Methods of Evaluating Student Performance</w:t>
      </w:r>
    </w:p>
    <w:p w14:paraId="1DEC3267" w14:textId="77777777" w:rsidR="00923245" w:rsidRPr="00FF769E" w:rsidRDefault="00923245" w:rsidP="000227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b/>
          <w:bCs/>
          <w:sz w:val="20"/>
        </w:rPr>
      </w:pPr>
    </w:p>
    <w:p w14:paraId="09565FC8" w14:textId="77777777" w:rsidR="00923245" w:rsidRPr="000227A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0227A5">
        <w:rPr>
          <w:rFonts w:ascii="Arial" w:hAnsi="Arial"/>
          <w:sz w:val="20"/>
        </w:rPr>
        <w:tab/>
        <w:t>a.</w:t>
      </w:r>
      <w:r w:rsidRPr="000227A5">
        <w:rPr>
          <w:rFonts w:ascii="Arial" w:hAnsi="Arial"/>
          <w:sz w:val="20"/>
        </w:rPr>
        <w:tab/>
        <w:t>Participation in discussions, group activities, online activities.</w:t>
      </w:r>
    </w:p>
    <w:p w14:paraId="51A51E46" w14:textId="77777777" w:rsidR="00923245" w:rsidRPr="000227A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0227A5">
        <w:rPr>
          <w:rFonts w:ascii="Arial" w:hAnsi="Arial"/>
          <w:sz w:val="20"/>
        </w:rPr>
        <w:tab/>
        <w:t>b.</w:t>
      </w:r>
      <w:r w:rsidRPr="000227A5">
        <w:rPr>
          <w:rFonts w:ascii="Arial" w:hAnsi="Arial"/>
          <w:sz w:val="20"/>
        </w:rPr>
        <w:tab/>
        <w:t>Written essays, reflection papers, reaction papers, signed narratives, group work.</w:t>
      </w:r>
    </w:p>
    <w:p w14:paraId="46873A1F" w14:textId="77777777" w:rsidR="00923245" w:rsidRPr="00FF769E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FF769E">
        <w:rPr>
          <w:rFonts w:ascii="Arial" w:hAnsi="Arial"/>
          <w:sz w:val="20"/>
        </w:rPr>
        <w:tab/>
        <w:t>c.</w:t>
      </w:r>
      <w:r w:rsidRPr="00FF769E">
        <w:rPr>
          <w:rFonts w:ascii="Arial" w:hAnsi="Arial"/>
          <w:sz w:val="20"/>
        </w:rPr>
        <w:tab/>
        <w:t>Sign Language skill production.</w:t>
      </w:r>
    </w:p>
    <w:p w14:paraId="4CCD972B" w14:textId="77777777" w:rsidR="00923245" w:rsidRPr="00FF769E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FF769E">
        <w:rPr>
          <w:rFonts w:ascii="Arial" w:hAnsi="Arial"/>
          <w:sz w:val="20"/>
        </w:rPr>
        <w:tab/>
        <w:t>d.</w:t>
      </w:r>
      <w:r w:rsidRPr="00FF769E">
        <w:rPr>
          <w:rFonts w:ascii="Arial" w:hAnsi="Arial"/>
          <w:sz w:val="20"/>
        </w:rPr>
        <w:tab/>
        <w:t>Quizzes</w:t>
      </w:r>
      <w:r w:rsidR="00B46FA2" w:rsidRPr="00FF769E">
        <w:rPr>
          <w:rFonts w:ascii="Arial" w:hAnsi="Arial"/>
          <w:sz w:val="20"/>
        </w:rPr>
        <w:t xml:space="preserve"> and</w:t>
      </w:r>
      <w:r w:rsidRPr="00FF769E">
        <w:rPr>
          <w:rFonts w:ascii="Arial" w:hAnsi="Arial"/>
          <w:sz w:val="20"/>
        </w:rPr>
        <w:t xml:space="preserve"> exams, </w:t>
      </w:r>
      <w:r w:rsidR="00B46FA2" w:rsidRPr="00FF769E">
        <w:rPr>
          <w:rFonts w:ascii="Arial" w:hAnsi="Arial"/>
          <w:sz w:val="20"/>
        </w:rPr>
        <w:t xml:space="preserve">including </w:t>
      </w:r>
      <w:r w:rsidRPr="00FF769E">
        <w:rPr>
          <w:rFonts w:ascii="Arial" w:hAnsi="Arial"/>
          <w:sz w:val="20"/>
        </w:rPr>
        <w:t>finals.</w:t>
      </w:r>
    </w:p>
    <w:p w14:paraId="062D39A5" w14:textId="77777777" w:rsidR="00923245" w:rsidRPr="00FF769E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FF769E">
        <w:rPr>
          <w:rFonts w:ascii="Arial" w:hAnsi="Arial"/>
          <w:sz w:val="20"/>
        </w:rPr>
        <w:tab/>
        <w:t>e.</w:t>
      </w:r>
      <w:r w:rsidRPr="00FF769E">
        <w:rPr>
          <w:rFonts w:ascii="Arial" w:hAnsi="Arial"/>
          <w:sz w:val="20"/>
        </w:rPr>
        <w:tab/>
        <w:t>Expressive and receptive skills evaluation.</w:t>
      </w:r>
    </w:p>
    <w:p w14:paraId="10092D6F" w14:textId="77777777" w:rsidR="00245B29" w:rsidRDefault="00923245" w:rsidP="000227A5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>
        <w:rPr>
          <w:rFonts w:ascii="Arial" w:hAnsi="Arial"/>
        </w:rPr>
        <w:tab/>
      </w:r>
    </w:p>
    <w:p w14:paraId="4B20C188" w14:textId="77777777" w:rsidR="00923245" w:rsidRPr="0092324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/>
        <w:autoSpaceDE/>
        <w:autoSpaceDN/>
        <w:adjustRightInd/>
        <w:spacing w:line="240" w:lineRule="atLeast"/>
        <w:ind w:left="900" w:hanging="900"/>
        <w:textAlignment w:val="auto"/>
        <w:rPr>
          <w:rFonts w:ascii="Arial" w:hAnsi="Arial"/>
          <w:sz w:val="20"/>
        </w:rPr>
      </w:pPr>
      <w:r w:rsidRPr="00923245">
        <w:rPr>
          <w:rFonts w:ascii="Arial" w:hAnsi="Arial"/>
          <w:sz w:val="20"/>
        </w:rPr>
        <w:t>10.</w:t>
      </w:r>
      <w:r w:rsidRPr="00923245">
        <w:rPr>
          <w:rFonts w:ascii="Arial" w:hAnsi="Arial"/>
          <w:sz w:val="20"/>
        </w:rPr>
        <w:tab/>
      </w:r>
      <w:r w:rsidRPr="00923245">
        <w:rPr>
          <w:rFonts w:ascii="Arial" w:hAnsi="Arial"/>
          <w:sz w:val="20"/>
          <w:u w:val="single"/>
        </w:rPr>
        <w:t>Outside Class Assignments</w:t>
      </w:r>
    </w:p>
    <w:p w14:paraId="42AD5FD0" w14:textId="77777777" w:rsidR="00923245" w:rsidRPr="0092324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/>
        <w:autoSpaceDE/>
        <w:autoSpaceDN/>
        <w:adjustRightInd/>
        <w:spacing w:line="240" w:lineRule="atLeast"/>
        <w:ind w:left="900" w:hanging="900"/>
        <w:textAlignment w:val="auto"/>
        <w:rPr>
          <w:rFonts w:ascii="Arial" w:hAnsi="Arial"/>
          <w:sz w:val="20"/>
        </w:rPr>
      </w:pPr>
    </w:p>
    <w:p w14:paraId="10418D80" w14:textId="77777777" w:rsidR="00B46FA2" w:rsidRPr="000227A5" w:rsidRDefault="00923245" w:rsidP="00B46FA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0227A5">
        <w:rPr>
          <w:rFonts w:ascii="Arial" w:hAnsi="Arial"/>
          <w:sz w:val="20"/>
        </w:rPr>
        <w:tab/>
        <w:t>a.</w:t>
      </w:r>
      <w:r w:rsidR="00B46FA2" w:rsidRPr="000227A5">
        <w:rPr>
          <w:rFonts w:ascii="Arial" w:hAnsi="Arial"/>
          <w:sz w:val="20"/>
        </w:rPr>
        <w:tab/>
        <w:t>Attend Deaf events, townhall forums, Webinars, plays, observe interpreters, live Facebook events, Deaf Awareness Day events, ASL events sponsored by the Grossmont College ASL department.</w:t>
      </w:r>
    </w:p>
    <w:p w14:paraId="3DDE204C" w14:textId="77777777" w:rsidR="00923245" w:rsidRPr="000227A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/>
        <w:autoSpaceDE/>
        <w:autoSpaceDN/>
        <w:adjustRightInd/>
        <w:spacing w:line="240" w:lineRule="atLeast"/>
        <w:ind w:left="900" w:hanging="900"/>
        <w:textAlignment w:val="auto"/>
        <w:rPr>
          <w:rFonts w:ascii="Arial" w:hAnsi="Arial"/>
          <w:sz w:val="20"/>
        </w:rPr>
      </w:pPr>
      <w:r w:rsidRPr="000227A5">
        <w:rPr>
          <w:rFonts w:ascii="Arial" w:hAnsi="Arial"/>
          <w:sz w:val="20"/>
        </w:rPr>
        <w:tab/>
        <w:t>b.</w:t>
      </w:r>
      <w:r w:rsidRPr="000227A5">
        <w:rPr>
          <w:rFonts w:ascii="Arial" w:hAnsi="Arial"/>
          <w:sz w:val="20"/>
        </w:rPr>
        <w:tab/>
        <w:t>Participation in Deaf culture activities and/or community learning experiences.</w:t>
      </w:r>
    </w:p>
    <w:p w14:paraId="0D89D150" w14:textId="77777777" w:rsidR="00923245" w:rsidRPr="000227A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/>
        <w:autoSpaceDE/>
        <w:autoSpaceDN/>
        <w:adjustRightInd/>
        <w:spacing w:line="240" w:lineRule="atLeast"/>
        <w:ind w:left="900" w:hanging="900"/>
        <w:textAlignment w:val="auto"/>
        <w:rPr>
          <w:rFonts w:ascii="Arial" w:hAnsi="Arial"/>
          <w:sz w:val="20"/>
        </w:rPr>
      </w:pPr>
      <w:r w:rsidRPr="000227A5">
        <w:rPr>
          <w:rFonts w:ascii="Arial" w:hAnsi="Arial"/>
          <w:sz w:val="20"/>
        </w:rPr>
        <w:tab/>
        <w:t>c.</w:t>
      </w:r>
      <w:r w:rsidRPr="000227A5">
        <w:rPr>
          <w:rFonts w:ascii="Arial" w:hAnsi="Arial"/>
          <w:sz w:val="20"/>
        </w:rPr>
        <w:tab/>
        <w:t>Introduction to resources within the Deaf community.</w:t>
      </w:r>
    </w:p>
    <w:p w14:paraId="7B2FAB66" w14:textId="77777777" w:rsidR="00923245" w:rsidRPr="000227A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/>
        <w:autoSpaceDE/>
        <w:autoSpaceDN/>
        <w:adjustRightInd/>
        <w:spacing w:line="240" w:lineRule="atLeast"/>
        <w:ind w:left="900" w:hanging="900"/>
        <w:textAlignment w:val="auto"/>
        <w:rPr>
          <w:rFonts w:ascii="Arial" w:hAnsi="Arial"/>
          <w:sz w:val="20"/>
        </w:rPr>
      </w:pPr>
      <w:r w:rsidRPr="000227A5">
        <w:rPr>
          <w:rFonts w:ascii="Arial" w:hAnsi="Arial"/>
          <w:sz w:val="20"/>
        </w:rPr>
        <w:tab/>
        <w:t>d.</w:t>
      </w:r>
      <w:r w:rsidRPr="000227A5">
        <w:rPr>
          <w:rFonts w:ascii="Arial" w:hAnsi="Arial"/>
          <w:sz w:val="20"/>
        </w:rPr>
        <w:tab/>
        <w:t>View media resources. For example: Youtube videos in ASL, Flipgrid, ASL DVDs, TED Talks, Webinars, kahoot quizzes, quizzlet quizzes, peardeck, Padlet, Answer garden.</w:t>
      </w:r>
    </w:p>
    <w:p w14:paraId="6ECF50E0" w14:textId="77777777" w:rsidR="0092324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/>
        <w:autoSpaceDE/>
        <w:autoSpaceDN/>
        <w:adjustRightInd/>
        <w:spacing w:line="240" w:lineRule="atLeast"/>
        <w:ind w:left="900" w:hanging="900"/>
        <w:textAlignment w:val="auto"/>
        <w:rPr>
          <w:rFonts w:ascii="Arial" w:hAnsi="Arial"/>
          <w:sz w:val="20"/>
        </w:rPr>
      </w:pPr>
      <w:r w:rsidRPr="00923245">
        <w:rPr>
          <w:rFonts w:ascii="Arial" w:hAnsi="Arial"/>
          <w:sz w:val="20"/>
        </w:rPr>
        <w:tab/>
        <w:t>e.</w:t>
      </w:r>
      <w:r w:rsidRPr="00923245">
        <w:rPr>
          <w:rFonts w:ascii="Arial" w:hAnsi="Arial"/>
          <w:sz w:val="20"/>
        </w:rPr>
        <w:tab/>
        <w:t>Hands-on exercises for skill development.</w:t>
      </w:r>
    </w:p>
    <w:p w14:paraId="225EA613" w14:textId="77777777" w:rsidR="00923245" w:rsidRPr="00923245" w:rsidRDefault="00923245" w:rsidP="0092324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overflowPunct/>
        <w:autoSpaceDE/>
        <w:autoSpaceDN/>
        <w:adjustRightInd/>
        <w:spacing w:line="240" w:lineRule="atLeast"/>
        <w:ind w:left="900" w:hanging="900"/>
        <w:textAlignment w:val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f.</w:t>
      </w:r>
      <w:r>
        <w:rPr>
          <w:rFonts w:ascii="Arial" w:hAnsi="Arial"/>
          <w:sz w:val="20"/>
        </w:rPr>
        <w:tab/>
        <w:t xml:space="preserve">Tour of resources within the Deaf community, </w:t>
      </w:r>
    </w:p>
    <w:p w14:paraId="2415F4C1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795B5F62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>11.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Texts</w:t>
      </w:r>
    </w:p>
    <w:p w14:paraId="4167398C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</w:p>
    <w:p w14:paraId="30178EF2" w14:textId="77777777" w:rsidR="00245B29" w:rsidRDefault="00245B29" w:rsidP="00245B29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a.</w:t>
      </w:r>
      <w:r>
        <w:rPr>
          <w:rFonts w:ascii="Arial" w:hAnsi="Arial"/>
          <w:sz w:val="20"/>
        </w:rPr>
        <w:tab/>
        <w:t>Required Text(s):</w:t>
      </w:r>
    </w:p>
    <w:p w14:paraId="12D3A0A6" w14:textId="77777777" w:rsidR="00BB551A" w:rsidRPr="000227A5" w:rsidRDefault="00245B29" w:rsidP="000227A5">
      <w:pPr>
        <w:tabs>
          <w:tab w:val="left" w:pos="-720"/>
          <w:tab w:val="left" w:pos="0"/>
          <w:tab w:val="left" w:pos="444"/>
          <w:tab w:val="left" w:pos="900"/>
          <w:tab w:val="left" w:pos="1776"/>
        </w:tabs>
        <w:suppressAutoHyphens/>
        <w:spacing w:line="240" w:lineRule="exact"/>
        <w:ind w:left="900" w:hanging="9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Smith, Chery</w:t>
      </w:r>
      <w:r w:rsidR="005E0BAE"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 xml:space="preserve">, </w:t>
      </w:r>
      <w:r w:rsidR="005E0BAE">
        <w:rPr>
          <w:rFonts w:ascii="Arial" w:hAnsi="Arial"/>
          <w:sz w:val="20"/>
        </w:rPr>
        <w:t xml:space="preserve">Lentz, </w:t>
      </w:r>
      <w:r>
        <w:rPr>
          <w:rFonts w:ascii="Arial" w:hAnsi="Arial"/>
          <w:sz w:val="20"/>
        </w:rPr>
        <w:t>Ella Mae, and Mikos</w:t>
      </w:r>
      <w:r w:rsidR="005E0BAE">
        <w:rPr>
          <w:rFonts w:ascii="Arial" w:hAnsi="Arial"/>
          <w:sz w:val="20"/>
        </w:rPr>
        <w:t>, Ken</w:t>
      </w:r>
      <w:r>
        <w:rPr>
          <w:rFonts w:ascii="Arial" w:hAnsi="Arial"/>
          <w:sz w:val="20"/>
        </w:rPr>
        <w:t xml:space="preserve">.  </w:t>
      </w:r>
      <w:r w:rsidRPr="000227A5">
        <w:rPr>
          <w:rFonts w:ascii="Arial" w:hAnsi="Arial"/>
          <w:i/>
          <w:iCs/>
          <w:sz w:val="20"/>
        </w:rPr>
        <w:t>Signing Naturally</w:t>
      </w:r>
      <w:r w:rsidR="005E0BAE" w:rsidRPr="000227A5">
        <w:rPr>
          <w:rFonts w:ascii="Arial" w:hAnsi="Arial"/>
          <w:i/>
          <w:iCs/>
          <w:sz w:val="20"/>
        </w:rPr>
        <w:t xml:space="preserve"> Student Workbook, Units 7 - 12</w:t>
      </w:r>
      <w:r>
        <w:rPr>
          <w:rFonts w:ascii="Arial" w:hAnsi="Arial"/>
          <w:sz w:val="20"/>
        </w:rPr>
        <w:t>.  San</w:t>
      </w:r>
      <w:r w:rsidR="000227A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Diego, CA:  DawnSignPress, </w:t>
      </w:r>
      <w:r w:rsidR="005E0BAE" w:rsidRPr="003A7862">
        <w:rPr>
          <w:rFonts w:ascii="Arial" w:hAnsi="Arial"/>
          <w:sz w:val="20"/>
        </w:rPr>
        <w:t>2014</w:t>
      </w:r>
      <w:r w:rsidRPr="003A7862">
        <w:rPr>
          <w:rFonts w:ascii="Arial" w:hAnsi="Arial"/>
          <w:sz w:val="20"/>
        </w:rPr>
        <w:t>.</w:t>
      </w:r>
    </w:p>
    <w:p w14:paraId="5BC6C5C3" w14:textId="77777777" w:rsidR="00470246" w:rsidRPr="00A75879" w:rsidRDefault="00470246" w:rsidP="0047024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A75879">
        <w:rPr>
          <w:rFonts w:ascii="Arial" w:hAnsi="Arial"/>
          <w:sz w:val="20"/>
        </w:rPr>
        <w:tab/>
        <w:t>b.</w:t>
      </w:r>
      <w:r w:rsidRPr="00A75879">
        <w:rPr>
          <w:rFonts w:ascii="Arial" w:hAnsi="Arial"/>
          <w:sz w:val="20"/>
        </w:rPr>
        <w:tab/>
        <w:t>Supplementary texts and workbooks:</w:t>
      </w:r>
    </w:p>
    <w:p w14:paraId="739DB249" w14:textId="77777777" w:rsidR="00470246" w:rsidRDefault="00470246" w:rsidP="0047024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 w:rsidRPr="00A75879">
        <w:rPr>
          <w:rFonts w:ascii="Arial" w:hAnsi="Arial"/>
          <w:sz w:val="20"/>
        </w:rPr>
        <w:tab/>
      </w:r>
      <w:r w:rsidRPr="00A75879">
        <w:rPr>
          <w:rFonts w:ascii="Arial" w:hAnsi="Arial"/>
          <w:sz w:val="20"/>
        </w:rPr>
        <w:tab/>
        <w:t>(1)</w:t>
      </w:r>
      <w:r w:rsidRPr="00A75879">
        <w:rPr>
          <w:rFonts w:ascii="Arial" w:hAnsi="Arial"/>
          <w:sz w:val="20"/>
        </w:rPr>
        <w:tab/>
        <w:t xml:space="preserve">Humphries, Tom. Padden, Carol. </w:t>
      </w:r>
      <w:r w:rsidRPr="000227A5">
        <w:rPr>
          <w:rFonts w:ascii="Arial" w:hAnsi="Arial"/>
          <w:i/>
          <w:iCs/>
          <w:sz w:val="20"/>
        </w:rPr>
        <w:t>Learning American Sign Language</w:t>
      </w:r>
      <w:r w:rsidRPr="00A75879">
        <w:rPr>
          <w:rFonts w:ascii="Arial" w:hAnsi="Arial"/>
          <w:sz w:val="20"/>
        </w:rPr>
        <w:t>. Boston, MA: Allyn &amp; Bacon, 2003</w:t>
      </w:r>
    </w:p>
    <w:p w14:paraId="03CDA2AB" w14:textId="77777777" w:rsidR="003A7862" w:rsidRPr="000227A5" w:rsidRDefault="003A7862" w:rsidP="0047024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bCs/>
          <w:sz w:val="20"/>
        </w:rPr>
      </w:pPr>
      <w:r w:rsidRPr="000227A5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sz w:val="20"/>
        </w:rPr>
        <w:tab/>
        <w:t>(2)</w:t>
      </w:r>
      <w:r w:rsidRPr="000227A5">
        <w:rPr>
          <w:rFonts w:ascii="Arial" w:hAnsi="Arial"/>
          <w:bCs/>
          <w:sz w:val="20"/>
        </w:rPr>
        <w:tab/>
        <w:t xml:space="preserve">Marbury, Dr. Nathie L., Bryant, Ritchie, Gelineau, Lisa, Shannon, Tracy, and Harris, Raychelle. </w:t>
      </w:r>
      <w:r w:rsidR="000732A6">
        <w:rPr>
          <w:rFonts w:ascii="Arial" w:hAnsi="Arial"/>
          <w:bCs/>
          <w:sz w:val="20"/>
        </w:rPr>
        <w:tab/>
      </w:r>
      <w:r w:rsidRPr="000227A5">
        <w:rPr>
          <w:rFonts w:ascii="Arial" w:hAnsi="Arial"/>
          <w:bCs/>
          <w:i/>
          <w:iCs/>
          <w:sz w:val="20"/>
        </w:rPr>
        <w:t xml:space="preserve">True+Way ASL, Unit </w:t>
      </w:r>
      <w:r w:rsidR="00B53909" w:rsidRPr="000227A5">
        <w:rPr>
          <w:rFonts w:ascii="Arial" w:hAnsi="Arial"/>
          <w:bCs/>
          <w:i/>
          <w:iCs/>
          <w:sz w:val="20"/>
        </w:rPr>
        <w:t>7-12</w:t>
      </w:r>
      <w:r w:rsidRPr="000227A5">
        <w:rPr>
          <w:rFonts w:ascii="Arial" w:hAnsi="Arial"/>
          <w:bCs/>
          <w:sz w:val="20"/>
        </w:rPr>
        <w:t xml:space="preserve"> Austin, TX: Purple Moontower LLC. 2011-2020</w:t>
      </w:r>
    </w:p>
    <w:p w14:paraId="02E62F40" w14:textId="77777777" w:rsidR="00470246" w:rsidRDefault="003A7862" w:rsidP="0047024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(3</w:t>
      </w:r>
      <w:r w:rsidR="00470246" w:rsidRPr="00A75879">
        <w:rPr>
          <w:rFonts w:ascii="Arial" w:hAnsi="Arial"/>
          <w:sz w:val="20"/>
        </w:rPr>
        <w:t>)</w:t>
      </w:r>
      <w:r w:rsidR="00470246" w:rsidRPr="00A75879">
        <w:rPr>
          <w:rFonts w:ascii="Arial" w:hAnsi="Arial"/>
          <w:sz w:val="20"/>
        </w:rPr>
        <w:tab/>
        <w:t xml:space="preserve"> ASL dictionary.</w:t>
      </w:r>
    </w:p>
    <w:p w14:paraId="53AF5568" w14:textId="77777777" w:rsidR="00B53909" w:rsidRDefault="003A7862" w:rsidP="00B5390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(4</w:t>
      </w:r>
      <w:r w:rsidR="00BB551A">
        <w:rPr>
          <w:rFonts w:ascii="Arial" w:hAnsi="Arial"/>
          <w:sz w:val="20"/>
        </w:rPr>
        <w:t>)</w:t>
      </w:r>
      <w:r w:rsidR="00BB551A">
        <w:rPr>
          <w:rFonts w:ascii="Arial" w:hAnsi="Arial"/>
          <w:sz w:val="20"/>
        </w:rPr>
        <w:tab/>
      </w:r>
      <w:r w:rsidR="00BB551A" w:rsidRPr="00A75879">
        <w:rPr>
          <w:rFonts w:ascii="Arial" w:hAnsi="Arial"/>
          <w:sz w:val="20"/>
        </w:rPr>
        <w:t xml:space="preserve">Bragg, Lois. </w:t>
      </w:r>
      <w:r w:rsidR="00BB551A" w:rsidRPr="000227A5">
        <w:rPr>
          <w:rFonts w:ascii="Arial" w:hAnsi="Arial"/>
          <w:i/>
          <w:iCs/>
          <w:sz w:val="20"/>
        </w:rPr>
        <w:t>Deaf World: A historical reader and primary sourcebook</w:t>
      </w:r>
      <w:r w:rsidR="00BB551A" w:rsidRPr="00A75879">
        <w:rPr>
          <w:rFonts w:ascii="Arial" w:hAnsi="Arial"/>
          <w:sz w:val="20"/>
        </w:rPr>
        <w:t>. Part III &amp; IV. New York, New York: New York University Press, 2001</w:t>
      </w:r>
    </w:p>
    <w:p w14:paraId="086C689A" w14:textId="77777777" w:rsidR="00B53909" w:rsidRPr="00B53909" w:rsidRDefault="00B53909" w:rsidP="00B5390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53909">
        <w:rPr>
          <w:rFonts w:ascii="Arial" w:hAnsi="Arial"/>
          <w:sz w:val="20"/>
        </w:rPr>
        <w:t>(5) Levitan, Linda. Moore, Matthew S.</w:t>
      </w:r>
      <w:r w:rsidR="000227A5">
        <w:rPr>
          <w:rFonts w:ascii="Arial" w:hAnsi="Arial"/>
          <w:sz w:val="20"/>
        </w:rPr>
        <w:t xml:space="preserve"> </w:t>
      </w:r>
      <w:r w:rsidRPr="000227A5">
        <w:rPr>
          <w:rFonts w:ascii="Arial" w:hAnsi="Arial"/>
          <w:i/>
          <w:iCs/>
          <w:sz w:val="20"/>
        </w:rPr>
        <w:t xml:space="preserve">For Hearing People Only, </w:t>
      </w:r>
      <w:r w:rsidRPr="000227A5">
        <w:rPr>
          <w:rFonts w:ascii="Arial" w:hAnsi="Arial"/>
          <w:sz w:val="20"/>
        </w:rPr>
        <w:t>3</w:t>
      </w:r>
      <w:r w:rsidRPr="000227A5">
        <w:rPr>
          <w:rFonts w:ascii="Arial" w:hAnsi="Arial"/>
          <w:sz w:val="20"/>
          <w:vertAlign w:val="superscript"/>
        </w:rPr>
        <w:t>rd</w:t>
      </w:r>
      <w:r w:rsidRPr="000227A5">
        <w:rPr>
          <w:rFonts w:ascii="Arial" w:hAnsi="Arial"/>
          <w:sz w:val="20"/>
        </w:rPr>
        <w:t xml:space="preserve"> Edition</w:t>
      </w:r>
      <w:r w:rsidRPr="000227A5">
        <w:rPr>
          <w:rFonts w:ascii="Arial" w:hAnsi="Arial"/>
          <w:i/>
          <w:iCs/>
          <w:sz w:val="20"/>
        </w:rPr>
        <w:t>.</w:t>
      </w:r>
      <w:r w:rsidR="000227A5">
        <w:rPr>
          <w:rFonts w:ascii="Arial" w:hAnsi="Arial"/>
          <w:sz w:val="20"/>
        </w:rPr>
        <w:t xml:space="preserve"> </w:t>
      </w:r>
      <w:r w:rsidRPr="00B53909">
        <w:rPr>
          <w:rFonts w:ascii="Arial" w:hAnsi="Arial"/>
          <w:sz w:val="20"/>
        </w:rPr>
        <w:t xml:space="preserve">T.J. Publishers, SilverSpring, MD 2003.                    </w:t>
      </w:r>
    </w:p>
    <w:p w14:paraId="41F5A30D" w14:textId="77777777" w:rsidR="00245B29" w:rsidRDefault="00245B29" w:rsidP="000227A5">
      <w:pPr>
        <w:tabs>
          <w:tab w:val="left" w:pos="-720"/>
          <w:tab w:val="left" w:pos="0"/>
          <w:tab w:val="left" w:pos="444"/>
          <w:tab w:val="left" w:pos="912"/>
          <w:tab w:val="left" w:pos="1344"/>
          <w:tab w:val="left" w:pos="1776"/>
        </w:tabs>
        <w:suppressAutoHyphens/>
        <w:spacing w:line="240" w:lineRule="exact"/>
      </w:pPr>
    </w:p>
    <w:p w14:paraId="077D1207" w14:textId="77777777" w:rsidR="005F60B2" w:rsidRDefault="005F60B2" w:rsidP="005F60B2">
      <w:pPr>
        <w:ind w:firstLine="45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Addendum: </w:t>
      </w:r>
      <w:r w:rsidRPr="00182E2A">
        <w:rPr>
          <w:rFonts w:ascii="Arial" w:hAnsi="Arial" w:cs="Arial"/>
          <w:sz w:val="20"/>
          <w:u w:val="single"/>
        </w:rPr>
        <w:t>Student Learning Outcomes</w:t>
      </w:r>
    </w:p>
    <w:p w14:paraId="64294406" w14:textId="77777777" w:rsidR="005F60B2" w:rsidRDefault="005F60B2" w:rsidP="005F60B2">
      <w:pPr>
        <w:ind w:firstLine="450"/>
        <w:rPr>
          <w:rFonts w:ascii="Arial" w:hAnsi="Arial" w:cs="Arial"/>
          <w:sz w:val="20"/>
          <w:u w:val="single"/>
        </w:rPr>
      </w:pPr>
    </w:p>
    <w:p w14:paraId="1E237DD6" w14:textId="77777777" w:rsidR="005F60B2" w:rsidRPr="00182E2A" w:rsidRDefault="005F60B2" w:rsidP="005F60B2">
      <w:pPr>
        <w:ind w:firstLine="450"/>
        <w:rPr>
          <w:rFonts w:ascii="Arial" w:hAnsi="Arial" w:cs="Arial"/>
          <w:sz w:val="20"/>
        </w:rPr>
      </w:pPr>
      <w:r w:rsidRPr="00182E2A">
        <w:rPr>
          <w:rFonts w:ascii="Arial" w:hAnsi="Arial" w:cs="Arial"/>
          <w:sz w:val="20"/>
        </w:rPr>
        <w:t>Upon completion of this course, students will be able to do the following:</w:t>
      </w:r>
    </w:p>
    <w:p w14:paraId="529F448C" w14:textId="77777777" w:rsidR="00D60AFB" w:rsidRPr="000227A5" w:rsidRDefault="005F60B2" w:rsidP="000227A5">
      <w:pPr>
        <w:widowControl/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900" w:hanging="450"/>
        <w:textAlignment w:val="auto"/>
        <w:rPr>
          <w:rFonts w:ascii="Arial" w:hAnsi="Arial" w:cs="Arial"/>
          <w:sz w:val="20"/>
        </w:rPr>
      </w:pPr>
      <w:r w:rsidRPr="000227A5">
        <w:rPr>
          <w:rFonts w:ascii="Arial" w:hAnsi="Arial" w:cs="Arial"/>
          <w:sz w:val="20"/>
        </w:rPr>
        <w:t xml:space="preserve">Remember, recognize, produce vocabulary </w:t>
      </w:r>
      <w:r w:rsidR="00D60AFB" w:rsidRPr="000227A5">
        <w:rPr>
          <w:rFonts w:ascii="Arial" w:hAnsi="Arial" w:cs="Arial"/>
          <w:sz w:val="20"/>
        </w:rPr>
        <w:t>and apply grammar related to: Describing people and things, making requests and asking for advice, describing places, giving opinions about others, discussing plans and goals, storytelling and fables.</w:t>
      </w:r>
    </w:p>
    <w:p w14:paraId="4315857A" w14:textId="77777777" w:rsidR="00693ECA" w:rsidRPr="000227A5" w:rsidRDefault="005F60B2" w:rsidP="000227A5">
      <w:pPr>
        <w:widowControl/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900" w:hanging="450"/>
        <w:textAlignment w:val="auto"/>
        <w:rPr>
          <w:rFonts w:ascii="Arial" w:hAnsi="Arial" w:cs="Arial"/>
          <w:sz w:val="20"/>
        </w:rPr>
      </w:pPr>
      <w:r w:rsidRPr="00B53909">
        <w:rPr>
          <w:rFonts w:ascii="Arial" w:hAnsi="Arial" w:cs="Arial"/>
          <w:sz w:val="20"/>
        </w:rPr>
        <w:t>Conduct an “everyday” conversation at a beginning to intermediate level and discuss the following: family</w:t>
      </w:r>
      <w:r w:rsidR="002C32E5" w:rsidRPr="00B53909">
        <w:rPr>
          <w:rFonts w:ascii="Arial" w:hAnsi="Arial" w:cs="Arial"/>
          <w:sz w:val="20"/>
        </w:rPr>
        <w:t xml:space="preserve">, </w:t>
      </w:r>
      <w:r w:rsidRPr="00B53909">
        <w:rPr>
          <w:rFonts w:ascii="Arial" w:hAnsi="Arial" w:cs="Arial"/>
          <w:sz w:val="20"/>
        </w:rPr>
        <w:t xml:space="preserve">relationships, personality characteristics, </w:t>
      </w:r>
      <w:r w:rsidR="00BB551A" w:rsidRPr="00B53909">
        <w:rPr>
          <w:rFonts w:ascii="Arial" w:hAnsi="Arial" w:cs="Arial"/>
          <w:sz w:val="20"/>
        </w:rPr>
        <w:t>giving directions</w:t>
      </w:r>
      <w:r w:rsidRPr="00B53909">
        <w:rPr>
          <w:rFonts w:ascii="Arial" w:hAnsi="Arial" w:cs="Arial"/>
          <w:sz w:val="20"/>
        </w:rPr>
        <w:t>, mak</w:t>
      </w:r>
      <w:r w:rsidR="00BB551A" w:rsidRPr="00B53909">
        <w:rPr>
          <w:rFonts w:ascii="Arial" w:hAnsi="Arial" w:cs="Arial"/>
          <w:sz w:val="20"/>
        </w:rPr>
        <w:t>ing</w:t>
      </w:r>
      <w:r w:rsidRPr="00B53909">
        <w:rPr>
          <w:rFonts w:ascii="Arial" w:hAnsi="Arial" w:cs="Arial"/>
          <w:sz w:val="20"/>
        </w:rPr>
        <w:t xml:space="preserve"> requests</w:t>
      </w:r>
      <w:r w:rsidR="00BB551A" w:rsidRPr="00B53909">
        <w:rPr>
          <w:rFonts w:ascii="Arial" w:hAnsi="Arial" w:cs="Arial"/>
          <w:sz w:val="20"/>
        </w:rPr>
        <w:t xml:space="preserve"> and asking for advice.</w:t>
      </w:r>
    </w:p>
    <w:p w14:paraId="2BAE7243" w14:textId="77777777" w:rsidR="005F60B2" w:rsidRDefault="005F60B2" w:rsidP="00BB551A">
      <w:pPr>
        <w:widowControl/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900" w:hanging="450"/>
        <w:textAlignment w:val="auto"/>
        <w:rPr>
          <w:rFonts w:ascii="Arial" w:hAnsi="Arial" w:cs="Arial"/>
          <w:sz w:val="20"/>
        </w:rPr>
      </w:pPr>
      <w:r w:rsidRPr="00B53909">
        <w:rPr>
          <w:rFonts w:ascii="Arial" w:hAnsi="Arial" w:cs="Arial"/>
          <w:sz w:val="20"/>
        </w:rPr>
        <w:t xml:space="preserve">Demonstrate their knowledge of appropriate Deaf culture facial grammar, expression, and body movement by applying these skills </w:t>
      </w:r>
      <w:r w:rsidR="00693ECA" w:rsidRPr="00B53909">
        <w:rPr>
          <w:rFonts w:ascii="Arial" w:hAnsi="Arial" w:cs="Arial"/>
          <w:sz w:val="20"/>
        </w:rPr>
        <w:t>when in conversations.</w:t>
      </w:r>
    </w:p>
    <w:p w14:paraId="5E623F1E" w14:textId="77777777" w:rsidR="000227A5" w:rsidRDefault="000227A5" w:rsidP="000227A5">
      <w:pPr>
        <w:widowControl/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14:paraId="7A1C4660" w14:textId="3F32A5D3" w:rsidR="000227A5" w:rsidRPr="00B53909" w:rsidRDefault="000227A5" w:rsidP="000227A5">
      <w:pPr>
        <w:widowControl/>
        <w:tabs>
          <w:tab w:val="left" w:pos="900"/>
        </w:tabs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Approved by the Governing Board:</w:t>
      </w:r>
      <w:r w:rsidR="001D03E4">
        <w:rPr>
          <w:rFonts w:ascii="Arial" w:hAnsi="Arial" w:cs="Arial"/>
          <w:sz w:val="20"/>
        </w:rPr>
        <w:t xml:space="preserve"> December 15, 2020</w:t>
      </w:r>
      <w:bookmarkStart w:id="0" w:name="_GoBack"/>
      <w:bookmarkEnd w:id="0"/>
    </w:p>
    <w:sectPr w:rsidR="000227A5" w:rsidRPr="00B53909" w:rsidSect="00FC3FE7">
      <w:endnotePr>
        <w:numFmt w:val="decimal"/>
      </w:endnotePr>
      <w:pgSz w:w="12240" w:h="15840"/>
      <w:pgMar w:top="1080" w:right="630" w:bottom="720" w:left="1080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42FEE" w14:textId="77777777" w:rsidR="00B71690" w:rsidRDefault="00B71690">
      <w:r>
        <w:separator/>
      </w:r>
    </w:p>
  </w:endnote>
  <w:endnote w:type="continuationSeparator" w:id="0">
    <w:p w14:paraId="26D4D642" w14:textId="77777777" w:rsidR="00B71690" w:rsidRDefault="00B7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DFF1B" w14:textId="77777777" w:rsidR="00B71690" w:rsidRDefault="00B71690">
      <w:r>
        <w:separator/>
      </w:r>
    </w:p>
  </w:footnote>
  <w:footnote w:type="continuationSeparator" w:id="0">
    <w:p w14:paraId="7E324896" w14:textId="77777777" w:rsidR="00B71690" w:rsidRDefault="00B7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524DC"/>
    <w:multiLevelType w:val="hybridMultilevel"/>
    <w:tmpl w:val="3572E81E"/>
    <w:lvl w:ilvl="0" w:tplc="8E76B7F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3631D5C"/>
    <w:multiLevelType w:val="singleLevel"/>
    <w:tmpl w:val="F606F214"/>
    <w:lvl w:ilvl="0">
      <w:start w:val="4"/>
      <w:numFmt w:val="decimal"/>
      <w:lvlText w:val="(%1) "/>
      <w:legacy w:legacy="1" w:legacySpace="0" w:legacyIndent="360"/>
      <w:lvlJc w:val="left"/>
      <w:pPr>
        <w:ind w:left="1275" w:hanging="360"/>
      </w:pPr>
      <w:rPr>
        <w:rFonts w:ascii="Arial" w:hAnsi="Arial" w:cs="Arial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1B"/>
    <w:rsid w:val="000227A5"/>
    <w:rsid w:val="000447DF"/>
    <w:rsid w:val="000732A6"/>
    <w:rsid w:val="000B0798"/>
    <w:rsid w:val="00137E99"/>
    <w:rsid w:val="001577D6"/>
    <w:rsid w:val="00160BE9"/>
    <w:rsid w:val="00195A63"/>
    <w:rsid w:val="001D03E4"/>
    <w:rsid w:val="001D161A"/>
    <w:rsid w:val="00245B29"/>
    <w:rsid w:val="0027148C"/>
    <w:rsid w:val="00282E25"/>
    <w:rsid w:val="002C32E5"/>
    <w:rsid w:val="002D47A0"/>
    <w:rsid w:val="002F216F"/>
    <w:rsid w:val="003440DA"/>
    <w:rsid w:val="00377B9C"/>
    <w:rsid w:val="003A7862"/>
    <w:rsid w:val="003D7E0E"/>
    <w:rsid w:val="003F1B1B"/>
    <w:rsid w:val="00470246"/>
    <w:rsid w:val="00522A87"/>
    <w:rsid w:val="00524353"/>
    <w:rsid w:val="00574D43"/>
    <w:rsid w:val="005E0BAE"/>
    <w:rsid w:val="005F60B2"/>
    <w:rsid w:val="0061643F"/>
    <w:rsid w:val="00630E85"/>
    <w:rsid w:val="00693ECA"/>
    <w:rsid w:val="006A0819"/>
    <w:rsid w:val="007E3B75"/>
    <w:rsid w:val="008066CD"/>
    <w:rsid w:val="008B0B0C"/>
    <w:rsid w:val="008E7797"/>
    <w:rsid w:val="009229EF"/>
    <w:rsid w:val="00923245"/>
    <w:rsid w:val="00951D48"/>
    <w:rsid w:val="00972FB5"/>
    <w:rsid w:val="009A68EE"/>
    <w:rsid w:val="009F4E77"/>
    <w:rsid w:val="00A04689"/>
    <w:rsid w:val="00A75879"/>
    <w:rsid w:val="00A9150C"/>
    <w:rsid w:val="00AA3752"/>
    <w:rsid w:val="00AD211B"/>
    <w:rsid w:val="00B263C3"/>
    <w:rsid w:val="00B42FC9"/>
    <w:rsid w:val="00B46FA2"/>
    <w:rsid w:val="00B53909"/>
    <w:rsid w:val="00B71690"/>
    <w:rsid w:val="00BB551A"/>
    <w:rsid w:val="00C52A08"/>
    <w:rsid w:val="00D1439E"/>
    <w:rsid w:val="00D43CB0"/>
    <w:rsid w:val="00D60AFB"/>
    <w:rsid w:val="00D9162B"/>
    <w:rsid w:val="00E559AD"/>
    <w:rsid w:val="00E7059E"/>
    <w:rsid w:val="00E74025"/>
    <w:rsid w:val="00EA2FD3"/>
    <w:rsid w:val="00EA5CD2"/>
    <w:rsid w:val="00ED4B53"/>
    <w:rsid w:val="00EF2878"/>
    <w:rsid w:val="00F36304"/>
    <w:rsid w:val="00FC3FE7"/>
    <w:rsid w:val="00FD10B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2A1A3"/>
  <w15:chartTrackingRefBased/>
  <w15:docId w15:val="{53339826-6FB7-4876-9920-44F10872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B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5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778E-9030-44DE-92E3-6616E78F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Grossmont-Cuyamaca Community College District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Jeni</dc:creator>
  <cp:keywords/>
  <cp:lastModifiedBy>Barbara Prilaman</cp:lastModifiedBy>
  <cp:revision>5</cp:revision>
  <cp:lastPrinted>2016-01-20T23:23:00Z</cp:lastPrinted>
  <dcterms:created xsi:type="dcterms:W3CDTF">2020-11-18T16:58:00Z</dcterms:created>
  <dcterms:modified xsi:type="dcterms:W3CDTF">2021-01-04T18:37:00Z</dcterms:modified>
</cp:coreProperties>
</file>