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B52" w:rsidRDefault="009B0B52" w:rsidP="009B0B52">
      <w:pPr>
        <w:tabs>
          <w:tab w:val="center" w:pos="5040"/>
        </w:tabs>
        <w:suppressAutoHyphens/>
        <w:spacing w:line="240" w:lineRule="exact"/>
        <w:jc w:val="center"/>
        <w:rPr>
          <w:rFonts w:ascii="Arial" w:hAnsi="Arial"/>
        </w:rPr>
      </w:pPr>
      <w:r>
        <w:rPr>
          <w:rFonts w:ascii="Arial" w:hAnsi="Arial"/>
        </w:rPr>
        <w:t>GROSSMONT COLLEGE</w:t>
      </w:r>
      <w:r>
        <w:rPr>
          <w:rFonts w:ascii="Arial" w:hAnsi="Arial"/>
        </w:rPr>
        <w:fldChar w:fldCharType="begin"/>
      </w:r>
      <w:r>
        <w:rPr>
          <w:rFonts w:ascii="Arial" w:hAnsi="Arial"/>
        </w:rPr>
        <w:instrText xml:space="preserve">PRIVATE </w:instrText>
      </w:r>
      <w:r>
        <w:rPr>
          <w:rFonts w:ascii="Arial" w:hAnsi="Arial"/>
        </w:rPr>
        <w:fldChar w:fldCharType="end"/>
      </w:r>
    </w:p>
    <w:p w:rsidR="009B0B52" w:rsidRDefault="009B0B52" w:rsidP="009B0B52">
      <w:pPr>
        <w:tabs>
          <w:tab w:val="left" w:pos="0"/>
        </w:tabs>
        <w:suppressAutoHyphens/>
        <w:spacing w:line="240" w:lineRule="exact"/>
        <w:rPr>
          <w:rFonts w:ascii="Arial" w:hAnsi="Arial"/>
        </w:rPr>
      </w:pPr>
    </w:p>
    <w:p w:rsidR="009B0B52" w:rsidRDefault="0073525B" w:rsidP="00761956">
      <w:pPr>
        <w:tabs>
          <w:tab w:val="center" w:pos="5040"/>
        </w:tabs>
        <w:suppressAutoHyphens/>
        <w:spacing w:line="240" w:lineRule="exact"/>
        <w:jc w:val="center"/>
        <w:rPr>
          <w:rFonts w:ascii="Arial" w:hAnsi="Arial"/>
        </w:rPr>
      </w:pPr>
      <w:r>
        <w:rPr>
          <w:rFonts w:ascii="Arial" w:hAnsi="Arial"/>
          <w:u w:val="single"/>
        </w:rPr>
        <w:t xml:space="preserve">Official </w:t>
      </w:r>
      <w:r w:rsidR="009B0B52">
        <w:rPr>
          <w:rFonts w:ascii="Arial" w:hAnsi="Arial"/>
          <w:u w:val="single"/>
        </w:rPr>
        <w:t>Course Outline</w:t>
      </w:r>
    </w:p>
    <w:p w:rsidR="009B0B52" w:rsidRDefault="009B0B52" w:rsidP="009B0B52">
      <w:pPr>
        <w:tabs>
          <w:tab w:val="left" w:pos="0"/>
        </w:tabs>
        <w:suppressAutoHyphens/>
        <w:spacing w:line="240" w:lineRule="exact"/>
        <w:rPr>
          <w:rFonts w:ascii="Arial" w:hAnsi="Arial"/>
        </w:rPr>
      </w:pPr>
    </w:p>
    <w:p w:rsidR="009B0B52" w:rsidRDefault="009B0B52" w:rsidP="009B0B52">
      <w:pPr>
        <w:tabs>
          <w:tab w:val="left" w:pos="0"/>
        </w:tabs>
        <w:suppressAutoHyphens/>
        <w:spacing w:line="240" w:lineRule="exact"/>
        <w:rPr>
          <w:rFonts w:ascii="Arial" w:hAnsi="Arial"/>
        </w:rPr>
      </w:pPr>
    </w:p>
    <w:p w:rsidR="009B0B52" w:rsidRDefault="009B0B52" w:rsidP="009B0B52">
      <w:pPr>
        <w:tabs>
          <w:tab w:val="left" w:pos="0"/>
        </w:tabs>
        <w:suppressAutoHyphens/>
        <w:spacing w:line="240" w:lineRule="exact"/>
        <w:rPr>
          <w:rFonts w:ascii="Arial" w:hAnsi="Arial"/>
        </w:rPr>
      </w:pPr>
      <w:r>
        <w:rPr>
          <w:rFonts w:ascii="Arial" w:hAnsi="Arial"/>
          <w:u w:val="single"/>
        </w:rPr>
        <w:t>ARABIC 122 - ARABIC FOR THE NATIVE SPEAKER I</w:t>
      </w:r>
    </w:p>
    <w:p w:rsidR="009B0B52" w:rsidRDefault="009B0B52" w:rsidP="009B0B52">
      <w:pPr>
        <w:tabs>
          <w:tab w:val="left" w:pos="0"/>
          <w:tab w:val="left" w:pos="528"/>
          <w:tab w:val="left" w:pos="2964"/>
          <w:tab w:val="left" w:pos="5472"/>
          <w:tab w:val="left" w:pos="6264"/>
          <w:tab w:val="left" w:pos="7716"/>
          <w:tab w:val="left" w:pos="7920"/>
        </w:tabs>
        <w:suppressAutoHyphens/>
        <w:spacing w:line="240" w:lineRule="exact"/>
        <w:rPr>
          <w:rFonts w:ascii="Arial" w:hAnsi="Arial"/>
        </w:rPr>
      </w:pPr>
    </w:p>
    <w:p w:rsidR="009B0B52" w:rsidRDefault="009B0B52" w:rsidP="009B0B52">
      <w:pPr>
        <w:tabs>
          <w:tab w:val="left" w:pos="0"/>
          <w:tab w:val="left" w:pos="528"/>
          <w:tab w:val="left" w:pos="2964"/>
          <w:tab w:val="left" w:pos="5472"/>
          <w:tab w:val="left" w:pos="6264"/>
          <w:tab w:val="left" w:pos="7716"/>
          <w:tab w:val="left" w:pos="7920"/>
        </w:tabs>
        <w:suppressAutoHyphens/>
        <w:spacing w:line="240" w:lineRule="exact"/>
        <w:rPr>
          <w:rFonts w:ascii="Arial" w:hAnsi="Arial"/>
        </w:rPr>
      </w:pPr>
      <w:r>
        <w:rPr>
          <w:rFonts w:ascii="Arial" w:hAnsi="Arial"/>
        </w:rPr>
        <w:t xml:space="preserve"> 1.</w:t>
      </w:r>
      <w:r>
        <w:rPr>
          <w:rFonts w:ascii="Arial" w:hAnsi="Arial"/>
        </w:rPr>
        <w:tab/>
      </w:r>
      <w:r>
        <w:rPr>
          <w:rFonts w:ascii="Arial" w:hAnsi="Arial"/>
          <w:u w:val="single"/>
        </w:rPr>
        <w:t>Course Number</w:t>
      </w:r>
      <w:r>
        <w:rPr>
          <w:rFonts w:ascii="Arial" w:hAnsi="Arial"/>
        </w:rPr>
        <w:tab/>
      </w:r>
      <w:r>
        <w:rPr>
          <w:rFonts w:ascii="Arial" w:hAnsi="Arial"/>
          <w:u w:val="single"/>
        </w:rPr>
        <w:t>Course Title</w:t>
      </w:r>
      <w:r>
        <w:rPr>
          <w:rFonts w:ascii="Arial" w:hAnsi="Arial"/>
        </w:rPr>
        <w:tab/>
      </w:r>
      <w:r>
        <w:rPr>
          <w:rFonts w:ascii="Arial" w:hAnsi="Arial"/>
          <w:u w:val="single"/>
        </w:rPr>
        <w:t>Semester Units</w:t>
      </w:r>
      <w:r>
        <w:rPr>
          <w:rFonts w:ascii="Arial" w:hAnsi="Arial"/>
        </w:rPr>
        <w:tab/>
      </w:r>
      <w:r>
        <w:rPr>
          <w:rFonts w:ascii="Arial" w:hAnsi="Arial"/>
          <w:u w:val="single"/>
        </w:rPr>
        <w:t>Semester Hours</w:t>
      </w:r>
    </w:p>
    <w:p w:rsidR="009B0B52" w:rsidRPr="00DD5845" w:rsidRDefault="00DD5845" w:rsidP="009B0B52">
      <w:pPr>
        <w:tabs>
          <w:tab w:val="left" w:pos="0"/>
          <w:tab w:val="left" w:pos="528"/>
          <w:tab w:val="left" w:pos="2964"/>
          <w:tab w:val="left" w:pos="5472"/>
          <w:tab w:val="left" w:pos="6264"/>
          <w:tab w:val="left" w:pos="7716"/>
          <w:tab w:val="left" w:pos="7920"/>
        </w:tabs>
        <w:suppressAutoHyphens/>
        <w:spacing w:line="240" w:lineRule="exact"/>
        <w:rPr>
          <w:rFonts w:ascii="Arial" w:hAnsi="Arial"/>
          <w:i/>
          <w:sz w:val="18"/>
          <w:szCs w:val="18"/>
        </w:rPr>
      </w:pP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p>
    <w:p w:rsidR="009B0B52" w:rsidRPr="00F35424" w:rsidRDefault="009B0B52" w:rsidP="009B0B52">
      <w:pPr>
        <w:tabs>
          <w:tab w:val="left" w:pos="0"/>
          <w:tab w:val="left" w:pos="528"/>
          <w:tab w:val="left" w:pos="2964"/>
          <w:tab w:val="left" w:pos="5472"/>
          <w:tab w:val="left" w:pos="6120"/>
          <w:tab w:val="left" w:pos="7716"/>
          <w:tab w:val="left" w:pos="7920"/>
        </w:tabs>
        <w:suppressAutoHyphens/>
        <w:spacing w:line="240" w:lineRule="exact"/>
        <w:rPr>
          <w:rFonts w:ascii="Arial" w:hAnsi="Arial"/>
        </w:rPr>
      </w:pPr>
      <w:r>
        <w:rPr>
          <w:rFonts w:ascii="Arial" w:hAnsi="Arial"/>
        </w:rPr>
        <w:tab/>
        <w:t>Arabic 122</w:t>
      </w:r>
      <w:r>
        <w:rPr>
          <w:rFonts w:ascii="Arial" w:hAnsi="Arial"/>
        </w:rPr>
        <w:tab/>
        <w:t xml:space="preserve">Arabic for the </w:t>
      </w:r>
      <w:r>
        <w:rPr>
          <w:rFonts w:ascii="Arial" w:hAnsi="Arial"/>
        </w:rPr>
        <w:tab/>
      </w:r>
      <w:r>
        <w:rPr>
          <w:rFonts w:ascii="Arial" w:hAnsi="Arial"/>
        </w:rPr>
        <w:tab/>
        <w:t>5</w:t>
      </w:r>
      <w:r>
        <w:rPr>
          <w:rFonts w:ascii="Arial" w:hAnsi="Arial"/>
        </w:rPr>
        <w:tab/>
      </w:r>
      <w:r w:rsidRPr="00B663FB">
        <w:rPr>
          <w:rFonts w:ascii="Arial" w:hAnsi="Arial"/>
        </w:rPr>
        <w:t>5 hours lecture</w:t>
      </w:r>
      <w:r w:rsidR="00DD5845" w:rsidRPr="00B663FB">
        <w:rPr>
          <w:rFonts w:ascii="Arial" w:hAnsi="Arial"/>
          <w:i/>
        </w:rPr>
        <w:t xml:space="preserve">: </w:t>
      </w:r>
      <w:r w:rsidR="00F35424">
        <w:rPr>
          <w:rFonts w:ascii="Arial" w:hAnsi="Arial"/>
          <w:sz w:val="18"/>
          <w:szCs w:val="18"/>
        </w:rPr>
        <w:t>80-90 hours</w:t>
      </w:r>
    </w:p>
    <w:p w:rsidR="009B0B52" w:rsidRPr="008E2C15" w:rsidRDefault="009B0B52" w:rsidP="00F35424">
      <w:pPr>
        <w:tabs>
          <w:tab w:val="left" w:pos="0"/>
          <w:tab w:val="left" w:pos="528"/>
          <w:tab w:val="left" w:pos="2964"/>
          <w:tab w:val="left" w:pos="5472"/>
          <w:tab w:val="left" w:pos="6120"/>
          <w:tab w:val="left" w:pos="7740"/>
          <w:tab w:val="left" w:pos="7920"/>
        </w:tabs>
        <w:suppressAutoHyphens/>
        <w:spacing w:line="240" w:lineRule="exact"/>
        <w:rPr>
          <w:rFonts w:ascii="Arial" w:hAnsi="Arial"/>
          <w:i/>
          <w:sz w:val="18"/>
          <w:szCs w:val="18"/>
        </w:rPr>
      </w:pPr>
      <w:r w:rsidRPr="00B663FB">
        <w:rPr>
          <w:rFonts w:ascii="Arial" w:hAnsi="Arial"/>
        </w:rPr>
        <w:tab/>
      </w:r>
      <w:r w:rsidRPr="00B663FB">
        <w:rPr>
          <w:rFonts w:ascii="Arial" w:hAnsi="Arial"/>
        </w:rPr>
        <w:tab/>
        <w:t>Native Speaker I</w:t>
      </w:r>
      <w:r w:rsidR="00DD5845" w:rsidRPr="00B663FB">
        <w:rPr>
          <w:rFonts w:ascii="Arial" w:hAnsi="Arial"/>
        </w:rPr>
        <w:tab/>
      </w:r>
      <w:r w:rsidR="00DD5845" w:rsidRPr="00B663FB">
        <w:rPr>
          <w:rFonts w:ascii="Arial" w:hAnsi="Arial"/>
        </w:rPr>
        <w:tab/>
      </w:r>
      <w:r w:rsidR="00DD5845" w:rsidRPr="00B663FB">
        <w:rPr>
          <w:rFonts w:ascii="Arial" w:hAnsi="Arial"/>
        </w:rPr>
        <w:tab/>
      </w:r>
      <w:r w:rsidR="00F35424">
        <w:rPr>
          <w:rFonts w:ascii="Arial" w:hAnsi="Arial"/>
        </w:rPr>
        <w:t>160-</w:t>
      </w:r>
      <w:r w:rsidR="00DD5845" w:rsidRPr="00B663FB">
        <w:rPr>
          <w:rFonts w:ascii="Arial" w:hAnsi="Arial"/>
        </w:rPr>
        <w:t>180</w:t>
      </w:r>
      <w:r w:rsidR="00DD5845" w:rsidRPr="00B663FB">
        <w:rPr>
          <w:rFonts w:ascii="Arial" w:hAnsi="Arial"/>
          <w:sz w:val="18"/>
          <w:szCs w:val="18"/>
        </w:rPr>
        <w:t xml:space="preserve"> </w:t>
      </w:r>
      <w:r w:rsidR="00DD5845" w:rsidRPr="00B663FB">
        <w:rPr>
          <w:rFonts w:ascii="Arial" w:hAnsi="Arial"/>
        </w:rPr>
        <w:t>outside-of-class</w:t>
      </w:r>
      <w:r w:rsidR="00E8728B" w:rsidRPr="00B663FB">
        <w:rPr>
          <w:rFonts w:ascii="Arial" w:hAnsi="Arial"/>
        </w:rPr>
        <w:t xml:space="preserve"> hours</w:t>
      </w:r>
      <w:r w:rsidR="00DD5845" w:rsidRPr="00B663FB">
        <w:rPr>
          <w:rFonts w:ascii="Arial" w:hAnsi="Arial"/>
        </w:rPr>
        <w:tab/>
      </w:r>
      <w:r w:rsidR="00E8728B" w:rsidRPr="00B663FB">
        <w:rPr>
          <w:rFonts w:ascii="Arial" w:hAnsi="Arial"/>
        </w:rPr>
        <w:tab/>
      </w:r>
      <w:r w:rsidR="00DD5845" w:rsidRPr="00B663FB">
        <w:rPr>
          <w:rFonts w:ascii="Arial" w:hAnsi="Arial"/>
        </w:rPr>
        <w:tab/>
      </w:r>
      <w:r w:rsidR="00DD5845" w:rsidRPr="00B663FB">
        <w:rPr>
          <w:rFonts w:ascii="Arial" w:hAnsi="Arial"/>
        </w:rPr>
        <w:tab/>
      </w:r>
      <w:r w:rsidR="00F35424">
        <w:rPr>
          <w:rFonts w:ascii="Arial" w:hAnsi="Arial"/>
        </w:rPr>
        <w:tab/>
        <w:t>240-</w:t>
      </w:r>
      <w:r w:rsidR="00DD5845" w:rsidRPr="00B663FB">
        <w:rPr>
          <w:rFonts w:ascii="Arial" w:hAnsi="Arial"/>
        </w:rPr>
        <w:t>270 total hours</w:t>
      </w:r>
      <w:r>
        <w:rPr>
          <w:rFonts w:ascii="Arial" w:hAnsi="Arial"/>
        </w:rPr>
        <w:tab/>
      </w:r>
    </w:p>
    <w:p w:rsidR="009B0B52" w:rsidRDefault="009B0B52" w:rsidP="009B0B52">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 xml:space="preserve"> 2.</w:t>
      </w:r>
      <w:r>
        <w:rPr>
          <w:rFonts w:ascii="Arial" w:hAnsi="Arial"/>
        </w:rPr>
        <w:tab/>
      </w:r>
      <w:r>
        <w:rPr>
          <w:rFonts w:ascii="Arial" w:hAnsi="Arial"/>
          <w:u w:val="single"/>
        </w:rPr>
        <w:t>Course Prerequisites</w:t>
      </w:r>
    </w:p>
    <w:p w:rsidR="009B0B52" w:rsidRDefault="009B0B52" w:rsidP="009B0B52">
      <w:pPr>
        <w:tabs>
          <w:tab w:val="left" w:pos="0"/>
          <w:tab w:val="left" w:pos="444"/>
          <w:tab w:val="left" w:pos="912"/>
          <w:tab w:val="left" w:pos="1344"/>
          <w:tab w:val="left" w:pos="1776"/>
          <w:tab w:val="left" w:pos="2160"/>
        </w:tabs>
        <w:suppressAutoHyphens/>
        <w:spacing w:line="240" w:lineRule="exact"/>
        <w:rPr>
          <w:rFonts w:ascii="Arial" w:hAnsi="Arial"/>
        </w:rPr>
      </w:pPr>
    </w:p>
    <w:p w:rsidR="009B0B52" w:rsidRDefault="009B0B52" w:rsidP="009B0B52">
      <w:pPr>
        <w:tabs>
          <w:tab w:val="left" w:pos="0"/>
          <w:tab w:val="left" w:pos="444"/>
          <w:tab w:val="left" w:pos="912"/>
          <w:tab w:val="left" w:pos="1344"/>
          <w:tab w:val="left" w:pos="1776"/>
          <w:tab w:val="left" w:pos="2160"/>
        </w:tabs>
        <w:suppressAutoHyphens/>
        <w:spacing w:line="240" w:lineRule="exact"/>
        <w:ind w:left="444" w:hanging="444"/>
        <w:rPr>
          <w:rFonts w:ascii="Arial" w:hAnsi="Arial"/>
        </w:rPr>
      </w:pPr>
      <w:r>
        <w:rPr>
          <w:rFonts w:ascii="Arial" w:hAnsi="Arial"/>
        </w:rPr>
        <w:tab/>
        <w:t>None</w:t>
      </w:r>
    </w:p>
    <w:p w:rsidR="009B0B52" w:rsidRDefault="009B0B52" w:rsidP="009B0B52">
      <w:pPr>
        <w:tabs>
          <w:tab w:val="left" w:pos="0"/>
          <w:tab w:val="left" w:pos="444"/>
          <w:tab w:val="left" w:pos="912"/>
          <w:tab w:val="left" w:pos="1344"/>
          <w:tab w:val="left" w:pos="1776"/>
          <w:tab w:val="left" w:pos="2160"/>
        </w:tabs>
        <w:suppressAutoHyphens/>
        <w:spacing w:line="240" w:lineRule="exact"/>
        <w:ind w:left="444" w:hanging="444"/>
        <w:rPr>
          <w:rFonts w:ascii="Arial" w:hAnsi="Arial"/>
        </w:rPr>
      </w:pPr>
    </w:p>
    <w:p w:rsidR="009B0B52" w:rsidRDefault="009B0B52" w:rsidP="009B0B52">
      <w:pPr>
        <w:tabs>
          <w:tab w:val="left" w:pos="0"/>
          <w:tab w:val="left" w:pos="444"/>
          <w:tab w:val="left" w:pos="912"/>
          <w:tab w:val="left" w:pos="1344"/>
          <w:tab w:val="left" w:pos="1776"/>
          <w:tab w:val="left" w:pos="2160"/>
        </w:tabs>
        <w:suppressAutoHyphens/>
        <w:spacing w:line="240" w:lineRule="exact"/>
        <w:ind w:left="444" w:hanging="444"/>
        <w:rPr>
          <w:rFonts w:ascii="Arial" w:hAnsi="Arial"/>
        </w:rPr>
      </w:pPr>
      <w:r>
        <w:rPr>
          <w:rFonts w:ascii="Arial" w:hAnsi="Arial"/>
        </w:rPr>
        <w:tab/>
      </w:r>
      <w:r>
        <w:rPr>
          <w:rFonts w:ascii="Arial" w:hAnsi="Arial"/>
          <w:u w:val="single"/>
        </w:rPr>
        <w:t>Corequisite</w:t>
      </w:r>
    </w:p>
    <w:p w:rsidR="009B0B52" w:rsidRDefault="009B0B52" w:rsidP="009B0B52">
      <w:pPr>
        <w:tabs>
          <w:tab w:val="left" w:pos="0"/>
          <w:tab w:val="left" w:pos="444"/>
          <w:tab w:val="left" w:pos="912"/>
          <w:tab w:val="left" w:pos="1344"/>
          <w:tab w:val="left" w:pos="1776"/>
          <w:tab w:val="left" w:pos="2160"/>
        </w:tabs>
        <w:suppressAutoHyphens/>
        <w:spacing w:line="240" w:lineRule="exact"/>
        <w:ind w:left="444" w:hanging="444"/>
        <w:rPr>
          <w:rFonts w:ascii="Arial" w:hAnsi="Arial"/>
        </w:rPr>
      </w:pPr>
    </w:p>
    <w:p w:rsidR="009B0B52" w:rsidRDefault="009B0B52" w:rsidP="009B0B52">
      <w:pPr>
        <w:tabs>
          <w:tab w:val="left" w:pos="0"/>
          <w:tab w:val="left" w:pos="444"/>
          <w:tab w:val="left" w:pos="912"/>
          <w:tab w:val="left" w:pos="1344"/>
          <w:tab w:val="left" w:pos="1776"/>
          <w:tab w:val="left" w:pos="2160"/>
        </w:tabs>
        <w:suppressAutoHyphens/>
        <w:spacing w:line="240" w:lineRule="exact"/>
        <w:ind w:left="444" w:hanging="444"/>
        <w:rPr>
          <w:rFonts w:ascii="Arial" w:hAnsi="Arial"/>
        </w:rPr>
      </w:pPr>
      <w:r>
        <w:rPr>
          <w:rFonts w:ascii="Arial" w:hAnsi="Arial"/>
        </w:rPr>
        <w:tab/>
        <w:t>None</w:t>
      </w:r>
    </w:p>
    <w:p w:rsidR="009B0B52" w:rsidRDefault="009B0B52" w:rsidP="009B0B52">
      <w:pPr>
        <w:tabs>
          <w:tab w:val="left" w:pos="0"/>
          <w:tab w:val="left" w:pos="444"/>
          <w:tab w:val="left" w:pos="912"/>
          <w:tab w:val="left" w:pos="1344"/>
          <w:tab w:val="left" w:pos="1776"/>
          <w:tab w:val="left" w:pos="2160"/>
        </w:tabs>
        <w:suppressAutoHyphens/>
        <w:spacing w:line="240" w:lineRule="exact"/>
        <w:rPr>
          <w:rFonts w:ascii="Arial" w:hAnsi="Arial"/>
        </w:rPr>
      </w:pPr>
    </w:p>
    <w:p w:rsidR="009B0B52" w:rsidRDefault="009B0B52" w:rsidP="009B0B52">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ab/>
      </w:r>
      <w:r>
        <w:rPr>
          <w:rFonts w:ascii="Arial" w:hAnsi="Arial"/>
          <w:u w:val="single"/>
        </w:rPr>
        <w:t>Recommended Preparation</w:t>
      </w:r>
    </w:p>
    <w:p w:rsidR="009B0B52" w:rsidRDefault="009B0B52" w:rsidP="009B0B52">
      <w:pPr>
        <w:tabs>
          <w:tab w:val="left" w:pos="0"/>
          <w:tab w:val="left" w:pos="444"/>
          <w:tab w:val="left" w:pos="912"/>
          <w:tab w:val="left" w:pos="1344"/>
          <w:tab w:val="left" w:pos="1776"/>
          <w:tab w:val="left" w:pos="2160"/>
        </w:tabs>
        <w:suppressAutoHyphens/>
        <w:spacing w:line="240" w:lineRule="exact"/>
        <w:rPr>
          <w:rFonts w:ascii="Arial" w:hAnsi="Arial"/>
        </w:rPr>
      </w:pPr>
    </w:p>
    <w:p w:rsidR="009B0B52" w:rsidRDefault="009B0B52" w:rsidP="009B0B52">
      <w:pPr>
        <w:tabs>
          <w:tab w:val="left" w:pos="0"/>
          <w:tab w:val="left" w:pos="444"/>
          <w:tab w:val="left" w:pos="912"/>
          <w:tab w:val="left" w:pos="1344"/>
          <w:tab w:val="left" w:pos="1776"/>
          <w:tab w:val="left" w:pos="2160"/>
        </w:tabs>
        <w:suppressAutoHyphens/>
        <w:spacing w:line="240" w:lineRule="exact"/>
        <w:ind w:left="444" w:hanging="444"/>
        <w:rPr>
          <w:rFonts w:ascii="Arial" w:hAnsi="Arial"/>
        </w:rPr>
      </w:pPr>
      <w:r>
        <w:rPr>
          <w:rFonts w:ascii="Arial" w:hAnsi="Arial"/>
        </w:rPr>
        <w:tab/>
        <w:t>None.</w:t>
      </w:r>
    </w:p>
    <w:p w:rsidR="009B0B52" w:rsidRDefault="009B0B52" w:rsidP="009B0B52">
      <w:pPr>
        <w:tabs>
          <w:tab w:val="left" w:pos="0"/>
          <w:tab w:val="left" w:pos="444"/>
          <w:tab w:val="left" w:pos="912"/>
          <w:tab w:val="left" w:pos="1344"/>
          <w:tab w:val="left" w:pos="1776"/>
          <w:tab w:val="left" w:pos="2160"/>
        </w:tabs>
        <w:suppressAutoHyphens/>
        <w:spacing w:line="240" w:lineRule="exact"/>
        <w:rPr>
          <w:rFonts w:ascii="Arial" w:hAnsi="Arial"/>
        </w:rPr>
      </w:pPr>
    </w:p>
    <w:p w:rsidR="009B0B52" w:rsidRDefault="009B0B52" w:rsidP="009B0B52">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 xml:space="preserve"> 3.</w:t>
      </w:r>
      <w:r>
        <w:rPr>
          <w:rFonts w:ascii="Arial" w:hAnsi="Arial"/>
        </w:rPr>
        <w:tab/>
      </w:r>
      <w:r>
        <w:rPr>
          <w:rFonts w:ascii="Arial" w:hAnsi="Arial"/>
          <w:u w:val="single"/>
        </w:rPr>
        <w:t>Catalog Description</w:t>
      </w:r>
    </w:p>
    <w:p w:rsidR="009B0B52" w:rsidRDefault="009B0B52" w:rsidP="009B0B52">
      <w:pPr>
        <w:tabs>
          <w:tab w:val="left" w:pos="0"/>
          <w:tab w:val="left" w:pos="444"/>
          <w:tab w:val="left" w:pos="912"/>
          <w:tab w:val="left" w:pos="1344"/>
          <w:tab w:val="left" w:pos="1776"/>
          <w:tab w:val="left" w:pos="2160"/>
        </w:tabs>
        <w:suppressAutoHyphens/>
        <w:spacing w:line="240" w:lineRule="exact"/>
        <w:rPr>
          <w:rFonts w:ascii="Arial" w:hAnsi="Arial"/>
        </w:rPr>
      </w:pPr>
    </w:p>
    <w:p w:rsidR="009B0B52" w:rsidRDefault="009B0B52" w:rsidP="009B0B52">
      <w:pPr>
        <w:tabs>
          <w:tab w:val="left" w:pos="0"/>
          <w:tab w:val="left" w:pos="444"/>
          <w:tab w:val="left" w:pos="912"/>
          <w:tab w:val="left" w:pos="1344"/>
          <w:tab w:val="left" w:pos="1776"/>
          <w:tab w:val="left" w:pos="2160"/>
        </w:tabs>
        <w:suppressAutoHyphens/>
        <w:spacing w:line="240" w:lineRule="exact"/>
        <w:ind w:left="444" w:hanging="444"/>
        <w:rPr>
          <w:rFonts w:ascii="Arial" w:hAnsi="Arial"/>
        </w:rPr>
      </w:pPr>
      <w:r>
        <w:rPr>
          <w:rFonts w:ascii="Arial" w:hAnsi="Arial"/>
        </w:rPr>
        <w:tab/>
        <w:t>Fundamentals of spoken and written Arabic for the bilingual speaker. This course is designed to help Arabic-speaking students further improve their oral and written communication skills.  Emphasis on writing, reading comprehension, and vocabulary building at the intermediate level in a cultural</w:t>
      </w:r>
      <w:r w:rsidR="00F35424">
        <w:rPr>
          <w:rFonts w:ascii="Arial" w:hAnsi="Arial"/>
        </w:rPr>
        <w:t xml:space="preserve"> and linguistic</w:t>
      </w:r>
      <w:r>
        <w:rPr>
          <w:rFonts w:ascii="Arial" w:hAnsi="Arial"/>
        </w:rPr>
        <w:t xml:space="preserve"> context.  Exposure to the diversity within the cultures of the Arabic-speaking world.  </w:t>
      </w:r>
      <w:r w:rsidR="00F35424">
        <w:rPr>
          <w:rFonts w:ascii="Arial" w:hAnsi="Arial"/>
        </w:rPr>
        <w:t>The students will also gain skills which will help them translate sentences accurately while preserving their integrity and their meaning.</w:t>
      </w:r>
    </w:p>
    <w:p w:rsidR="009B0B52" w:rsidRDefault="009B0B52" w:rsidP="009B0B52">
      <w:pPr>
        <w:tabs>
          <w:tab w:val="left" w:pos="0"/>
          <w:tab w:val="left" w:pos="444"/>
          <w:tab w:val="left" w:pos="912"/>
          <w:tab w:val="left" w:pos="1344"/>
          <w:tab w:val="left" w:pos="1776"/>
          <w:tab w:val="left" w:pos="2160"/>
        </w:tabs>
        <w:suppressAutoHyphens/>
        <w:spacing w:line="240" w:lineRule="exact"/>
        <w:ind w:left="444" w:hanging="444"/>
        <w:rPr>
          <w:rFonts w:ascii="Arial" w:hAnsi="Arial"/>
        </w:rPr>
      </w:pPr>
    </w:p>
    <w:p w:rsidR="009B0B52" w:rsidRDefault="009B0B52" w:rsidP="009B0B52">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 xml:space="preserve"> 4.</w:t>
      </w:r>
      <w:r>
        <w:rPr>
          <w:rFonts w:ascii="Arial" w:hAnsi="Arial"/>
        </w:rPr>
        <w:tab/>
      </w:r>
      <w:r>
        <w:rPr>
          <w:rFonts w:ascii="Arial" w:hAnsi="Arial"/>
          <w:u w:val="single"/>
        </w:rPr>
        <w:t>Course Objectives</w:t>
      </w:r>
    </w:p>
    <w:p w:rsidR="009B0B52" w:rsidRDefault="009B0B52" w:rsidP="009B0B52">
      <w:pPr>
        <w:tabs>
          <w:tab w:val="left" w:pos="0"/>
          <w:tab w:val="left" w:pos="444"/>
          <w:tab w:val="left" w:pos="912"/>
          <w:tab w:val="left" w:pos="1344"/>
          <w:tab w:val="left" w:pos="1776"/>
          <w:tab w:val="left" w:pos="2160"/>
        </w:tabs>
        <w:suppressAutoHyphens/>
        <w:spacing w:line="240" w:lineRule="exact"/>
        <w:rPr>
          <w:rFonts w:ascii="Arial" w:hAnsi="Arial"/>
        </w:rPr>
      </w:pPr>
    </w:p>
    <w:p w:rsidR="009B0B52" w:rsidRDefault="009B0B52" w:rsidP="009B0B52">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ab/>
        <w:t>The student will:</w:t>
      </w:r>
    </w:p>
    <w:p w:rsidR="009B0B52" w:rsidRDefault="009B0B52" w:rsidP="009B0B52">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a.</w:t>
      </w:r>
      <w:r>
        <w:rPr>
          <w:rFonts w:ascii="Arial" w:hAnsi="Arial"/>
        </w:rPr>
        <w:tab/>
        <w:t>Mechanics</w:t>
      </w:r>
    </w:p>
    <w:p w:rsidR="009B0B52" w:rsidRDefault="009B0B52" w:rsidP="009B0B52">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r>
      <w:r>
        <w:rPr>
          <w:rFonts w:ascii="Arial" w:hAnsi="Arial"/>
        </w:rPr>
        <w:tab/>
        <w:t>Write prose that conforms to the conventions of Arabic spelling, punctuation, and grammar, within diverse cultural contexts.</w:t>
      </w:r>
    </w:p>
    <w:p w:rsidR="009B0B52" w:rsidRDefault="009B0B52" w:rsidP="009B0B52">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b.</w:t>
      </w:r>
      <w:r>
        <w:rPr>
          <w:rFonts w:ascii="Arial" w:hAnsi="Arial"/>
        </w:rPr>
        <w:tab/>
        <w:t>Sentences</w:t>
      </w:r>
    </w:p>
    <w:p w:rsidR="009B0B52" w:rsidRDefault="009B0B52" w:rsidP="009B0B52">
      <w:pPr>
        <w:tabs>
          <w:tab w:val="left" w:pos="0"/>
          <w:tab w:val="left" w:pos="444"/>
          <w:tab w:val="left" w:pos="912"/>
          <w:tab w:val="left" w:pos="1344"/>
          <w:tab w:val="left" w:pos="1776"/>
          <w:tab w:val="left" w:pos="2160"/>
        </w:tabs>
        <w:suppressAutoHyphens/>
        <w:spacing w:line="240" w:lineRule="exact"/>
        <w:ind w:left="1356" w:hanging="912"/>
        <w:rPr>
          <w:rFonts w:ascii="Arial" w:hAnsi="Arial"/>
        </w:rPr>
      </w:pPr>
      <w:r>
        <w:rPr>
          <w:rFonts w:ascii="Arial" w:hAnsi="Arial"/>
        </w:rPr>
        <w:tab/>
        <w:t>(1)</w:t>
      </w:r>
      <w:r>
        <w:rPr>
          <w:rFonts w:ascii="Arial" w:hAnsi="Arial"/>
        </w:rPr>
        <w:tab/>
        <w:t>Apply devices of coordination and parallelism to emphasize equality.</w:t>
      </w:r>
    </w:p>
    <w:p w:rsidR="009B0B52" w:rsidRDefault="009B0B52" w:rsidP="009B0B52">
      <w:pPr>
        <w:tabs>
          <w:tab w:val="left" w:pos="0"/>
          <w:tab w:val="left" w:pos="444"/>
          <w:tab w:val="left" w:pos="912"/>
          <w:tab w:val="left" w:pos="1344"/>
          <w:tab w:val="left" w:pos="1776"/>
          <w:tab w:val="left" w:pos="2160"/>
        </w:tabs>
        <w:suppressAutoHyphens/>
        <w:spacing w:line="240" w:lineRule="exact"/>
        <w:ind w:left="1356" w:hanging="912"/>
        <w:rPr>
          <w:rFonts w:ascii="Arial" w:hAnsi="Arial"/>
        </w:rPr>
      </w:pPr>
      <w:r>
        <w:rPr>
          <w:rFonts w:ascii="Arial" w:hAnsi="Arial"/>
        </w:rPr>
        <w:tab/>
        <w:t>(2)</w:t>
      </w:r>
      <w:r>
        <w:rPr>
          <w:rFonts w:ascii="Arial" w:hAnsi="Arial"/>
        </w:rPr>
        <w:tab/>
        <w:t>Apply appropriate subordination to show other logical relationships.</w:t>
      </w:r>
    </w:p>
    <w:p w:rsidR="009B0B52" w:rsidRDefault="009B0B52" w:rsidP="009B0B52">
      <w:pPr>
        <w:tabs>
          <w:tab w:val="left" w:pos="0"/>
          <w:tab w:val="left" w:pos="444"/>
          <w:tab w:val="left" w:pos="912"/>
          <w:tab w:val="left" w:pos="1344"/>
          <w:tab w:val="left" w:pos="1776"/>
          <w:tab w:val="left" w:pos="2160"/>
        </w:tabs>
        <w:suppressAutoHyphens/>
        <w:spacing w:line="240" w:lineRule="exact"/>
        <w:ind w:left="1356" w:hanging="912"/>
        <w:rPr>
          <w:rFonts w:ascii="Arial" w:hAnsi="Arial"/>
        </w:rPr>
      </w:pPr>
      <w:r>
        <w:rPr>
          <w:rFonts w:ascii="Arial" w:hAnsi="Arial"/>
        </w:rPr>
        <w:tab/>
        <w:t>(3)</w:t>
      </w:r>
      <w:r>
        <w:rPr>
          <w:rFonts w:ascii="Arial" w:hAnsi="Arial"/>
        </w:rPr>
        <w:tab/>
        <w:t>Compose sentences</w:t>
      </w:r>
      <w:r w:rsidR="00F35424">
        <w:rPr>
          <w:rFonts w:ascii="Arial" w:hAnsi="Arial"/>
        </w:rPr>
        <w:t xml:space="preserve"> </w:t>
      </w:r>
      <w:r w:rsidR="00437567">
        <w:rPr>
          <w:rFonts w:ascii="Arial" w:hAnsi="Arial"/>
        </w:rPr>
        <w:t>that</w:t>
      </w:r>
      <w:r>
        <w:rPr>
          <w:rFonts w:ascii="Arial" w:hAnsi="Arial"/>
        </w:rPr>
        <w:t xml:space="preserve"> vary in length and pattern.</w:t>
      </w:r>
    </w:p>
    <w:p w:rsidR="00F35424" w:rsidRDefault="00F35424" w:rsidP="009B0B52">
      <w:pPr>
        <w:tabs>
          <w:tab w:val="left" w:pos="0"/>
          <w:tab w:val="left" w:pos="444"/>
          <w:tab w:val="left" w:pos="912"/>
          <w:tab w:val="left" w:pos="1344"/>
          <w:tab w:val="left" w:pos="1776"/>
          <w:tab w:val="left" w:pos="2160"/>
        </w:tabs>
        <w:suppressAutoHyphens/>
        <w:spacing w:line="240" w:lineRule="exact"/>
        <w:ind w:left="1356" w:hanging="912"/>
        <w:rPr>
          <w:rFonts w:ascii="Arial" w:hAnsi="Arial"/>
        </w:rPr>
      </w:pPr>
      <w:r>
        <w:rPr>
          <w:rFonts w:ascii="Arial" w:hAnsi="Arial"/>
        </w:rPr>
        <w:tab/>
        <w:t>(4)</w:t>
      </w:r>
      <w:r>
        <w:rPr>
          <w:rFonts w:ascii="Arial" w:hAnsi="Arial"/>
        </w:rPr>
        <w:tab/>
        <w:t>Translate sentences accurately while preserving their integrity and their meaning.</w:t>
      </w:r>
    </w:p>
    <w:p w:rsidR="009B0B52" w:rsidRDefault="009B0B52" w:rsidP="009B0B52">
      <w:pPr>
        <w:tabs>
          <w:tab w:val="left" w:pos="0"/>
          <w:tab w:val="left" w:pos="444"/>
          <w:tab w:val="left" w:pos="912"/>
          <w:tab w:val="left" w:pos="1344"/>
          <w:tab w:val="left" w:pos="1776"/>
          <w:tab w:val="left" w:pos="2160"/>
        </w:tabs>
        <w:suppressAutoHyphens/>
        <w:spacing w:line="240" w:lineRule="exact"/>
        <w:ind w:left="1356" w:hanging="912"/>
        <w:rPr>
          <w:rFonts w:ascii="Arial" w:hAnsi="Arial"/>
        </w:rPr>
      </w:pPr>
      <w:r>
        <w:rPr>
          <w:rFonts w:ascii="Arial" w:hAnsi="Arial"/>
        </w:rPr>
        <w:t>c.</w:t>
      </w:r>
      <w:r>
        <w:rPr>
          <w:rFonts w:ascii="Arial" w:hAnsi="Arial"/>
        </w:rPr>
        <w:tab/>
        <w:t>Diction</w:t>
      </w:r>
    </w:p>
    <w:p w:rsidR="009B0B52" w:rsidRDefault="009B0B52" w:rsidP="009B0B52">
      <w:pPr>
        <w:tabs>
          <w:tab w:val="left" w:pos="0"/>
          <w:tab w:val="left" w:pos="444"/>
          <w:tab w:val="left" w:pos="912"/>
          <w:tab w:val="left" w:pos="1344"/>
          <w:tab w:val="left" w:pos="1776"/>
          <w:tab w:val="left" w:pos="2160"/>
        </w:tabs>
        <w:suppressAutoHyphens/>
        <w:spacing w:line="240" w:lineRule="exact"/>
        <w:ind w:left="1356" w:hanging="912"/>
        <w:rPr>
          <w:rFonts w:ascii="Arial" w:hAnsi="Arial"/>
        </w:rPr>
      </w:pPr>
      <w:r>
        <w:rPr>
          <w:rFonts w:ascii="Arial" w:hAnsi="Arial"/>
        </w:rPr>
        <w:tab/>
        <w:t>Write in standard Arabic</w:t>
      </w:r>
      <w:r w:rsidR="00437567">
        <w:rPr>
          <w:rFonts w:ascii="Arial" w:hAnsi="Arial"/>
        </w:rPr>
        <w:t xml:space="preserve"> </w:t>
      </w:r>
      <w:r>
        <w:rPr>
          <w:rFonts w:ascii="Arial" w:hAnsi="Arial"/>
        </w:rPr>
        <w:t>free of slang, clichés, jargon and colloquialism.</w:t>
      </w:r>
    </w:p>
    <w:p w:rsidR="009B0B52" w:rsidRDefault="009B0B52" w:rsidP="009B0B52">
      <w:pPr>
        <w:tabs>
          <w:tab w:val="left" w:pos="0"/>
          <w:tab w:val="left" w:pos="444"/>
          <w:tab w:val="left" w:pos="912"/>
          <w:tab w:val="left" w:pos="1344"/>
          <w:tab w:val="left" w:pos="1776"/>
          <w:tab w:val="left" w:pos="2160"/>
        </w:tabs>
        <w:suppressAutoHyphens/>
        <w:spacing w:line="240" w:lineRule="exact"/>
        <w:ind w:left="1356" w:hanging="912"/>
        <w:rPr>
          <w:rFonts w:ascii="Arial" w:hAnsi="Arial"/>
        </w:rPr>
      </w:pPr>
      <w:r>
        <w:rPr>
          <w:rFonts w:ascii="Arial" w:hAnsi="Arial"/>
        </w:rPr>
        <w:t>d.</w:t>
      </w:r>
      <w:r>
        <w:rPr>
          <w:rFonts w:ascii="Arial" w:hAnsi="Arial"/>
        </w:rPr>
        <w:tab/>
        <w:t>Paragraphs</w:t>
      </w:r>
    </w:p>
    <w:p w:rsidR="009B0B52" w:rsidRDefault="009B0B52" w:rsidP="009B0B52">
      <w:pPr>
        <w:tabs>
          <w:tab w:val="left" w:pos="0"/>
          <w:tab w:val="left" w:pos="444"/>
          <w:tab w:val="left" w:pos="912"/>
          <w:tab w:val="left" w:pos="1344"/>
          <w:tab w:val="left" w:pos="1776"/>
          <w:tab w:val="left" w:pos="2160"/>
        </w:tabs>
        <w:suppressAutoHyphens/>
        <w:spacing w:line="240" w:lineRule="exact"/>
        <w:ind w:left="1356" w:hanging="912"/>
        <w:rPr>
          <w:rFonts w:ascii="Arial" w:hAnsi="Arial"/>
        </w:rPr>
      </w:pPr>
      <w:r>
        <w:rPr>
          <w:rFonts w:ascii="Arial" w:hAnsi="Arial"/>
        </w:rPr>
        <w:tab/>
        <w:t>(1)</w:t>
      </w:r>
      <w:r>
        <w:rPr>
          <w:rFonts w:ascii="Arial" w:hAnsi="Arial"/>
        </w:rPr>
        <w:tab/>
        <w:t>Unify each paragraph by including a topic sentence.</w:t>
      </w:r>
    </w:p>
    <w:p w:rsidR="009B0B52" w:rsidRDefault="009B0B52" w:rsidP="009B0B52">
      <w:pPr>
        <w:tabs>
          <w:tab w:val="left" w:pos="0"/>
          <w:tab w:val="left" w:pos="444"/>
          <w:tab w:val="left" w:pos="912"/>
          <w:tab w:val="left" w:pos="1344"/>
          <w:tab w:val="left" w:pos="1776"/>
          <w:tab w:val="left" w:pos="2160"/>
        </w:tabs>
        <w:suppressAutoHyphens/>
        <w:spacing w:line="240" w:lineRule="exact"/>
        <w:ind w:left="1356" w:hanging="912"/>
        <w:rPr>
          <w:rFonts w:ascii="Arial" w:hAnsi="Arial"/>
        </w:rPr>
      </w:pPr>
      <w:r>
        <w:rPr>
          <w:rFonts w:ascii="Arial" w:hAnsi="Arial"/>
        </w:rPr>
        <w:tab/>
        <w:t>(2)</w:t>
      </w:r>
      <w:r>
        <w:rPr>
          <w:rFonts w:ascii="Arial" w:hAnsi="Arial"/>
        </w:rPr>
        <w:tab/>
        <w:t>Develop the central point with specific details and examples.</w:t>
      </w:r>
    </w:p>
    <w:p w:rsidR="009B0B52" w:rsidRDefault="009B0B52" w:rsidP="009B0B52">
      <w:pPr>
        <w:tabs>
          <w:tab w:val="left" w:pos="0"/>
          <w:tab w:val="left" w:pos="444"/>
          <w:tab w:val="left" w:pos="912"/>
          <w:tab w:val="left" w:pos="1344"/>
          <w:tab w:val="left" w:pos="1776"/>
          <w:tab w:val="left" w:pos="2160"/>
        </w:tabs>
        <w:suppressAutoHyphens/>
        <w:spacing w:line="240" w:lineRule="exact"/>
        <w:ind w:left="1356" w:hanging="912"/>
        <w:rPr>
          <w:rFonts w:ascii="Arial" w:hAnsi="Arial"/>
        </w:rPr>
      </w:pPr>
      <w:r>
        <w:rPr>
          <w:rFonts w:ascii="Arial" w:hAnsi="Arial"/>
        </w:rPr>
        <w:tab/>
        <w:t>(3)</w:t>
      </w:r>
      <w:r>
        <w:rPr>
          <w:rFonts w:ascii="Arial" w:hAnsi="Arial"/>
        </w:rPr>
        <w:tab/>
        <w:t>Apply transitional devices where appropriate.</w:t>
      </w:r>
      <w:r>
        <w:rPr>
          <w:rFonts w:ascii="Arial" w:hAnsi="Arial"/>
        </w:rPr>
        <w:tab/>
      </w:r>
    </w:p>
    <w:p w:rsidR="009B0B52" w:rsidRDefault="009B0B52" w:rsidP="009B0B52">
      <w:pPr>
        <w:tabs>
          <w:tab w:val="left" w:pos="0"/>
          <w:tab w:val="left" w:pos="444"/>
          <w:tab w:val="left" w:pos="912"/>
          <w:tab w:val="left" w:pos="1344"/>
          <w:tab w:val="left" w:pos="1776"/>
          <w:tab w:val="left" w:pos="2160"/>
        </w:tabs>
        <w:suppressAutoHyphens/>
        <w:spacing w:line="240" w:lineRule="exact"/>
        <w:ind w:left="1356" w:hanging="912"/>
        <w:rPr>
          <w:rFonts w:ascii="Arial" w:hAnsi="Arial"/>
        </w:rPr>
      </w:pPr>
      <w:r>
        <w:rPr>
          <w:rFonts w:ascii="Arial" w:hAnsi="Arial"/>
        </w:rPr>
        <w:t>e.</w:t>
      </w:r>
      <w:r>
        <w:rPr>
          <w:rFonts w:ascii="Arial" w:hAnsi="Arial"/>
        </w:rPr>
        <w:tab/>
        <w:t>Reading</w:t>
      </w:r>
    </w:p>
    <w:p w:rsidR="009B0B52" w:rsidRDefault="009B0B52" w:rsidP="009B0B52">
      <w:pPr>
        <w:tabs>
          <w:tab w:val="left" w:pos="0"/>
          <w:tab w:val="left" w:pos="444"/>
          <w:tab w:val="left" w:pos="912"/>
          <w:tab w:val="left" w:pos="1344"/>
          <w:tab w:val="left" w:pos="1776"/>
          <w:tab w:val="left" w:pos="2160"/>
        </w:tabs>
        <w:suppressAutoHyphens/>
        <w:spacing w:line="240" w:lineRule="exact"/>
        <w:ind w:left="1356" w:hanging="912"/>
        <w:rPr>
          <w:rFonts w:ascii="Arial" w:hAnsi="Arial"/>
        </w:rPr>
      </w:pPr>
      <w:r>
        <w:rPr>
          <w:rFonts w:ascii="Arial" w:hAnsi="Arial"/>
        </w:rPr>
        <w:tab/>
        <w:t>Read and evaluate Arabic expository and argumentative prose and/or imaginative writing.</w:t>
      </w:r>
    </w:p>
    <w:p w:rsidR="009B0B52" w:rsidRDefault="009B0B52" w:rsidP="009B0B52">
      <w:pPr>
        <w:tabs>
          <w:tab w:val="left" w:pos="0"/>
          <w:tab w:val="left" w:pos="444"/>
          <w:tab w:val="left" w:pos="912"/>
          <w:tab w:val="left" w:pos="1344"/>
          <w:tab w:val="left" w:pos="1776"/>
          <w:tab w:val="left" w:pos="2160"/>
        </w:tabs>
        <w:suppressAutoHyphens/>
        <w:spacing w:line="240" w:lineRule="exact"/>
        <w:ind w:left="1356" w:hanging="912"/>
        <w:rPr>
          <w:rFonts w:ascii="Arial" w:hAnsi="Arial"/>
        </w:rPr>
      </w:pPr>
      <w:r>
        <w:rPr>
          <w:rFonts w:ascii="Arial" w:hAnsi="Arial"/>
        </w:rPr>
        <w:t>f.</w:t>
      </w:r>
      <w:r>
        <w:rPr>
          <w:rFonts w:ascii="Arial" w:hAnsi="Arial"/>
        </w:rPr>
        <w:tab/>
        <w:t>Culture</w:t>
      </w:r>
    </w:p>
    <w:p w:rsidR="009B0B52" w:rsidRDefault="009B0B52" w:rsidP="009B0B52">
      <w:pPr>
        <w:tabs>
          <w:tab w:val="left" w:pos="0"/>
          <w:tab w:val="left" w:pos="444"/>
          <w:tab w:val="left" w:pos="912"/>
          <w:tab w:val="left" w:pos="1344"/>
          <w:tab w:val="left" w:pos="1776"/>
          <w:tab w:val="left" w:pos="2160"/>
        </w:tabs>
        <w:suppressAutoHyphens/>
        <w:spacing w:line="240" w:lineRule="exact"/>
        <w:ind w:left="1356" w:hanging="912"/>
        <w:rPr>
          <w:rFonts w:ascii="Arial" w:hAnsi="Arial"/>
        </w:rPr>
      </w:pPr>
      <w:r>
        <w:rPr>
          <w:rFonts w:ascii="Arial" w:hAnsi="Arial"/>
        </w:rPr>
        <w:tab/>
        <w:t>(1)</w:t>
      </w:r>
      <w:r>
        <w:rPr>
          <w:rFonts w:ascii="Arial" w:hAnsi="Arial"/>
        </w:rPr>
        <w:tab/>
        <w:t>Demonstrate an understanding of the nature of language through comparisons of the cultures studied and their own.</w:t>
      </w:r>
    </w:p>
    <w:p w:rsidR="009B0B52" w:rsidRDefault="009B0B52" w:rsidP="009B0B52">
      <w:pPr>
        <w:tabs>
          <w:tab w:val="left" w:pos="0"/>
          <w:tab w:val="left" w:pos="444"/>
          <w:tab w:val="left" w:pos="912"/>
          <w:tab w:val="left" w:pos="1344"/>
          <w:tab w:val="left" w:pos="1776"/>
          <w:tab w:val="left" w:pos="2160"/>
        </w:tabs>
        <w:suppressAutoHyphens/>
        <w:spacing w:line="240" w:lineRule="exact"/>
        <w:ind w:left="1356" w:hanging="912"/>
        <w:rPr>
          <w:rFonts w:ascii="Arial" w:hAnsi="Arial"/>
        </w:rPr>
      </w:pPr>
      <w:r>
        <w:rPr>
          <w:rFonts w:ascii="Arial" w:hAnsi="Arial"/>
        </w:rPr>
        <w:tab/>
        <w:t>(2)</w:t>
      </w:r>
      <w:r>
        <w:rPr>
          <w:rFonts w:ascii="Arial" w:hAnsi="Arial"/>
        </w:rPr>
        <w:tab/>
        <w:t>Demonstrate an understanding of the concept of culture through comparisons of the diverse cultures studied within the Arabic-speaking World and their own.</w:t>
      </w:r>
    </w:p>
    <w:p w:rsidR="009B0B52" w:rsidRDefault="009B0B52" w:rsidP="008E2C15">
      <w:pPr>
        <w:tabs>
          <w:tab w:val="left" w:pos="0"/>
          <w:tab w:val="left" w:pos="444"/>
          <w:tab w:val="left" w:pos="912"/>
          <w:tab w:val="left" w:pos="1344"/>
          <w:tab w:val="left" w:pos="1776"/>
          <w:tab w:val="left" w:pos="2160"/>
        </w:tabs>
        <w:suppressAutoHyphens/>
        <w:spacing w:line="240" w:lineRule="exact"/>
        <w:ind w:left="1344" w:hanging="1344"/>
        <w:rPr>
          <w:rFonts w:ascii="Arial" w:hAnsi="Arial"/>
        </w:rPr>
      </w:pPr>
      <w:r>
        <w:rPr>
          <w:rFonts w:ascii="Arial" w:hAnsi="Arial"/>
        </w:rPr>
        <w:tab/>
      </w:r>
      <w:r>
        <w:rPr>
          <w:rFonts w:ascii="Arial" w:hAnsi="Arial"/>
        </w:rPr>
        <w:tab/>
        <w:t>(3)</w:t>
      </w:r>
      <w:r>
        <w:rPr>
          <w:rFonts w:ascii="Arial" w:hAnsi="Arial"/>
        </w:rPr>
        <w:tab/>
        <w:t>Compare and contrast tangible products (e.g., clothes, musical instruments, food) of the other cultures and their own.</w:t>
      </w:r>
    </w:p>
    <w:p w:rsidR="008E2C15" w:rsidRPr="008E2C15" w:rsidRDefault="008E2C15" w:rsidP="009B0B52">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u w:val="single"/>
        </w:rPr>
        <w:lastRenderedPageBreak/>
        <w:t>ARABIC 122 - ARABIC FOR THE NATIVE SPEAKER I</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Page 2</w:t>
      </w:r>
    </w:p>
    <w:p w:rsidR="008E2C15" w:rsidRDefault="008E2C15" w:rsidP="009B0B52">
      <w:pPr>
        <w:tabs>
          <w:tab w:val="left" w:pos="0"/>
          <w:tab w:val="left" w:pos="444"/>
          <w:tab w:val="left" w:pos="912"/>
          <w:tab w:val="left" w:pos="1344"/>
          <w:tab w:val="left" w:pos="1776"/>
          <w:tab w:val="left" w:pos="2160"/>
        </w:tabs>
        <w:suppressAutoHyphens/>
        <w:spacing w:line="240" w:lineRule="exact"/>
        <w:ind w:left="912" w:hanging="912"/>
        <w:rPr>
          <w:rFonts w:ascii="Arial" w:hAnsi="Arial"/>
        </w:rPr>
      </w:pPr>
    </w:p>
    <w:p w:rsidR="008E2C15" w:rsidRDefault="008E2C15" w:rsidP="008E2C15">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4.</w:t>
      </w:r>
      <w:r>
        <w:rPr>
          <w:rFonts w:ascii="Arial" w:hAnsi="Arial"/>
        </w:rPr>
        <w:tab/>
      </w:r>
      <w:r>
        <w:rPr>
          <w:rFonts w:ascii="Arial" w:hAnsi="Arial"/>
          <w:u w:val="single"/>
        </w:rPr>
        <w:t>Course Objectives (continued)</w:t>
      </w:r>
    </w:p>
    <w:p w:rsidR="008E2C15" w:rsidRDefault="008E2C15" w:rsidP="009B0B52">
      <w:pPr>
        <w:tabs>
          <w:tab w:val="left" w:pos="0"/>
          <w:tab w:val="left" w:pos="444"/>
          <w:tab w:val="left" w:pos="912"/>
          <w:tab w:val="left" w:pos="1344"/>
          <w:tab w:val="left" w:pos="1776"/>
          <w:tab w:val="left" w:pos="2160"/>
        </w:tabs>
        <w:suppressAutoHyphens/>
        <w:spacing w:line="240" w:lineRule="exact"/>
        <w:ind w:left="912" w:hanging="912"/>
        <w:rPr>
          <w:rFonts w:ascii="Arial" w:hAnsi="Arial"/>
        </w:rPr>
      </w:pPr>
    </w:p>
    <w:p w:rsidR="009B0B52" w:rsidRDefault="009B0B52" w:rsidP="009B0B52">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r>
      <w:r>
        <w:rPr>
          <w:rFonts w:ascii="Arial" w:hAnsi="Arial"/>
        </w:rPr>
        <w:tab/>
        <w:t>(4)</w:t>
      </w:r>
      <w:r>
        <w:rPr>
          <w:rFonts w:ascii="Arial" w:hAnsi="Arial"/>
        </w:rPr>
        <w:tab/>
        <w:t xml:space="preserve">Compare and contrast intangible products (e.g., essays, stories, rhythms, songs, folktales) of the other </w:t>
      </w:r>
      <w:r w:rsidR="002767DC">
        <w:rPr>
          <w:rFonts w:ascii="Arial" w:hAnsi="Arial"/>
        </w:rPr>
        <w:tab/>
      </w:r>
      <w:r>
        <w:rPr>
          <w:rFonts w:ascii="Arial" w:hAnsi="Arial"/>
        </w:rPr>
        <w:t>cultures and their own.</w:t>
      </w:r>
    </w:p>
    <w:p w:rsidR="009B0B52" w:rsidRDefault="009B0B52" w:rsidP="009B0B52">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r>
      <w:r>
        <w:rPr>
          <w:rFonts w:ascii="Arial" w:hAnsi="Arial"/>
        </w:rPr>
        <w:tab/>
        <w:t>(5)</w:t>
      </w:r>
      <w:r>
        <w:rPr>
          <w:rFonts w:ascii="Arial" w:hAnsi="Arial"/>
        </w:rPr>
        <w:tab/>
        <w:t>Demonstrate that they recognize themes, ideas, or perspectives of the culture.</w:t>
      </w:r>
    </w:p>
    <w:p w:rsidR="009B0B52" w:rsidRDefault="009B0B52" w:rsidP="007D6FEC">
      <w:pPr>
        <w:tabs>
          <w:tab w:val="left" w:pos="0"/>
          <w:tab w:val="left" w:pos="444"/>
          <w:tab w:val="left" w:pos="912"/>
          <w:tab w:val="left" w:pos="1344"/>
          <w:tab w:val="left" w:pos="1776"/>
          <w:tab w:val="left" w:pos="2160"/>
        </w:tabs>
        <w:suppressAutoHyphens/>
        <w:spacing w:line="240" w:lineRule="exact"/>
        <w:ind w:left="1344" w:hanging="1344"/>
        <w:rPr>
          <w:rFonts w:ascii="Arial" w:hAnsi="Arial"/>
        </w:rPr>
      </w:pPr>
      <w:r>
        <w:rPr>
          <w:rFonts w:ascii="Arial" w:hAnsi="Arial"/>
        </w:rPr>
        <w:tab/>
      </w:r>
      <w:r>
        <w:rPr>
          <w:rFonts w:ascii="Arial" w:hAnsi="Arial"/>
        </w:rPr>
        <w:tab/>
        <w:t>(6)</w:t>
      </w:r>
      <w:r>
        <w:rPr>
          <w:rFonts w:ascii="Arial" w:hAnsi="Arial"/>
        </w:rPr>
        <w:tab/>
        <w:t xml:space="preserve">Acquire information and recognize the distinctive viewpoints that are only available through the cultures studied.  Students view cultural documentaries in Arabic, read current newspaper and magazines for current related issues.  Students are also encouraged to discover, related web sites on the Internet. </w:t>
      </w:r>
    </w:p>
    <w:p w:rsidR="009B0B52" w:rsidRPr="009B0B52" w:rsidRDefault="009B0B52" w:rsidP="009B0B52">
      <w:pPr>
        <w:tabs>
          <w:tab w:val="left" w:pos="-720"/>
          <w:tab w:val="left" w:pos="0"/>
          <w:tab w:val="left" w:pos="444"/>
          <w:tab w:val="left" w:pos="912"/>
          <w:tab w:val="left" w:pos="1344"/>
          <w:tab w:val="left" w:pos="1776"/>
        </w:tabs>
        <w:suppressAutoHyphens/>
        <w:spacing w:line="240" w:lineRule="exact"/>
        <w:rPr>
          <w:rFonts w:ascii="Arial" w:hAnsi="Arial"/>
        </w:rPr>
      </w:pPr>
    </w:p>
    <w:p w:rsidR="009B0B52" w:rsidRPr="009B0B52" w:rsidRDefault="009B0B52" w:rsidP="009B0B52">
      <w:pPr>
        <w:tabs>
          <w:tab w:val="left" w:pos="-720"/>
          <w:tab w:val="left" w:pos="0"/>
          <w:tab w:val="left" w:pos="444"/>
          <w:tab w:val="left" w:pos="912"/>
          <w:tab w:val="left" w:pos="1344"/>
          <w:tab w:val="left" w:pos="1776"/>
        </w:tabs>
        <w:suppressAutoHyphens/>
        <w:spacing w:line="240" w:lineRule="exact"/>
        <w:rPr>
          <w:rFonts w:ascii="Arial" w:hAnsi="Arial"/>
          <w:lang w:val="fr-FR"/>
        </w:rPr>
      </w:pPr>
      <w:r w:rsidRPr="00761956">
        <w:rPr>
          <w:rFonts w:ascii="Arial" w:hAnsi="Arial"/>
        </w:rPr>
        <w:t xml:space="preserve"> </w:t>
      </w:r>
      <w:r w:rsidRPr="009B0B52">
        <w:rPr>
          <w:rFonts w:ascii="Arial" w:hAnsi="Arial"/>
          <w:lang w:val="fr-FR"/>
        </w:rPr>
        <w:t>5.</w:t>
      </w:r>
      <w:r w:rsidRPr="009B0B52">
        <w:rPr>
          <w:rFonts w:ascii="Arial" w:hAnsi="Arial"/>
          <w:lang w:val="fr-FR"/>
        </w:rPr>
        <w:tab/>
      </w:r>
      <w:r w:rsidR="00F35424">
        <w:rPr>
          <w:rFonts w:ascii="Arial" w:hAnsi="Arial"/>
          <w:u w:val="single"/>
          <w:lang w:val="fr-FR"/>
        </w:rPr>
        <w:t>Instructiona</w:t>
      </w:r>
      <w:r w:rsidR="00F35424" w:rsidRPr="00F35424">
        <w:rPr>
          <w:rFonts w:ascii="Arial" w:hAnsi="Arial"/>
          <w:lang w:val="fr-FR"/>
        </w:rPr>
        <w:t xml:space="preserve">l </w:t>
      </w:r>
      <w:r w:rsidRPr="009B0B52">
        <w:rPr>
          <w:rFonts w:ascii="Arial" w:hAnsi="Arial"/>
          <w:u w:val="single"/>
          <w:lang w:val="fr-FR"/>
        </w:rPr>
        <w:t>Facilities</w:t>
      </w:r>
      <w:bookmarkStart w:id="0" w:name="_GoBack"/>
      <w:bookmarkEnd w:id="0"/>
    </w:p>
    <w:p w:rsidR="009B0B52" w:rsidRDefault="009B0B52" w:rsidP="009B0B52">
      <w:pPr>
        <w:tabs>
          <w:tab w:val="left" w:pos="-720"/>
          <w:tab w:val="left" w:pos="0"/>
          <w:tab w:val="left" w:pos="444"/>
          <w:tab w:val="left" w:pos="912"/>
          <w:tab w:val="left" w:pos="1344"/>
          <w:tab w:val="left" w:pos="1776"/>
        </w:tabs>
        <w:suppressAutoHyphens/>
        <w:spacing w:line="240" w:lineRule="exact"/>
        <w:rPr>
          <w:rFonts w:ascii="Arial" w:hAnsi="Arial"/>
          <w:lang w:val="fr-FR"/>
        </w:rPr>
      </w:pPr>
    </w:p>
    <w:p w:rsidR="009B0B52" w:rsidRPr="008E2C15" w:rsidRDefault="008E2C15" w:rsidP="00DD5845">
      <w:pPr>
        <w:tabs>
          <w:tab w:val="left" w:pos="0"/>
          <w:tab w:val="left" w:pos="444"/>
          <w:tab w:val="left" w:pos="912"/>
          <w:tab w:val="left" w:pos="1344"/>
          <w:tab w:val="left" w:pos="1776"/>
          <w:tab w:val="left" w:pos="2160"/>
        </w:tabs>
        <w:suppressAutoHyphens/>
        <w:spacing w:line="240" w:lineRule="exact"/>
        <w:ind w:left="912" w:hanging="912"/>
        <w:rPr>
          <w:rFonts w:ascii="Arial" w:hAnsi="Arial"/>
          <w:b/>
          <w:bCs/>
          <w:lang w:val="fr-FR"/>
        </w:rPr>
      </w:pPr>
      <w:r>
        <w:rPr>
          <w:rFonts w:ascii="Arial" w:hAnsi="Arial"/>
          <w:lang w:val="fr-FR"/>
        </w:rPr>
        <w:tab/>
      </w:r>
      <w:r w:rsidR="00DD5845">
        <w:rPr>
          <w:rFonts w:ascii="Arial" w:hAnsi="Arial"/>
          <w:lang w:val="fr-FR"/>
        </w:rPr>
        <w:t>Standard lecture classroom</w:t>
      </w:r>
    </w:p>
    <w:p w:rsidR="009B0B52" w:rsidRPr="009B0B52" w:rsidRDefault="009B0B52" w:rsidP="009B0B52">
      <w:pPr>
        <w:tabs>
          <w:tab w:val="left" w:pos="-720"/>
          <w:tab w:val="left" w:pos="0"/>
          <w:tab w:val="left" w:pos="444"/>
          <w:tab w:val="left" w:pos="912"/>
          <w:tab w:val="left" w:pos="1344"/>
          <w:tab w:val="left" w:pos="1776"/>
        </w:tabs>
        <w:suppressAutoHyphens/>
        <w:spacing w:line="240" w:lineRule="exact"/>
        <w:rPr>
          <w:rFonts w:ascii="Arial" w:hAnsi="Arial"/>
          <w:lang w:val="fr-FR"/>
        </w:rPr>
      </w:pPr>
      <w:r w:rsidRPr="009B0B52">
        <w:rPr>
          <w:rFonts w:ascii="Arial" w:hAnsi="Arial"/>
          <w:lang w:val="fr-FR"/>
        </w:rPr>
        <w:tab/>
      </w:r>
    </w:p>
    <w:p w:rsidR="009B0B52" w:rsidRDefault="009B0B52" w:rsidP="009B0B52">
      <w:pPr>
        <w:tabs>
          <w:tab w:val="left" w:pos="0"/>
          <w:tab w:val="left" w:pos="444"/>
          <w:tab w:val="left" w:pos="912"/>
          <w:tab w:val="left" w:pos="1344"/>
          <w:tab w:val="left" w:pos="1776"/>
          <w:tab w:val="left" w:pos="2160"/>
        </w:tabs>
        <w:suppressAutoHyphens/>
        <w:spacing w:line="240" w:lineRule="exact"/>
        <w:rPr>
          <w:rFonts w:ascii="Arial" w:hAnsi="Arial"/>
        </w:rPr>
      </w:pPr>
      <w:r w:rsidRPr="009B0B52">
        <w:rPr>
          <w:rFonts w:ascii="Arial" w:hAnsi="Arial"/>
          <w:lang w:val="fr-FR"/>
        </w:rPr>
        <w:t xml:space="preserve"> </w:t>
      </w:r>
      <w:r>
        <w:rPr>
          <w:rFonts w:ascii="Arial" w:hAnsi="Arial"/>
        </w:rPr>
        <w:t>6.</w:t>
      </w:r>
      <w:r>
        <w:rPr>
          <w:rFonts w:ascii="Arial" w:hAnsi="Arial"/>
        </w:rPr>
        <w:tab/>
      </w:r>
      <w:r>
        <w:rPr>
          <w:rFonts w:ascii="Arial" w:hAnsi="Arial"/>
          <w:u w:val="single"/>
        </w:rPr>
        <w:t>Special Materials Required of Student</w:t>
      </w:r>
    </w:p>
    <w:p w:rsidR="009B0B52" w:rsidRDefault="009B0B52" w:rsidP="009B0B52">
      <w:pPr>
        <w:tabs>
          <w:tab w:val="left" w:pos="0"/>
          <w:tab w:val="left" w:pos="444"/>
          <w:tab w:val="left" w:pos="912"/>
          <w:tab w:val="left" w:pos="1344"/>
          <w:tab w:val="left" w:pos="1776"/>
          <w:tab w:val="left" w:pos="2160"/>
        </w:tabs>
        <w:suppressAutoHyphens/>
        <w:spacing w:line="240" w:lineRule="exact"/>
        <w:rPr>
          <w:rFonts w:ascii="Arial" w:hAnsi="Arial"/>
        </w:rPr>
      </w:pPr>
    </w:p>
    <w:p w:rsidR="009B0B52" w:rsidRDefault="009B0B52" w:rsidP="009B0B52">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None.</w:t>
      </w:r>
    </w:p>
    <w:p w:rsidR="009B0B52" w:rsidRDefault="009B0B52" w:rsidP="009B0B52">
      <w:pPr>
        <w:tabs>
          <w:tab w:val="left" w:pos="0"/>
          <w:tab w:val="left" w:pos="444"/>
          <w:tab w:val="left" w:pos="912"/>
          <w:tab w:val="left" w:pos="1344"/>
          <w:tab w:val="left" w:pos="1776"/>
          <w:tab w:val="left" w:pos="2160"/>
        </w:tabs>
        <w:suppressAutoHyphens/>
        <w:spacing w:line="240" w:lineRule="exact"/>
        <w:rPr>
          <w:rFonts w:ascii="Arial" w:hAnsi="Arial"/>
        </w:rPr>
      </w:pPr>
    </w:p>
    <w:p w:rsidR="009B0B52" w:rsidRDefault="009B0B52" w:rsidP="009B0B52">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 xml:space="preserve"> 7.</w:t>
      </w:r>
      <w:r>
        <w:rPr>
          <w:rFonts w:ascii="Arial" w:hAnsi="Arial"/>
        </w:rPr>
        <w:tab/>
      </w:r>
      <w:r>
        <w:rPr>
          <w:rFonts w:ascii="Arial" w:hAnsi="Arial"/>
          <w:u w:val="single"/>
        </w:rPr>
        <w:t>Course Content</w:t>
      </w:r>
    </w:p>
    <w:p w:rsidR="009B0B52" w:rsidRDefault="009B0B52" w:rsidP="009B0B52">
      <w:pPr>
        <w:tabs>
          <w:tab w:val="left" w:pos="0"/>
          <w:tab w:val="left" w:pos="444"/>
          <w:tab w:val="left" w:pos="912"/>
          <w:tab w:val="left" w:pos="1344"/>
          <w:tab w:val="left" w:pos="1776"/>
          <w:tab w:val="left" w:pos="2160"/>
        </w:tabs>
        <w:suppressAutoHyphens/>
        <w:spacing w:line="240" w:lineRule="exact"/>
        <w:rPr>
          <w:rFonts w:ascii="Arial" w:hAnsi="Arial"/>
        </w:rPr>
      </w:pPr>
    </w:p>
    <w:p w:rsidR="009B0B52" w:rsidRDefault="009B0B52" w:rsidP="009B0B52">
      <w:pPr>
        <w:tabs>
          <w:tab w:val="left" w:pos="0"/>
          <w:tab w:val="left" w:pos="444"/>
          <w:tab w:val="left" w:pos="912"/>
          <w:tab w:val="left" w:pos="1344"/>
          <w:tab w:val="left" w:pos="1776"/>
          <w:tab w:val="left" w:pos="2160"/>
        </w:tabs>
        <w:suppressAutoHyphens/>
        <w:spacing w:line="240" w:lineRule="exact"/>
        <w:ind w:left="444"/>
        <w:rPr>
          <w:rFonts w:ascii="Arial" w:hAnsi="Arial"/>
        </w:rPr>
      </w:pPr>
      <w:r>
        <w:rPr>
          <w:rFonts w:ascii="Arial" w:hAnsi="Arial"/>
        </w:rPr>
        <w:t>a.</w:t>
      </w:r>
      <w:r>
        <w:rPr>
          <w:rFonts w:ascii="Arial" w:hAnsi="Arial"/>
        </w:rPr>
        <w:tab/>
        <w:t>Written expository and persuasive Arabic prose in paragraphs and short essays.</w:t>
      </w:r>
    </w:p>
    <w:p w:rsidR="009B0B52" w:rsidRDefault="009B0B52" w:rsidP="009B0B52">
      <w:pPr>
        <w:tabs>
          <w:tab w:val="left" w:pos="0"/>
          <w:tab w:val="left" w:pos="450"/>
          <w:tab w:val="left" w:pos="912"/>
          <w:tab w:val="left" w:pos="1344"/>
          <w:tab w:val="left" w:pos="1776"/>
          <w:tab w:val="left" w:pos="2160"/>
        </w:tabs>
        <w:suppressAutoHyphens/>
        <w:spacing w:line="240" w:lineRule="exact"/>
        <w:ind w:left="900" w:hanging="456"/>
        <w:rPr>
          <w:rFonts w:ascii="Arial" w:hAnsi="Arial"/>
        </w:rPr>
      </w:pPr>
      <w:r>
        <w:rPr>
          <w:rFonts w:ascii="Arial" w:hAnsi="Arial"/>
        </w:rPr>
        <w:t>b.</w:t>
      </w:r>
      <w:r>
        <w:rPr>
          <w:rFonts w:ascii="Arial" w:hAnsi="Arial"/>
        </w:rPr>
        <w:tab/>
        <w:t>Complex rhetorical modes ---comparison, contrast, definition, classification and division, cause-effect, argumentation— as the controlling organizational pattern of an least one assigned paragraph or essay; instruction and practice in using the rhetorical modes —description, narration, process— as contributing elements in assigned paragraphs.</w:t>
      </w:r>
    </w:p>
    <w:p w:rsidR="009B0B52" w:rsidRDefault="009B0B52" w:rsidP="009B0B52">
      <w:pPr>
        <w:tabs>
          <w:tab w:val="left" w:pos="0"/>
          <w:tab w:val="left" w:pos="450"/>
          <w:tab w:val="left" w:pos="912"/>
          <w:tab w:val="left" w:pos="1344"/>
          <w:tab w:val="left" w:pos="1776"/>
          <w:tab w:val="left" w:pos="2160"/>
        </w:tabs>
        <w:suppressAutoHyphens/>
        <w:spacing w:line="240" w:lineRule="exact"/>
        <w:ind w:left="900" w:hanging="456"/>
        <w:rPr>
          <w:rFonts w:ascii="Arial" w:hAnsi="Arial"/>
        </w:rPr>
      </w:pPr>
      <w:r>
        <w:rPr>
          <w:rFonts w:ascii="Arial" w:hAnsi="Arial"/>
        </w:rPr>
        <w:t>c.</w:t>
      </w:r>
      <w:r>
        <w:rPr>
          <w:rFonts w:ascii="Arial" w:hAnsi="Arial"/>
        </w:rPr>
        <w:tab/>
        <w:t xml:space="preserve">Revision of preliminary drafts to produce polished compositions.  </w:t>
      </w:r>
    </w:p>
    <w:p w:rsidR="009B0B52" w:rsidRDefault="009B0B52" w:rsidP="009B0B52">
      <w:pPr>
        <w:tabs>
          <w:tab w:val="left" w:pos="0"/>
          <w:tab w:val="left" w:pos="444"/>
          <w:tab w:val="left" w:pos="912"/>
          <w:tab w:val="left" w:pos="1344"/>
          <w:tab w:val="left" w:pos="1776"/>
          <w:tab w:val="left" w:pos="2160"/>
        </w:tabs>
        <w:suppressAutoHyphens/>
        <w:spacing w:line="240" w:lineRule="exact"/>
        <w:ind w:left="912" w:hanging="468"/>
        <w:rPr>
          <w:rFonts w:ascii="Arial" w:hAnsi="Arial"/>
        </w:rPr>
      </w:pPr>
      <w:r>
        <w:rPr>
          <w:rFonts w:ascii="Arial" w:hAnsi="Arial"/>
        </w:rPr>
        <w:t>d.</w:t>
      </w:r>
      <w:r>
        <w:rPr>
          <w:rFonts w:ascii="Arial" w:hAnsi="Arial"/>
        </w:rPr>
        <w:tab/>
        <w:t>Mastery of the elements of grammar, mechanics and rhetoric including:  reading, analysis, and written evaluation of expository, argumentative, and/or imaginative writing in cultural topics.</w:t>
      </w:r>
    </w:p>
    <w:p w:rsidR="009B0B52" w:rsidRDefault="009B0B52" w:rsidP="009B0B52">
      <w:pPr>
        <w:tabs>
          <w:tab w:val="left" w:pos="0"/>
          <w:tab w:val="left" w:pos="444"/>
          <w:tab w:val="left" w:pos="912"/>
          <w:tab w:val="left" w:pos="1344"/>
          <w:tab w:val="left" w:pos="1776"/>
          <w:tab w:val="left" w:pos="2160"/>
        </w:tabs>
        <w:suppressAutoHyphens/>
        <w:spacing w:line="240" w:lineRule="exact"/>
        <w:ind w:left="912" w:hanging="468"/>
        <w:rPr>
          <w:rFonts w:ascii="Arial" w:hAnsi="Arial"/>
        </w:rPr>
      </w:pPr>
      <w:r>
        <w:rPr>
          <w:rFonts w:ascii="Arial" w:hAnsi="Arial"/>
        </w:rPr>
        <w:t>e.</w:t>
      </w:r>
      <w:r>
        <w:rPr>
          <w:rFonts w:ascii="Arial" w:hAnsi="Arial"/>
        </w:rPr>
        <w:tab/>
        <w:t>Differences between the cultures of the Arabic-speaking world and the students’ own cultures.</w:t>
      </w:r>
    </w:p>
    <w:p w:rsidR="009B0B52" w:rsidRDefault="009B0B52" w:rsidP="009B0B52">
      <w:pPr>
        <w:tabs>
          <w:tab w:val="left" w:pos="0"/>
          <w:tab w:val="left" w:pos="444"/>
          <w:tab w:val="left" w:pos="912"/>
          <w:tab w:val="left" w:pos="1344"/>
          <w:tab w:val="left" w:pos="1776"/>
          <w:tab w:val="left" w:pos="2160"/>
        </w:tabs>
        <w:suppressAutoHyphens/>
        <w:spacing w:line="240" w:lineRule="exact"/>
        <w:ind w:left="912" w:hanging="468"/>
        <w:rPr>
          <w:rFonts w:ascii="Arial" w:hAnsi="Arial"/>
        </w:rPr>
      </w:pPr>
      <w:r>
        <w:rPr>
          <w:rFonts w:ascii="Arial" w:hAnsi="Arial"/>
        </w:rPr>
        <w:t>f.</w:t>
      </w:r>
      <w:r>
        <w:rPr>
          <w:rFonts w:ascii="Arial" w:hAnsi="Arial"/>
        </w:rPr>
        <w:tab/>
        <w:t>Listening and speaking tasks organized around increasingly varied and complex situations dealing with opinions, feelings, agreement and disagreement.</w:t>
      </w:r>
    </w:p>
    <w:p w:rsidR="009B0B52" w:rsidRDefault="009B0B52" w:rsidP="009B0B52">
      <w:pPr>
        <w:tabs>
          <w:tab w:val="left" w:pos="0"/>
          <w:tab w:val="left" w:pos="444"/>
          <w:tab w:val="left" w:pos="912"/>
          <w:tab w:val="left" w:pos="1344"/>
          <w:tab w:val="left" w:pos="1776"/>
          <w:tab w:val="left" w:pos="2160"/>
        </w:tabs>
        <w:suppressAutoHyphens/>
        <w:spacing w:line="240" w:lineRule="exact"/>
        <w:ind w:left="912" w:hanging="468"/>
        <w:rPr>
          <w:rFonts w:ascii="Arial" w:hAnsi="Arial"/>
        </w:rPr>
      </w:pPr>
    </w:p>
    <w:p w:rsidR="009B0B52" w:rsidRDefault="009B0B52" w:rsidP="009B0B52">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8.</w:t>
      </w:r>
      <w:r>
        <w:rPr>
          <w:rFonts w:ascii="Arial" w:hAnsi="Arial"/>
        </w:rPr>
        <w:tab/>
      </w:r>
      <w:r>
        <w:rPr>
          <w:rFonts w:ascii="Arial" w:hAnsi="Arial"/>
          <w:u w:val="single"/>
        </w:rPr>
        <w:t>Method of Instruction</w:t>
      </w:r>
    </w:p>
    <w:p w:rsidR="00437567" w:rsidRDefault="009B0B52" w:rsidP="009B0B52">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r>
    </w:p>
    <w:p w:rsidR="009B0B52" w:rsidRDefault="00437567" w:rsidP="009B0B52">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r>
      <w:r w:rsidR="009B0B52">
        <w:rPr>
          <w:rFonts w:ascii="Arial" w:hAnsi="Arial"/>
        </w:rPr>
        <w:t>a.</w:t>
      </w:r>
      <w:r w:rsidR="009B0B52">
        <w:rPr>
          <w:rFonts w:ascii="Arial" w:hAnsi="Arial"/>
        </w:rPr>
        <w:tab/>
        <w:t>Written and oral exercises.</w:t>
      </w:r>
    </w:p>
    <w:p w:rsidR="009B0B52" w:rsidRDefault="009B0B52" w:rsidP="009B0B52">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b.</w:t>
      </w:r>
      <w:r>
        <w:rPr>
          <w:rFonts w:ascii="Arial" w:hAnsi="Arial"/>
        </w:rPr>
        <w:tab/>
        <w:t>Assigned and impromptu oral readings and presentations in Arabic</w:t>
      </w:r>
    </w:p>
    <w:p w:rsidR="009B0B52" w:rsidRDefault="009B0B52" w:rsidP="009B0B52">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c.</w:t>
      </w:r>
      <w:r>
        <w:rPr>
          <w:rFonts w:ascii="Arial" w:hAnsi="Arial"/>
        </w:rPr>
        <w:tab/>
        <w:t>Presentation and explanation of the structure and mechanics of Arabic.</w:t>
      </w:r>
    </w:p>
    <w:p w:rsidR="009B0B52" w:rsidRDefault="009B0B52" w:rsidP="009B0B52">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d.</w:t>
      </w:r>
      <w:r>
        <w:rPr>
          <w:rFonts w:ascii="Arial" w:hAnsi="Arial"/>
        </w:rPr>
        <w:tab/>
        <w:t>Written compositions.</w:t>
      </w:r>
    </w:p>
    <w:p w:rsidR="009B0B52" w:rsidRDefault="009B0B52" w:rsidP="009B0B52">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e.</w:t>
      </w:r>
      <w:r>
        <w:rPr>
          <w:rFonts w:ascii="Arial" w:hAnsi="Arial"/>
        </w:rPr>
        <w:tab/>
        <w:t>Lecture, discussion, questions and answers conducted in Arabic.</w:t>
      </w:r>
    </w:p>
    <w:p w:rsidR="009B0B52" w:rsidRDefault="009B0B52" w:rsidP="009B0B52">
      <w:pPr>
        <w:tabs>
          <w:tab w:val="left" w:pos="0"/>
          <w:tab w:val="left" w:pos="444"/>
          <w:tab w:val="left" w:pos="912"/>
          <w:tab w:val="left" w:pos="1344"/>
          <w:tab w:val="left" w:pos="1776"/>
          <w:tab w:val="left" w:pos="2160"/>
        </w:tabs>
        <w:suppressAutoHyphens/>
        <w:spacing w:line="240" w:lineRule="exact"/>
        <w:rPr>
          <w:rFonts w:ascii="Arial" w:hAnsi="Arial"/>
        </w:rPr>
      </w:pPr>
    </w:p>
    <w:p w:rsidR="009B0B52" w:rsidRDefault="009B0B52" w:rsidP="009B0B52">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 xml:space="preserve"> 9.</w:t>
      </w:r>
      <w:r>
        <w:rPr>
          <w:rFonts w:ascii="Arial" w:hAnsi="Arial"/>
        </w:rPr>
        <w:tab/>
      </w:r>
      <w:r>
        <w:rPr>
          <w:rFonts w:ascii="Arial" w:hAnsi="Arial"/>
          <w:u w:val="single"/>
        </w:rPr>
        <w:t>Methods of Evaluating Student Performance</w:t>
      </w:r>
    </w:p>
    <w:p w:rsidR="009B0B52" w:rsidRDefault="009B0B52" w:rsidP="009B0B52">
      <w:pPr>
        <w:tabs>
          <w:tab w:val="left" w:pos="0"/>
          <w:tab w:val="left" w:pos="444"/>
          <w:tab w:val="left" w:pos="912"/>
          <w:tab w:val="left" w:pos="1344"/>
          <w:tab w:val="left" w:pos="1776"/>
          <w:tab w:val="left" w:pos="2160"/>
        </w:tabs>
        <w:suppressAutoHyphens/>
        <w:spacing w:line="240" w:lineRule="exact"/>
        <w:rPr>
          <w:rFonts w:ascii="Arial" w:hAnsi="Arial"/>
        </w:rPr>
      </w:pPr>
    </w:p>
    <w:p w:rsidR="009B0B52" w:rsidRDefault="009B0B52" w:rsidP="009B0B52">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a.</w:t>
      </w:r>
      <w:r>
        <w:rPr>
          <w:rFonts w:ascii="Arial" w:hAnsi="Arial"/>
        </w:rPr>
        <w:tab/>
        <w:t>Periodic written and oral quizzes.</w:t>
      </w:r>
    </w:p>
    <w:p w:rsidR="009B0B52" w:rsidRDefault="009B0B52" w:rsidP="009B0B52">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b.</w:t>
      </w:r>
      <w:r>
        <w:rPr>
          <w:rFonts w:ascii="Arial" w:hAnsi="Arial"/>
        </w:rPr>
        <w:tab/>
        <w:t>Compositions.</w:t>
      </w:r>
    </w:p>
    <w:p w:rsidR="009B0B52" w:rsidRDefault="009B0B52" w:rsidP="009B0B52">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c.</w:t>
      </w:r>
      <w:r>
        <w:rPr>
          <w:rFonts w:ascii="Arial" w:hAnsi="Arial"/>
        </w:rPr>
        <w:tab/>
        <w:t>Midterm and final exams to evaluate cultural awareness and writing skills.</w:t>
      </w:r>
    </w:p>
    <w:p w:rsidR="009B0B52" w:rsidRDefault="009B0B52" w:rsidP="009B0B52">
      <w:pPr>
        <w:tabs>
          <w:tab w:val="left" w:pos="0"/>
          <w:tab w:val="left" w:pos="444"/>
          <w:tab w:val="left" w:pos="912"/>
          <w:tab w:val="left" w:pos="1344"/>
          <w:tab w:val="left" w:pos="1776"/>
          <w:tab w:val="left" w:pos="2160"/>
        </w:tabs>
        <w:suppressAutoHyphens/>
        <w:spacing w:line="240" w:lineRule="exact"/>
        <w:rPr>
          <w:rFonts w:ascii="Arial" w:hAnsi="Arial"/>
        </w:rPr>
      </w:pPr>
    </w:p>
    <w:p w:rsidR="009B0B52" w:rsidRDefault="009B0B52" w:rsidP="009B0B52">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10.</w:t>
      </w:r>
      <w:r>
        <w:rPr>
          <w:rFonts w:ascii="Arial" w:hAnsi="Arial"/>
        </w:rPr>
        <w:tab/>
      </w:r>
      <w:r>
        <w:rPr>
          <w:rFonts w:ascii="Arial" w:hAnsi="Arial"/>
          <w:u w:val="single"/>
        </w:rPr>
        <w:t>Outside Class Assignments</w:t>
      </w:r>
    </w:p>
    <w:p w:rsidR="009B0B52" w:rsidRDefault="009B0B52" w:rsidP="009B0B52">
      <w:pPr>
        <w:tabs>
          <w:tab w:val="left" w:pos="0"/>
          <w:tab w:val="left" w:pos="444"/>
          <w:tab w:val="left" w:pos="912"/>
          <w:tab w:val="left" w:pos="1344"/>
          <w:tab w:val="left" w:pos="1776"/>
          <w:tab w:val="left" w:pos="2160"/>
        </w:tabs>
        <w:suppressAutoHyphens/>
        <w:spacing w:line="240" w:lineRule="exact"/>
        <w:rPr>
          <w:rFonts w:ascii="Arial" w:hAnsi="Arial"/>
        </w:rPr>
      </w:pPr>
    </w:p>
    <w:p w:rsidR="009B0B52" w:rsidRDefault="009B0B52" w:rsidP="009B0B52">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a.</w:t>
      </w:r>
      <w:r>
        <w:rPr>
          <w:rFonts w:ascii="Arial" w:hAnsi="Arial"/>
        </w:rPr>
        <w:tab/>
        <w:t>Written ho</w:t>
      </w:r>
      <w:r w:rsidR="00F35424">
        <w:rPr>
          <w:rFonts w:ascii="Arial" w:hAnsi="Arial"/>
        </w:rPr>
        <w:t>mework assignments and translation</w:t>
      </w:r>
      <w:r>
        <w:rPr>
          <w:rFonts w:ascii="Arial" w:hAnsi="Arial"/>
        </w:rPr>
        <w:t>.</w:t>
      </w:r>
    </w:p>
    <w:p w:rsidR="009B0B52" w:rsidRDefault="00F35424" w:rsidP="009B0B52">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b.</w:t>
      </w:r>
      <w:r>
        <w:rPr>
          <w:rFonts w:ascii="Arial" w:hAnsi="Arial"/>
        </w:rPr>
        <w:tab/>
        <w:t>G</w:t>
      </w:r>
      <w:r w:rsidR="009B0B52">
        <w:rPr>
          <w:rFonts w:ascii="Arial" w:hAnsi="Arial"/>
        </w:rPr>
        <w:t>rammar and vocabulary</w:t>
      </w:r>
      <w:r>
        <w:rPr>
          <w:rFonts w:ascii="Arial" w:hAnsi="Arial"/>
        </w:rPr>
        <w:t xml:space="preserve"> assignments</w:t>
      </w:r>
      <w:r w:rsidR="009B0B52">
        <w:rPr>
          <w:rFonts w:ascii="Arial" w:hAnsi="Arial"/>
        </w:rPr>
        <w:t>.</w:t>
      </w:r>
    </w:p>
    <w:p w:rsidR="009B0B52" w:rsidRDefault="009B0B52" w:rsidP="009B0B52">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c.</w:t>
      </w:r>
      <w:r>
        <w:rPr>
          <w:rFonts w:ascii="Arial" w:hAnsi="Arial"/>
        </w:rPr>
        <w:tab/>
      </w:r>
      <w:r w:rsidR="00F35424">
        <w:rPr>
          <w:rFonts w:ascii="Arial" w:hAnsi="Arial"/>
        </w:rPr>
        <w:t>Reading comprehension</w:t>
      </w:r>
      <w:r>
        <w:rPr>
          <w:rFonts w:ascii="Arial" w:hAnsi="Arial"/>
        </w:rPr>
        <w:t>.</w:t>
      </w:r>
    </w:p>
    <w:p w:rsidR="00F35424" w:rsidRDefault="009B0B52" w:rsidP="009B0B52">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d.</w:t>
      </w:r>
      <w:r>
        <w:rPr>
          <w:rFonts w:ascii="Arial" w:hAnsi="Arial"/>
        </w:rPr>
        <w:tab/>
        <w:t xml:space="preserve">Preparation for oral presentations </w:t>
      </w:r>
      <w:r w:rsidR="00F35424">
        <w:rPr>
          <w:rFonts w:ascii="Arial" w:hAnsi="Arial"/>
        </w:rPr>
        <w:t>on</w:t>
      </w:r>
      <w:r>
        <w:rPr>
          <w:rFonts w:ascii="Arial" w:hAnsi="Arial"/>
        </w:rPr>
        <w:t xml:space="preserve"> topics</w:t>
      </w:r>
      <w:r w:rsidR="00F35424">
        <w:rPr>
          <w:rFonts w:ascii="Arial" w:hAnsi="Arial"/>
        </w:rPr>
        <w:t xml:space="preserve"> such as</w:t>
      </w:r>
    </w:p>
    <w:p w:rsidR="00F35424" w:rsidRDefault="00F35424" w:rsidP="009B0B52">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r>
      <w:r>
        <w:rPr>
          <w:rFonts w:ascii="Arial" w:hAnsi="Arial"/>
        </w:rPr>
        <w:tab/>
        <w:t>1) The Arab family</w:t>
      </w:r>
    </w:p>
    <w:p w:rsidR="00F35424" w:rsidRDefault="00F35424" w:rsidP="009B0B52">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r>
      <w:r>
        <w:rPr>
          <w:rFonts w:ascii="Arial" w:hAnsi="Arial"/>
        </w:rPr>
        <w:tab/>
        <w:t>2) The Arab woman</w:t>
      </w:r>
    </w:p>
    <w:p w:rsidR="00F35424" w:rsidRDefault="00F35424" w:rsidP="009B0B52">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r>
      <w:r>
        <w:rPr>
          <w:rFonts w:ascii="Arial" w:hAnsi="Arial"/>
        </w:rPr>
        <w:tab/>
        <w:t>3) Education in the Arab world</w:t>
      </w:r>
    </w:p>
    <w:p w:rsidR="009B0B52" w:rsidRDefault="00F35424" w:rsidP="009B0B52">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r>
      <w:r>
        <w:rPr>
          <w:rFonts w:ascii="Arial" w:hAnsi="Arial"/>
        </w:rPr>
        <w:tab/>
        <w:t>4) Arabic Customs and Traditions</w:t>
      </w:r>
      <w:r w:rsidR="009B0B52">
        <w:rPr>
          <w:rFonts w:ascii="Arial" w:hAnsi="Arial"/>
        </w:rPr>
        <w:t>.</w:t>
      </w:r>
    </w:p>
    <w:p w:rsidR="00B978E3" w:rsidRDefault="00B978E3" w:rsidP="009B0B52">
      <w:pPr>
        <w:tabs>
          <w:tab w:val="left" w:pos="0"/>
          <w:tab w:val="left" w:pos="444"/>
          <w:tab w:val="left" w:pos="912"/>
          <w:tab w:val="left" w:pos="1344"/>
          <w:tab w:val="left" w:pos="1776"/>
          <w:tab w:val="left" w:pos="2160"/>
        </w:tabs>
        <w:suppressAutoHyphens/>
        <w:spacing w:line="240" w:lineRule="exact"/>
        <w:rPr>
          <w:rFonts w:ascii="Arial" w:hAnsi="Arial"/>
        </w:rPr>
      </w:pPr>
    </w:p>
    <w:p w:rsidR="00B978E3" w:rsidRDefault="00B978E3" w:rsidP="009B0B52">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u w:val="single"/>
        </w:rPr>
        <w:lastRenderedPageBreak/>
        <w:t>ARABIC 122 - ARABIC FOR THE NATIVE SPEAKER I</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Page 3</w:t>
      </w:r>
      <w:r>
        <w:rPr>
          <w:rFonts w:ascii="Arial" w:hAnsi="Arial"/>
        </w:rPr>
        <w:tab/>
      </w:r>
    </w:p>
    <w:p w:rsidR="00B978E3" w:rsidRDefault="00B978E3" w:rsidP="009B0B52">
      <w:pPr>
        <w:tabs>
          <w:tab w:val="left" w:pos="0"/>
          <w:tab w:val="left" w:pos="444"/>
          <w:tab w:val="left" w:pos="912"/>
          <w:tab w:val="left" w:pos="1344"/>
          <w:tab w:val="left" w:pos="1776"/>
          <w:tab w:val="left" w:pos="2160"/>
        </w:tabs>
        <w:suppressAutoHyphens/>
        <w:spacing w:line="240" w:lineRule="exact"/>
        <w:rPr>
          <w:rFonts w:ascii="Arial" w:hAnsi="Arial"/>
        </w:rPr>
      </w:pPr>
    </w:p>
    <w:p w:rsidR="009B0B52" w:rsidRDefault="009B0B52" w:rsidP="009B0B52">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11.</w:t>
      </w:r>
      <w:r>
        <w:rPr>
          <w:rFonts w:ascii="Arial" w:hAnsi="Arial"/>
        </w:rPr>
        <w:tab/>
      </w:r>
      <w:r>
        <w:rPr>
          <w:rFonts w:ascii="Arial" w:hAnsi="Arial"/>
          <w:u w:val="single"/>
        </w:rPr>
        <w:t>Texts</w:t>
      </w:r>
    </w:p>
    <w:p w:rsidR="009B0B52" w:rsidRDefault="009B0B52" w:rsidP="009B0B52">
      <w:pPr>
        <w:tabs>
          <w:tab w:val="left" w:pos="0"/>
          <w:tab w:val="left" w:pos="444"/>
          <w:tab w:val="left" w:pos="912"/>
          <w:tab w:val="left" w:pos="1344"/>
          <w:tab w:val="left" w:pos="1776"/>
          <w:tab w:val="left" w:pos="2160"/>
        </w:tabs>
        <w:suppressAutoHyphens/>
        <w:spacing w:line="240" w:lineRule="exact"/>
        <w:rPr>
          <w:rFonts w:ascii="Arial" w:hAnsi="Arial"/>
        </w:rPr>
      </w:pPr>
    </w:p>
    <w:p w:rsidR="009B0B52" w:rsidRDefault="009B0B52" w:rsidP="009B0B52">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ab/>
        <w:t>a.</w:t>
      </w:r>
      <w:r>
        <w:rPr>
          <w:rFonts w:ascii="Arial" w:hAnsi="Arial"/>
        </w:rPr>
        <w:tab/>
        <w:t>Required Text(s):</w:t>
      </w:r>
    </w:p>
    <w:p w:rsidR="009B0B52" w:rsidRPr="00761956" w:rsidRDefault="009B0B52" w:rsidP="009B0B52">
      <w:pPr>
        <w:tabs>
          <w:tab w:val="left" w:pos="0"/>
          <w:tab w:val="left" w:pos="444"/>
          <w:tab w:val="left" w:pos="912"/>
          <w:tab w:val="left" w:pos="1344"/>
          <w:tab w:val="left" w:pos="1776"/>
          <w:tab w:val="left" w:pos="2160"/>
        </w:tabs>
        <w:suppressAutoHyphens/>
        <w:spacing w:line="240" w:lineRule="exact"/>
        <w:ind w:left="1344" w:hanging="1344"/>
        <w:rPr>
          <w:rFonts w:ascii="Arial" w:hAnsi="Arial"/>
        </w:rPr>
      </w:pPr>
      <w:r>
        <w:rPr>
          <w:rFonts w:ascii="Arial" w:hAnsi="Arial"/>
        </w:rPr>
        <w:tab/>
      </w:r>
      <w:r>
        <w:rPr>
          <w:rFonts w:ascii="Arial" w:hAnsi="Arial"/>
        </w:rPr>
        <w:tab/>
        <w:t>(1)</w:t>
      </w:r>
      <w:r>
        <w:rPr>
          <w:rFonts w:ascii="Arial" w:hAnsi="Arial"/>
        </w:rPr>
        <w:tab/>
      </w:r>
      <w:r w:rsidRPr="00761956">
        <w:rPr>
          <w:rFonts w:ascii="Arial" w:hAnsi="Arial"/>
        </w:rPr>
        <w:t xml:space="preserve">Abed, Shukri B. </w:t>
      </w:r>
      <w:r w:rsidRPr="00BB2CCE">
        <w:rPr>
          <w:rFonts w:ascii="Arial" w:hAnsi="Arial"/>
          <w:bCs/>
          <w:i/>
        </w:rPr>
        <w:t>Focus on Contemporary Arabic</w:t>
      </w:r>
      <w:r w:rsidRPr="00BB2CCE">
        <w:rPr>
          <w:rFonts w:ascii="Arial" w:hAnsi="Arial"/>
          <w:bCs/>
        </w:rPr>
        <w:t>.</w:t>
      </w:r>
      <w:r w:rsidRPr="00BB2CCE">
        <w:rPr>
          <w:rFonts w:ascii="Arial" w:hAnsi="Arial"/>
        </w:rPr>
        <w:t xml:space="preserve"> </w:t>
      </w:r>
      <w:r w:rsidRPr="00761956">
        <w:rPr>
          <w:rFonts w:ascii="Arial" w:hAnsi="Arial"/>
        </w:rPr>
        <w:t>New Haven: Yale University Press, 2007</w:t>
      </w:r>
    </w:p>
    <w:p w:rsidR="009B0B52" w:rsidRPr="00761956" w:rsidRDefault="009B0B52" w:rsidP="009B0B52">
      <w:pPr>
        <w:tabs>
          <w:tab w:val="left" w:pos="0"/>
          <w:tab w:val="left" w:pos="444"/>
          <w:tab w:val="left" w:pos="912"/>
          <w:tab w:val="left" w:pos="1344"/>
          <w:tab w:val="left" w:pos="1776"/>
          <w:tab w:val="left" w:pos="2160"/>
        </w:tabs>
        <w:suppressAutoHyphens/>
        <w:spacing w:line="240" w:lineRule="exact"/>
        <w:ind w:left="1344" w:hanging="1344"/>
        <w:rPr>
          <w:rFonts w:ascii="Arial" w:hAnsi="Arial"/>
        </w:rPr>
      </w:pPr>
      <w:r w:rsidRPr="00761956">
        <w:rPr>
          <w:rFonts w:ascii="Arial" w:hAnsi="Arial"/>
        </w:rPr>
        <w:tab/>
      </w:r>
      <w:r w:rsidRPr="00761956">
        <w:rPr>
          <w:rFonts w:ascii="Arial" w:hAnsi="Arial"/>
        </w:rPr>
        <w:tab/>
        <w:t>(2)</w:t>
      </w:r>
      <w:r w:rsidRPr="00761956">
        <w:rPr>
          <w:rFonts w:ascii="Arial" w:hAnsi="Arial"/>
        </w:rPr>
        <w:tab/>
        <w:t xml:space="preserve">Alosh, Mahdi. </w:t>
      </w:r>
      <w:r w:rsidRPr="00BB2CCE">
        <w:rPr>
          <w:rFonts w:ascii="Arial" w:hAnsi="Arial"/>
          <w:bCs/>
          <w:i/>
        </w:rPr>
        <w:t>Using Arabic. A Guide to Contemporary Usage</w:t>
      </w:r>
      <w:r w:rsidRPr="00BB2CCE">
        <w:rPr>
          <w:rFonts w:ascii="Arial" w:hAnsi="Arial"/>
          <w:bCs/>
        </w:rPr>
        <w:t>.</w:t>
      </w:r>
      <w:r w:rsidRPr="00BB2CCE">
        <w:rPr>
          <w:rFonts w:ascii="Arial" w:hAnsi="Arial"/>
        </w:rPr>
        <w:t xml:space="preserve"> </w:t>
      </w:r>
      <w:r w:rsidRPr="00761956">
        <w:rPr>
          <w:rFonts w:ascii="Arial" w:hAnsi="Arial"/>
        </w:rPr>
        <w:t>Cambridge: Cambridge University Press, 2005</w:t>
      </w:r>
    </w:p>
    <w:p w:rsidR="009B0B52" w:rsidRDefault="009B0B52" w:rsidP="009B0B52">
      <w:pPr>
        <w:tabs>
          <w:tab w:val="left" w:pos="0"/>
          <w:tab w:val="left" w:pos="444"/>
          <w:tab w:val="left" w:pos="912"/>
          <w:tab w:val="left" w:pos="1344"/>
          <w:tab w:val="left" w:pos="1776"/>
          <w:tab w:val="left" w:pos="2160"/>
        </w:tabs>
        <w:suppressAutoHyphens/>
        <w:spacing w:line="240" w:lineRule="exact"/>
        <w:ind w:left="1344" w:hanging="1344"/>
        <w:rPr>
          <w:rFonts w:ascii="Arial" w:hAnsi="Arial"/>
        </w:rPr>
      </w:pPr>
      <w:r w:rsidRPr="00761956">
        <w:rPr>
          <w:rFonts w:ascii="Arial" w:hAnsi="Arial"/>
        </w:rPr>
        <w:tab/>
      </w:r>
      <w:r w:rsidRPr="00761956">
        <w:rPr>
          <w:rFonts w:ascii="Arial" w:hAnsi="Arial"/>
        </w:rPr>
        <w:tab/>
        <w:t>(3)</w:t>
      </w:r>
      <w:r w:rsidRPr="00761956">
        <w:rPr>
          <w:rFonts w:ascii="Arial" w:hAnsi="Arial"/>
        </w:rPr>
        <w:tab/>
        <w:t xml:space="preserve">Newman, Daniel. </w:t>
      </w:r>
      <w:r w:rsidRPr="00BB2CCE">
        <w:rPr>
          <w:rFonts w:ascii="Arial" w:hAnsi="Arial"/>
          <w:bCs/>
          <w:i/>
        </w:rPr>
        <w:t>Arabic-English Thematic Lexicon</w:t>
      </w:r>
      <w:r w:rsidRPr="00BB2CCE">
        <w:rPr>
          <w:rFonts w:ascii="Arial" w:hAnsi="Arial"/>
          <w:bCs/>
        </w:rPr>
        <w:t>.</w:t>
      </w:r>
      <w:r w:rsidRPr="00761956">
        <w:rPr>
          <w:rFonts w:ascii="Arial" w:hAnsi="Arial"/>
        </w:rPr>
        <w:t xml:space="preserve"> New </w:t>
      </w:r>
      <w:r w:rsidR="00BB2CCE">
        <w:rPr>
          <w:rFonts w:ascii="Arial" w:hAnsi="Arial"/>
        </w:rPr>
        <w:t>Y</w:t>
      </w:r>
      <w:r w:rsidRPr="00761956">
        <w:rPr>
          <w:rFonts w:ascii="Arial" w:hAnsi="Arial"/>
        </w:rPr>
        <w:t>ork: Routledge, 2007</w:t>
      </w:r>
    </w:p>
    <w:p w:rsidR="009B0B52" w:rsidRDefault="009B0B52" w:rsidP="009B0B52">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ab/>
        <w:t>b.</w:t>
      </w:r>
      <w:r>
        <w:rPr>
          <w:rFonts w:ascii="Arial" w:hAnsi="Arial"/>
        </w:rPr>
        <w:tab/>
        <w:t>Supplementary texts and workbooks:</w:t>
      </w:r>
    </w:p>
    <w:p w:rsidR="009B0B52" w:rsidRDefault="009B0B52" w:rsidP="009B0B52">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ab/>
      </w:r>
      <w:r>
        <w:rPr>
          <w:rFonts w:ascii="Arial" w:hAnsi="Arial"/>
        </w:rPr>
        <w:tab/>
        <w:t>(1)</w:t>
      </w:r>
      <w:r>
        <w:rPr>
          <w:rFonts w:ascii="Arial" w:hAnsi="Arial"/>
        </w:rPr>
        <w:tab/>
        <w:t>Handouts provided by the instructor.</w:t>
      </w:r>
    </w:p>
    <w:p w:rsidR="009B0B52" w:rsidRDefault="009B0B52" w:rsidP="009B0B52">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ab/>
      </w:r>
      <w:r>
        <w:rPr>
          <w:rFonts w:ascii="Arial" w:hAnsi="Arial"/>
        </w:rPr>
        <w:tab/>
        <w:t>(2)</w:t>
      </w:r>
      <w:r>
        <w:rPr>
          <w:rFonts w:ascii="Arial" w:hAnsi="Arial"/>
        </w:rPr>
        <w:tab/>
        <w:t>Excerpt readings from Arab authors</w:t>
      </w:r>
    </w:p>
    <w:p w:rsidR="009B0B52" w:rsidRDefault="009B0B52" w:rsidP="00437567">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ab/>
      </w:r>
      <w:r w:rsidR="00437567">
        <w:rPr>
          <w:rFonts w:ascii="Arial" w:hAnsi="Arial"/>
        </w:rPr>
        <w:tab/>
        <w:t>(3)    Articles on the Internet</w:t>
      </w:r>
    </w:p>
    <w:p w:rsidR="009B0B52" w:rsidRDefault="009B0B52" w:rsidP="00437567">
      <w:pPr>
        <w:tabs>
          <w:tab w:val="left" w:pos="0"/>
          <w:tab w:val="right" w:pos="9900"/>
        </w:tabs>
        <w:suppressAutoHyphens/>
        <w:spacing w:line="240" w:lineRule="exact"/>
        <w:rPr>
          <w:rFonts w:ascii="Arial" w:hAnsi="Arial"/>
        </w:rPr>
      </w:pPr>
      <w:r>
        <w:rPr>
          <w:rFonts w:ascii="Arial" w:hAnsi="Arial"/>
        </w:rPr>
        <w:tab/>
      </w:r>
    </w:p>
    <w:p w:rsidR="009B0B52" w:rsidRPr="00BB2CCE" w:rsidRDefault="00BB2CCE" w:rsidP="009B0B52">
      <w:pPr>
        <w:tabs>
          <w:tab w:val="left" w:pos="0"/>
          <w:tab w:val="left" w:pos="444"/>
          <w:tab w:val="left" w:pos="912"/>
          <w:tab w:val="left" w:pos="1344"/>
          <w:tab w:val="left" w:pos="1776"/>
          <w:tab w:val="left" w:pos="2160"/>
        </w:tabs>
        <w:suppressAutoHyphens/>
        <w:spacing w:line="240" w:lineRule="exact"/>
        <w:rPr>
          <w:rFonts w:ascii="Arial" w:hAnsi="Arial"/>
          <w:bCs/>
          <w:u w:val="single"/>
        </w:rPr>
      </w:pPr>
      <w:r>
        <w:rPr>
          <w:rFonts w:ascii="Arial" w:hAnsi="Arial"/>
          <w:bCs/>
        </w:rPr>
        <w:tab/>
      </w:r>
      <w:r>
        <w:rPr>
          <w:rFonts w:ascii="Arial" w:hAnsi="Arial"/>
          <w:bCs/>
          <w:u w:val="single"/>
        </w:rPr>
        <w:t xml:space="preserve">Addendum: </w:t>
      </w:r>
      <w:r w:rsidR="009B0B52" w:rsidRPr="00BB2CCE">
        <w:rPr>
          <w:rFonts w:ascii="Arial" w:hAnsi="Arial"/>
          <w:bCs/>
          <w:u w:val="single"/>
        </w:rPr>
        <w:t>Student Learning Outcomes</w:t>
      </w:r>
    </w:p>
    <w:p w:rsidR="009B0B52" w:rsidRDefault="009B0B52" w:rsidP="009B0B52">
      <w:pPr>
        <w:tabs>
          <w:tab w:val="left" w:pos="0"/>
          <w:tab w:val="left" w:pos="444"/>
          <w:tab w:val="left" w:pos="912"/>
          <w:tab w:val="left" w:pos="1344"/>
          <w:tab w:val="left" w:pos="1776"/>
          <w:tab w:val="left" w:pos="2160"/>
        </w:tabs>
        <w:suppressAutoHyphens/>
        <w:spacing w:line="240" w:lineRule="exact"/>
        <w:rPr>
          <w:rFonts w:ascii="Arial" w:hAnsi="Arial"/>
        </w:rPr>
      </w:pPr>
    </w:p>
    <w:p w:rsidR="009B0B52" w:rsidRDefault="00BB2CCE" w:rsidP="009B0B52">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ab/>
      </w:r>
      <w:r w:rsidR="009B0B52">
        <w:rPr>
          <w:rFonts w:ascii="Arial" w:hAnsi="Arial"/>
        </w:rPr>
        <w:t>Upon completion of this course, our students will be able to do the following:</w:t>
      </w:r>
    </w:p>
    <w:p w:rsidR="009B0B52" w:rsidRDefault="009B0B52" w:rsidP="009B0B52">
      <w:pPr>
        <w:pStyle w:val="ListParagraph"/>
        <w:numPr>
          <w:ilvl w:val="0"/>
          <w:numId w:val="1"/>
        </w:numPr>
        <w:tabs>
          <w:tab w:val="left" w:pos="0"/>
          <w:tab w:val="left" w:pos="450"/>
          <w:tab w:val="left" w:pos="912"/>
          <w:tab w:val="left" w:pos="1344"/>
          <w:tab w:val="left" w:pos="1776"/>
          <w:tab w:val="left" w:pos="2160"/>
        </w:tabs>
        <w:suppressAutoHyphens/>
        <w:spacing w:line="240" w:lineRule="exact"/>
        <w:ind w:hanging="270"/>
        <w:rPr>
          <w:rFonts w:ascii="Arial" w:hAnsi="Arial"/>
        </w:rPr>
      </w:pPr>
      <w:r>
        <w:rPr>
          <w:rFonts w:ascii="Arial" w:hAnsi="Arial"/>
        </w:rPr>
        <w:t xml:space="preserve">Demonstrate academic, formal knowledge, experience, and proficiency in normative Arabic through writing, </w:t>
      </w:r>
      <w:r w:rsidR="00F35424">
        <w:rPr>
          <w:rFonts w:ascii="Arial" w:hAnsi="Arial"/>
        </w:rPr>
        <w:t xml:space="preserve">translation, </w:t>
      </w:r>
      <w:r>
        <w:rPr>
          <w:rFonts w:ascii="Arial" w:hAnsi="Arial"/>
        </w:rPr>
        <w:t>reading, and discussing short cultural and literary texts.</w:t>
      </w:r>
    </w:p>
    <w:p w:rsidR="009B0B52" w:rsidRDefault="009B0B52" w:rsidP="009B0B52">
      <w:pPr>
        <w:pStyle w:val="ListParagraph"/>
        <w:numPr>
          <w:ilvl w:val="0"/>
          <w:numId w:val="1"/>
        </w:numPr>
        <w:tabs>
          <w:tab w:val="left" w:pos="0"/>
          <w:tab w:val="left" w:pos="444"/>
          <w:tab w:val="left" w:pos="912"/>
          <w:tab w:val="left" w:pos="1344"/>
          <w:tab w:val="left" w:pos="1776"/>
          <w:tab w:val="left" w:pos="2160"/>
        </w:tabs>
        <w:suppressAutoHyphens/>
        <w:spacing w:line="240" w:lineRule="exact"/>
        <w:ind w:hanging="270"/>
        <w:rPr>
          <w:rFonts w:ascii="Arial" w:hAnsi="Arial"/>
        </w:rPr>
      </w:pPr>
      <w:r>
        <w:rPr>
          <w:rFonts w:ascii="Arial" w:hAnsi="Arial"/>
        </w:rPr>
        <w:t xml:space="preserve">Demonstrate the structures </w:t>
      </w:r>
      <w:r w:rsidRPr="00DD5845">
        <w:rPr>
          <w:rFonts w:ascii="Arial" w:hAnsi="Arial"/>
          <w:bCs/>
        </w:rPr>
        <w:t>of Modern Standard Arabic</w:t>
      </w:r>
      <w:r w:rsidRPr="00BB2CCE">
        <w:rPr>
          <w:rFonts w:ascii="Arial" w:hAnsi="Arial"/>
        </w:rPr>
        <w:t xml:space="preserve"> </w:t>
      </w:r>
      <w:r>
        <w:rPr>
          <w:rFonts w:ascii="Arial" w:hAnsi="Arial"/>
        </w:rPr>
        <w:t>and grammar rules in a cultural and communicative context.</w:t>
      </w:r>
    </w:p>
    <w:p w:rsidR="009B0B52" w:rsidRDefault="009B0B52" w:rsidP="009B0B52">
      <w:pPr>
        <w:pStyle w:val="ListParagraph"/>
        <w:numPr>
          <w:ilvl w:val="0"/>
          <w:numId w:val="1"/>
        </w:numPr>
        <w:tabs>
          <w:tab w:val="left" w:pos="0"/>
          <w:tab w:val="left" w:pos="444"/>
          <w:tab w:val="left" w:pos="912"/>
          <w:tab w:val="left" w:pos="1344"/>
          <w:tab w:val="left" w:pos="1776"/>
          <w:tab w:val="left" w:pos="2160"/>
        </w:tabs>
        <w:suppressAutoHyphens/>
        <w:spacing w:line="240" w:lineRule="exact"/>
        <w:ind w:hanging="270"/>
        <w:rPr>
          <w:rFonts w:ascii="Arial" w:hAnsi="Arial"/>
        </w:rPr>
      </w:pPr>
      <w:r>
        <w:rPr>
          <w:rFonts w:ascii="Arial" w:hAnsi="Arial"/>
        </w:rPr>
        <w:t xml:space="preserve">Demonstrate oral and written Arabic and its practical usage in varying and diverse circumstances and with increased awareness </w:t>
      </w:r>
      <w:r w:rsidRPr="00DD5845">
        <w:rPr>
          <w:rFonts w:ascii="Arial" w:hAnsi="Arial"/>
        </w:rPr>
        <w:t xml:space="preserve">of </w:t>
      </w:r>
      <w:r w:rsidRPr="00DD5845">
        <w:rPr>
          <w:rFonts w:ascii="Arial" w:hAnsi="Arial"/>
          <w:bCs/>
        </w:rPr>
        <w:t xml:space="preserve">Modern Standard Arabic and </w:t>
      </w:r>
      <w:r w:rsidR="00F35424">
        <w:rPr>
          <w:rFonts w:ascii="Arial" w:hAnsi="Arial"/>
          <w:bCs/>
        </w:rPr>
        <w:t>other Arabic dialects usage</w:t>
      </w:r>
      <w:r w:rsidR="00DD5845">
        <w:rPr>
          <w:rFonts w:ascii="Arial" w:hAnsi="Arial"/>
          <w:bCs/>
        </w:rPr>
        <w:t>.</w:t>
      </w:r>
      <w:r w:rsidRPr="00BB2CCE">
        <w:rPr>
          <w:rFonts w:ascii="Arial" w:hAnsi="Arial"/>
        </w:rPr>
        <w:t xml:space="preserve"> </w:t>
      </w:r>
    </w:p>
    <w:p w:rsidR="009B0B52" w:rsidRDefault="009B0B52" w:rsidP="009B0B52">
      <w:pPr>
        <w:pStyle w:val="ListParagraph"/>
        <w:numPr>
          <w:ilvl w:val="0"/>
          <w:numId w:val="1"/>
        </w:numPr>
        <w:tabs>
          <w:tab w:val="left" w:pos="0"/>
          <w:tab w:val="left" w:pos="444"/>
          <w:tab w:val="left" w:pos="912"/>
          <w:tab w:val="left" w:pos="1344"/>
          <w:tab w:val="left" w:pos="1776"/>
          <w:tab w:val="left" w:pos="2160"/>
        </w:tabs>
        <w:suppressAutoHyphens/>
        <w:spacing w:line="240" w:lineRule="exact"/>
        <w:ind w:hanging="270"/>
        <w:rPr>
          <w:rFonts w:ascii="Arial" w:hAnsi="Arial"/>
        </w:rPr>
      </w:pPr>
      <w:r>
        <w:rPr>
          <w:rFonts w:ascii="Arial" w:hAnsi="Arial"/>
        </w:rPr>
        <w:t>P</w:t>
      </w:r>
      <w:r w:rsidR="00F35424">
        <w:rPr>
          <w:rFonts w:ascii="Arial" w:hAnsi="Arial"/>
        </w:rPr>
        <w:t>ractice communication skills in</w:t>
      </w:r>
      <w:r w:rsidRPr="00DD5845">
        <w:rPr>
          <w:rFonts w:ascii="Arial" w:hAnsi="Arial"/>
          <w:bCs/>
        </w:rPr>
        <w:t xml:space="preserve"> other dialects</w:t>
      </w:r>
      <w:r w:rsidRPr="00BB2CCE">
        <w:rPr>
          <w:rFonts w:ascii="Arial" w:hAnsi="Arial"/>
        </w:rPr>
        <w:t xml:space="preserve"> </w:t>
      </w:r>
      <w:r>
        <w:rPr>
          <w:rFonts w:ascii="Arial" w:hAnsi="Arial"/>
        </w:rPr>
        <w:t>through oral participation in discussions of topics and required oral presentations.</w:t>
      </w:r>
    </w:p>
    <w:p w:rsidR="009B0B52" w:rsidRDefault="009B0B52" w:rsidP="009B0B52">
      <w:pPr>
        <w:pStyle w:val="ListParagraph"/>
        <w:numPr>
          <w:ilvl w:val="0"/>
          <w:numId w:val="1"/>
        </w:numPr>
        <w:tabs>
          <w:tab w:val="left" w:pos="0"/>
          <w:tab w:val="left" w:pos="444"/>
          <w:tab w:val="left" w:pos="912"/>
          <w:tab w:val="left" w:pos="1344"/>
          <w:tab w:val="left" w:pos="1776"/>
          <w:tab w:val="left" w:pos="2160"/>
        </w:tabs>
        <w:suppressAutoHyphens/>
        <w:spacing w:line="240" w:lineRule="exact"/>
        <w:ind w:hanging="270"/>
        <w:rPr>
          <w:rFonts w:ascii="Arial" w:hAnsi="Arial"/>
        </w:rPr>
      </w:pPr>
      <w:r>
        <w:rPr>
          <w:rFonts w:ascii="Arial" w:hAnsi="Arial"/>
        </w:rPr>
        <w:t>Demonstrate knowledge of the cultures of the Arabic-speaking countries and Arab-American groups in the United States through readings, presentations, and discussions.</w:t>
      </w:r>
    </w:p>
    <w:p w:rsidR="009B0B52" w:rsidRDefault="009B0B52" w:rsidP="009B0B52">
      <w:pPr>
        <w:pStyle w:val="ListParagraph"/>
        <w:numPr>
          <w:ilvl w:val="0"/>
          <w:numId w:val="1"/>
        </w:numPr>
        <w:tabs>
          <w:tab w:val="left" w:pos="0"/>
          <w:tab w:val="left" w:pos="444"/>
          <w:tab w:val="left" w:pos="912"/>
          <w:tab w:val="left" w:pos="1344"/>
          <w:tab w:val="left" w:pos="1776"/>
          <w:tab w:val="left" w:pos="2160"/>
        </w:tabs>
        <w:suppressAutoHyphens/>
        <w:spacing w:line="240" w:lineRule="exact"/>
        <w:ind w:hanging="270"/>
        <w:rPr>
          <w:rFonts w:ascii="Arial" w:hAnsi="Arial"/>
        </w:rPr>
      </w:pPr>
      <w:r>
        <w:rPr>
          <w:rFonts w:ascii="Arial" w:hAnsi="Arial"/>
        </w:rPr>
        <w:t>Correctly identify on a map the countries and capitals of the Arabic-speaking world.</w:t>
      </w:r>
    </w:p>
    <w:p w:rsidR="009B0B52" w:rsidRDefault="009B0B52" w:rsidP="009B0B52">
      <w:pPr>
        <w:tabs>
          <w:tab w:val="left" w:pos="0"/>
          <w:tab w:val="left" w:pos="444"/>
          <w:tab w:val="left" w:pos="912"/>
          <w:tab w:val="left" w:pos="1344"/>
          <w:tab w:val="left" w:pos="1776"/>
          <w:tab w:val="left" w:pos="2160"/>
        </w:tabs>
        <w:suppressAutoHyphens/>
        <w:spacing w:line="240" w:lineRule="exact"/>
        <w:rPr>
          <w:rFonts w:ascii="Arial" w:hAnsi="Arial"/>
        </w:rPr>
      </w:pPr>
    </w:p>
    <w:p w:rsidR="009B0B52" w:rsidRDefault="009B0B52" w:rsidP="009B0B52">
      <w:pPr>
        <w:tabs>
          <w:tab w:val="left" w:pos="0"/>
          <w:tab w:val="left" w:pos="444"/>
          <w:tab w:val="left" w:pos="912"/>
          <w:tab w:val="left" w:pos="1344"/>
          <w:tab w:val="left" w:pos="1776"/>
          <w:tab w:val="left" w:pos="2160"/>
        </w:tabs>
        <w:suppressAutoHyphens/>
        <w:spacing w:line="240" w:lineRule="exact"/>
        <w:rPr>
          <w:rFonts w:ascii="Arial" w:hAnsi="Arial"/>
        </w:rPr>
      </w:pPr>
    </w:p>
    <w:p w:rsidR="009B0B52" w:rsidRDefault="009B0B52" w:rsidP="009B0B52">
      <w:pPr>
        <w:tabs>
          <w:tab w:val="left" w:pos="0"/>
          <w:tab w:val="left" w:pos="444"/>
          <w:tab w:val="left" w:pos="912"/>
          <w:tab w:val="left" w:pos="1344"/>
          <w:tab w:val="left" w:pos="1776"/>
          <w:tab w:val="left" w:pos="2160"/>
        </w:tabs>
        <w:suppressAutoHyphens/>
        <w:spacing w:line="240" w:lineRule="exact"/>
        <w:rPr>
          <w:rFonts w:ascii="Arial" w:hAnsi="Arial"/>
        </w:rPr>
      </w:pPr>
    </w:p>
    <w:p w:rsidR="009B0B52" w:rsidRDefault="009B0B52" w:rsidP="009B0B52">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 xml:space="preserve">Date approved by the Governing Board:  </w:t>
      </w:r>
      <w:r w:rsidR="00F35424">
        <w:rPr>
          <w:rFonts w:ascii="Arial" w:hAnsi="Arial"/>
        </w:rPr>
        <w:t>May 21</w:t>
      </w:r>
      <w:r w:rsidRPr="00C558FE">
        <w:rPr>
          <w:rFonts w:ascii="Arial" w:hAnsi="Arial"/>
        </w:rPr>
        <w:t>, 201</w:t>
      </w:r>
      <w:r w:rsidR="00F35424">
        <w:rPr>
          <w:rFonts w:ascii="Arial" w:hAnsi="Arial"/>
        </w:rPr>
        <w:t>9</w:t>
      </w:r>
    </w:p>
    <w:p w:rsidR="004D00D4" w:rsidRDefault="00F35424"/>
    <w:sectPr w:rsidR="004D00D4" w:rsidSect="00DD5845">
      <w:pgSz w:w="12240" w:h="15840"/>
      <w:pgMar w:top="1008"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399" w:rsidRDefault="00363399" w:rsidP="00437567">
      <w:r>
        <w:separator/>
      </w:r>
    </w:p>
  </w:endnote>
  <w:endnote w:type="continuationSeparator" w:id="0">
    <w:p w:rsidR="00363399" w:rsidRDefault="00363399" w:rsidP="00437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399" w:rsidRDefault="00363399" w:rsidP="00437567">
      <w:r>
        <w:separator/>
      </w:r>
    </w:p>
  </w:footnote>
  <w:footnote w:type="continuationSeparator" w:id="0">
    <w:p w:rsidR="00363399" w:rsidRDefault="00363399" w:rsidP="004375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9340FC"/>
    <w:multiLevelType w:val="hybridMultilevel"/>
    <w:tmpl w:val="58C045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B52"/>
    <w:rsid w:val="000A79D5"/>
    <w:rsid w:val="001A67A3"/>
    <w:rsid w:val="001F57C3"/>
    <w:rsid w:val="002767DC"/>
    <w:rsid w:val="002B113B"/>
    <w:rsid w:val="00363399"/>
    <w:rsid w:val="00437567"/>
    <w:rsid w:val="00490718"/>
    <w:rsid w:val="00491A7F"/>
    <w:rsid w:val="0056123F"/>
    <w:rsid w:val="0064757B"/>
    <w:rsid w:val="00654624"/>
    <w:rsid w:val="00685CD0"/>
    <w:rsid w:val="0073525B"/>
    <w:rsid w:val="00761956"/>
    <w:rsid w:val="007D6FEC"/>
    <w:rsid w:val="008E2C15"/>
    <w:rsid w:val="00936D33"/>
    <w:rsid w:val="00993F65"/>
    <w:rsid w:val="009B0B52"/>
    <w:rsid w:val="00A33A2A"/>
    <w:rsid w:val="00A519F6"/>
    <w:rsid w:val="00AF670C"/>
    <w:rsid w:val="00B023FE"/>
    <w:rsid w:val="00B663FB"/>
    <w:rsid w:val="00B978E3"/>
    <w:rsid w:val="00BB2CCE"/>
    <w:rsid w:val="00BD3EE4"/>
    <w:rsid w:val="00C558FE"/>
    <w:rsid w:val="00CB62B6"/>
    <w:rsid w:val="00D20B85"/>
    <w:rsid w:val="00DD5845"/>
    <w:rsid w:val="00E8728B"/>
    <w:rsid w:val="00F35424"/>
    <w:rsid w:val="00F5711E"/>
    <w:rsid w:val="00FB56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6278B"/>
  <w15:docId w15:val="{16A5382A-AABD-4AE2-8C91-FB8DE905C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B52"/>
    <w:pPr>
      <w:widowControl w:val="0"/>
      <w:overflowPunct w:val="0"/>
      <w:autoSpaceDE w:val="0"/>
      <w:autoSpaceDN w:val="0"/>
      <w:adjustRightInd w:val="0"/>
      <w:spacing w:after="0" w:line="240" w:lineRule="auto"/>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B52"/>
    <w:pPr>
      <w:ind w:left="720"/>
      <w:contextualSpacing/>
    </w:pPr>
  </w:style>
  <w:style w:type="paragraph" w:styleId="Header">
    <w:name w:val="header"/>
    <w:basedOn w:val="Normal"/>
    <w:link w:val="HeaderChar"/>
    <w:uiPriority w:val="99"/>
    <w:unhideWhenUsed/>
    <w:rsid w:val="00437567"/>
    <w:pPr>
      <w:tabs>
        <w:tab w:val="center" w:pos="4680"/>
        <w:tab w:val="right" w:pos="9360"/>
      </w:tabs>
    </w:pPr>
  </w:style>
  <w:style w:type="character" w:customStyle="1" w:styleId="HeaderChar">
    <w:name w:val="Header Char"/>
    <w:basedOn w:val="DefaultParagraphFont"/>
    <w:link w:val="Header"/>
    <w:uiPriority w:val="99"/>
    <w:rsid w:val="00437567"/>
    <w:rPr>
      <w:rFonts w:ascii="Courier" w:eastAsia="Times New Roman" w:hAnsi="Courier" w:cs="Times New Roman"/>
      <w:sz w:val="20"/>
      <w:szCs w:val="20"/>
    </w:rPr>
  </w:style>
  <w:style w:type="paragraph" w:styleId="Footer">
    <w:name w:val="footer"/>
    <w:basedOn w:val="Normal"/>
    <w:link w:val="FooterChar"/>
    <w:uiPriority w:val="99"/>
    <w:unhideWhenUsed/>
    <w:rsid w:val="00437567"/>
    <w:pPr>
      <w:tabs>
        <w:tab w:val="center" w:pos="4680"/>
        <w:tab w:val="right" w:pos="9360"/>
      </w:tabs>
    </w:pPr>
  </w:style>
  <w:style w:type="character" w:customStyle="1" w:styleId="FooterChar">
    <w:name w:val="Footer Char"/>
    <w:basedOn w:val="DefaultParagraphFont"/>
    <w:link w:val="Footer"/>
    <w:uiPriority w:val="99"/>
    <w:rsid w:val="00437567"/>
    <w:rPr>
      <w:rFonts w:ascii="Courier" w:eastAsia="Times New Roman" w:hAnsi="Courier"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87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Grossmont-Cuyamaca Community College District</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dc:creator>
  <cp:lastModifiedBy>Barbara Prilaman</cp:lastModifiedBy>
  <cp:revision>13</cp:revision>
  <cp:lastPrinted>2015-03-25T21:45:00Z</cp:lastPrinted>
  <dcterms:created xsi:type="dcterms:W3CDTF">2016-02-24T21:21:00Z</dcterms:created>
  <dcterms:modified xsi:type="dcterms:W3CDTF">2020-10-08T20:10:00Z</dcterms:modified>
</cp:coreProperties>
</file>