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77" w:rsidRPr="00BD741E" w:rsidRDefault="007A2477">
      <w:pPr>
        <w:tabs>
          <w:tab w:val="center" w:pos="5040"/>
        </w:tabs>
        <w:suppressAutoHyphens/>
        <w:spacing w:line="240" w:lineRule="atLeast"/>
        <w:rPr>
          <w:rFonts w:ascii="Arial" w:hAnsi="Arial"/>
        </w:rPr>
      </w:pPr>
      <w:r w:rsidRPr="00BD741E">
        <w:rPr>
          <w:rFonts w:ascii="Arial" w:hAnsi="Arial"/>
        </w:rPr>
        <w:tab/>
      </w:r>
      <w:smartTag w:uri="urn:schemas-microsoft-com:office:smarttags" w:element="place">
        <w:smartTag w:uri="urn:schemas-microsoft-com:office:smarttags" w:element="PlaceName">
          <w:r w:rsidRPr="00BD741E">
            <w:rPr>
              <w:rFonts w:ascii="Arial" w:hAnsi="Arial"/>
            </w:rPr>
            <w:t>GROSSMONT</w:t>
          </w:r>
        </w:smartTag>
        <w:r w:rsidRPr="00BD741E">
          <w:rPr>
            <w:rFonts w:ascii="Arial" w:hAnsi="Arial"/>
          </w:rPr>
          <w:t xml:space="preserve"> </w:t>
        </w:r>
        <w:smartTag w:uri="urn:schemas-microsoft-com:office:smarttags" w:element="PlaceType">
          <w:r w:rsidRPr="00BD741E">
            <w:rPr>
              <w:rFonts w:ascii="Arial" w:hAnsi="Arial"/>
            </w:rPr>
            <w:t>COLLEGE</w:t>
          </w:r>
        </w:smartTag>
      </w:smartTag>
    </w:p>
    <w:p w:rsidR="007A2477" w:rsidRPr="00BD741E" w:rsidRDefault="007A2477">
      <w:pPr>
        <w:tabs>
          <w:tab w:val="left" w:pos="0"/>
        </w:tabs>
        <w:suppressAutoHyphens/>
        <w:spacing w:line="240" w:lineRule="atLeast"/>
        <w:rPr>
          <w:rFonts w:ascii="Arial" w:hAnsi="Arial"/>
        </w:rPr>
      </w:pPr>
    </w:p>
    <w:p w:rsidR="007A2477" w:rsidRPr="00BD741E" w:rsidRDefault="007A2477">
      <w:pPr>
        <w:tabs>
          <w:tab w:val="center" w:pos="5040"/>
        </w:tabs>
        <w:suppressAutoHyphens/>
        <w:spacing w:line="240" w:lineRule="atLeast"/>
        <w:rPr>
          <w:rFonts w:ascii="Arial" w:hAnsi="Arial"/>
        </w:rPr>
      </w:pPr>
      <w:r w:rsidRPr="00BD741E">
        <w:rPr>
          <w:rFonts w:ascii="Arial" w:hAnsi="Arial"/>
        </w:rPr>
        <w:tab/>
      </w:r>
      <w:r w:rsidR="00BD741E" w:rsidRPr="00BD741E">
        <w:rPr>
          <w:rFonts w:ascii="Arial" w:hAnsi="Arial"/>
          <w:u w:val="single"/>
        </w:rPr>
        <w:t xml:space="preserve">Official </w:t>
      </w:r>
      <w:r w:rsidRPr="00BD741E">
        <w:rPr>
          <w:rFonts w:ascii="Arial" w:hAnsi="Arial"/>
          <w:u w:val="single"/>
        </w:rPr>
        <w:t>Course Outline</w:t>
      </w:r>
    </w:p>
    <w:p w:rsidR="007A2477" w:rsidRPr="00BD741E" w:rsidRDefault="007A2477">
      <w:pPr>
        <w:tabs>
          <w:tab w:val="left" w:pos="0"/>
        </w:tabs>
        <w:suppressAutoHyphens/>
        <w:spacing w:line="240" w:lineRule="atLeast"/>
        <w:rPr>
          <w:rFonts w:ascii="Arial" w:hAnsi="Arial"/>
        </w:rPr>
      </w:pPr>
    </w:p>
    <w:p w:rsidR="007A2477" w:rsidRPr="00BD741E" w:rsidRDefault="007A2477">
      <w:pPr>
        <w:tabs>
          <w:tab w:val="left" w:pos="0"/>
        </w:tabs>
        <w:suppressAutoHyphens/>
        <w:spacing w:line="240" w:lineRule="atLeast"/>
        <w:rPr>
          <w:rFonts w:ascii="Arial" w:hAnsi="Arial"/>
        </w:rPr>
      </w:pPr>
    </w:p>
    <w:p w:rsidR="007A2477" w:rsidRPr="00BD741E" w:rsidRDefault="007A2477">
      <w:pPr>
        <w:pStyle w:val="Heading1"/>
      </w:pPr>
      <w:r w:rsidRPr="00BD741E">
        <w:t>ADMINISTRATION OF JUSTICE 252 – ADVANCED FORENSIC PHOTOGRAPHY</w:t>
      </w:r>
    </w:p>
    <w:p w:rsidR="007A2477" w:rsidRPr="00BD741E" w:rsidRDefault="007A247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7A2477" w:rsidRPr="00BD741E" w:rsidRDefault="007A247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BD741E">
        <w:rPr>
          <w:rFonts w:ascii="Arial" w:hAnsi="Arial"/>
        </w:rPr>
        <w:t xml:space="preserve"> 1.</w:t>
      </w:r>
      <w:r w:rsidRPr="00BD741E">
        <w:rPr>
          <w:rFonts w:ascii="Arial" w:hAnsi="Arial"/>
        </w:rPr>
        <w:tab/>
      </w:r>
      <w:r w:rsidRPr="00BD741E">
        <w:rPr>
          <w:rFonts w:ascii="Arial" w:hAnsi="Arial"/>
          <w:u w:val="single"/>
        </w:rPr>
        <w:t>Course Number</w:t>
      </w:r>
      <w:r w:rsidRPr="00BD741E">
        <w:rPr>
          <w:rFonts w:ascii="Arial" w:hAnsi="Arial"/>
        </w:rPr>
        <w:tab/>
      </w:r>
      <w:r w:rsidRPr="00BD741E">
        <w:rPr>
          <w:rFonts w:ascii="Arial" w:hAnsi="Arial"/>
          <w:u w:val="single"/>
        </w:rPr>
        <w:t>Course Title</w:t>
      </w:r>
      <w:r w:rsidRPr="00BD741E">
        <w:rPr>
          <w:rFonts w:ascii="Arial" w:hAnsi="Arial"/>
        </w:rPr>
        <w:tab/>
      </w:r>
      <w:r w:rsidRPr="00BD741E">
        <w:rPr>
          <w:rFonts w:ascii="Arial" w:hAnsi="Arial"/>
          <w:u w:val="single"/>
        </w:rPr>
        <w:t>Semester Units</w:t>
      </w:r>
      <w:r w:rsidRPr="00BD741E">
        <w:rPr>
          <w:rFonts w:ascii="Arial" w:hAnsi="Arial"/>
        </w:rPr>
        <w:tab/>
      </w:r>
      <w:r w:rsidR="008467B0" w:rsidRPr="00BD741E">
        <w:rPr>
          <w:rFonts w:ascii="Arial" w:hAnsi="Arial"/>
          <w:u w:val="single"/>
        </w:rPr>
        <w:t xml:space="preserve">Semester </w:t>
      </w:r>
      <w:r w:rsidRPr="00BD741E">
        <w:rPr>
          <w:rFonts w:ascii="Arial" w:hAnsi="Arial"/>
          <w:u w:val="single"/>
        </w:rPr>
        <w:t>Hours</w:t>
      </w:r>
    </w:p>
    <w:p w:rsidR="007A2477" w:rsidRPr="00BD741E" w:rsidRDefault="007A247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7A2477" w:rsidRPr="00BD741E" w:rsidRDefault="007A2477">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BD741E">
        <w:rPr>
          <w:rFonts w:ascii="Arial" w:hAnsi="Arial"/>
        </w:rPr>
        <w:tab/>
        <w:t>AOJ 252</w:t>
      </w:r>
      <w:r w:rsidRPr="00BD741E">
        <w:rPr>
          <w:rFonts w:ascii="Arial" w:hAnsi="Arial"/>
        </w:rPr>
        <w:tab/>
        <w:t>Advanced Forensic</w:t>
      </w:r>
      <w:r w:rsidRPr="00BD741E">
        <w:rPr>
          <w:rFonts w:ascii="Arial" w:hAnsi="Arial"/>
        </w:rPr>
        <w:tab/>
      </w:r>
      <w:r w:rsidRPr="00BD741E">
        <w:rPr>
          <w:rFonts w:ascii="Arial" w:hAnsi="Arial"/>
        </w:rPr>
        <w:tab/>
        <w:t>4</w:t>
      </w:r>
      <w:r w:rsidRPr="00BD741E">
        <w:rPr>
          <w:rFonts w:ascii="Arial" w:hAnsi="Arial"/>
        </w:rPr>
        <w:tab/>
        <w:t>3 hours lecture</w:t>
      </w:r>
      <w:r w:rsidR="00CF1802">
        <w:rPr>
          <w:rFonts w:ascii="Arial" w:hAnsi="Arial"/>
        </w:rPr>
        <w:t>: 48-54 hours</w:t>
      </w:r>
    </w:p>
    <w:p w:rsidR="007A2477" w:rsidRPr="00BD741E" w:rsidRDefault="007A2477">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BD741E">
        <w:rPr>
          <w:rFonts w:ascii="Arial" w:hAnsi="Arial"/>
        </w:rPr>
        <w:tab/>
      </w:r>
      <w:r w:rsidRPr="00BD741E">
        <w:rPr>
          <w:rFonts w:ascii="Arial" w:hAnsi="Arial"/>
        </w:rPr>
        <w:tab/>
        <w:t>Photography</w:t>
      </w:r>
      <w:r w:rsidRPr="00BD741E">
        <w:rPr>
          <w:rFonts w:ascii="Arial" w:hAnsi="Arial"/>
        </w:rPr>
        <w:tab/>
      </w:r>
      <w:r w:rsidRPr="00BD741E">
        <w:rPr>
          <w:rFonts w:ascii="Arial" w:hAnsi="Arial"/>
        </w:rPr>
        <w:tab/>
      </w:r>
      <w:r w:rsidRPr="00BD741E">
        <w:rPr>
          <w:rFonts w:ascii="Arial" w:hAnsi="Arial"/>
        </w:rPr>
        <w:tab/>
        <w:t>3 hours lab</w:t>
      </w:r>
      <w:r w:rsidR="00CF1802">
        <w:rPr>
          <w:rFonts w:ascii="Arial" w:hAnsi="Arial"/>
        </w:rPr>
        <w:t>: 48-54 hours</w:t>
      </w:r>
    </w:p>
    <w:p w:rsidR="007A2477" w:rsidRDefault="008467B0">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BD741E">
        <w:rPr>
          <w:rFonts w:ascii="Arial" w:hAnsi="Arial"/>
        </w:rPr>
        <w:tab/>
      </w:r>
      <w:r w:rsidRPr="00BD741E">
        <w:rPr>
          <w:rFonts w:ascii="Arial" w:hAnsi="Arial"/>
        </w:rPr>
        <w:tab/>
      </w:r>
      <w:r w:rsidRPr="00BD741E">
        <w:rPr>
          <w:rFonts w:ascii="Arial" w:hAnsi="Arial"/>
        </w:rPr>
        <w:tab/>
      </w:r>
      <w:r w:rsidRPr="00BD741E">
        <w:rPr>
          <w:rFonts w:ascii="Arial" w:hAnsi="Arial"/>
        </w:rPr>
        <w:tab/>
      </w:r>
      <w:r w:rsidRPr="00BD741E">
        <w:rPr>
          <w:rFonts w:ascii="Arial" w:hAnsi="Arial"/>
        </w:rPr>
        <w:tab/>
        <w:t>96-108 total hours</w:t>
      </w:r>
    </w:p>
    <w:p w:rsidR="00CF1802" w:rsidRPr="00BD741E" w:rsidRDefault="00CF180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192-216 total hours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2.</w:t>
      </w:r>
      <w:r w:rsidRPr="00BD741E">
        <w:rPr>
          <w:rFonts w:ascii="Arial" w:hAnsi="Arial"/>
        </w:rPr>
        <w:tab/>
      </w:r>
      <w:r w:rsidRPr="00BD741E">
        <w:rPr>
          <w:rFonts w:ascii="Arial" w:hAnsi="Arial"/>
          <w:u w:val="single"/>
        </w:rPr>
        <w:t>Course Prerequisites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BD741E">
        <w:rPr>
          <w:rFonts w:ascii="Arial" w:hAnsi="Arial"/>
        </w:rPr>
        <w:tab/>
        <w:t xml:space="preserve">A “C” </w:t>
      </w:r>
      <w:r w:rsidR="00B076E7" w:rsidRPr="00BD741E">
        <w:rPr>
          <w:rFonts w:ascii="Arial" w:hAnsi="Arial"/>
        </w:rPr>
        <w:t xml:space="preserve">grade or higher </w:t>
      </w:r>
      <w:r w:rsidRPr="00BD741E">
        <w:rPr>
          <w:rFonts w:ascii="Arial" w:hAnsi="Arial"/>
        </w:rPr>
        <w:t>in Administration of Justice 150 or equivalent.</w:t>
      </w:r>
    </w:p>
    <w:p w:rsidR="00B076E7" w:rsidRPr="00BD741E" w:rsidRDefault="00B076E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076E7" w:rsidRPr="00BD741E" w:rsidRDefault="00B076E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BD741E">
        <w:rPr>
          <w:rFonts w:ascii="Arial" w:hAnsi="Arial"/>
        </w:rPr>
        <w:tab/>
      </w:r>
      <w:r w:rsidRPr="00BD741E">
        <w:rPr>
          <w:rFonts w:ascii="Arial" w:hAnsi="Arial"/>
          <w:u w:val="single"/>
        </w:rPr>
        <w:t>Corequisite</w:t>
      </w:r>
    </w:p>
    <w:p w:rsidR="00B076E7" w:rsidRPr="00BD741E" w:rsidRDefault="00B076E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076E7" w:rsidRPr="00BD741E" w:rsidRDefault="00B076E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BD741E">
        <w:rPr>
          <w:rFonts w:ascii="Arial" w:hAnsi="Arial"/>
        </w:rPr>
        <w:tab/>
        <w:t>None</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r>
      <w:r w:rsidRPr="00BD741E">
        <w:rPr>
          <w:rFonts w:ascii="Arial" w:hAnsi="Arial"/>
          <w:u w:val="single"/>
        </w:rPr>
        <w:t>Recommended Preparation</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BD741E">
        <w:rPr>
          <w:rFonts w:ascii="Arial" w:hAnsi="Arial"/>
        </w:rPr>
        <w:tab/>
        <w:t>None.</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3.</w:t>
      </w:r>
      <w:r w:rsidRPr="00BD741E">
        <w:rPr>
          <w:rFonts w:ascii="Arial" w:hAnsi="Arial"/>
        </w:rPr>
        <w:tab/>
      </w:r>
      <w:r w:rsidRPr="00BD741E">
        <w:rPr>
          <w:rFonts w:ascii="Arial" w:hAnsi="Arial"/>
          <w:u w:val="single"/>
        </w:rPr>
        <w:t>Catalog Description</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BD741E">
        <w:rPr>
          <w:rFonts w:ascii="Arial" w:hAnsi="Arial"/>
        </w:rPr>
        <w:tab/>
        <w:t>Students will learn advanced investigative photographic techniques using still photographs, video-tape and digital imaging for evidentiary presentations.  The latter method will include computerized applications of forensic photography.  These special techniques will be demonstrated for use in police training, public information, police investigation, evidence preparation, court demonstration, and police community relations applications.</w:t>
      </w:r>
    </w:p>
    <w:p w:rsidR="007A2477" w:rsidRPr="00BD741E" w:rsidRDefault="007A247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4.</w:t>
      </w:r>
      <w:r w:rsidRPr="00BD741E">
        <w:rPr>
          <w:rFonts w:ascii="Arial" w:hAnsi="Arial"/>
        </w:rPr>
        <w:tab/>
      </w:r>
      <w:r w:rsidRPr="00BD741E">
        <w:rPr>
          <w:rFonts w:ascii="Arial" w:hAnsi="Arial"/>
          <w:u w:val="single"/>
        </w:rPr>
        <w:t>Course Objectives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t>The student will:</w:t>
      </w:r>
    </w:p>
    <w:p w:rsidR="007A2477" w:rsidRPr="00CF180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a.</w:t>
      </w:r>
      <w:r w:rsidRPr="00BD741E">
        <w:rPr>
          <w:rFonts w:ascii="Arial" w:hAnsi="Arial"/>
        </w:rPr>
        <w:tab/>
      </w:r>
      <w:r w:rsidR="00707386" w:rsidRPr="00CF1802">
        <w:rPr>
          <w:rFonts w:ascii="Arial" w:hAnsi="Arial"/>
        </w:rPr>
        <w:t xml:space="preserve">Demonstrate forensic photography abilities through </w:t>
      </w:r>
      <w:r w:rsidRPr="00CF1802">
        <w:rPr>
          <w:rFonts w:ascii="Arial" w:hAnsi="Arial"/>
        </w:rPr>
        <w:t>photographic assignments that include photographing a varie</w:t>
      </w:r>
      <w:r w:rsidR="000064AA" w:rsidRPr="00CF1802">
        <w:rPr>
          <w:rFonts w:ascii="Arial" w:hAnsi="Arial"/>
        </w:rPr>
        <w:t xml:space="preserve">ty of realistic scenarios including outdoor day and night scenes, </w:t>
      </w:r>
      <w:r w:rsidR="00B37A71" w:rsidRPr="00CF1802">
        <w:rPr>
          <w:rFonts w:ascii="Arial" w:hAnsi="Arial"/>
        </w:rPr>
        <w:t xml:space="preserve">indoor scenes, </w:t>
      </w:r>
      <w:r w:rsidR="000064AA" w:rsidRPr="00CF1802">
        <w:rPr>
          <w:rFonts w:ascii="Arial" w:hAnsi="Arial"/>
        </w:rPr>
        <w:t xml:space="preserve">vehicular scenes, </w:t>
      </w:r>
      <w:r w:rsidR="00B37A71" w:rsidRPr="00CF1802">
        <w:rPr>
          <w:rFonts w:ascii="Arial" w:hAnsi="Arial"/>
        </w:rPr>
        <w:t>and special lighting scenes.</w:t>
      </w:r>
    </w:p>
    <w:p w:rsidR="007A2477" w:rsidRPr="00CF180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t>b.</w:t>
      </w:r>
      <w:r w:rsidRPr="00CF1802">
        <w:rPr>
          <w:rFonts w:ascii="Arial" w:hAnsi="Arial"/>
        </w:rPr>
        <w:tab/>
        <w:t>Demonstrate the proper use of video and digital cameras used in forensic photography.</w:t>
      </w:r>
    </w:p>
    <w:p w:rsidR="00B37A71" w:rsidRPr="00CF1802" w:rsidRDefault="007A2477" w:rsidP="00B37A7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t>c.</w:t>
      </w:r>
      <w:r w:rsidRPr="00CF1802">
        <w:rPr>
          <w:rFonts w:ascii="Arial" w:hAnsi="Arial"/>
        </w:rPr>
        <w:tab/>
      </w:r>
      <w:r w:rsidR="00707386" w:rsidRPr="00CF1802">
        <w:rPr>
          <w:rFonts w:ascii="Arial" w:hAnsi="Arial"/>
        </w:rPr>
        <w:t xml:space="preserve">Apply advanced forensic photography knowledge through </w:t>
      </w:r>
      <w:r w:rsidRPr="00CF1802">
        <w:rPr>
          <w:rFonts w:ascii="Arial" w:hAnsi="Arial"/>
        </w:rPr>
        <w:t>advanced photographic techniques that present challenges for</w:t>
      </w:r>
      <w:r w:rsidR="00B37A71" w:rsidRPr="00CF1802">
        <w:rPr>
          <w:rFonts w:ascii="Arial" w:hAnsi="Arial"/>
        </w:rPr>
        <w:t xml:space="preserve"> the investigative photographer, including laser photography, painting with light, and alternate light source photography.</w:t>
      </w:r>
    </w:p>
    <w:p w:rsidR="00B37A71" w:rsidRPr="00CF1802" w:rsidRDefault="00B37A71" w:rsidP="00B37A7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t>d.</w:t>
      </w:r>
      <w:r w:rsidRPr="00CF1802">
        <w:rPr>
          <w:rFonts w:ascii="Arial" w:hAnsi="Arial"/>
        </w:rPr>
        <w:tab/>
      </w:r>
      <w:r w:rsidR="00707386" w:rsidRPr="00CF1802">
        <w:rPr>
          <w:rFonts w:ascii="Arial" w:hAnsi="Arial"/>
        </w:rPr>
        <w:t xml:space="preserve">Properly </w:t>
      </w:r>
      <w:r w:rsidRPr="00CF1802">
        <w:rPr>
          <w:rFonts w:ascii="Arial" w:hAnsi="Arial"/>
        </w:rPr>
        <w:t>photograph a deceased victim within a scene and at a simulated post-mortem examination.</w:t>
      </w:r>
    </w:p>
    <w:p w:rsidR="00B37A71" w:rsidRPr="00CF1802" w:rsidRDefault="00B37A71" w:rsidP="00B37A7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t>e.</w:t>
      </w:r>
      <w:r w:rsidRPr="00CF1802">
        <w:rPr>
          <w:rFonts w:ascii="Arial" w:hAnsi="Arial"/>
        </w:rPr>
        <w:tab/>
      </w:r>
      <w:r w:rsidR="00707386" w:rsidRPr="00CF1802">
        <w:rPr>
          <w:rFonts w:ascii="Arial" w:hAnsi="Arial"/>
        </w:rPr>
        <w:t xml:space="preserve">Properly </w:t>
      </w:r>
      <w:r w:rsidRPr="00CF1802">
        <w:rPr>
          <w:rFonts w:ascii="Arial" w:hAnsi="Arial"/>
        </w:rPr>
        <w:t>photograph</w:t>
      </w:r>
      <w:r w:rsidR="00707386" w:rsidRPr="00CF1802">
        <w:rPr>
          <w:rFonts w:ascii="Arial" w:hAnsi="Arial"/>
        </w:rPr>
        <w:t xml:space="preserve"> challenging </w:t>
      </w:r>
      <w:r w:rsidRPr="00CF1802">
        <w:rPr>
          <w:rFonts w:ascii="Arial" w:hAnsi="Arial"/>
        </w:rPr>
        <w:t xml:space="preserve">evidence, including bloodstain patterns, </w:t>
      </w:r>
      <w:r w:rsidR="008D369A" w:rsidRPr="00CF1802">
        <w:rPr>
          <w:rFonts w:ascii="Arial" w:hAnsi="Arial"/>
        </w:rPr>
        <w:t xml:space="preserve">two and three-dimensional </w:t>
      </w:r>
      <w:r w:rsidRPr="00CF1802">
        <w:rPr>
          <w:rFonts w:ascii="Arial" w:hAnsi="Arial"/>
        </w:rPr>
        <w:t>shoe and tire impressions</w:t>
      </w:r>
      <w:r w:rsidR="008D369A" w:rsidRPr="00CF1802">
        <w:rPr>
          <w:rFonts w:ascii="Arial" w:hAnsi="Arial"/>
        </w:rPr>
        <w:t xml:space="preserve"> and</w:t>
      </w:r>
      <w:r w:rsidRPr="00CF1802">
        <w:rPr>
          <w:rFonts w:ascii="Arial" w:hAnsi="Arial"/>
        </w:rPr>
        <w:t xml:space="preserve"> </w:t>
      </w:r>
      <w:r w:rsidR="008D369A" w:rsidRPr="00CF1802">
        <w:rPr>
          <w:rFonts w:ascii="Arial" w:hAnsi="Arial"/>
        </w:rPr>
        <w:t>latent blood.</w:t>
      </w:r>
    </w:p>
    <w:p w:rsidR="00B37A71" w:rsidRPr="00CF1802" w:rsidRDefault="00B37A7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t>f.</w:t>
      </w:r>
      <w:r w:rsidRPr="00CF1802">
        <w:rPr>
          <w:rFonts w:ascii="Arial" w:hAnsi="Arial"/>
        </w:rPr>
        <w:tab/>
        <w:t xml:space="preserve">Demonstrate </w:t>
      </w:r>
      <w:r w:rsidR="00707386" w:rsidRPr="00CF1802">
        <w:rPr>
          <w:rFonts w:ascii="Arial" w:hAnsi="Arial"/>
        </w:rPr>
        <w:t xml:space="preserve">ability to photography </w:t>
      </w:r>
      <w:r w:rsidRPr="00CF1802">
        <w:rPr>
          <w:rFonts w:ascii="Arial" w:hAnsi="Arial"/>
        </w:rPr>
        <w:t xml:space="preserve">macro and fingerprint </w:t>
      </w:r>
      <w:r w:rsidR="00707386" w:rsidRPr="00CF1802">
        <w:rPr>
          <w:rFonts w:ascii="Arial" w:hAnsi="Arial"/>
        </w:rPr>
        <w:t xml:space="preserve">evidence </w:t>
      </w:r>
      <w:r w:rsidRPr="00CF1802">
        <w:rPr>
          <w:rFonts w:ascii="Arial" w:hAnsi="Arial"/>
        </w:rPr>
        <w:t>using a variety of lighting techniques.</w:t>
      </w:r>
    </w:p>
    <w:p w:rsidR="008D369A" w:rsidRPr="00CF1802" w:rsidRDefault="008D369A" w:rsidP="008D369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t>g.</w:t>
      </w:r>
      <w:r w:rsidRPr="00CF1802">
        <w:rPr>
          <w:rFonts w:ascii="Arial" w:hAnsi="Arial"/>
        </w:rPr>
        <w:tab/>
        <w:t>Describe and/or demonstrate the proper photographic techniques used in special crime scenes such as bomb/arson, traffic collisions, sexual assault crimes, child and elder abuse, domestic violence, and other special or unusual scenes.</w:t>
      </w:r>
    </w:p>
    <w:p w:rsidR="007A2477" w:rsidRPr="00CF180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r>
      <w:r w:rsidR="008D369A" w:rsidRPr="00CF1802">
        <w:rPr>
          <w:rFonts w:ascii="Arial" w:hAnsi="Arial"/>
        </w:rPr>
        <w:t>h.</w:t>
      </w:r>
      <w:r w:rsidR="008D369A" w:rsidRPr="00CF1802">
        <w:rPr>
          <w:rFonts w:ascii="Arial" w:hAnsi="Arial"/>
        </w:rPr>
        <w:tab/>
        <w:t>Produce a c</w:t>
      </w:r>
      <w:r w:rsidRPr="00CF1802">
        <w:rPr>
          <w:rFonts w:ascii="Arial" w:hAnsi="Arial"/>
        </w:rPr>
        <w:t>ourt</w:t>
      </w:r>
      <w:r w:rsidR="008D369A" w:rsidRPr="00CF1802">
        <w:rPr>
          <w:rFonts w:ascii="Arial" w:hAnsi="Arial"/>
        </w:rPr>
        <w:t>room</w:t>
      </w:r>
      <w:r w:rsidRPr="00CF1802">
        <w:rPr>
          <w:rFonts w:ascii="Arial" w:hAnsi="Arial"/>
        </w:rPr>
        <w:t xml:space="preserve"> quality photographic </w:t>
      </w:r>
      <w:r w:rsidR="008D369A" w:rsidRPr="00CF1802">
        <w:rPr>
          <w:rFonts w:ascii="Arial" w:hAnsi="Arial"/>
        </w:rPr>
        <w:t>display</w:t>
      </w:r>
      <w:r w:rsidRPr="00CF1802">
        <w:rPr>
          <w:rFonts w:ascii="Arial" w:hAnsi="Arial"/>
        </w:rPr>
        <w:t xml:space="preserve"> using appropriate </w:t>
      </w:r>
      <w:r w:rsidR="008D369A" w:rsidRPr="00CF1802">
        <w:rPr>
          <w:rFonts w:ascii="Arial" w:hAnsi="Arial"/>
        </w:rPr>
        <w:t>multi</w:t>
      </w:r>
      <w:r w:rsidRPr="00CF1802">
        <w:rPr>
          <w:rFonts w:ascii="Arial" w:hAnsi="Arial"/>
        </w:rPr>
        <w:t>media, computerized so</w:t>
      </w:r>
      <w:r w:rsidR="008D369A" w:rsidRPr="00CF1802">
        <w:rPr>
          <w:rFonts w:ascii="Arial" w:hAnsi="Arial"/>
        </w:rPr>
        <w:t>ftware and digital imaging.</w:t>
      </w:r>
    </w:p>
    <w:p w:rsidR="007A2477" w:rsidRPr="00CF180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r>
      <w:r w:rsidR="008D369A" w:rsidRPr="00CF1802">
        <w:rPr>
          <w:rFonts w:ascii="Arial" w:hAnsi="Arial"/>
        </w:rPr>
        <w:t>i</w:t>
      </w:r>
      <w:r w:rsidRPr="00CF1802">
        <w:rPr>
          <w:rFonts w:ascii="Arial" w:hAnsi="Arial"/>
        </w:rPr>
        <w:t>.</w:t>
      </w:r>
      <w:r w:rsidRPr="00CF1802">
        <w:rPr>
          <w:rFonts w:ascii="Arial" w:hAnsi="Arial"/>
        </w:rPr>
        <w:tab/>
        <w:t>Organize a forensic photo portfolio as an aid to acquiring employment.</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034256" w:rsidRPr="00BD741E" w:rsidRDefault="00034256">
      <w:pPr>
        <w:tabs>
          <w:tab w:val="left" w:pos="0"/>
          <w:tab w:val="left" w:pos="444"/>
          <w:tab w:val="left" w:pos="912"/>
          <w:tab w:val="left" w:pos="1344"/>
          <w:tab w:val="left" w:pos="1776"/>
          <w:tab w:val="left" w:pos="2160"/>
        </w:tabs>
        <w:suppressAutoHyphens/>
        <w:spacing w:line="240" w:lineRule="atLeast"/>
        <w:rPr>
          <w:rFonts w:ascii="Arial" w:hAnsi="Arial"/>
        </w:rPr>
      </w:pPr>
    </w:p>
    <w:p w:rsidR="00034256" w:rsidRDefault="00034256">
      <w:pPr>
        <w:tabs>
          <w:tab w:val="left" w:pos="0"/>
          <w:tab w:val="left" w:pos="444"/>
          <w:tab w:val="left" w:pos="912"/>
          <w:tab w:val="left" w:pos="1344"/>
          <w:tab w:val="left" w:pos="1776"/>
          <w:tab w:val="left" w:pos="2160"/>
        </w:tabs>
        <w:suppressAutoHyphens/>
        <w:spacing w:line="240" w:lineRule="atLeast"/>
        <w:rPr>
          <w:rFonts w:ascii="Arial" w:hAnsi="Arial"/>
        </w:rPr>
      </w:pPr>
    </w:p>
    <w:p w:rsidR="000B7DED" w:rsidRPr="00BD741E" w:rsidRDefault="000B7DED">
      <w:pPr>
        <w:tabs>
          <w:tab w:val="left" w:pos="0"/>
          <w:tab w:val="left" w:pos="444"/>
          <w:tab w:val="left" w:pos="912"/>
          <w:tab w:val="left" w:pos="1344"/>
          <w:tab w:val="left" w:pos="1776"/>
          <w:tab w:val="left" w:pos="2160"/>
        </w:tabs>
        <w:suppressAutoHyphens/>
        <w:spacing w:line="240" w:lineRule="atLeast"/>
        <w:rPr>
          <w:rFonts w:ascii="Arial" w:hAnsi="Arial"/>
        </w:rPr>
      </w:pPr>
    </w:p>
    <w:p w:rsidR="00CF1802" w:rsidRDefault="00CF1802" w:rsidP="00034256">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034256" w:rsidRPr="00BD741E" w:rsidRDefault="00034256" w:rsidP="00034256">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u w:val="single"/>
        </w:rPr>
        <w:lastRenderedPageBreak/>
        <w:t>ADMINISTRATION OF JUSTICE 252 – ADVANCED FORENSIC PHOTOGRAPHY</w:t>
      </w:r>
      <w:r w:rsidRPr="00BD741E">
        <w:rPr>
          <w:rFonts w:ascii="Arial" w:hAnsi="Arial"/>
        </w:rPr>
        <w:tab/>
      </w:r>
      <w:r w:rsidRPr="00BD741E">
        <w:rPr>
          <w:rFonts w:ascii="Arial" w:hAnsi="Arial"/>
        </w:rPr>
        <w:tab/>
      </w:r>
      <w:r w:rsidRPr="00BD741E">
        <w:rPr>
          <w:rFonts w:ascii="Arial" w:hAnsi="Arial"/>
        </w:rPr>
        <w:tab/>
        <w:t>page 2</w:t>
      </w:r>
    </w:p>
    <w:p w:rsidR="00034256" w:rsidRPr="00BD741E" w:rsidRDefault="00034256">
      <w:pPr>
        <w:tabs>
          <w:tab w:val="left" w:pos="0"/>
          <w:tab w:val="left" w:pos="444"/>
          <w:tab w:val="left" w:pos="912"/>
          <w:tab w:val="left" w:pos="1344"/>
          <w:tab w:val="left" w:pos="1776"/>
          <w:tab w:val="left" w:pos="2160"/>
        </w:tabs>
        <w:suppressAutoHyphens/>
        <w:spacing w:line="240" w:lineRule="atLeast"/>
        <w:rPr>
          <w:rFonts w:ascii="Arial" w:hAnsi="Arial"/>
        </w:rPr>
      </w:pPr>
    </w:p>
    <w:p w:rsidR="00034256" w:rsidRPr="00BD741E" w:rsidRDefault="00034256">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5.</w:t>
      </w:r>
      <w:r w:rsidRPr="00BD741E">
        <w:rPr>
          <w:rFonts w:ascii="Arial" w:hAnsi="Arial"/>
        </w:rPr>
        <w:tab/>
      </w:r>
      <w:r w:rsidRPr="00BD741E">
        <w:rPr>
          <w:rFonts w:ascii="Arial" w:hAnsi="Arial"/>
          <w:u w:val="single"/>
        </w:rPr>
        <w:t>Instructional Facilities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4726DB" w:rsidRPr="00CF1802" w:rsidRDefault="004726DB" w:rsidP="004726DB">
      <w:pPr>
        <w:pStyle w:val="ListParagraph"/>
        <w:numPr>
          <w:ilvl w:val="0"/>
          <w:numId w:val="5"/>
        </w:numPr>
        <w:tabs>
          <w:tab w:val="left" w:pos="0"/>
          <w:tab w:val="left" w:pos="444"/>
          <w:tab w:val="left" w:pos="912"/>
          <w:tab w:val="left" w:pos="1344"/>
          <w:tab w:val="left" w:pos="1776"/>
          <w:tab w:val="left" w:pos="2160"/>
        </w:tabs>
        <w:suppressAutoHyphens/>
        <w:spacing w:line="240" w:lineRule="atLeast"/>
        <w:rPr>
          <w:rFonts w:ascii="Arial" w:hAnsi="Arial"/>
        </w:rPr>
      </w:pPr>
      <w:r w:rsidRPr="00CF1802">
        <w:rPr>
          <w:rFonts w:ascii="Arial" w:hAnsi="Arial"/>
        </w:rPr>
        <w:t>Standard classroom for lecture.</w:t>
      </w:r>
    </w:p>
    <w:p w:rsidR="000064AA" w:rsidRPr="00CF1802" w:rsidRDefault="00F74D20" w:rsidP="004726DB">
      <w:pPr>
        <w:pStyle w:val="ListParagraph"/>
        <w:numPr>
          <w:ilvl w:val="0"/>
          <w:numId w:val="5"/>
        </w:numPr>
        <w:tabs>
          <w:tab w:val="left" w:pos="0"/>
          <w:tab w:val="left" w:pos="444"/>
          <w:tab w:val="left" w:pos="912"/>
          <w:tab w:val="left" w:pos="1344"/>
          <w:tab w:val="left" w:pos="1776"/>
          <w:tab w:val="left" w:pos="2160"/>
        </w:tabs>
        <w:suppressAutoHyphens/>
        <w:spacing w:line="240" w:lineRule="atLeast"/>
        <w:rPr>
          <w:rFonts w:ascii="Arial" w:hAnsi="Arial"/>
        </w:rPr>
      </w:pPr>
      <w:r w:rsidRPr="00CF1802">
        <w:rPr>
          <w:rFonts w:ascii="Arial" w:hAnsi="Arial"/>
        </w:rPr>
        <w:t>Forensic laboratory</w:t>
      </w:r>
      <w:r w:rsidR="00DC161B" w:rsidRPr="00CF1802">
        <w:rPr>
          <w:rFonts w:ascii="Arial" w:hAnsi="Arial"/>
        </w:rPr>
        <w:t>, darkroom</w:t>
      </w:r>
      <w:r w:rsidRPr="00CF1802">
        <w:rPr>
          <w:rFonts w:ascii="Arial" w:hAnsi="Arial"/>
        </w:rPr>
        <w:t>, crime scene rooms, and outdoor spaces.</w:t>
      </w:r>
      <w:r w:rsidR="007A2477" w:rsidRPr="00CF1802">
        <w:rPr>
          <w:rFonts w:ascii="Arial" w:hAnsi="Arial"/>
        </w:rPr>
        <w:t xml:space="preserve"> </w:t>
      </w:r>
    </w:p>
    <w:p w:rsidR="007A2477" w:rsidRPr="00CF180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r>
      <w:r w:rsidR="003B5BE2">
        <w:rPr>
          <w:rFonts w:ascii="Arial" w:hAnsi="Arial"/>
        </w:rPr>
        <w:t>c</w:t>
      </w:r>
      <w:r w:rsidRPr="00CF1802">
        <w:rPr>
          <w:rFonts w:ascii="Arial" w:hAnsi="Arial"/>
        </w:rPr>
        <w:t>.</w:t>
      </w:r>
      <w:r w:rsidRPr="00CF1802">
        <w:rPr>
          <w:rFonts w:ascii="Arial" w:hAnsi="Arial"/>
        </w:rPr>
        <w:tab/>
        <w:t xml:space="preserve">Equipment includes:  </w:t>
      </w:r>
      <w:r w:rsidR="00DC161B" w:rsidRPr="00CF1802">
        <w:rPr>
          <w:rFonts w:ascii="Arial" w:hAnsi="Arial"/>
        </w:rPr>
        <w:t xml:space="preserve">digital </w:t>
      </w:r>
      <w:r w:rsidR="00CF1802">
        <w:rPr>
          <w:rFonts w:ascii="Arial" w:hAnsi="Arial"/>
        </w:rPr>
        <w:t xml:space="preserve">cameras, </w:t>
      </w:r>
      <w:r w:rsidRPr="00CF1802">
        <w:rPr>
          <w:rFonts w:ascii="Arial" w:hAnsi="Arial"/>
        </w:rPr>
        <w:t>lighting equipment, darkroom, miscellaneous photo and audio-visual equipment, computers and related software.</w:t>
      </w:r>
    </w:p>
    <w:p w:rsidR="00F74D20" w:rsidRPr="00CF1802" w:rsidRDefault="00F74D2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CF1802">
        <w:rPr>
          <w:rFonts w:ascii="Arial" w:hAnsi="Arial"/>
        </w:rPr>
        <w:tab/>
      </w:r>
      <w:r w:rsidR="003B5BE2">
        <w:rPr>
          <w:rFonts w:ascii="Arial" w:hAnsi="Arial"/>
        </w:rPr>
        <w:t>d</w:t>
      </w:r>
      <w:bookmarkStart w:id="0" w:name="_GoBack"/>
      <w:bookmarkEnd w:id="0"/>
      <w:r w:rsidRPr="00CF1802">
        <w:rPr>
          <w:rFonts w:ascii="Arial" w:hAnsi="Arial"/>
        </w:rPr>
        <w:t>.</w:t>
      </w:r>
      <w:r w:rsidRPr="00CF1802">
        <w:rPr>
          <w:rFonts w:ascii="Arial" w:hAnsi="Arial"/>
        </w:rPr>
        <w:tab/>
        <w:t>Computer lab (laptops) for downloading digital images.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6.</w:t>
      </w:r>
      <w:r w:rsidRPr="00BD741E">
        <w:rPr>
          <w:rFonts w:ascii="Arial" w:hAnsi="Arial"/>
        </w:rPr>
        <w:tab/>
      </w:r>
      <w:r w:rsidRPr="00BD741E">
        <w:rPr>
          <w:rFonts w:ascii="Arial" w:hAnsi="Arial"/>
          <w:u w:val="single"/>
        </w:rPr>
        <w:t>Special Materials Required of Student</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0064AA" w:rsidP="009C6CA6">
      <w:pPr>
        <w:tabs>
          <w:tab w:val="left" w:pos="0"/>
          <w:tab w:val="left" w:pos="444"/>
          <w:tab w:val="left" w:pos="912"/>
          <w:tab w:val="left" w:pos="1344"/>
          <w:tab w:val="left" w:pos="1776"/>
          <w:tab w:val="left" w:pos="2160"/>
        </w:tabs>
        <w:suppressAutoHyphens/>
        <w:spacing w:line="240" w:lineRule="atLeast"/>
        <w:ind w:left="450"/>
        <w:rPr>
          <w:rFonts w:ascii="Arial" w:hAnsi="Arial"/>
        </w:rPr>
      </w:pPr>
      <w:r w:rsidRPr="00BD741E">
        <w:rPr>
          <w:rFonts w:ascii="Arial" w:hAnsi="Arial"/>
        </w:rPr>
        <w:t>USB flash drive to store digital images.</w:t>
      </w:r>
      <w:r w:rsidR="007A2477" w:rsidRPr="00BD741E">
        <w:rPr>
          <w:rFonts w:ascii="Arial" w:hAnsi="Arial"/>
        </w:rPr>
        <w:tab/>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7.</w:t>
      </w:r>
      <w:r w:rsidRPr="00BD741E">
        <w:rPr>
          <w:rFonts w:ascii="Arial" w:hAnsi="Arial"/>
        </w:rPr>
        <w:tab/>
      </w:r>
      <w:r w:rsidRPr="00BD741E">
        <w:rPr>
          <w:rFonts w:ascii="Arial" w:hAnsi="Arial"/>
          <w:u w:val="single"/>
        </w:rPr>
        <w:t>Course Content</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433465" w:rsidRPr="00BD741E" w:rsidRDefault="00433465" w:rsidP="00F84CDC">
      <w:pPr>
        <w:pStyle w:val="BodyTextIndent"/>
        <w:numPr>
          <w:ilvl w:val="0"/>
          <w:numId w:val="4"/>
        </w:numPr>
        <w:tabs>
          <w:tab w:val="clear" w:pos="912"/>
          <w:tab w:val="left" w:pos="900"/>
        </w:tabs>
        <w:ind w:left="900" w:hanging="450"/>
      </w:pPr>
      <w:r w:rsidRPr="00BD741E">
        <w:t>Use of</w:t>
      </w:r>
      <w:r w:rsidR="007A2477" w:rsidRPr="00BD741E">
        <w:t xml:space="preserve"> a variety of photographic equipment, including digital camera</w:t>
      </w:r>
      <w:r w:rsidRPr="00BD741E">
        <w:t xml:space="preserve">s, digital imaging software and </w:t>
      </w:r>
      <w:r w:rsidR="007A2477" w:rsidRPr="00BD741E">
        <w:t>enhancements</w:t>
      </w:r>
      <w:r w:rsidRPr="00BD741E">
        <w:t>.</w:t>
      </w:r>
    </w:p>
    <w:p w:rsidR="00AF3AED" w:rsidRPr="00BD741E" w:rsidRDefault="00433465" w:rsidP="00433465">
      <w:pPr>
        <w:pStyle w:val="BodyTextIndent"/>
        <w:numPr>
          <w:ilvl w:val="0"/>
          <w:numId w:val="4"/>
        </w:numPr>
        <w:ind w:hanging="630"/>
      </w:pPr>
      <w:r w:rsidRPr="00BD741E">
        <w:t>A</w:t>
      </w:r>
      <w:r w:rsidR="007A2477" w:rsidRPr="00BD741E">
        <w:t xml:space="preserve">dvanced techniques in </w:t>
      </w:r>
      <w:r w:rsidR="00AF3AED" w:rsidRPr="00BD741E">
        <w:t xml:space="preserve">video cameras, </w:t>
      </w:r>
      <w:r w:rsidR="00F74D20" w:rsidRPr="00CF1802">
        <w:t xml:space="preserve">DSLR </w:t>
      </w:r>
      <w:r w:rsidR="007A2477" w:rsidRPr="00BD741E">
        <w:t>usage, including various lenses,</w:t>
      </w:r>
      <w:r w:rsidR="00AF3AED" w:rsidRPr="00BD741E">
        <w:t xml:space="preserve"> lighting and angles.</w:t>
      </w:r>
    </w:p>
    <w:p w:rsidR="00AF3AED" w:rsidRPr="00BD741E" w:rsidRDefault="00AF3AED" w:rsidP="00433465">
      <w:pPr>
        <w:pStyle w:val="BodyTextIndent"/>
        <w:numPr>
          <w:ilvl w:val="0"/>
          <w:numId w:val="4"/>
        </w:numPr>
        <w:ind w:hanging="630"/>
      </w:pPr>
      <w:r w:rsidRPr="00BD741E">
        <w:t>T</w:t>
      </w:r>
      <w:r w:rsidR="007A2477" w:rsidRPr="00BD741E">
        <w:t xml:space="preserve">echniques </w:t>
      </w:r>
      <w:r w:rsidR="00C41209" w:rsidRPr="00BD741E">
        <w:t xml:space="preserve">to </w:t>
      </w:r>
      <w:r w:rsidR="007A2477" w:rsidRPr="00BD741E">
        <w:t xml:space="preserve">produce finished, court-ready presentations.  </w:t>
      </w:r>
    </w:p>
    <w:p w:rsidR="007A2477" w:rsidRPr="00BD741E" w:rsidRDefault="00AF3AED" w:rsidP="00AF3AED">
      <w:pPr>
        <w:pStyle w:val="BodyTextIndent"/>
        <w:numPr>
          <w:ilvl w:val="0"/>
          <w:numId w:val="4"/>
        </w:numPr>
        <w:ind w:left="900" w:hanging="450"/>
      </w:pPr>
      <w:r w:rsidRPr="00BD741E">
        <w:t>P</w:t>
      </w:r>
      <w:r w:rsidR="007A2477" w:rsidRPr="00BD741E">
        <w:t xml:space="preserve">ractical experience with a variety of </w:t>
      </w:r>
      <w:r w:rsidR="00F74D20" w:rsidRPr="00CF1802">
        <w:t xml:space="preserve">photographic </w:t>
      </w:r>
      <w:r w:rsidR="007A2477" w:rsidRPr="00BD741E">
        <w:t>and equipment to accurately record a simulated crime scene and associated evidence.</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8.</w:t>
      </w:r>
      <w:r w:rsidRPr="00BD741E">
        <w:rPr>
          <w:rFonts w:ascii="Arial" w:hAnsi="Arial"/>
        </w:rPr>
        <w:tab/>
      </w:r>
      <w:r w:rsidRPr="00BD741E">
        <w:rPr>
          <w:rFonts w:ascii="Arial" w:hAnsi="Arial"/>
          <w:u w:val="single"/>
        </w:rPr>
        <w:t>Method of Instruction</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a.</w:t>
      </w:r>
      <w:r w:rsidRPr="00BD741E">
        <w:rPr>
          <w:rFonts w:ascii="Arial" w:hAnsi="Arial"/>
        </w:rPr>
        <w:tab/>
        <w:t>Lecture.</w:t>
      </w:r>
    </w:p>
    <w:p w:rsidR="007A2477" w:rsidRPr="00BD741E"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b.</w:t>
      </w:r>
      <w:r w:rsidRPr="00BD741E">
        <w:rPr>
          <w:rFonts w:ascii="Arial" w:hAnsi="Arial"/>
        </w:rPr>
        <w:tab/>
      </w:r>
      <w:r w:rsidR="00F74D20" w:rsidRPr="00CF1802">
        <w:rPr>
          <w:rFonts w:ascii="Arial" w:hAnsi="Arial"/>
        </w:rPr>
        <w:t>DVDs.</w:t>
      </w:r>
    </w:p>
    <w:p w:rsidR="007A2477" w:rsidRPr="00BD741E"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c.</w:t>
      </w:r>
      <w:r w:rsidRPr="00BD741E">
        <w:rPr>
          <w:rFonts w:ascii="Arial" w:hAnsi="Arial"/>
        </w:rPr>
        <w:tab/>
        <w:t>Demonstration.</w:t>
      </w:r>
    </w:p>
    <w:p w:rsidR="007A2477" w:rsidRPr="00BD741E"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d.</w:t>
      </w:r>
      <w:r w:rsidRPr="00BD741E">
        <w:rPr>
          <w:rFonts w:ascii="Arial" w:hAnsi="Arial"/>
        </w:rPr>
        <w:tab/>
        <w:t>Use of “field-situation” and practical applications.</w:t>
      </w:r>
    </w:p>
    <w:p w:rsidR="007A2477"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e.</w:t>
      </w:r>
      <w:r w:rsidRPr="00BD741E">
        <w:rPr>
          <w:rFonts w:ascii="Arial" w:hAnsi="Arial"/>
        </w:rPr>
        <w:tab/>
        <w:t>Use of cameras, computers and related software.</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 xml:space="preserve"> 9.</w:t>
      </w:r>
      <w:r w:rsidRPr="00BD741E">
        <w:rPr>
          <w:rFonts w:ascii="Arial" w:hAnsi="Arial"/>
        </w:rPr>
        <w:tab/>
      </w:r>
      <w:r w:rsidRPr="00BD741E">
        <w:rPr>
          <w:rFonts w:ascii="Arial" w:hAnsi="Arial"/>
          <w:u w:val="single"/>
        </w:rPr>
        <w:t>Methods of Evaluating Student Performance</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A376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D741E">
        <w:rPr>
          <w:rFonts w:ascii="Arial" w:hAnsi="Arial"/>
        </w:rPr>
        <w:tab/>
        <w:t>a.</w:t>
      </w:r>
      <w:r w:rsidRPr="00BD741E">
        <w:rPr>
          <w:rFonts w:ascii="Arial" w:hAnsi="Arial"/>
        </w:rPr>
        <w:tab/>
      </w:r>
      <w:r w:rsidR="009F2177" w:rsidRPr="00BA3762">
        <w:rPr>
          <w:rFonts w:ascii="Arial" w:hAnsi="Arial"/>
        </w:rPr>
        <w:t>Quizzes that measure student’s knowledge of F-stops, Shutter Speeds, and ISO.</w:t>
      </w:r>
    </w:p>
    <w:p w:rsidR="007A2477" w:rsidRPr="00BA376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A3762">
        <w:rPr>
          <w:rFonts w:ascii="Arial" w:hAnsi="Arial"/>
        </w:rPr>
        <w:tab/>
        <w:t>b.</w:t>
      </w:r>
      <w:r w:rsidRPr="00BA3762">
        <w:rPr>
          <w:rFonts w:ascii="Arial" w:hAnsi="Arial"/>
        </w:rPr>
        <w:tab/>
        <w:t>Completion of and the quality of the various photographic assignments (practical applications).</w:t>
      </w:r>
    </w:p>
    <w:p w:rsidR="007A2477" w:rsidRPr="00BA376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A3762">
        <w:rPr>
          <w:rFonts w:ascii="Arial" w:hAnsi="Arial"/>
        </w:rPr>
        <w:tab/>
        <w:t>c.</w:t>
      </w:r>
      <w:r w:rsidRPr="00BA3762">
        <w:rPr>
          <w:rFonts w:ascii="Arial" w:hAnsi="Arial"/>
        </w:rPr>
        <w:tab/>
        <w:t>Participation in class activities as an individual and within a project team.</w:t>
      </w:r>
    </w:p>
    <w:p w:rsidR="007A2477" w:rsidRPr="00BA376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A3762">
        <w:rPr>
          <w:rFonts w:ascii="Arial" w:hAnsi="Arial"/>
        </w:rPr>
        <w:tab/>
        <w:t>d.</w:t>
      </w:r>
      <w:r w:rsidRPr="00BA3762">
        <w:rPr>
          <w:rFonts w:ascii="Arial" w:hAnsi="Arial"/>
        </w:rPr>
        <w:tab/>
        <w:t>Development of student portfolio.</w:t>
      </w:r>
    </w:p>
    <w:p w:rsidR="007A2477" w:rsidRPr="00BA3762" w:rsidRDefault="00F74D20">
      <w:pPr>
        <w:tabs>
          <w:tab w:val="left" w:pos="0"/>
          <w:tab w:val="left" w:pos="444"/>
          <w:tab w:val="left" w:pos="912"/>
          <w:tab w:val="left" w:pos="1344"/>
          <w:tab w:val="left" w:pos="1776"/>
          <w:tab w:val="left" w:pos="2160"/>
        </w:tabs>
        <w:suppressAutoHyphens/>
        <w:spacing w:line="240" w:lineRule="atLeast"/>
        <w:rPr>
          <w:rFonts w:ascii="Arial" w:hAnsi="Arial"/>
        </w:rPr>
      </w:pPr>
      <w:r w:rsidRPr="00BA3762">
        <w:rPr>
          <w:rFonts w:ascii="Arial" w:hAnsi="Arial"/>
        </w:rPr>
        <w:tab/>
        <w:t>e.</w:t>
      </w:r>
      <w:r w:rsidRPr="00BA3762">
        <w:rPr>
          <w:rFonts w:ascii="Arial" w:hAnsi="Arial"/>
        </w:rPr>
        <w:tab/>
        <w:t>Development of a digital courtroom photographic display.</w:t>
      </w:r>
    </w:p>
    <w:p w:rsidR="009F2177" w:rsidRPr="00BA3762" w:rsidRDefault="009F2177" w:rsidP="009F21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A3762">
        <w:rPr>
          <w:rFonts w:ascii="Arial" w:hAnsi="Arial"/>
        </w:rPr>
        <w:tab/>
        <w:t>f.</w:t>
      </w:r>
      <w:r w:rsidRPr="00BA3762">
        <w:rPr>
          <w:rFonts w:ascii="Arial" w:hAnsi="Arial"/>
        </w:rPr>
        <w:tab/>
        <w:t>Exams including a comprehensive written final exam, which measure students’ knowledge of advanced forensic photography.</w:t>
      </w:r>
    </w:p>
    <w:p w:rsidR="00F74D20" w:rsidRPr="00F74D20" w:rsidRDefault="00F74D20">
      <w:pPr>
        <w:tabs>
          <w:tab w:val="left" w:pos="0"/>
          <w:tab w:val="left" w:pos="444"/>
          <w:tab w:val="left" w:pos="912"/>
          <w:tab w:val="left" w:pos="1344"/>
          <w:tab w:val="left" w:pos="1776"/>
          <w:tab w:val="left" w:pos="2160"/>
        </w:tabs>
        <w:suppressAutoHyphens/>
        <w:spacing w:line="240" w:lineRule="atLeast"/>
        <w:rPr>
          <w:rFonts w:ascii="Arial" w:hAnsi="Arial"/>
          <w:b/>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10.</w:t>
      </w:r>
      <w:r w:rsidRPr="00BD741E">
        <w:rPr>
          <w:rFonts w:ascii="Arial" w:hAnsi="Arial"/>
        </w:rPr>
        <w:tab/>
      </w:r>
      <w:r w:rsidRPr="00BD741E">
        <w:rPr>
          <w:rFonts w:ascii="Arial" w:hAnsi="Arial"/>
          <w:u w:val="single"/>
        </w:rPr>
        <w:t>Outside Class Assignments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A3762" w:rsidRDefault="009F2177" w:rsidP="009F2177">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sidRPr="00BA3762">
        <w:rPr>
          <w:rFonts w:ascii="Arial" w:hAnsi="Arial"/>
        </w:rPr>
        <w:t>Students will be required to read text and supplementary materials.</w:t>
      </w:r>
    </w:p>
    <w:p w:rsidR="000064AA" w:rsidRPr="00BA3762" w:rsidRDefault="009F2177" w:rsidP="000064AA">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sidRPr="00BA3762">
        <w:rPr>
          <w:rFonts w:ascii="Arial" w:hAnsi="Arial"/>
        </w:rPr>
        <w:t>Writing assignments including narrative crime scene reports and photography list reports.</w:t>
      </w:r>
    </w:p>
    <w:p w:rsidR="007A2477" w:rsidRPr="00BA3762" w:rsidRDefault="007A2477">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A3762">
        <w:rPr>
          <w:rFonts w:ascii="Arial" w:hAnsi="Arial"/>
        </w:rPr>
        <w:tab/>
      </w:r>
      <w:r w:rsidR="00BA3762" w:rsidRPr="00BA3762">
        <w:rPr>
          <w:rFonts w:ascii="Arial" w:hAnsi="Arial"/>
        </w:rPr>
        <w:t>c</w:t>
      </w:r>
      <w:r w:rsidRPr="00BA3762">
        <w:rPr>
          <w:rFonts w:ascii="Arial" w:hAnsi="Arial"/>
        </w:rPr>
        <w:t>.</w:t>
      </w:r>
      <w:r w:rsidRPr="00BA3762">
        <w:rPr>
          <w:rFonts w:ascii="Arial" w:hAnsi="Arial"/>
        </w:rPr>
        <w:tab/>
        <w:t>Student portfolio.</w:t>
      </w:r>
    </w:p>
    <w:p w:rsidR="00F74D20" w:rsidRPr="00BA3762" w:rsidRDefault="00F74D2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BA3762">
        <w:rPr>
          <w:rFonts w:ascii="Arial" w:hAnsi="Arial"/>
        </w:rPr>
        <w:tab/>
      </w:r>
      <w:r w:rsidR="00BA3762" w:rsidRPr="00BA3762">
        <w:rPr>
          <w:rFonts w:ascii="Arial" w:hAnsi="Arial"/>
        </w:rPr>
        <w:t>d</w:t>
      </w:r>
      <w:r w:rsidRPr="00BA3762">
        <w:rPr>
          <w:rFonts w:ascii="Arial" w:hAnsi="Arial"/>
        </w:rPr>
        <w:t>.</w:t>
      </w:r>
      <w:r w:rsidRPr="00BA3762">
        <w:rPr>
          <w:rFonts w:ascii="Arial" w:hAnsi="Arial"/>
        </w:rPr>
        <w:tab/>
        <w:t>Courtroom display.</w:t>
      </w:r>
    </w:p>
    <w:p w:rsidR="007A2477"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9F2177" w:rsidRDefault="009F2177">
      <w:pPr>
        <w:tabs>
          <w:tab w:val="left" w:pos="0"/>
          <w:tab w:val="left" w:pos="444"/>
          <w:tab w:val="left" w:pos="912"/>
          <w:tab w:val="left" w:pos="1344"/>
          <w:tab w:val="left" w:pos="1776"/>
          <w:tab w:val="left" w:pos="2160"/>
        </w:tabs>
        <w:suppressAutoHyphens/>
        <w:spacing w:line="240" w:lineRule="atLeast"/>
        <w:rPr>
          <w:rFonts w:ascii="Arial" w:hAnsi="Arial"/>
        </w:rPr>
      </w:pPr>
    </w:p>
    <w:p w:rsidR="009F2177" w:rsidRDefault="009F2177">
      <w:pPr>
        <w:tabs>
          <w:tab w:val="left" w:pos="0"/>
          <w:tab w:val="left" w:pos="444"/>
          <w:tab w:val="left" w:pos="912"/>
          <w:tab w:val="left" w:pos="1344"/>
          <w:tab w:val="left" w:pos="1776"/>
          <w:tab w:val="left" w:pos="2160"/>
        </w:tabs>
        <w:suppressAutoHyphens/>
        <w:spacing w:line="240" w:lineRule="atLeast"/>
        <w:rPr>
          <w:rFonts w:ascii="Arial" w:hAnsi="Arial"/>
        </w:rPr>
      </w:pPr>
    </w:p>
    <w:p w:rsidR="009F2177" w:rsidRDefault="009F2177">
      <w:pPr>
        <w:tabs>
          <w:tab w:val="left" w:pos="0"/>
          <w:tab w:val="left" w:pos="444"/>
          <w:tab w:val="left" w:pos="912"/>
          <w:tab w:val="left" w:pos="1344"/>
          <w:tab w:val="left" w:pos="1776"/>
          <w:tab w:val="left" w:pos="2160"/>
        </w:tabs>
        <w:suppressAutoHyphens/>
        <w:spacing w:line="240" w:lineRule="atLeast"/>
        <w:rPr>
          <w:rFonts w:ascii="Arial" w:hAnsi="Arial"/>
        </w:rPr>
      </w:pPr>
    </w:p>
    <w:p w:rsidR="009F2177" w:rsidRDefault="009F2177">
      <w:pPr>
        <w:tabs>
          <w:tab w:val="left" w:pos="0"/>
          <w:tab w:val="left" w:pos="444"/>
          <w:tab w:val="left" w:pos="912"/>
          <w:tab w:val="left" w:pos="1344"/>
          <w:tab w:val="left" w:pos="1776"/>
          <w:tab w:val="left" w:pos="2160"/>
        </w:tabs>
        <w:suppressAutoHyphens/>
        <w:spacing w:line="240" w:lineRule="atLeast"/>
        <w:rPr>
          <w:rFonts w:ascii="Arial" w:hAnsi="Arial"/>
        </w:rPr>
      </w:pPr>
    </w:p>
    <w:p w:rsidR="00BA3762" w:rsidRDefault="00BA3762" w:rsidP="009F2177">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BA3762" w:rsidRDefault="00BA3762" w:rsidP="009F2177">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BA3762" w:rsidRDefault="00BA3762" w:rsidP="009F2177">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BA3762" w:rsidRDefault="00BA3762" w:rsidP="009F2177">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9F2177" w:rsidRPr="00BD741E" w:rsidRDefault="009F2177" w:rsidP="009F21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u w:val="single"/>
        </w:rPr>
        <w:lastRenderedPageBreak/>
        <w:t>ADMINISTRATION OF JUSTICE 252 – ADVANCED FORENSIC PHOTOGRAPHY</w:t>
      </w:r>
      <w:r w:rsidRPr="00BD741E">
        <w:rPr>
          <w:rFonts w:ascii="Arial" w:hAnsi="Arial"/>
        </w:rPr>
        <w:tab/>
      </w:r>
      <w:r w:rsidRPr="00BD741E">
        <w:rPr>
          <w:rFonts w:ascii="Arial" w:hAnsi="Arial"/>
        </w:rPr>
        <w:tab/>
      </w:r>
      <w:r w:rsidRPr="00BD741E">
        <w:rPr>
          <w:rFonts w:ascii="Arial" w:hAnsi="Arial"/>
        </w:rPr>
        <w:tab/>
        <w:t>page 3</w:t>
      </w:r>
    </w:p>
    <w:p w:rsidR="009F2177" w:rsidRDefault="009F2177">
      <w:pPr>
        <w:tabs>
          <w:tab w:val="left" w:pos="0"/>
          <w:tab w:val="left" w:pos="444"/>
          <w:tab w:val="left" w:pos="912"/>
          <w:tab w:val="left" w:pos="1344"/>
          <w:tab w:val="left" w:pos="1776"/>
          <w:tab w:val="left" w:pos="2160"/>
        </w:tabs>
        <w:suppressAutoHyphens/>
        <w:spacing w:line="240" w:lineRule="atLeast"/>
        <w:rPr>
          <w:rFonts w:ascii="Arial" w:hAnsi="Arial"/>
        </w:rPr>
      </w:pPr>
    </w:p>
    <w:p w:rsidR="009F2177" w:rsidRPr="00BD741E" w:rsidRDefault="009F21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11.</w:t>
      </w:r>
      <w:r w:rsidRPr="00BD741E">
        <w:rPr>
          <w:rFonts w:ascii="Arial" w:hAnsi="Arial"/>
        </w:rPr>
        <w:tab/>
      </w:r>
      <w:r w:rsidRPr="00BD741E">
        <w:rPr>
          <w:rFonts w:ascii="Arial" w:hAnsi="Arial"/>
          <w:u w:val="single"/>
        </w:rPr>
        <w:t>Texts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0064AA" w:rsidRPr="00BD741E" w:rsidRDefault="005C6C38"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r>
      <w:r w:rsidR="000064AA" w:rsidRPr="00BD741E">
        <w:rPr>
          <w:rFonts w:ascii="Arial" w:hAnsi="Arial"/>
        </w:rPr>
        <w:t>a.</w:t>
      </w:r>
      <w:r w:rsidR="000064AA" w:rsidRPr="00BD741E">
        <w:rPr>
          <w:rFonts w:ascii="Arial" w:hAnsi="Arial"/>
        </w:rPr>
        <w:tab/>
        <w:t>Re</w:t>
      </w:r>
      <w:r w:rsidR="00BD408D" w:rsidRPr="00BD741E">
        <w:rPr>
          <w:rFonts w:ascii="Arial" w:hAnsi="Arial"/>
        </w:rPr>
        <w:t>quired</w:t>
      </w:r>
      <w:r w:rsidR="000064AA" w:rsidRPr="00BD741E">
        <w:rPr>
          <w:rFonts w:ascii="Arial" w:hAnsi="Arial"/>
        </w:rPr>
        <w:t xml:space="preserve"> Text(s):</w:t>
      </w:r>
    </w:p>
    <w:p w:rsidR="000064AA" w:rsidRPr="00BD741E" w:rsidRDefault="000064AA" w:rsidP="003B5BE2">
      <w:pPr>
        <w:tabs>
          <w:tab w:val="left" w:pos="0"/>
          <w:tab w:val="left" w:pos="444"/>
          <w:tab w:val="left" w:pos="912"/>
          <w:tab w:val="left" w:pos="1260"/>
          <w:tab w:val="left" w:pos="2160"/>
        </w:tabs>
        <w:suppressAutoHyphens/>
        <w:spacing w:line="240" w:lineRule="atLeast"/>
        <w:ind w:left="1260" w:hanging="1260"/>
        <w:rPr>
          <w:rFonts w:ascii="Arial" w:hAnsi="Arial"/>
        </w:rPr>
      </w:pPr>
      <w:r w:rsidRPr="00BD741E">
        <w:rPr>
          <w:rFonts w:ascii="Arial" w:hAnsi="Arial"/>
        </w:rPr>
        <w:tab/>
      </w:r>
      <w:r w:rsidRPr="00BD741E">
        <w:rPr>
          <w:rFonts w:ascii="Arial" w:hAnsi="Arial"/>
        </w:rPr>
        <w:tab/>
      </w:r>
      <w:r w:rsidR="003B5BE2">
        <w:rPr>
          <w:rFonts w:ascii="Arial" w:hAnsi="Arial"/>
        </w:rPr>
        <w:t>1)</w:t>
      </w:r>
      <w:r w:rsidR="003B5BE2">
        <w:rPr>
          <w:rFonts w:ascii="Arial" w:hAnsi="Arial"/>
        </w:rPr>
        <w:tab/>
      </w:r>
      <w:r w:rsidRPr="00BD741E">
        <w:rPr>
          <w:rFonts w:ascii="Arial" w:hAnsi="Arial"/>
        </w:rPr>
        <w:t xml:space="preserve">Young, Tina &amp; </w:t>
      </w:r>
      <w:r w:rsidR="005C6C38" w:rsidRPr="00BD741E">
        <w:rPr>
          <w:rFonts w:ascii="Arial" w:hAnsi="Arial"/>
        </w:rPr>
        <w:t xml:space="preserve">P.J. </w:t>
      </w:r>
      <w:r w:rsidRPr="00BD741E">
        <w:rPr>
          <w:rFonts w:ascii="Arial" w:hAnsi="Arial"/>
        </w:rPr>
        <w:t xml:space="preserve">Ortmeier, Ph.D. </w:t>
      </w:r>
      <w:r w:rsidRPr="003B5BE2">
        <w:rPr>
          <w:rFonts w:ascii="Arial" w:hAnsi="Arial"/>
          <w:i/>
        </w:rPr>
        <w:t xml:space="preserve">Crime Scene Investigation: </w:t>
      </w:r>
      <w:r w:rsidR="00C26523" w:rsidRPr="003B5BE2">
        <w:rPr>
          <w:rFonts w:ascii="Arial" w:hAnsi="Arial"/>
          <w:i/>
        </w:rPr>
        <w:t>The Forensic Technician’s Field M</w:t>
      </w:r>
      <w:r w:rsidRPr="003B5BE2">
        <w:rPr>
          <w:rFonts w:ascii="Arial" w:hAnsi="Arial"/>
          <w:i/>
        </w:rPr>
        <w:t>anual</w:t>
      </w:r>
      <w:r w:rsidRPr="00BD741E">
        <w:rPr>
          <w:rFonts w:ascii="Arial" w:hAnsi="Arial"/>
        </w:rPr>
        <w:t>. Columbus, OH: Pearson Prentice Hall, 2011.</w:t>
      </w:r>
    </w:p>
    <w:p w:rsidR="00BD408D" w:rsidRPr="00BD741E" w:rsidRDefault="00BD408D" w:rsidP="00BD408D">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BD741E">
        <w:rPr>
          <w:rFonts w:ascii="Arial" w:hAnsi="Arial"/>
        </w:rPr>
        <w:tab/>
      </w:r>
      <w:r w:rsidRPr="00BD741E">
        <w:rPr>
          <w:rFonts w:ascii="Arial" w:hAnsi="Arial"/>
        </w:rPr>
        <w:tab/>
        <w:t>Or:</w:t>
      </w:r>
    </w:p>
    <w:p w:rsidR="000064AA" w:rsidRPr="00BD741E" w:rsidRDefault="000064AA" w:rsidP="003B5BE2">
      <w:pPr>
        <w:tabs>
          <w:tab w:val="left" w:pos="0"/>
          <w:tab w:val="left" w:pos="444"/>
          <w:tab w:val="left" w:pos="912"/>
          <w:tab w:val="left" w:pos="1260"/>
          <w:tab w:val="left" w:pos="1776"/>
          <w:tab w:val="left" w:pos="2160"/>
        </w:tabs>
        <w:suppressAutoHyphens/>
        <w:spacing w:line="240" w:lineRule="atLeast"/>
        <w:rPr>
          <w:rFonts w:ascii="Arial" w:hAnsi="Arial"/>
        </w:rPr>
      </w:pPr>
      <w:r w:rsidRPr="00BD741E">
        <w:rPr>
          <w:rFonts w:ascii="Arial" w:hAnsi="Arial"/>
        </w:rPr>
        <w:tab/>
      </w:r>
      <w:r w:rsidRPr="00BD741E">
        <w:rPr>
          <w:rFonts w:ascii="Arial" w:hAnsi="Arial"/>
        </w:rPr>
        <w:tab/>
      </w:r>
      <w:r w:rsidR="003B5BE2">
        <w:rPr>
          <w:rFonts w:ascii="Arial" w:hAnsi="Arial"/>
        </w:rPr>
        <w:t>2)</w:t>
      </w:r>
      <w:r w:rsidR="003B5BE2">
        <w:rPr>
          <w:rFonts w:ascii="Arial" w:hAnsi="Arial"/>
        </w:rPr>
        <w:tab/>
      </w:r>
      <w:r w:rsidR="00F74D20" w:rsidRPr="003B5BE2">
        <w:rPr>
          <w:rFonts w:ascii="Arial" w:hAnsi="Arial"/>
        </w:rPr>
        <w:t xml:space="preserve">Robinson, Edward.  </w:t>
      </w:r>
      <w:r w:rsidR="00F74D20" w:rsidRPr="003B5BE2">
        <w:rPr>
          <w:rFonts w:ascii="Arial" w:hAnsi="Arial"/>
          <w:i/>
        </w:rPr>
        <w:t>Crime Scene Photography</w:t>
      </w:r>
      <w:r w:rsidR="00F74D20" w:rsidRPr="003B5BE2">
        <w:rPr>
          <w:rFonts w:ascii="Arial" w:hAnsi="Arial"/>
        </w:rPr>
        <w:t xml:space="preserve">.  3rd edition.  San Diego, CA:  Academic Press, </w:t>
      </w:r>
      <w:r w:rsidR="00F74D20" w:rsidRPr="003B5BE2">
        <w:rPr>
          <w:rFonts w:ascii="Arial" w:hAnsi="Arial"/>
        </w:rPr>
        <w:br/>
      </w:r>
      <w:r w:rsidR="00F74D20" w:rsidRPr="003B5BE2">
        <w:rPr>
          <w:rFonts w:ascii="Arial" w:hAnsi="Arial"/>
        </w:rPr>
        <w:tab/>
      </w:r>
      <w:r w:rsidR="00F74D20" w:rsidRPr="003B5BE2">
        <w:rPr>
          <w:rFonts w:ascii="Arial" w:hAnsi="Arial"/>
        </w:rPr>
        <w:tab/>
      </w:r>
      <w:r w:rsidR="003B5BE2">
        <w:rPr>
          <w:rFonts w:ascii="Arial" w:hAnsi="Arial"/>
        </w:rPr>
        <w:tab/>
      </w:r>
      <w:r w:rsidR="00F74D20" w:rsidRPr="003B5BE2">
        <w:rPr>
          <w:rFonts w:ascii="Arial" w:hAnsi="Arial"/>
        </w:rPr>
        <w:t>2016.</w:t>
      </w:r>
    </w:p>
    <w:p w:rsidR="007A2477" w:rsidRPr="00BD741E" w:rsidRDefault="005C6C38">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r>
      <w:r w:rsidR="007A2477" w:rsidRPr="00BD741E">
        <w:rPr>
          <w:rFonts w:ascii="Arial" w:hAnsi="Arial"/>
        </w:rPr>
        <w:t>b.</w:t>
      </w:r>
      <w:r w:rsidR="007A2477" w:rsidRPr="00BD741E">
        <w:rPr>
          <w:rFonts w:ascii="Arial" w:hAnsi="Arial"/>
        </w:rPr>
        <w:tab/>
        <w:t>Supplementary texts and workbooks: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r>
      <w:r w:rsidRPr="00BD741E">
        <w:rPr>
          <w:rFonts w:ascii="Arial" w:hAnsi="Arial"/>
        </w:rPr>
        <w:tab/>
        <w:t>None.</w:t>
      </w:r>
    </w:p>
    <w:p w:rsidR="000064AA" w:rsidRPr="00BD741E" w:rsidRDefault="000064AA">
      <w:pPr>
        <w:tabs>
          <w:tab w:val="left" w:pos="0"/>
          <w:tab w:val="left" w:pos="444"/>
          <w:tab w:val="left" w:pos="912"/>
          <w:tab w:val="left" w:pos="1344"/>
          <w:tab w:val="left" w:pos="1776"/>
          <w:tab w:val="left" w:pos="2160"/>
        </w:tabs>
        <w:suppressAutoHyphens/>
        <w:spacing w:line="240" w:lineRule="atLeast"/>
        <w:rPr>
          <w:rFonts w:ascii="Arial" w:hAnsi="Arial"/>
        </w:rPr>
      </w:pPr>
    </w:p>
    <w:p w:rsidR="000064AA" w:rsidRPr="00BD741E" w:rsidRDefault="005C6C38"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r>
      <w:r w:rsidRPr="00BD741E">
        <w:rPr>
          <w:rFonts w:ascii="Arial" w:hAnsi="Arial"/>
          <w:u w:val="single"/>
        </w:rPr>
        <w:t xml:space="preserve">Addendum: </w:t>
      </w:r>
      <w:r w:rsidR="000064AA" w:rsidRPr="00BD741E">
        <w:rPr>
          <w:rFonts w:ascii="Arial" w:hAnsi="Arial"/>
          <w:u w:val="single"/>
        </w:rPr>
        <w:t>Student Learning Outcomes</w:t>
      </w:r>
    </w:p>
    <w:p w:rsidR="000064AA" w:rsidRPr="00BD741E" w:rsidRDefault="000064AA" w:rsidP="000064AA">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0064AA" w:rsidRPr="00BD741E" w:rsidRDefault="000064AA"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t>Upon completion of this course, our students will be able to do the following:</w:t>
      </w:r>
    </w:p>
    <w:p w:rsidR="000064AA" w:rsidRPr="00BD741E" w:rsidRDefault="00101B16" w:rsidP="000064AA">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000064AA" w:rsidRPr="00BD741E">
        <w:rPr>
          <w:rFonts w:ascii="Arial" w:hAnsi="Arial"/>
        </w:rPr>
        <w:t>a. Demonstrate the ability to use a SLR digital camera.</w:t>
      </w:r>
    </w:p>
    <w:p w:rsidR="000064AA" w:rsidRPr="00BD741E" w:rsidRDefault="000064AA"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t>b. Photograph fingerprints on a variety of surfaces.</w:t>
      </w:r>
    </w:p>
    <w:p w:rsidR="000064AA" w:rsidRPr="00BD741E" w:rsidRDefault="000064AA"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t xml:space="preserve">c. Photograph a shoe impression. </w:t>
      </w:r>
    </w:p>
    <w:p w:rsidR="000064AA" w:rsidRPr="00BD741E" w:rsidRDefault="000064AA"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t>d. Photograph an impact bloodstain pattern.</w:t>
      </w:r>
    </w:p>
    <w:p w:rsidR="000064AA" w:rsidRPr="00BD741E" w:rsidRDefault="000064AA" w:rsidP="000064AA">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ab/>
        <w:t>e. Demonstrate the ability to take painting with light photographs and laser photographs.</w:t>
      </w: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p>
    <w:p w:rsidR="007A2477" w:rsidRPr="00BD741E" w:rsidRDefault="007A2477">
      <w:pPr>
        <w:tabs>
          <w:tab w:val="left" w:pos="0"/>
          <w:tab w:val="left" w:pos="444"/>
          <w:tab w:val="left" w:pos="912"/>
          <w:tab w:val="left" w:pos="1344"/>
          <w:tab w:val="left" w:pos="1776"/>
          <w:tab w:val="left" w:pos="2160"/>
        </w:tabs>
        <w:suppressAutoHyphens/>
        <w:spacing w:line="240" w:lineRule="atLeast"/>
        <w:rPr>
          <w:rFonts w:ascii="Arial" w:hAnsi="Arial"/>
        </w:rPr>
      </w:pPr>
      <w:r w:rsidRPr="00BD741E">
        <w:rPr>
          <w:rFonts w:ascii="Arial" w:hAnsi="Arial"/>
        </w:rPr>
        <w:t>Date approv</w:t>
      </w:r>
      <w:r w:rsidR="000064AA" w:rsidRPr="00BD741E">
        <w:rPr>
          <w:rFonts w:ascii="Arial" w:hAnsi="Arial"/>
        </w:rPr>
        <w:t>ed by the Governing Board</w:t>
      </w:r>
      <w:r w:rsidR="003B5BE2">
        <w:rPr>
          <w:rFonts w:ascii="Arial" w:hAnsi="Arial"/>
        </w:rPr>
        <w:t>:</w:t>
      </w:r>
      <w:r w:rsidR="003B5BE2">
        <w:rPr>
          <w:rFonts w:ascii="Arial" w:hAnsi="Arial"/>
        </w:rPr>
        <w:tab/>
        <w:t xml:space="preserve">  December 13, 2019</w:t>
      </w:r>
    </w:p>
    <w:sectPr w:rsidR="007A2477" w:rsidRPr="00BD741E" w:rsidSect="00CF1802">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8" w:rsidRDefault="00FA0458">
      <w:pPr>
        <w:spacing w:line="20" w:lineRule="exact"/>
        <w:rPr>
          <w:sz w:val="24"/>
        </w:rPr>
      </w:pPr>
    </w:p>
  </w:endnote>
  <w:endnote w:type="continuationSeparator" w:id="0">
    <w:p w:rsidR="00FA0458" w:rsidRDefault="00FA0458">
      <w:r>
        <w:rPr>
          <w:sz w:val="24"/>
        </w:rPr>
        <w:t xml:space="preserve"> </w:t>
      </w:r>
    </w:p>
  </w:endnote>
  <w:endnote w:type="continuationNotice" w:id="1">
    <w:p w:rsidR="00FA0458" w:rsidRDefault="00FA04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8" w:rsidRDefault="00FA0458">
      <w:r>
        <w:rPr>
          <w:sz w:val="24"/>
        </w:rPr>
        <w:separator/>
      </w:r>
    </w:p>
  </w:footnote>
  <w:footnote w:type="continuationSeparator" w:id="0">
    <w:p w:rsidR="00FA0458" w:rsidRDefault="00FA0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6211"/>
    <w:multiLevelType w:val="singleLevel"/>
    <w:tmpl w:val="E7926EF8"/>
    <w:lvl w:ilvl="0">
      <w:start w:val="1"/>
      <w:numFmt w:val="lowerLetter"/>
      <w:lvlText w:val="%1."/>
      <w:lvlJc w:val="left"/>
      <w:pPr>
        <w:tabs>
          <w:tab w:val="num" w:pos="915"/>
        </w:tabs>
        <w:ind w:left="915" w:hanging="465"/>
      </w:pPr>
      <w:rPr>
        <w:rFonts w:hint="default"/>
      </w:rPr>
    </w:lvl>
  </w:abstractNum>
  <w:abstractNum w:abstractNumId="1" w15:restartNumberingAfterBreak="0">
    <w:nsid w:val="25AD1292"/>
    <w:multiLevelType w:val="hybridMultilevel"/>
    <w:tmpl w:val="2DC690B4"/>
    <w:lvl w:ilvl="0" w:tplc="91B2E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03C5F"/>
    <w:multiLevelType w:val="hybridMultilevel"/>
    <w:tmpl w:val="F1723706"/>
    <w:lvl w:ilvl="0" w:tplc="6016A410">
      <w:start w:val="1"/>
      <w:numFmt w:val="lowerLetter"/>
      <w:lvlText w:val="%1."/>
      <w:lvlJc w:val="left"/>
      <w:pPr>
        <w:ind w:left="915" w:hanging="465"/>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0500FB5"/>
    <w:multiLevelType w:val="hybridMultilevel"/>
    <w:tmpl w:val="5C6878C4"/>
    <w:lvl w:ilvl="0" w:tplc="0AEAEC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1F22007"/>
    <w:multiLevelType w:val="hybridMultilevel"/>
    <w:tmpl w:val="78A4B772"/>
    <w:lvl w:ilvl="0" w:tplc="04EE9786">
      <w:start w:val="1"/>
      <w:numFmt w:val="lowerLetter"/>
      <w:lvlText w:val="%1."/>
      <w:lvlJc w:val="left"/>
      <w:pPr>
        <w:ind w:left="915" w:hanging="465"/>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3"/>
    <w:rsid w:val="000064AA"/>
    <w:rsid w:val="00034256"/>
    <w:rsid w:val="00043113"/>
    <w:rsid w:val="0006494A"/>
    <w:rsid w:val="00081AE7"/>
    <w:rsid w:val="000B7DED"/>
    <w:rsid w:val="00101B16"/>
    <w:rsid w:val="003B5BE2"/>
    <w:rsid w:val="00433465"/>
    <w:rsid w:val="004726DB"/>
    <w:rsid w:val="0049578B"/>
    <w:rsid w:val="005C6C38"/>
    <w:rsid w:val="005D5E33"/>
    <w:rsid w:val="00635ED1"/>
    <w:rsid w:val="0064746E"/>
    <w:rsid w:val="00650DCD"/>
    <w:rsid w:val="00707386"/>
    <w:rsid w:val="007A2477"/>
    <w:rsid w:val="00837192"/>
    <w:rsid w:val="008467B0"/>
    <w:rsid w:val="008C0638"/>
    <w:rsid w:val="008D369A"/>
    <w:rsid w:val="00915060"/>
    <w:rsid w:val="009C6CA6"/>
    <w:rsid w:val="009F2177"/>
    <w:rsid w:val="00A726F5"/>
    <w:rsid w:val="00AF3AED"/>
    <w:rsid w:val="00B076E7"/>
    <w:rsid w:val="00B37A71"/>
    <w:rsid w:val="00BA3762"/>
    <w:rsid w:val="00BD408D"/>
    <w:rsid w:val="00BD741E"/>
    <w:rsid w:val="00C26523"/>
    <w:rsid w:val="00C41209"/>
    <w:rsid w:val="00C45A1F"/>
    <w:rsid w:val="00CF1802"/>
    <w:rsid w:val="00D266CD"/>
    <w:rsid w:val="00DC161B"/>
    <w:rsid w:val="00F74D20"/>
    <w:rsid w:val="00F84CDC"/>
    <w:rsid w:val="00FA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9C66E9D-C80D-49BE-9A4B-1B2C3A7D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 w:type="paragraph" w:styleId="NoSpacing">
    <w:name w:val="No Spacing"/>
    <w:qFormat/>
    <w:rsid w:val="000064AA"/>
    <w:rPr>
      <w:rFonts w:ascii="Calibri" w:eastAsia="Calibri" w:hAnsi="Calibri"/>
      <w:sz w:val="22"/>
      <w:szCs w:val="22"/>
    </w:rPr>
  </w:style>
  <w:style w:type="paragraph" w:styleId="ListParagraph">
    <w:name w:val="List Paragraph"/>
    <w:basedOn w:val="Normal"/>
    <w:uiPriority w:val="34"/>
    <w:qFormat/>
    <w:rsid w:val="004726DB"/>
    <w:pPr>
      <w:ind w:left="720"/>
      <w:contextualSpacing/>
    </w:pPr>
  </w:style>
  <w:style w:type="paragraph" w:styleId="BalloonText">
    <w:name w:val="Balloon Text"/>
    <w:basedOn w:val="Normal"/>
    <w:link w:val="BalloonTextChar"/>
    <w:uiPriority w:val="99"/>
    <w:semiHidden/>
    <w:unhideWhenUsed/>
    <w:rsid w:val="00081AE7"/>
    <w:rPr>
      <w:rFonts w:ascii="Tahoma" w:hAnsi="Tahoma" w:cs="Tahoma"/>
      <w:sz w:val="16"/>
      <w:szCs w:val="16"/>
    </w:rPr>
  </w:style>
  <w:style w:type="character" w:customStyle="1" w:styleId="BalloonTextChar">
    <w:name w:val="Balloon Text Char"/>
    <w:basedOn w:val="DefaultParagraphFont"/>
    <w:link w:val="BalloonText"/>
    <w:uiPriority w:val="99"/>
    <w:semiHidden/>
    <w:rsid w:val="00081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684</Words>
  <Characters>4443</Characters>
  <Application>Microsoft Office Word</Application>
  <DocSecurity>0</DocSecurity>
  <Lines>158</Lines>
  <Paragraphs>102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3</cp:revision>
  <cp:lastPrinted>2019-09-23T19:43:00Z</cp:lastPrinted>
  <dcterms:created xsi:type="dcterms:W3CDTF">2020-01-16T00:44:00Z</dcterms:created>
  <dcterms:modified xsi:type="dcterms:W3CDTF">2020-01-16T00:46:00Z</dcterms:modified>
</cp:coreProperties>
</file>