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E7D" w:rsidRDefault="004B2E7D" w:rsidP="001178E6">
      <w:pPr>
        <w:tabs>
          <w:tab w:val="center" w:pos="5040"/>
        </w:tabs>
        <w:suppressAutoHyphens/>
        <w:spacing w:line="240" w:lineRule="atLeast"/>
        <w:jc w:val="both"/>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4B2E7D" w:rsidRDefault="004B2E7D" w:rsidP="001178E6">
      <w:pPr>
        <w:tabs>
          <w:tab w:val="left" w:pos="0"/>
        </w:tabs>
        <w:suppressAutoHyphens/>
        <w:spacing w:line="240" w:lineRule="atLeast"/>
        <w:jc w:val="both"/>
        <w:rPr>
          <w:rFonts w:ascii="Arial" w:hAnsi="Arial"/>
        </w:rPr>
      </w:pPr>
    </w:p>
    <w:p w:rsidR="004B2E7D" w:rsidRDefault="004B2E7D" w:rsidP="001178E6">
      <w:pPr>
        <w:tabs>
          <w:tab w:val="center" w:pos="5040"/>
        </w:tabs>
        <w:suppressAutoHyphens/>
        <w:spacing w:line="240" w:lineRule="atLeast"/>
        <w:jc w:val="both"/>
        <w:rPr>
          <w:rFonts w:ascii="Arial" w:hAnsi="Arial"/>
        </w:rPr>
      </w:pPr>
      <w:r>
        <w:rPr>
          <w:rFonts w:ascii="Arial" w:hAnsi="Arial"/>
        </w:rPr>
        <w:tab/>
      </w:r>
      <w:r w:rsidR="001549A3" w:rsidRPr="001549A3">
        <w:rPr>
          <w:rFonts w:ascii="Arial" w:hAnsi="Arial"/>
          <w:u w:val="single"/>
        </w:rPr>
        <w:t xml:space="preserve">Official </w:t>
      </w:r>
      <w:r w:rsidR="00EB5D5F" w:rsidRPr="001549A3">
        <w:rPr>
          <w:rFonts w:ascii="Arial" w:hAnsi="Arial"/>
          <w:u w:val="single"/>
        </w:rPr>
        <w:t>C</w:t>
      </w:r>
      <w:r>
        <w:rPr>
          <w:rFonts w:ascii="Arial" w:hAnsi="Arial"/>
          <w:u w:val="single"/>
        </w:rPr>
        <w:t>ourse Outline</w:t>
      </w:r>
    </w:p>
    <w:p w:rsidR="004B2E7D" w:rsidRDefault="004B2E7D" w:rsidP="001178E6">
      <w:pPr>
        <w:tabs>
          <w:tab w:val="left" w:pos="0"/>
        </w:tabs>
        <w:suppressAutoHyphens/>
        <w:spacing w:line="240" w:lineRule="atLeast"/>
        <w:jc w:val="both"/>
        <w:rPr>
          <w:rFonts w:ascii="Arial" w:hAnsi="Arial"/>
        </w:rPr>
      </w:pPr>
    </w:p>
    <w:p w:rsidR="004B2E7D" w:rsidRDefault="004B2E7D" w:rsidP="001178E6">
      <w:pPr>
        <w:tabs>
          <w:tab w:val="left" w:pos="0"/>
        </w:tabs>
        <w:suppressAutoHyphens/>
        <w:spacing w:line="240" w:lineRule="atLeast"/>
        <w:jc w:val="both"/>
        <w:rPr>
          <w:rFonts w:ascii="Arial" w:hAnsi="Arial"/>
        </w:rPr>
      </w:pPr>
    </w:p>
    <w:p w:rsidR="004B2E7D" w:rsidRDefault="004B2E7D" w:rsidP="001178E6">
      <w:pPr>
        <w:pStyle w:val="Heading1"/>
        <w:spacing w:line="240" w:lineRule="atLeast"/>
        <w:jc w:val="both"/>
      </w:pPr>
      <w:r>
        <w:t>ADMINISTRATION OF JUSTICE 110 – INTRODUCTION TO ADMINISTRATION OF JUSTICE</w:t>
      </w:r>
    </w:p>
    <w:p w:rsidR="004B2E7D" w:rsidRDefault="004B2E7D" w:rsidP="001178E6">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p>
    <w:p w:rsidR="004B2E7D" w:rsidRDefault="004B2E7D" w:rsidP="001178E6">
      <w:pPr>
        <w:tabs>
          <w:tab w:val="left" w:pos="0"/>
          <w:tab w:val="left" w:pos="450"/>
          <w:tab w:val="left" w:pos="2964"/>
          <w:tab w:val="left" w:pos="5472"/>
          <w:tab w:val="left" w:pos="6264"/>
          <w:tab w:val="left" w:pos="7716"/>
          <w:tab w:val="left" w:pos="7920"/>
        </w:tabs>
        <w:suppressAutoHyphens/>
        <w:spacing w:line="240" w:lineRule="atLeast"/>
        <w:jc w:val="both"/>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2E5F27" w:rsidRPr="002E5F27">
        <w:rPr>
          <w:rFonts w:ascii="Arial" w:hAnsi="Arial"/>
          <w:u w:val="single"/>
        </w:rPr>
        <w:t xml:space="preserve">Semester </w:t>
      </w:r>
      <w:r w:rsidRPr="002E5F27">
        <w:rPr>
          <w:rFonts w:ascii="Arial" w:hAnsi="Arial"/>
          <w:u w:val="single"/>
        </w:rPr>
        <w:t>H</w:t>
      </w:r>
      <w:r>
        <w:rPr>
          <w:rFonts w:ascii="Arial" w:hAnsi="Arial"/>
          <w:u w:val="single"/>
        </w:rPr>
        <w:t>ours</w:t>
      </w:r>
    </w:p>
    <w:p w:rsidR="004B2E7D" w:rsidRDefault="004B2E7D" w:rsidP="001178E6">
      <w:pPr>
        <w:tabs>
          <w:tab w:val="left" w:pos="0"/>
          <w:tab w:val="left" w:pos="450"/>
          <w:tab w:val="left" w:pos="528"/>
          <w:tab w:val="left" w:pos="2964"/>
          <w:tab w:val="left" w:pos="5472"/>
          <w:tab w:val="left" w:pos="6264"/>
          <w:tab w:val="left" w:pos="7716"/>
          <w:tab w:val="left" w:pos="7920"/>
        </w:tabs>
        <w:suppressAutoHyphens/>
        <w:spacing w:line="240" w:lineRule="atLeast"/>
        <w:jc w:val="both"/>
        <w:rPr>
          <w:rFonts w:ascii="Arial" w:hAnsi="Arial"/>
        </w:rPr>
      </w:pPr>
    </w:p>
    <w:p w:rsidR="004B2E7D" w:rsidRDefault="004B2E7D" w:rsidP="001178E6">
      <w:pPr>
        <w:tabs>
          <w:tab w:val="left" w:pos="0"/>
          <w:tab w:val="left" w:pos="528"/>
          <w:tab w:val="left" w:pos="2964"/>
          <w:tab w:val="left" w:pos="5472"/>
          <w:tab w:val="left" w:pos="6120"/>
          <w:tab w:val="left" w:pos="7716"/>
          <w:tab w:val="left" w:pos="7920"/>
        </w:tabs>
        <w:suppressAutoHyphens/>
        <w:spacing w:line="240" w:lineRule="atLeast"/>
        <w:jc w:val="both"/>
        <w:rPr>
          <w:rFonts w:ascii="Arial" w:hAnsi="Arial"/>
        </w:rPr>
      </w:pPr>
      <w:r>
        <w:rPr>
          <w:rFonts w:ascii="Arial" w:hAnsi="Arial"/>
        </w:rPr>
        <w:tab/>
        <w:t>AOJ 110</w:t>
      </w:r>
      <w:r>
        <w:rPr>
          <w:rFonts w:ascii="Arial" w:hAnsi="Arial"/>
        </w:rPr>
        <w:tab/>
        <w:t xml:space="preserve">Introduction to </w:t>
      </w:r>
      <w:r>
        <w:rPr>
          <w:rFonts w:ascii="Arial" w:hAnsi="Arial"/>
        </w:rPr>
        <w:tab/>
      </w:r>
      <w:r>
        <w:rPr>
          <w:rFonts w:ascii="Arial" w:hAnsi="Arial"/>
        </w:rPr>
        <w:tab/>
        <w:t>3</w:t>
      </w:r>
      <w:r>
        <w:rPr>
          <w:rFonts w:ascii="Arial" w:hAnsi="Arial"/>
        </w:rPr>
        <w:tab/>
        <w:t xml:space="preserve">3 hours </w:t>
      </w:r>
      <w:r w:rsidR="00EE7831">
        <w:rPr>
          <w:rFonts w:ascii="Arial" w:hAnsi="Arial"/>
        </w:rPr>
        <w:t>lecture 48-54 hours</w:t>
      </w:r>
    </w:p>
    <w:p w:rsidR="00EE7831" w:rsidRDefault="004B2E7D" w:rsidP="001178E6">
      <w:pPr>
        <w:tabs>
          <w:tab w:val="left" w:pos="0"/>
          <w:tab w:val="left" w:pos="528"/>
          <w:tab w:val="left" w:pos="2964"/>
          <w:tab w:val="left" w:pos="5472"/>
          <w:tab w:val="left" w:pos="6120"/>
          <w:tab w:val="left" w:pos="7716"/>
          <w:tab w:val="left" w:pos="7920"/>
        </w:tabs>
        <w:suppressAutoHyphens/>
        <w:spacing w:line="240" w:lineRule="atLeast"/>
        <w:jc w:val="both"/>
        <w:rPr>
          <w:rFonts w:ascii="Arial" w:hAnsi="Arial"/>
        </w:rPr>
      </w:pPr>
      <w:r>
        <w:rPr>
          <w:rFonts w:ascii="Arial" w:hAnsi="Arial"/>
        </w:rPr>
        <w:tab/>
      </w:r>
      <w:r>
        <w:rPr>
          <w:rFonts w:ascii="Arial" w:hAnsi="Arial"/>
        </w:rPr>
        <w:tab/>
        <w:t>Administration of Justice</w:t>
      </w:r>
      <w:r w:rsidR="002E5F27">
        <w:rPr>
          <w:rFonts w:ascii="Arial" w:hAnsi="Arial"/>
        </w:rPr>
        <w:tab/>
      </w:r>
      <w:r w:rsidR="002E5F27">
        <w:rPr>
          <w:rFonts w:ascii="Arial" w:hAnsi="Arial"/>
        </w:rPr>
        <w:tab/>
      </w:r>
      <w:r w:rsidR="002E5F27">
        <w:rPr>
          <w:rFonts w:ascii="Arial" w:hAnsi="Arial"/>
        </w:rPr>
        <w:tab/>
      </w:r>
      <w:r w:rsidR="00EE7831">
        <w:rPr>
          <w:rFonts w:ascii="Arial" w:hAnsi="Arial"/>
        </w:rPr>
        <w:t>96-108 outside of class hours</w:t>
      </w:r>
    </w:p>
    <w:p w:rsidR="004B2E7D" w:rsidRDefault="00EE7831" w:rsidP="001178E6">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2.</w:t>
      </w:r>
      <w:r>
        <w:rPr>
          <w:rFonts w:ascii="Arial" w:hAnsi="Arial"/>
        </w:rPr>
        <w:tab/>
      </w:r>
      <w:r>
        <w:rPr>
          <w:rFonts w:ascii="Arial" w:hAnsi="Arial"/>
          <w:u w:val="single"/>
        </w:rPr>
        <w:t>Course Prerequisites</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Default="004B2E7D" w:rsidP="00DC371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t>None.</w:t>
      </w:r>
    </w:p>
    <w:p w:rsidR="00DC3711" w:rsidRDefault="00DC3711" w:rsidP="00DC371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DC3711" w:rsidRDefault="00DC3711" w:rsidP="00DC371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r>
      <w:r>
        <w:rPr>
          <w:rFonts w:ascii="Arial" w:hAnsi="Arial"/>
          <w:u w:val="single"/>
        </w:rPr>
        <w:t>Corequisite</w:t>
      </w:r>
    </w:p>
    <w:p w:rsidR="00DC3711" w:rsidRDefault="00DC3711" w:rsidP="00DC371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DC3711" w:rsidRDefault="00DC3711" w:rsidP="00DC371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t>None</w:t>
      </w:r>
    </w:p>
    <w:p w:rsidR="00DC3711" w:rsidRPr="00DC3711" w:rsidRDefault="00DC3711" w:rsidP="00DC371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b/>
      </w:r>
      <w:r>
        <w:rPr>
          <w:rFonts w:ascii="Arial" w:hAnsi="Arial"/>
          <w:u w:val="single"/>
        </w:rPr>
        <w:t>Recommended Preparation</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Pr="00307FB2" w:rsidRDefault="004B2E7D" w:rsidP="001178E6">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r>
      <w:r w:rsidR="00307FB2" w:rsidRPr="00307FB2">
        <w:rPr>
          <w:rFonts w:ascii="Arial" w:hAnsi="Arial"/>
        </w:rPr>
        <w:t>None.</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3.</w:t>
      </w:r>
      <w:r>
        <w:rPr>
          <w:rFonts w:ascii="Arial" w:hAnsi="Arial"/>
        </w:rPr>
        <w:tab/>
      </w:r>
      <w:r>
        <w:rPr>
          <w:rFonts w:ascii="Arial" w:hAnsi="Arial"/>
          <w:u w:val="single"/>
        </w:rPr>
        <w:t>Catalog Description</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EB5D5F" w:rsidRPr="00497CBE" w:rsidRDefault="004B2E7D" w:rsidP="001178E6">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r>
      <w:r w:rsidR="00EB5D5F" w:rsidRPr="00497CBE">
        <w:rPr>
          <w:rFonts w:ascii="Arial" w:hAnsi="Arial"/>
        </w:rPr>
        <w:t xml:space="preserve">This course introduces students to the characteristics of the criminal justice system in the United States. Focus is placed on examining crime measurement, theoretical explanations of crime, responses to crime, components of the system, and current challenges to the system. The course examines the evolution of the principles and approaches utilized by the justice system and the evolving forces which have shaped those principals and approaches. Although justice structure and process is examined in a cross cultural context, emphasis is placed on the US justice system, particularly the structure and function of US police, courts, and corrections. Students are introduced to the origins and development of criminal law, legal process, and sentencing and incarceration policies. </w:t>
      </w:r>
    </w:p>
    <w:p w:rsidR="00EB5D5F" w:rsidRDefault="00EB5D5F" w:rsidP="001178E6">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4B2E7D" w:rsidRDefault="004B2E7D" w:rsidP="001178E6">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 xml:space="preserve"> 4.</w:t>
      </w:r>
      <w:r>
        <w:rPr>
          <w:rFonts w:ascii="Arial" w:hAnsi="Arial"/>
        </w:rPr>
        <w:tab/>
      </w:r>
      <w:r>
        <w:rPr>
          <w:rFonts w:ascii="Arial" w:hAnsi="Arial"/>
          <w:u w:val="single"/>
        </w:rPr>
        <w:t>Course Objectives</w:t>
      </w:r>
    </w:p>
    <w:p w:rsidR="004B2E7D" w:rsidRDefault="004B2E7D" w:rsidP="001178E6">
      <w:pPr>
        <w:tabs>
          <w:tab w:val="left" w:pos="0"/>
          <w:tab w:val="left" w:pos="444"/>
          <w:tab w:val="left" w:pos="540"/>
          <w:tab w:val="left" w:pos="720"/>
          <w:tab w:val="left" w:pos="912"/>
          <w:tab w:val="left" w:pos="1344"/>
          <w:tab w:val="left" w:pos="1776"/>
          <w:tab w:val="left" w:pos="2160"/>
        </w:tabs>
        <w:suppressAutoHyphens/>
        <w:spacing w:line="240" w:lineRule="atLeast"/>
        <w:jc w:val="both"/>
        <w:rPr>
          <w:rFonts w:ascii="Arial" w:hAnsi="Arial"/>
        </w:rPr>
      </w:pP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b/>
        <w:t>The student will:</w:t>
      </w:r>
    </w:p>
    <w:p w:rsidR="00EB5D5F" w:rsidRPr="00497CBE" w:rsidRDefault="00E81DCC" w:rsidP="001178E6">
      <w:pPr>
        <w:numPr>
          <w:ilvl w:val="0"/>
          <w:numId w:val="4"/>
        </w:numPr>
        <w:tabs>
          <w:tab w:val="left" w:pos="0"/>
          <w:tab w:val="left" w:pos="360"/>
          <w:tab w:val="left" w:pos="912"/>
          <w:tab w:val="left" w:pos="1344"/>
          <w:tab w:val="left" w:pos="1776"/>
          <w:tab w:val="left" w:pos="2160"/>
        </w:tabs>
        <w:suppressAutoHyphens/>
        <w:spacing w:line="240" w:lineRule="atLeast"/>
        <w:ind w:hanging="270"/>
        <w:jc w:val="both"/>
        <w:rPr>
          <w:rFonts w:ascii="Arial" w:hAnsi="Arial"/>
        </w:rPr>
      </w:pPr>
      <w:r w:rsidRPr="009A6E85">
        <w:rPr>
          <w:rFonts w:ascii="Arial" w:hAnsi="Arial"/>
        </w:rPr>
        <w:t>Analyze and describe</w:t>
      </w:r>
      <w:r>
        <w:rPr>
          <w:rFonts w:ascii="Arial" w:hAnsi="Arial"/>
          <w:b/>
        </w:rPr>
        <w:t xml:space="preserve"> </w:t>
      </w:r>
      <w:r w:rsidR="00EB5D5F" w:rsidRPr="00497CBE">
        <w:rPr>
          <w:rFonts w:ascii="Arial" w:hAnsi="Arial"/>
        </w:rPr>
        <w:t>criminological theories used to explain crime and criminality</w:t>
      </w:r>
      <w:r w:rsidR="006E115D">
        <w:rPr>
          <w:rFonts w:ascii="Arial" w:hAnsi="Arial"/>
        </w:rPr>
        <w:t>.</w:t>
      </w:r>
    </w:p>
    <w:p w:rsidR="00EB5D5F" w:rsidRPr="00497CBE" w:rsidRDefault="00714FAF"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Pr>
          <w:rFonts w:ascii="Arial" w:hAnsi="Arial"/>
        </w:rPr>
        <w:t>E</w:t>
      </w:r>
      <w:r w:rsidR="00E81DCC" w:rsidRPr="009A6E85">
        <w:rPr>
          <w:rFonts w:ascii="Arial" w:hAnsi="Arial"/>
        </w:rPr>
        <w:t>xamine and assess</w:t>
      </w:r>
      <w:r w:rsidR="00EB5D5F" w:rsidRPr="00497CBE">
        <w:rPr>
          <w:rFonts w:ascii="Arial" w:hAnsi="Arial"/>
        </w:rPr>
        <w:t xml:space="preserve"> the methods, theories, and concepts associated with the sources of crime data, the emerging patterns of criminal activity, and the costs of crime</w:t>
      </w:r>
      <w:r w:rsidR="006E115D">
        <w:rPr>
          <w:rFonts w:ascii="Arial" w:hAnsi="Arial"/>
        </w:rPr>
        <w:t>.</w:t>
      </w:r>
    </w:p>
    <w:p w:rsidR="00EB5D5F" w:rsidRPr="00497CBE" w:rsidRDefault="009A6E85"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714FAF">
        <w:rPr>
          <w:rFonts w:ascii="Arial" w:hAnsi="Arial"/>
        </w:rPr>
        <w:t>Describe</w:t>
      </w:r>
      <w:r w:rsidR="00E81DCC" w:rsidRPr="00714FAF">
        <w:rPr>
          <w:rFonts w:ascii="Arial" w:hAnsi="Arial"/>
        </w:rPr>
        <w:t xml:space="preserve"> </w:t>
      </w:r>
      <w:r w:rsidR="00EB5D5F" w:rsidRPr="00497CBE">
        <w:rPr>
          <w:rFonts w:ascii="Arial" w:hAnsi="Arial"/>
        </w:rPr>
        <w:t>the history, development, and structure, and function of American police, courts, and corrections</w:t>
      </w:r>
      <w:r w:rsidR="006E115D">
        <w:rPr>
          <w:rFonts w:ascii="Arial" w:hAnsi="Arial"/>
        </w:rPr>
        <w:t>.</w:t>
      </w:r>
    </w:p>
    <w:p w:rsidR="00EB5D5F" w:rsidRPr="00497CBE" w:rsidRDefault="00E81DCC"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9A6E85">
        <w:rPr>
          <w:rFonts w:ascii="Arial" w:hAnsi="Arial"/>
        </w:rPr>
        <w:t>Explain</w:t>
      </w:r>
      <w:r>
        <w:rPr>
          <w:rFonts w:ascii="Arial" w:hAnsi="Arial"/>
          <w:b/>
        </w:rPr>
        <w:t xml:space="preserve"> </w:t>
      </w:r>
      <w:r w:rsidR="00EB5D5F" w:rsidRPr="00497CBE">
        <w:rPr>
          <w:rFonts w:ascii="Arial" w:hAnsi="Arial"/>
        </w:rPr>
        <w:t>the process of adjudication</w:t>
      </w:r>
      <w:r w:rsidR="006E115D">
        <w:rPr>
          <w:rFonts w:ascii="Arial" w:hAnsi="Arial"/>
        </w:rPr>
        <w:t>.</w:t>
      </w:r>
    </w:p>
    <w:p w:rsidR="00EB5D5F" w:rsidRPr="00497CBE" w:rsidRDefault="00E81DCC"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9A6E85">
        <w:rPr>
          <w:rFonts w:ascii="Arial" w:hAnsi="Arial"/>
        </w:rPr>
        <w:t>Demonstrate knowledge</w:t>
      </w:r>
      <w:r>
        <w:rPr>
          <w:rFonts w:ascii="Arial" w:hAnsi="Arial"/>
          <w:b/>
        </w:rPr>
        <w:t xml:space="preserve"> </w:t>
      </w:r>
      <w:r w:rsidR="00EB5D5F" w:rsidRPr="00E81DCC">
        <w:rPr>
          <w:rFonts w:ascii="Arial" w:hAnsi="Arial"/>
        </w:rPr>
        <w:t>of</w:t>
      </w:r>
      <w:r w:rsidR="00EB5D5F" w:rsidRPr="00497CBE">
        <w:rPr>
          <w:rFonts w:ascii="Arial" w:hAnsi="Arial"/>
        </w:rPr>
        <w:t xml:space="preserve"> corrections including the roles of probation, parole, and community corrections; as well as the functions of prisons and jails</w:t>
      </w:r>
      <w:r w:rsidR="006E115D">
        <w:rPr>
          <w:rFonts w:ascii="Arial" w:hAnsi="Arial"/>
        </w:rPr>
        <w:t>.</w:t>
      </w:r>
    </w:p>
    <w:p w:rsidR="00EB5D5F" w:rsidRPr="00497CBE" w:rsidRDefault="00E81DCC" w:rsidP="0042379B">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9A6E85">
        <w:rPr>
          <w:rFonts w:ascii="Arial" w:hAnsi="Arial"/>
        </w:rPr>
        <w:t>Analyze and i</w:t>
      </w:r>
      <w:r w:rsidR="00EB5D5F" w:rsidRPr="00497CBE">
        <w:rPr>
          <w:rFonts w:ascii="Arial" w:hAnsi="Arial"/>
        </w:rPr>
        <w:t>dentify special issues in the criminal justice system involving juvenile delinquency, drugs, and the future development</w:t>
      </w:r>
      <w:r w:rsidR="006E115D">
        <w:rPr>
          <w:rFonts w:ascii="Arial" w:hAnsi="Arial"/>
        </w:rPr>
        <w:t>.</w:t>
      </w:r>
    </w:p>
    <w:p w:rsidR="00EB5D5F" w:rsidRPr="00497CBE" w:rsidRDefault="00EB5D5F"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497CBE">
        <w:rPr>
          <w:rFonts w:ascii="Arial" w:hAnsi="Arial"/>
        </w:rPr>
        <w:t>Critically analyze and discuss issues of crime and justice from varying perspectives</w:t>
      </w:r>
      <w:r w:rsidR="006E115D">
        <w:rPr>
          <w:rFonts w:ascii="Arial" w:hAnsi="Arial"/>
        </w:rPr>
        <w:t>.</w:t>
      </w:r>
    </w:p>
    <w:p w:rsidR="00EB5D5F" w:rsidRPr="00497CBE" w:rsidRDefault="00EB5D5F"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497CBE">
        <w:rPr>
          <w:rFonts w:ascii="Arial" w:hAnsi="Arial"/>
        </w:rPr>
        <w:t>Utilize conclusions from scholarly research in creating informed positions on controversial issues in criminal justice</w:t>
      </w:r>
      <w:r w:rsidR="006E115D">
        <w:rPr>
          <w:rFonts w:ascii="Arial" w:hAnsi="Arial"/>
        </w:rPr>
        <w:t>.</w:t>
      </w:r>
    </w:p>
    <w:p w:rsidR="00EB5D5F" w:rsidRPr="00497CBE" w:rsidRDefault="00EB5D5F"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497CBE">
        <w:rPr>
          <w:rFonts w:ascii="Arial" w:hAnsi="Arial"/>
        </w:rPr>
        <w:t>Demonstrate the ability to raise critically relevant questions based on independent reading of criminal justice literature</w:t>
      </w:r>
      <w:r w:rsidR="006E115D">
        <w:rPr>
          <w:rFonts w:ascii="Arial" w:hAnsi="Arial"/>
        </w:rPr>
        <w:t>.</w:t>
      </w:r>
    </w:p>
    <w:p w:rsidR="00EB5D5F" w:rsidRPr="00497CBE" w:rsidRDefault="00EB5D5F"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497CBE">
        <w:rPr>
          <w:rFonts w:ascii="Arial" w:hAnsi="Arial"/>
        </w:rPr>
        <w:t>Effectively follow the appropriate writing style practiced in</w:t>
      </w:r>
      <w:r w:rsidR="00E81DCC">
        <w:rPr>
          <w:rFonts w:ascii="Arial" w:hAnsi="Arial"/>
        </w:rPr>
        <w:t xml:space="preserve"> </w:t>
      </w:r>
      <w:r w:rsidR="00E81DCC" w:rsidRPr="009A6E85">
        <w:rPr>
          <w:rFonts w:ascii="Arial" w:hAnsi="Arial"/>
        </w:rPr>
        <w:t>Administration of Justice</w:t>
      </w:r>
      <w:r w:rsidR="006E115D">
        <w:rPr>
          <w:rFonts w:ascii="Arial" w:hAnsi="Arial"/>
        </w:rPr>
        <w:t>.</w:t>
      </w:r>
    </w:p>
    <w:p w:rsidR="00EB5D5F" w:rsidRPr="00497CBE" w:rsidRDefault="00EB5D5F"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497CBE">
        <w:rPr>
          <w:rFonts w:ascii="Arial" w:hAnsi="Arial"/>
        </w:rPr>
        <w:t>Explain the definitions of crime</w:t>
      </w:r>
      <w:r w:rsidR="006E115D">
        <w:rPr>
          <w:rFonts w:ascii="Arial" w:hAnsi="Arial"/>
        </w:rPr>
        <w:t>.</w:t>
      </w:r>
    </w:p>
    <w:p w:rsidR="00EB5D5F" w:rsidRPr="00497CBE" w:rsidRDefault="00E81DCC"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sidRPr="009A6E85">
        <w:rPr>
          <w:rFonts w:ascii="Arial" w:hAnsi="Arial"/>
        </w:rPr>
        <w:t>Critically assess</w:t>
      </w:r>
      <w:r>
        <w:rPr>
          <w:rFonts w:ascii="Arial" w:hAnsi="Arial"/>
          <w:b/>
        </w:rPr>
        <w:t xml:space="preserve"> </w:t>
      </w:r>
      <w:r w:rsidR="00EB5D5F" w:rsidRPr="00497CBE">
        <w:rPr>
          <w:rFonts w:ascii="Arial" w:hAnsi="Arial"/>
        </w:rPr>
        <w:t>the extent of the crime problem in America</w:t>
      </w:r>
      <w:r w:rsidR="00607C2F" w:rsidRPr="00497CBE">
        <w:rPr>
          <w:rFonts w:ascii="Arial" w:hAnsi="Arial"/>
        </w:rPr>
        <w:t>;</w:t>
      </w:r>
    </w:p>
    <w:p w:rsidR="00AE7E38" w:rsidRDefault="001D2FA6" w:rsidP="001178E6">
      <w:pPr>
        <w:numPr>
          <w:ilvl w:val="0"/>
          <w:numId w:val="4"/>
        </w:numPr>
        <w:tabs>
          <w:tab w:val="left" w:pos="0"/>
          <w:tab w:val="left" w:pos="450"/>
          <w:tab w:val="left" w:pos="912"/>
          <w:tab w:val="left" w:pos="1344"/>
          <w:tab w:val="left" w:pos="1776"/>
          <w:tab w:val="left" w:pos="2160"/>
        </w:tabs>
        <w:suppressAutoHyphens/>
        <w:spacing w:line="240" w:lineRule="atLeast"/>
        <w:ind w:hanging="270"/>
        <w:jc w:val="both"/>
        <w:rPr>
          <w:rFonts w:ascii="Arial" w:hAnsi="Arial"/>
        </w:rPr>
      </w:pPr>
      <w:r>
        <w:rPr>
          <w:rFonts w:ascii="Arial" w:hAnsi="Arial"/>
        </w:rPr>
        <w:t>Identify the major components of the criminal justice system</w:t>
      </w:r>
      <w:r w:rsidR="00607C2F">
        <w:rPr>
          <w:rFonts w:ascii="Arial" w:hAnsi="Arial"/>
        </w:rPr>
        <w:t>;</w:t>
      </w:r>
    </w:p>
    <w:p w:rsidR="00AE7E38" w:rsidRDefault="00AE7E38" w:rsidP="001178E6">
      <w:pPr>
        <w:pStyle w:val="Heading1"/>
        <w:spacing w:line="240" w:lineRule="atLeast"/>
        <w:jc w:val="both"/>
        <w:rPr>
          <w:u w:val="none"/>
        </w:rPr>
      </w:pPr>
      <w:r>
        <w:br w:type="page"/>
      </w:r>
      <w:r>
        <w:lastRenderedPageBreak/>
        <w:t>ADMINISTRATION OF JUSTICE 110 – INTRODUCTION TO ADMINISTRATION OF JUSTICE</w:t>
      </w:r>
      <w:r>
        <w:rPr>
          <w:u w:val="none"/>
        </w:rPr>
        <w:tab/>
        <w:t>page 2</w:t>
      </w:r>
    </w:p>
    <w:p w:rsidR="001D2FA6" w:rsidRDefault="001D2FA6" w:rsidP="001178E6">
      <w:pPr>
        <w:tabs>
          <w:tab w:val="left" w:pos="0"/>
          <w:tab w:val="left" w:pos="444"/>
          <w:tab w:val="left" w:pos="912"/>
          <w:tab w:val="left" w:pos="1344"/>
          <w:tab w:val="left" w:pos="1776"/>
          <w:tab w:val="left" w:pos="2160"/>
        </w:tabs>
        <w:suppressAutoHyphens/>
        <w:spacing w:line="240" w:lineRule="atLeast"/>
        <w:ind w:left="720"/>
        <w:jc w:val="both"/>
        <w:rPr>
          <w:rFonts w:ascii="Arial" w:hAnsi="Arial"/>
        </w:rPr>
      </w:pPr>
    </w:p>
    <w:p w:rsidR="000B26D6" w:rsidRDefault="000B26D6" w:rsidP="001178E6">
      <w:pPr>
        <w:tabs>
          <w:tab w:val="left" w:pos="0"/>
          <w:tab w:val="left" w:pos="444"/>
          <w:tab w:val="left" w:pos="912"/>
          <w:tab w:val="left" w:pos="1344"/>
          <w:tab w:val="left" w:pos="1776"/>
          <w:tab w:val="left" w:pos="2160"/>
        </w:tabs>
        <w:suppressAutoHyphens/>
        <w:spacing w:line="240" w:lineRule="atLeast"/>
        <w:ind w:left="450"/>
        <w:jc w:val="both"/>
        <w:rPr>
          <w:rFonts w:ascii="Arial" w:hAnsi="Arial"/>
          <w:u w:val="single"/>
        </w:rPr>
      </w:pPr>
      <w:r>
        <w:rPr>
          <w:rFonts w:ascii="Arial" w:hAnsi="Arial"/>
          <w:u w:val="single"/>
        </w:rPr>
        <w:t>Course Objectives Continued</w:t>
      </w:r>
    </w:p>
    <w:p w:rsidR="000B26D6" w:rsidRDefault="000B26D6" w:rsidP="001178E6">
      <w:pPr>
        <w:tabs>
          <w:tab w:val="left" w:pos="0"/>
          <w:tab w:val="left" w:pos="444"/>
          <w:tab w:val="left" w:pos="912"/>
          <w:tab w:val="left" w:pos="1344"/>
          <w:tab w:val="left" w:pos="1776"/>
          <w:tab w:val="left" w:pos="2160"/>
        </w:tabs>
        <w:suppressAutoHyphens/>
        <w:spacing w:line="240" w:lineRule="atLeast"/>
        <w:ind w:left="720"/>
        <w:jc w:val="both"/>
        <w:rPr>
          <w:rFonts w:ascii="Arial" w:hAnsi="Arial"/>
        </w:rPr>
      </w:pPr>
    </w:p>
    <w:p w:rsidR="004B2E7D" w:rsidRDefault="004B2E7D" w:rsidP="00D42123">
      <w:pPr>
        <w:numPr>
          <w:ilvl w:val="0"/>
          <w:numId w:val="4"/>
        </w:numPr>
        <w:tabs>
          <w:tab w:val="left" w:pos="0"/>
          <w:tab w:val="left" w:pos="444"/>
          <w:tab w:val="left" w:pos="912"/>
          <w:tab w:val="left" w:pos="1344"/>
          <w:tab w:val="left" w:pos="1776"/>
          <w:tab w:val="left" w:pos="2160"/>
        </w:tabs>
        <w:suppressAutoHyphens/>
        <w:spacing w:line="240" w:lineRule="atLeast"/>
        <w:ind w:hanging="270"/>
        <w:jc w:val="both"/>
        <w:rPr>
          <w:rFonts w:ascii="Arial" w:hAnsi="Arial"/>
        </w:rPr>
      </w:pPr>
      <w:r>
        <w:rPr>
          <w:rFonts w:ascii="Arial" w:hAnsi="Arial"/>
        </w:rPr>
        <w:t>Trace the evaluation of the criminal justice system in terms of its sub-systems and in relation to the social, political, economic, and legal in</w:t>
      </w:r>
      <w:r w:rsidR="00093827">
        <w:rPr>
          <w:rFonts w:ascii="Arial" w:hAnsi="Arial"/>
        </w:rPr>
        <w:t>stitutions which define society;</w:t>
      </w:r>
    </w:p>
    <w:p w:rsidR="004B2E7D" w:rsidRDefault="004B2E7D" w:rsidP="001178E6">
      <w:pPr>
        <w:numPr>
          <w:ilvl w:val="0"/>
          <w:numId w:val="4"/>
        </w:numPr>
        <w:tabs>
          <w:tab w:val="left" w:pos="0"/>
          <w:tab w:val="left" w:pos="444"/>
          <w:tab w:val="left" w:pos="912"/>
          <w:tab w:val="left" w:pos="1344"/>
          <w:tab w:val="left" w:pos="1776"/>
          <w:tab w:val="left" w:pos="2160"/>
        </w:tabs>
        <w:suppressAutoHyphens/>
        <w:spacing w:line="240" w:lineRule="atLeast"/>
        <w:ind w:hanging="270"/>
        <w:jc w:val="both"/>
        <w:rPr>
          <w:rFonts w:ascii="Arial" w:hAnsi="Arial"/>
        </w:rPr>
      </w:pPr>
      <w:r>
        <w:rPr>
          <w:rFonts w:ascii="Arial" w:hAnsi="Arial"/>
        </w:rPr>
        <w:t>Explain how professionalism,</w:t>
      </w:r>
      <w:r w:rsidR="00AE7E38">
        <w:rPr>
          <w:rFonts w:ascii="Arial" w:hAnsi="Arial"/>
        </w:rPr>
        <w:t xml:space="preserve"> </w:t>
      </w:r>
      <w:r w:rsidR="00AE7E38" w:rsidRPr="00DA37F3">
        <w:rPr>
          <w:rFonts w:ascii="Arial" w:hAnsi="Arial"/>
        </w:rPr>
        <w:t>leadership,</w:t>
      </w:r>
      <w:r>
        <w:rPr>
          <w:rFonts w:ascii="Arial" w:hAnsi="Arial"/>
        </w:rPr>
        <w:t xml:space="preserve"> ethics, and moral standards relate to the pursu</w:t>
      </w:r>
      <w:r w:rsidR="00093827">
        <w:rPr>
          <w:rFonts w:ascii="Arial" w:hAnsi="Arial"/>
        </w:rPr>
        <w:t>it of a career in public safety;</w:t>
      </w:r>
    </w:p>
    <w:p w:rsidR="004B2E7D" w:rsidRDefault="004B2E7D" w:rsidP="001178E6">
      <w:pPr>
        <w:numPr>
          <w:ilvl w:val="0"/>
          <w:numId w:val="4"/>
        </w:numPr>
        <w:tabs>
          <w:tab w:val="left" w:pos="0"/>
          <w:tab w:val="left" w:pos="444"/>
          <w:tab w:val="left" w:pos="912"/>
          <w:tab w:val="left" w:pos="1344"/>
          <w:tab w:val="left" w:pos="1776"/>
          <w:tab w:val="left" w:pos="2160"/>
        </w:tabs>
        <w:suppressAutoHyphens/>
        <w:spacing w:line="240" w:lineRule="atLeast"/>
        <w:ind w:hanging="270"/>
        <w:jc w:val="both"/>
        <w:rPr>
          <w:rFonts w:ascii="Arial" w:hAnsi="Arial"/>
        </w:rPr>
      </w:pPr>
      <w:r>
        <w:rPr>
          <w:rFonts w:ascii="Arial" w:hAnsi="Arial"/>
        </w:rPr>
        <w:t>Explore career streams in cri</w:t>
      </w:r>
      <w:r w:rsidR="00093827">
        <w:rPr>
          <w:rFonts w:ascii="Arial" w:hAnsi="Arial"/>
        </w:rPr>
        <w:t>minal justice and public safety;</w:t>
      </w:r>
    </w:p>
    <w:p w:rsidR="004B2E7D" w:rsidRDefault="004B2E7D" w:rsidP="001178E6">
      <w:pPr>
        <w:numPr>
          <w:ilvl w:val="0"/>
          <w:numId w:val="4"/>
        </w:numPr>
        <w:tabs>
          <w:tab w:val="left" w:pos="0"/>
          <w:tab w:val="left" w:pos="444"/>
          <w:tab w:val="left" w:pos="912"/>
          <w:tab w:val="left" w:pos="1344"/>
          <w:tab w:val="left" w:pos="1776"/>
          <w:tab w:val="left" w:pos="2160"/>
        </w:tabs>
        <w:suppressAutoHyphens/>
        <w:spacing w:line="240" w:lineRule="atLeast"/>
        <w:ind w:hanging="270"/>
        <w:jc w:val="both"/>
        <w:rPr>
          <w:rFonts w:ascii="Arial" w:hAnsi="Arial"/>
        </w:rPr>
      </w:pPr>
      <w:r>
        <w:rPr>
          <w:rFonts w:ascii="Arial" w:hAnsi="Arial"/>
        </w:rPr>
        <w:t>Demonstrate ability to work col</w:t>
      </w:r>
      <w:r w:rsidR="00093827">
        <w:rPr>
          <w:rFonts w:ascii="Arial" w:hAnsi="Arial"/>
        </w:rPr>
        <w:t>laboratively in a group setting;</w:t>
      </w:r>
    </w:p>
    <w:p w:rsidR="004B2E7D" w:rsidRDefault="004B2E7D" w:rsidP="001178E6">
      <w:pPr>
        <w:numPr>
          <w:ilvl w:val="0"/>
          <w:numId w:val="4"/>
        </w:numPr>
        <w:tabs>
          <w:tab w:val="left" w:pos="0"/>
          <w:tab w:val="left" w:pos="444"/>
          <w:tab w:val="left" w:pos="912"/>
          <w:tab w:val="left" w:pos="1344"/>
          <w:tab w:val="left" w:pos="1776"/>
          <w:tab w:val="left" w:pos="2160"/>
        </w:tabs>
        <w:suppressAutoHyphens/>
        <w:spacing w:line="240" w:lineRule="atLeast"/>
        <w:ind w:hanging="270"/>
        <w:jc w:val="both"/>
        <w:rPr>
          <w:rFonts w:ascii="Arial" w:hAnsi="Arial"/>
        </w:rPr>
      </w:pPr>
      <w:r>
        <w:rPr>
          <w:rFonts w:ascii="Arial" w:hAnsi="Arial"/>
        </w:rPr>
        <w:t>Conduct research appropriate to the discipline.</w:t>
      </w:r>
      <w:r>
        <w:rPr>
          <w:rFonts w:ascii="Arial" w:hAnsi="Arial"/>
        </w:rPr>
        <w:tab/>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Default="004B2E7D" w:rsidP="001178E6">
      <w:pPr>
        <w:tabs>
          <w:tab w:val="left" w:pos="0"/>
          <w:tab w:val="left" w:pos="450"/>
          <w:tab w:val="left" w:pos="912"/>
          <w:tab w:val="left" w:pos="1344"/>
          <w:tab w:val="left" w:pos="1776"/>
          <w:tab w:val="left" w:pos="2160"/>
        </w:tabs>
        <w:suppressAutoHyphens/>
        <w:spacing w:line="240" w:lineRule="atLeast"/>
        <w:jc w:val="both"/>
        <w:rPr>
          <w:rFonts w:ascii="Arial" w:hAnsi="Arial"/>
        </w:rPr>
      </w:pPr>
      <w:r>
        <w:rPr>
          <w:rFonts w:ascii="Arial" w:hAnsi="Arial"/>
        </w:rPr>
        <w:t>5.</w:t>
      </w:r>
      <w:r>
        <w:rPr>
          <w:rFonts w:ascii="Arial" w:hAnsi="Arial"/>
        </w:rPr>
        <w:tab/>
      </w:r>
      <w:r>
        <w:rPr>
          <w:rFonts w:ascii="Arial" w:hAnsi="Arial"/>
          <w:u w:val="single"/>
        </w:rPr>
        <w:t>Instructional Facilities</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Pr="00B63BC3" w:rsidRDefault="004B2E7D" w:rsidP="001178E6">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b/>
        </w:rPr>
      </w:pPr>
      <w:r>
        <w:rPr>
          <w:rFonts w:ascii="Arial" w:hAnsi="Arial"/>
        </w:rPr>
        <w:tab/>
      </w:r>
      <w:r w:rsidR="00B1465E" w:rsidRPr="00B63BC3">
        <w:rPr>
          <w:rFonts w:ascii="Arial" w:hAnsi="Arial"/>
        </w:rPr>
        <w:t>Standard cl</w:t>
      </w:r>
      <w:r w:rsidRPr="00B63BC3">
        <w:rPr>
          <w:rFonts w:ascii="Arial" w:hAnsi="Arial"/>
        </w:rPr>
        <w:t>assroom.</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4B2E7D" w:rsidRDefault="004B2E7D" w:rsidP="001178E6">
      <w:pPr>
        <w:tabs>
          <w:tab w:val="left" w:pos="0"/>
          <w:tab w:val="left" w:pos="444"/>
          <w:tab w:val="left" w:pos="720"/>
          <w:tab w:val="left" w:pos="912"/>
          <w:tab w:val="left" w:pos="1344"/>
          <w:tab w:val="left" w:pos="1776"/>
          <w:tab w:val="left" w:pos="2160"/>
        </w:tabs>
        <w:suppressAutoHyphens/>
        <w:spacing w:line="240" w:lineRule="atLeast"/>
        <w:jc w:val="both"/>
        <w:rPr>
          <w:rFonts w:ascii="Arial" w:hAnsi="Arial"/>
        </w:rPr>
      </w:pPr>
    </w:p>
    <w:p w:rsidR="004B2E7D" w:rsidRDefault="004B2E7D" w:rsidP="001178E6">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Pr>
          <w:rFonts w:ascii="Arial" w:hAnsi="Arial"/>
        </w:rPr>
        <w:tab/>
        <w:t>Acc</w:t>
      </w:r>
      <w:r w:rsidR="006767BC">
        <w:rPr>
          <w:rFonts w:ascii="Arial" w:hAnsi="Arial"/>
        </w:rPr>
        <w:t>ess to a computer with I</w:t>
      </w:r>
      <w:r w:rsidR="00F33803">
        <w:rPr>
          <w:rFonts w:ascii="Arial" w:hAnsi="Arial"/>
        </w:rPr>
        <w:t xml:space="preserve">nternet </w:t>
      </w:r>
      <w:r>
        <w:rPr>
          <w:rFonts w:ascii="Arial" w:hAnsi="Arial"/>
        </w:rPr>
        <w:t>capability.</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7.</w:t>
      </w:r>
      <w:r>
        <w:rPr>
          <w:rFonts w:ascii="Arial" w:hAnsi="Arial"/>
        </w:rPr>
        <w:tab/>
      </w:r>
      <w:r>
        <w:rPr>
          <w:rFonts w:ascii="Arial" w:hAnsi="Arial"/>
          <w:u w:val="single"/>
        </w:rPr>
        <w:t>Course Content</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EB5D5F" w:rsidRPr="00F517E2" w:rsidRDefault="009A6E85" w:rsidP="00D42123">
      <w:pPr>
        <w:pStyle w:val="BodyTextIndent"/>
        <w:numPr>
          <w:ilvl w:val="0"/>
          <w:numId w:val="5"/>
        </w:numPr>
        <w:spacing w:line="240" w:lineRule="atLeast"/>
        <w:ind w:hanging="270"/>
        <w:jc w:val="both"/>
      </w:pPr>
      <w:r>
        <w:t>T</w:t>
      </w:r>
      <w:r w:rsidR="00714FAF">
        <w:t>he c</w:t>
      </w:r>
      <w:r w:rsidR="00EB5D5F" w:rsidRPr="00F517E2">
        <w:t xml:space="preserve">riminal </w:t>
      </w:r>
      <w:r w:rsidR="00714FAF">
        <w:t>j</w:t>
      </w:r>
      <w:r w:rsidR="00EB5D5F" w:rsidRPr="00F517E2">
        <w:t xml:space="preserve">ustice </w:t>
      </w:r>
      <w:r w:rsidR="00714FAF">
        <w:t>s</w:t>
      </w:r>
      <w:r w:rsidR="00EB5D5F" w:rsidRPr="00F517E2">
        <w:t>ystem</w:t>
      </w:r>
      <w:r w:rsidR="00607C2F" w:rsidRPr="00F517E2">
        <w:t>.</w:t>
      </w:r>
    </w:p>
    <w:p w:rsidR="00EB5D5F" w:rsidRPr="00F517E2" w:rsidRDefault="00EB5D5F" w:rsidP="00D42123">
      <w:pPr>
        <w:pStyle w:val="BodyTextIndent"/>
        <w:numPr>
          <w:ilvl w:val="0"/>
          <w:numId w:val="5"/>
        </w:numPr>
        <w:tabs>
          <w:tab w:val="clear" w:pos="444"/>
          <w:tab w:val="left" w:pos="360"/>
        </w:tabs>
        <w:spacing w:line="240" w:lineRule="atLeast"/>
        <w:ind w:hanging="270"/>
        <w:jc w:val="both"/>
      </w:pPr>
      <w:r w:rsidRPr="00F517E2">
        <w:t xml:space="preserve">Crime and </w:t>
      </w:r>
      <w:r w:rsidR="00714FAF">
        <w:t>v</w:t>
      </w:r>
      <w:r w:rsidRPr="00F517E2">
        <w:t>ictimization</w:t>
      </w:r>
      <w:r w:rsidR="00607C2F" w:rsidRPr="00F517E2">
        <w:t>.</w:t>
      </w:r>
    </w:p>
    <w:p w:rsidR="00EB5D5F" w:rsidRPr="00F517E2" w:rsidRDefault="00714FAF" w:rsidP="00D42123">
      <w:pPr>
        <w:pStyle w:val="BodyTextIndent"/>
        <w:numPr>
          <w:ilvl w:val="0"/>
          <w:numId w:val="5"/>
        </w:numPr>
        <w:spacing w:line="240" w:lineRule="atLeast"/>
        <w:ind w:hanging="270"/>
        <w:jc w:val="both"/>
      </w:pPr>
      <w:r>
        <w:t>Law e</w:t>
      </w:r>
      <w:r w:rsidR="00EB5D5F" w:rsidRPr="00F517E2">
        <w:t>nforcement</w:t>
      </w:r>
      <w:r w:rsidR="00607C2F" w:rsidRPr="00F517E2">
        <w:t>.</w:t>
      </w:r>
    </w:p>
    <w:p w:rsidR="00EB5D5F" w:rsidRPr="00F517E2" w:rsidRDefault="00EB5D5F" w:rsidP="00D42123">
      <w:pPr>
        <w:pStyle w:val="BodyTextIndent"/>
        <w:numPr>
          <w:ilvl w:val="0"/>
          <w:numId w:val="5"/>
        </w:numPr>
        <w:spacing w:line="240" w:lineRule="atLeast"/>
        <w:ind w:hanging="270"/>
        <w:jc w:val="both"/>
      </w:pPr>
      <w:r w:rsidRPr="00F517E2">
        <w:t xml:space="preserve">Courts and </w:t>
      </w:r>
      <w:r w:rsidR="00714FAF">
        <w:t>s</w:t>
      </w:r>
      <w:r w:rsidRPr="00F517E2">
        <w:t>entencing</w:t>
      </w:r>
      <w:r w:rsidR="00607C2F" w:rsidRPr="00F517E2">
        <w:t>.</w:t>
      </w:r>
    </w:p>
    <w:p w:rsidR="00EB5D5F" w:rsidRPr="00F517E2" w:rsidRDefault="00EB5D5F" w:rsidP="00D42123">
      <w:pPr>
        <w:pStyle w:val="BodyTextIndent"/>
        <w:numPr>
          <w:ilvl w:val="0"/>
          <w:numId w:val="5"/>
        </w:numPr>
        <w:spacing w:line="240" w:lineRule="atLeast"/>
        <w:ind w:hanging="270"/>
        <w:jc w:val="both"/>
      </w:pPr>
      <w:r w:rsidRPr="00F517E2">
        <w:t xml:space="preserve">Punishment and </w:t>
      </w:r>
      <w:r w:rsidR="00714FAF">
        <w:t>c</w:t>
      </w:r>
      <w:r w:rsidRPr="00F517E2">
        <w:t>orrections</w:t>
      </w:r>
      <w:r w:rsidR="00607C2F" w:rsidRPr="00F517E2">
        <w:t>.</w:t>
      </w:r>
    </w:p>
    <w:p w:rsidR="00EB5D5F" w:rsidRPr="00F517E2" w:rsidRDefault="00EB5D5F" w:rsidP="00D42123">
      <w:pPr>
        <w:pStyle w:val="BodyTextIndent"/>
        <w:numPr>
          <w:ilvl w:val="0"/>
          <w:numId w:val="5"/>
        </w:numPr>
        <w:spacing w:line="240" w:lineRule="atLeast"/>
        <w:ind w:hanging="270"/>
        <w:jc w:val="both"/>
      </w:pPr>
      <w:r w:rsidRPr="00F517E2">
        <w:t xml:space="preserve">The </w:t>
      </w:r>
      <w:r w:rsidR="00714FAF">
        <w:t>f</w:t>
      </w:r>
      <w:r w:rsidRPr="00F517E2">
        <w:t xml:space="preserve">uture of the </w:t>
      </w:r>
      <w:r w:rsidR="00714FAF">
        <w:t>c</w:t>
      </w:r>
      <w:r w:rsidRPr="00F517E2">
        <w:t xml:space="preserve">riminal </w:t>
      </w:r>
      <w:r w:rsidR="00714FAF">
        <w:t>j</w:t>
      </w:r>
      <w:r w:rsidRPr="00F517E2">
        <w:t xml:space="preserve">ustice </w:t>
      </w:r>
      <w:r w:rsidR="00714FAF">
        <w:t>s</w:t>
      </w:r>
      <w:r w:rsidRPr="00F517E2">
        <w:t>ystem</w:t>
      </w:r>
      <w:r w:rsidR="00607C2F" w:rsidRPr="00F517E2">
        <w:t>.</w:t>
      </w:r>
    </w:p>
    <w:p w:rsidR="00EB5D5F" w:rsidRPr="00EB5D5F" w:rsidRDefault="00EB5D5F" w:rsidP="001178E6">
      <w:pPr>
        <w:pStyle w:val="BodyTextIndent"/>
        <w:spacing w:line="240" w:lineRule="atLeast"/>
        <w:jc w:val="both"/>
      </w:pPr>
    </w:p>
    <w:p w:rsidR="004B2E7D" w:rsidRDefault="004B2E7D" w:rsidP="00D42123">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8.</w:t>
      </w:r>
      <w:r>
        <w:rPr>
          <w:rFonts w:ascii="Arial" w:hAnsi="Arial"/>
        </w:rPr>
        <w:tab/>
      </w:r>
      <w:r>
        <w:rPr>
          <w:rFonts w:ascii="Arial" w:hAnsi="Arial"/>
          <w:u w:val="single"/>
        </w:rPr>
        <w:t>Method of Instruction</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244FD4" w:rsidRDefault="004B2E7D" w:rsidP="00244FD4">
      <w:pPr>
        <w:pStyle w:val="BodyTextIndent2"/>
        <w:numPr>
          <w:ilvl w:val="0"/>
          <w:numId w:val="9"/>
        </w:numPr>
        <w:spacing w:line="240" w:lineRule="atLeast"/>
        <w:jc w:val="both"/>
      </w:pPr>
      <w:r>
        <w:t>Lecture</w:t>
      </w:r>
    </w:p>
    <w:p w:rsidR="00244FD4" w:rsidRDefault="00244FD4" w:rsidP="00244FD4">
      <w:pPr>
        <w:pStyle w:val="BodyTextIndent2"/>
        <w:numPr>
          <w:ilvl w:val="0"/>
          <w:numId w:val="9"/>
        </w:numPr>
        <w:spacing w:line="240" w:lineRule="atLeast"/>
        <w:jc w:val="both"/>
      </w:pPr>
      <w:r>
        <w:t>D</w:t>
      </w:r>
      <w:r w:rsidR="004B2E7D">
        <w:t>iscussion</w:t>
      </w:r>
    </w:p>
    <w:p w:rsidR="00244FD4" w:rsidRDefault="00244FD4" w:rsidP="00244FD4">
      <w:pPr>
        <w:pStyle w:val="BodyTextIndent2"/>
        <w:numPr>
          <w:ilvl w:val="0"/>
          <w:numId w:val="9"/>
        </w:numPr>
        <w:spacing w:line="240" w:lineRule="atLeast"/>
        <w:jc w:val="both"/>
      </w:pPr>
      <w:r>
        <w:t>G</w:t>
      </w:r>
      <w:r w:rsidR="004B2E7D">
        <w:t>roup projects</w:t>
      </w:r>
    </w:p>
    <w:p w:rsidR="00E30670" w:rsidRDefault="00FF3CF6" w:rsidP="00244FD4">
      <w:pPr>
        <w:pStyle w:val="BodyTextIndent2"/>
        <w:numPr>
          <w:ilvl w:val="0"/>
          <w:numId w:val="9"/>
        </w:numPr>
        <w:spacing w:line="240" w:lineRule="atLeast"/>
        <w:jc w:val="both"/>
      </w:pPr>
      <w:r>
        <w:t>Audio visual/DVD materials</w:t>
      </w:r>
    </w:p>
    <w:p w:rsidR="00244FD4" w:rsidRDefault="00244FD4" w:rsidP="00244FD4">
      <w:pPr>
        <w:pStyle w:val="BodyTextIndent2"/>
        <w:numPr>
          <w:ilvl w:val="0"/>
          <w:numId w:val="9"/>
        </w:numPr>
        <w:spacing w:line="240" w:lineRule="atLeast"/>
        <w:jc w:val="both"/>
      </w:pPr>
      <w:r>
        <w:t>W</w:t>
      </w:r>
      <w:r w:rsidR="004B2E7D">
        <w:t>eb based curriculum as appropriate.</w:t>
      </w:r>
    </w:p>
    <w:p w:rsidR="00244FD4" w:rsidRDefault="004B2E7D" w:rsidP="00244FD4">
      <w:pPr>
        <w:pStyle w:val="BodyTextIndent2"/>
        <w:numPr>
          <w:ilvl w:val="0"/>
          <w:numId w:val="9"/>
        </w:numPr>
        <w:spacing w:line="240" w:lineRule="atLeast"/>
        <w:jc w:val="both"/>
      </w:pPr>
      <w:r>
        <w:t>Qualified guest speakers may be invited to lecture on their respective fields of specialization.</w:t>
      </w:r>
    </w:p>
    <w:p w:rsidR="004B2E7D" w:rsidRDefault="004B2E7D" w:rsidP="00244FD4">
      <w:pPr>
        <w:pStyle w:val="BodyTextIndent2"/>
        <w:numPr>
          <w:ilvl w:val="0"/>
          <w:numId w:val="9"/>
        </w:numPr>
        <w:spacing w:line="240" w:lineRule="atLeast"/>
        <w:jc w:val="both"/>
      </w:pPr>
      <w:r>
        <w:t>Field trips to local public safety agencies may be arranged.</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r>
        <w:rPr>
          <w:rFonts w:ascii="Arial" w:hAnsi="Arial"/>
        </w:rPr>
        <w:t xml:space="preserve"> 9.</w:t>
      </w:r>
      <w:r>
        <w:rPr>
          <w:rFonts w:ascii="Arial" w:hAnsi="Arial"/>
        </w:rPr>
        <w:tab/>
      </w:r>
      <w:r>
        <w:rPr>
          <w:rFonts w:ascii="Arial" w:hAnsi="Arial"/>
          <w:u w:val="single"/>
        </w:rPr>
        <w:t>Methods of Evaluating Student Performance</w:t>
      </w:r>
    </w:p>
    <w:p w:rsidR="00AD6FBF" w:rsidRDefault="00AD6FBF" w:rsidP="00AD6FBF">
      <w:pPr>
        <w:tabs>
          <w:tab w:val="left" w:pos="720"/>
          <w:tab w:val="left" w:pos="912"/>
          <w:tab w:val="left" w:pos="1344"/>
          <w:tab w:val="left" w:pos="1776"/>
          <w:tab w:val="left" w:pos="2160"/>
        </w:tabs>
        <w:suppressAutoHyphens/>
        <w:spacing w:line="240" w:lineRule="atLeast"/>
        <w:jc w:val="both"/>
        <w:rPr>
          <w:rFonts w:ascii="Arial" w:hAnsi="Arial"/>
          <w:u w:val="single"/>
        </w:rPr>
      </w:pPr>
    </w:p>
    <w:p w:rsidR="009A6E85" w:rsidRPr="009A6E85" w:rsidRDefault="009A6E85" w:rsidP="009A6E85">
      <w:pPr>
        <w:pStyle w:val="ListParagraph"/>
        <w:numPr>
          <w:ilvl w:val="0"/>
          <w:numId w:val="10"/>
        </w:numPr>
        <w:rPr>
          <w:rFonts w:ascii="Arial" w:hAnsi="Arial"/>
        </w:rPr>
      </w:pPr>
      <w:r w:rsidRPr="009A6E85">
        <w:rPr>
          <w:rFonts w:ascii="Arial" w:hAnsi="Arial"/>
        </w:rPr>
        <w:t>Quizzes that measure student</w:t>
      </w:r>
      <w:r w:rsidR="00EE7831">
        <w:rPr>
          <w:rFonts w:ascii="Arial" w:hAnsi="Arial"/>
        </w:rPr>
        <w:t>’</w:t>
      </w:r>
      <w:r w:rsidRPr="009A6E85">
        <w:rPr>
          <w:rFonts w:ascii="Arial" w:hAnsi="Arial"/>
        </w:rPr>
        <w:t>s ability to apply principles related to crime theories and justice.</w:t>
      </w:r>
    </w:p>
    <w:p w:rsidR="00AD6FBF" w:rsidRPr="009A6E85" w:rsidRDefault="00EB5D5F" w:rsidP="00AD6FBF">
      <w:pPr>
        <w:pStyle w:val="ListParagraph"/>
        <w:numPr>
          <w:ilvl w:val="0"/>
          <w:numId w:val="10"/>
        </w:numPr>
        <w:tabs>
          <w:tab w:val="left" w:pos="720"/>
          <w:tab w:val="left" w:pos="912"/>
          <w:tab w:val="left" w:pos="1344"/>
          <w:tab w:val="left" w:pos="1776"/>
          <w:tab w:val="left" w:pos="2160"/>
        </w:tabs>
        <w:suppressAutoHyphens/>
        <w:spacing w:line="240" w:lineRule="atLeast"/>
        <w:jc w:val="both"/>
        <w:rPr>
          <w:rFonts w:ascii="Arial" w:hAnsi="Arial"/>
        </w:rPr>
      </w:pPr>
      <w:r w:rsidRPr="00AD6FBF">
        <w:rPr>
          <w:rFonts w:ascii="Arial" w:hAnsi="Arial"/>
        </w:rPr>
        <w:t xml:space="preserve">Research </w:t>
      </w:r>
      <w:r w:rsidR="00C71F36" w:rsidRPr="009A6E85">
        <w:t>as</w:t>
      </w:r>
      <w:r w:rsidR="00AD6FBF" w:rsidRPr="009A6E85">
        <w:rPr>
          <w:rFonts w:ascii="Arial" w:hAnsi="Arial"/>
        </w:rPr>
        <w:t>signments that demonstra</w:t>
      </w:r>
      <w:r w:rsidR="00C71F36" w:rsidRPr="009A6E85">
        <w:rPr>
          <w:rFonts w:ascii="Arial" w:hAnsi="Arial"/>
        </w:rPr>
        <w:t>te student</w:t>
      </w:r>
      <w:r w:rsidR="00EE7831">
        <w:rPr>
          <w:rFonts w:ascii="Arial" w:hAnsi="Arial"/>
        </w:rPr>
        <w:t>’</w:t>
      </w:r>
      <w:r w:rsidR="00C71F36" w:rsidRPr="009A6E85">
        <w:rPr>
          <w:rFonts w:ascii="Arial" w:hAnsi="Arial"/>
        </w:rPr>
        <w:t>s ability to evaluate methods, theories and concepts of criminal justice practices.</w:t>
      </w:r>
    </w:p>
    <w:p w:rsidR="00C71F36" w:rsidRPr="009A6E85" w:rsidRDefault="00852E77" w:rsidP="00C71F36">
      <w:pPr>
        <w:pStyle w:val="ListParagraph"/>
        <w:numPr>
          <w:ilvl w:val="0"/>
          <w:numId w:val="10"/>
        </w:numPr>
        <w:rPr>
          <w:rFonts w:ascii="Arial" w:hAnsi="Arial"/>
        </w:rPr>
      </w:pPr>
      <w:r w:rsidRPr="009A6E85">
        <w:rPr>
          <w:rFonts w:ascii="Arial" w:hAnsi="Arial"/>
        </w:rPr>
        <w:t>C</w:t>
      </w:r>
      <w:r w:rsidR="00C71F36" w:rsidRPr="009A6E85">
        <w:rPr>
          <w:rFonts w:ascii="Arial" w:hAnsi="Arial"/>
        </w:rPr>
        <w:t>lass presentations which measure student</w:t>
      </w:r>
      <w:r w:rsidR="00EE7831">
        <w:rPr>
          <w:rFonts w:ascii="Arial" w:hAnsi="Arial"/>
        </w:rPr>
        <w:t>’</w:t>
      </w:r>
      <w:r w:rsidR="00C71F36" w:rsidRPr="009A6E85">
        <w:rPr>
          <w:rFonts w:ascii="Arial" w:hAnsi="Arial"/>
        </w:rPr>
        <w:t>s ability to demonstrate an understanding of criminological theories.</w:t>
      </w:r>
    </w:p>
    <w:p w:rsidR="00C71F36" w:rsidRPr="009A6E85" w:rsidRDefault="00C71F36" w:rsidP="00C71F36">
      <w:pPr>
        <w:pStyle w:val="ListParagraph"/>
        <w:numPr>
          <w:ilvl w:val="0"/>
          <w:numId w:val="10"/>
        </w:numPr>
        <w:tabs>
          <w:tab w:val="left" w:pos="720"/>
          <w:tab w:val="left" w:pos="810"/>
          <w:tab w:val="left" w:pos="912"/>
          <w:tab w:val="left" w:pos="1344"/>
          <w:tab w:val="left" w:pos="1776"/>
          <w:tab w:val="left" w:pos="2160"/>
        </w:tabs>
        <w:suppressAutoHyphens/>
        <w:spacing w:line="240" w:lineRule="atLeast"/>
        <w:jc w:val="both"/>
        <w:rPr>
          <w:rFonts w:ascii="Arial" w:hAnsi="Arial"/>
        </w:rPr>
      </w:pPr>
      <w:r w:rsidRPr="009A6E85">
        <w:rPr>
          <w:rFonts w:ascii="Arial" w:hAnsi="Arial"/>
        </w:rPr>
        <w:t>Exams including a comprehensive written final exam, which measure student</w:t>
      </w:r>
      <w:r w:rsidR="00EE7831">
        <w:rPr>
          <w:rFonts w:ascii="Arial" w:hAnsi="Arial"/>
        </w:rPr>
        <w:t>’</w:t>
      </w:r>
      <w:r w:rsidRPr="009A6E85">
        <w:rPr>
          <w:rFonts w:ascii="Arial" w:hAnsi="Arial"/>
        </w:rPr>
        <w:t>s ability to apply principles of crime and justice from varying perspectives.</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Default="004B2E7D" w:rsidP="001178E6">
      <w:pPr>
        <w:pStyle w:val="BodyTextIndent2"/>
        <w:tabs>
          <w:tab w:val="clear" w:pos="444"/>
          <w:tab w:val="clear" w:pos="912"/>
          <w:tab w:val="left" w:pos="450"/>
        </w:tabs>
        <w:spacing w:line="240" w:lineRule="atLeast"/>
        <w:ind w:left="0"/>
        <w:jc w:val="both"/>
      </w:pPr>
      <w:r>
        <w:tab/>
        <w:t>10.</w:t>
      </w:r>
      <w:r>
        <w:tab/>
      </w:r>
      <w:r>
        <w:rPr>
          <w:u w:val="single"/>
        </w:rPr>
        <w:t>Outside Class Assignments</w:t>
      </w:r>
    </w:p>
    <w:p w:rsidR="004B2E7D" w:rsidRDefault="004B2E7D" w:rsidP="001178E6">
      <w:pPr>
        <w:tabs>
          <w:tab w:val="left" w:pos="0"/>
          <w:tab w:val="left" w:pos="444"/>
          <w:tab w:val="left" w:pos="720"/>
          <w:tab w:val="left" w:pos="1344"/>
          <w:tab w:val="left" w:pos="1776"/>
          <w:tab w:val="left" w:pos="2160"/>
        </w:tabs>
        <w:suppressAutoHyphens/>
        <w:spacing w:line="240" w:lineRule="atLeast"/>
        <w:jc w:val="both"/>
        <w:rPr>
          <w:rFonts w:ascii="Arial" w:hAnsi="Arial"/>
        </w:rPr>
      </w:pPr>
    </w:p>
    <w:p w:rsidR="004B2E7D" w:rsidRPr="009A6E85" w:rsidRDefault="00717069" w:rsidP="001178E6">
      <w:pPr>
        <w:tabs>
          <w:tab w:val="left" w:pos="0"/>
          <w:tab w:val="left" w:pos="444"/>
          <w:tab w:val="left" w:pos="720"/>
          <w:tab w:val="left" w:pos="1344"/>
          <w:tab w:val="left" w:pos="1776"/>
          <w:tab w:val="left" w:pos="2160"/>
        </w:tabs>
        <w:suppressAutoHyphens/>
        <w:spacing w:line="240" w:lineRule="atLeast"/>
        <w:ind w:left="912" w:hanging="912"/>
        <w:jc w:val="both"/>
        <w:rPr>
          <w:rFonts w:ascii="Arial" w:hAnsi="Arial"/>
        </w:rPr>
      </w:pPr>
      <w:r>
        <w:rPr>
          <w:rFonts w:ascii="Arial" w:hAnsi="Arial"/>
        </w:rPr>
        <w:tab/>
        <w:t>a.</w:t>
      </w:r>
      <w:r>
        <w:rPr>
          <w:rFonts w:ascii="Arial" w:hAnsi="Arial"/>
        </w:rPr>
        <w:tab/>
      </w:r>
      <w:r w:rsidR="00EE7831">
        <w:rPr>
          <w:rFonts w:ascii="Arial" w:hAnsi="Arial"/>
        </w:rPr>
        <w:t xml:space="preserve">Required </w:t>
      </w:r>
      <w:r w:rsidR="00C71F36" w:rsidRPr="009A6E85">
        <w:rPr>
          <w:rFonts w:ascii="Arial" w:hAnsi="Arial"/>
        </w:rPr>
        <w:t>read</w:t>
      </w:r>
      <w:r w:rsidR="00EE7831">
        <w:rPr>
          <w:rFonts w:ascii="Arial" w:hAnsi="Arial"/>
        </w:rPr>
        <w:t xml:space="preserve">ing in </w:t>
      </w:r>
      <w:r w:rsidR="00C71F36" w:rsidRPr="009A6E85">
        <w:rPr>
          <w:rFonts w:ascii="Arial" w:hAnsi="Arial"/>
        </w:rPr>
        <w:t>text and supplementary materials.</w:t>
      </w:r>
    </w:p>
    <w:p w:rsidR="004B2E7D" w:rsidRDefault="004B2E7D" w:rsidP="00714FAF">
      <w:pPr>
        <w:tabs>
          <w:tab w:val="left" w:pos="0"/>
          <w:tab w:val="left" w:pos="444"/>
          <w:tab w:val="left" w:pos="720"/>
          <w:tab w:val="left" w:pos="1344"/>
          <w:tab w:val="left" w:pos="1776"/>
          <w:tab w:val="left" w:pos="2160"/>
        </w:tabs>
        <w:suppressAutoHyphens/>
        <w:spacing w:line="240" w:lineRule="atLeast"/>
        <w:ind w:left="720" w:hanging="720"/>
        <w:jc w:val="both"/>
        <w:rPr>
          <w:rFonts w:ascii="Arial" w:hAnsi="Arial"/>
        </w:rPr>
      </w:pPr>
      <w:r>
        <w:rPr>
          <w:rFonts w:ascii="Arial" w:hAnsi="Arial"/>
        </w:rPr>
        <w:tab/>
        <w:t>b.</w:t>
      </w:r>
      <w:r>
        <w:rPr>
          <w:rFonts w:ascii="Arial" w:hAnsi="Arial"/>
        </w:rPr>
        <w:tab/>
        <w:t xml:space="preserve">Critical-thinking and problem-solving </w:t>
      </w:r>
      <w:r w:rsidR="00C71F36" w:rsidRPr="009A6E85">
        <w:rPr>
          <w:rFonts w:ascii="Arial" w:hAnsi="Arial"/>
        </w:rPr>
        <w:t>written</w:t>
      </w:r>
      <w:r w:rsidR="00C71F36">
        <w:rPr>
          <w:rFonts w:ascii="Arial" w:hAnsi="Arial"/>
          <w:b/>
        </w:rPr>
        <w:t xml:space="preserve"> </w:t>
      </w:r>
      <w:r w:rsidR="00C71F36" w:rsidRPr="009A6E85">
        <w:rPr>
          <w:rFonts w:ascii="Arial" w:hAnsi="Arial"/>
        </w:rPr>
        <w:t xml:space="preserve">assignments which apply </w:t>
      </w:r>
      <w:r w:rsidR="00B63BC3" w:rsidRPr="009A6E85">
        <w:rPr>
          <w:rFonts w:ascii="Arial" w:hAnsi="Arial"/>
        </w:rPr>
        <w:t xml:space="preserve">the </w:t>
      </w:r>
      <w:r w:rsidR="00714FAF">
        <w:rPr>
          <w:rFonts w:ascii="Arial" w:hAnsi="Arial"/>
        </w:rPr>
        <w:t xml:space="preserve">analysis of crime theories, the </w:t>
      </w:r>
      <w:r w:rsidR="00B63BC3" w:rsidRPr="009A6E85">
        <w:rPr>
          <w:rFonts w:ascii="Arial" w:hAnsi="Arial"/>
        </w:rPr>
        <w:t>process of adjudication, and special issues in the criminal justice system.</w:t>
      </w:r>
    </w:p>
    <w:p w:rsidR="004B2E7D" w:rsidRDefault="004B2E7D" w:rsidP="001178E6">
      <w:pPr>
        <w:tabs>
          <w:tab w:val="left" w:pos="0"/>
          <w:tab w:val="left" w:pos="450"/>
          <w:tab w:val="left" w:pos="720"/>
          <w:tab w:val="left" w:pos="1344"/>
          <w:tab w:val="left" w:pos="1776"/>
          <w:tab w:val="left" w:pos="2160"/>
        </w:tabs>
        <w:suppressAutoHyphens/>
        <w:spacing w:line="240" w:lineRule="atLeast"/>
        <w:ind w:left="912" w:hanging="912"/>
        <w:jc w:val="both"/>
        <w:rPr>
          <w:rFonts w:ascii="Arial" w:hAnsi="Arial"/>
        </w:rPr>
      </w:pPr>
      <w:r>
        <w:rPr>
          <w:rFonts w:ascii="Arial" w:hAnsi="Arial"/>
        </w:rPr>
        <w:tab/>
      </w:r>
    </w:p>
    <w:p w:rsidR="009A6E85" w:rsidRDefault="009A6E85" w:rsidP="001178E6">
      <w:pPr>
        <w:tabs>
          <w:tab w:val="left" w:pos="0"/>
          <w:tab w:val="left" w:pos="450"/>
          <w:tab w:val="left" w:pos="720"/>
          <w:tab w:val="left" w:pos="1344"/>
          <w:tab w:val="left" w:pos="1776"/>
          <w:tab w:val="left" w:pos="2160"/>
        </w:tabs>
        <w:suppressAutoHyphens/>
        <w:spacing w:line="240" w:lineRule="atLeast"/>
        <w:ind w:left="912" w:hanging="912"/>
        <w:jc w:val="both"/>
        <w:rPr>
          <w:rFonts w:ascii="Arial" w:hAnsi="Arial"/>
        </w:rPr>
      </w:pPr>
    </w:p>
    <w:p w:rsidR="009A6E85" w:rsidRDefault="009A6E85" w:rsidP="001178E6">
      <w:pPr>
        <w:tabs>
          <w:tab w:val="left" w:pos="0"/>
          <w:tab w:val="left" w:pos="450"/>
          <w:tab w:val="left" w:pos="720"/>
          <w:tab w:val="left" w:pos="1344"/>
          <w:tab w:val="left" w:pos="1776"/>
          <w:tab w:val="left" w:pos="2160"/>
        </w:tabs>
        <w:suppressAutoHyphens/>
        <w:spacing w:line="240" w:lineRule="atLeast"/>
        <w:ind w:left="912" w:hanging="912"/>
        <w:jc w:val="both"/>
        <w:rPr>
          <w:rFonts w:ascii="Arial" w:hAnsi="Arial"/>
        </w:rPr>
      </w:pPr>
    </w:p>
    <w:p w:rsidR="00AD6FBF" w:rsidRDefault="00AD6FBF" w:rsidP="00AD6FBF">
      <w:pPr>
        <w:pStyle w:val="Heading1"/>
        <w:spacing w:line="240" w:lineRule="atLeast"/>
        <w:jc w:val="both"/>
        <w:rPr>
          <w:u w:val="none"/>
        </w:rPr>
      </w:pPr>
      <w:r>
        <w:lastRenderedPageBreak/>
        <w:t>ADMINISTRATION OF JUSTICE 110 – INTRODUCTION TO ADMINISTRATION OF JUSTICE</w:t>
      </w:r>
      <w:r>
        <w:rPr>
          <w:u w:val="none"/>
        </w:rPr>
        <w:tab/>
        <w:t>page 3</w:t>
      </w:r>
    </w:p>
    <w:p w:rsidR="00AD6FBF" w:rsidRDefault="00AD6FBF"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D6FBF" w:rsidRDefault="00AD6FBF"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11.</w:t>
      </w:r>
      <w:r>
        <w:rPr>
          <w:rFonts w:ascii="Arial" w:hAnsi="Arial"/>
        </w:rPr>
        <w:tab/>
      </w:r>
      <w:r>
        <w:rPr>
          <w:rFonts w:ascii="Arial" w:hAnsi="Arial"/>
          <w:u w:val="single"/>
        </w:rPr>
        <w:t>Texts</w:t>
      </w:r>
    </w:p>
    <w:p w:rsidR="004B2E7D" w:rsidRDefault="004B2E7D" w:rsidP="001178E6">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B2E7D" w:rsidRDefault="004B2E7D" w:rsidP="001178E6">
      <w:pPr>
        <w:tabs>
          <w:tab w:val="left" w:pos="0"/>
          <w:tab w:val="left" w:pos="444"/>
          <w:tab w:val="left" w:pos="720"/>
          <w:tab w:val="left" w:pos="1344"/>
          <w:tab w:val="left" w:pos="1776"/>
          <w:tab w:val="left" w:pos="2160"/>
        </w:tabs>
        <w:suppressAutoHyphens/>
        <w:spacing w:line="240" w:lineRule="atLeast"/>
        <w:jc w:val="both"/>
        <w:rPr>
          <w:rFonts w:ascii="Arial" w:hAnsi="Arial"/>
        </w:rPr>
      </w:pPr>
      <w:r>
        <w:rPr>
          <w:rFonts w:ascii="Arial" w:hAnsi="Arial"/>
        </w:rPr>
        <w:tab/>
        <w:t>a.</w:t>
      </w:r>
      <w:r>
        <w:rPr>
          <w:rFonts w:ascii="Arial" w:hAnsi="Arial"/>
        </w:rPr>
        <w:tab/>
        <w:t>Required Text(s):</w:t>
      </w:r>
    </w:p>
    <w:p w:rsidR="00AD6FBF" w:rsidRPr="009A6E85" w:rsidRDefault="00AD6FBF" w:rsidP="00AD6FBF">
      <w:pPr>
        <w:tabs>
          <w:tab w:val="left" w:pos="0"/>
          <w:tab w:val="left" w:pos="444"/>
          <w:tab w:val="left" w:pos="912"/>
          <w:tab w:val="left" w:pos="1350"/>
          <w:tab w:val="left" w:pos="1776"/>
          <w:tab w:val="left" w:pos="2160"/>
        </w:tabs>
        <w:suppressAutoHyphens/>
        <w:spacing w:line="240" w:lineRule="atLeast"/>
        <w:ind w:left="1344" w:hanging="1344"/>
        <w:jc w:val="both"/>
        <w:rPr>
          <w:rFonts w:ascii="Arial" w:hAnsi="Arial"/>
        </w:rPr>
      </w:pPr>
      <w:r>
        <w:rPr>
          <w:rFonts w:ascii="Arial" w:hAnsi="Arial"/>
        </w:rPr>
        <w:tab/>
      </w:r>
      <w:r>
        <w:rPr>
          <w:rFonts w:ascii="Arial" w:hAnsi="Arial"/>
        </w:rPr>
        <w:tab/>
      </w:r>
      <w:r w:rsidRPr="009A6E85">
        <w:rPr>
          <w:rFonts w:ascii="Arial" w:hAnsi="Arial"/>
        </w:rPr>
        <w:t>(</w:t>
      </w:r>
      <w:r w:rsidR="002C7CDB" w:rsidRPr="009A6E85">
        <w:rPr>
          <w:rFonts w:ascii="Arial" w:hAnsi="Arial"/>
        </w:rPr>
        <w:t>1</w:t>
      </w:r>
      <w:r w:rsidRPr="009A6E85">
        <w:rPr>
          <w:rFonts w:ascii="Arial" w:hAnsi="Arial"/>
        </w:rPr>
        <w:t>)</w:t>
      </w:r>
      <w:r w:rsidRPr="009A6E85">
        <w:rPr>
          <w:rFonts w:ascii="Arial" w:hAnsi="Arial"/>
        </w:rPr>
        <w:tab/>
        <w:t xml:space="preserve">Rennison, C.M. and Dodge, M. </w:t>
      </w:r>
      <w:r w:rsidRPr="00714FAF">
        <w:rPr>
          <w:rFonts w:ascii="Arial" w:hAnsi="Arial"/>
          <w:i/>
        </w:rPr>
        <w:t>Introduction to Criminal Justice</w:t>
      </w:r>
      <w:r w:rsidR="00714FAF">
        <w:rPr>
          <w:rFonts w:ascii="Arial" w:hAnsi="Arial"/>
          <w:i/>
        </w:rPr>
        <w:t xml:space="preserve"> </w:t>
      </w:r>
      <w:r w:rsidRPr="00714FAF">
        <w:rPr>
          <w:rFonts w:ascii="Arial" w:hAnsi="Arial"/>
          <w:i/>
        </w:rPr>
        <w:t>Systems, Diversity, and Change</w:t>
      </w:r>
      <w:r w:rsidRPr="009A6E85">
        <w:rPr>
          <w:rFonts w:ascii="Arial" w:hAnsi="Arial"/>
          <w:i/>
        </w:rPr>
        <w:t xml:space="preserve"> </w:t>
      </w:r>
      <w:r w:rsidRPr="009A6E85">
        <w:rPr>
          <w:rFonts w:ascii="Arial" w:hAnsi="Arial"/>
        </w:rPr>
        <w:t>(5</w:t>
      </w:r>
      <w:r w:rsidRPr="009A6E85">
        <w:rPr>
          <w:rFonts w:ascii="Arial" w:hAnsi="Arial"/>
          <w:vertAlign w:val="superscript"/>
        </w:rPr>
        <w:t>th</w:t>
      </w:r>
      <w:r w:rsidRPr="009A6E85">
        <w:rPr>
          <w:rFonts w:ascii="Arial" w:hAnsi="Arial"/>
        </w:rPr>
        <w:t xml:space="preserve"> ed.) Thousand Oaks: SAGE Publishing, 2020.</w:t>
      </w:r>
    </w:p>
    <w:p w:rsidR="00AD6FBF" w:rsidRPr="009A6E85" w:rsidRDefault="00AD6FBF" w:rsidP="00AD6FBF">
      <w:pPr>
        <w:tabs>
          <w:tab w:val="left" w:pos="0"/>
          <w:tab w:val="left" w:pos="444"/>
          <w:tab w:val="left" w:pos="912"/>
          <w:tab w:val="left" w:pos="1350"/>
          <w:tab w:val="left" w:pos="1776"/>
          <w:tab w:val="left" w:pos="2160"/>
        </w:tabs>
        <w:suppressAutoHyphens/>
        <w:spacing w:line="240" w:lineRule="atLeast"/>
        <w:ind w:left="1344" w:hanging="1344"/>
        <w:jc w:val="both"/>
        <w:rPr>
          <w:rFonts w:ascii="Arial" w:hAnsi="Arial"/>
        </w:rPr>
      </w:pPr>
      <w:r w:rsidRPr="009A6E85">
        <w:rPr>
          <w:rFonts w:ascii="Arial" w:hAnsi="Arial"/>
        </w:rPr>
        <w:tab/>
      </w:r>
      <w:r w:rsidRPr="009A6E85">
        <w:rPr>
          <w:rFonts w:ascii="Arial" w:hAnsi="Arial"/>
        </w:rPr>
        <w:tab/>
        <w:t>(</w:t>
      </w:r>
      <w:r w:rsidR="002C7CDB" w:rsidRPr="009A6E85">
        <w:rPr>
          <w:rFonts w:ascii="Arial" w:hAnsi="Arial"/>
        </w:rPr>
        <w:t>2</w:t>
      </w:r>
      <w:r w:rsidRPr="009A6E85">
        <w:rPr>
          <w:rFonts w:ascii="Arial" w:hAnsi="Arial"/>
        </w:rPr>
        <w:t>) Peak, K.M. and Madensen T.D</w:t>
      </w:r>
      <w:bookmarkStart w:id="0" w:name="_GoBack"/>
      <w:r w:rsidRPr="001549A3">
        <w:rPr>
          <w:rFonts w:ascii="Arial" w:hAnsi="Arial"/>
          <w:i/>
        </w:rPr>
        <w:t>. Introduction to Criminal Justice</w:t>
      </w:r>
      <w:r w:rsidRPr="009A6E85">
        <w:rPr>
          <w:rFonts w:ascii="Arial" w:hAnsi="Arial"/>
        </w:rPr>
        <w:t xml:space="preserve"> </w:t>
      </w:r>
      <w:bookmarkEnd w:id="0"/>
      <w:r w:rsidRPr="009A6E85">
        <w:rPr>
          <w:rFonts w:ascii="Arial" w:hAnsi="Arial"/>
        </w:rPr>
        <w:t>(3</w:t>
      </w:r>
      <w:r w:rsidRPr="009A6E85">
        <w:rPr>
          <w:rFonts w:ascii="Arial" w:hAnsi="Arial"/>
          <w:vertAlign w:val="superscript"/>
        </w:rPr>
        <w:t>rd</w:t>
      </w:r>
      <w:r w:rsidRPr="009A6E85">
        <w:rPr>
          <w:rFonts w:ascii="Arial" w:hAnsi="Arial"/>
        </w:rPr>
        <w:t xml:space="preserve"> ed.) Thousand Oaks</w:t>
      </w:r>
      <w:r w:rsidR="00714FAF">
        <w:rPr>
          <w:rFonts w:ascii="Arial" w:hAnsi="Arial"/>
        </w:rPr>
        <w:t xml:space="preserve">, CA: </w:t>
      </w:r>
      <w:r w:rsidRPr="009A6E85">
        <w:rPr>
          <w:rFonts w:ascii="Arial" w:hAnsi="Arial"/>
        </w:rPr>
        <w:t>SAGE Publishing, 2019.</w:t>
      </w:r>
    </w:p>
    <w:p w:rsidR="00AD6FBF" w:rsidRPr="009A6E85" w:rsidRDefault="00AD6FBF" w:rsidP="001178E6">
      <w:pPr>
        <w:tabs>
          <w:tab w:val="left" w:pos="0"/>
          <w:tab w:val="left" w:pos="444"/>
          <w:tab w:val="left" w:pos="912"/>
          <w:tab w:val="left" w:pos="1350"/>
          <w:tab w:val="left" w:pos="1776"/>
          <w:tab w:val="left" w:pos="2160"/>
        </w:tabs>
        <w:suppressAutoHyphens/>
        <w:spacing w:line="240" w:lineRule="atLeast"/>
        <w:ind w:left="1344" w:hanging="1344"/>
        <w:jc w:val="both"/>
        <w:rPr>
          <w:rFonts w:ascii="Arial" w:hAnsi="Arial"/>
        </w:rPr>
      </w:pPr>
    </w:p>
    <w:p w:rsidR="00F80000" w:rsidRDefault="00F80000" w:rsidP="00F80000">
      <w:pPr>
        <w:ind w:firstLine="450"/>
        <w:rPr>
          <w:rFonts w:ascii="Arial" w:hAnsi="Arial" w:cs="Arial"/>
          <w:u w:val="single"/>
        </w:rPr>
      </w:pPr>
      <w:r>
        <w:rPr>
          <w:rFonts w:ascii="Arial" w:hAnsi="Arial" w:cs="Arial"/>
          <w:u w:val="single"/>
        </w:rPr>
        <w:t xml:space="preserve">Addendum: </w:t>
      </w:r>
      <w:r w:rsidRPr="00182E2A">
        <w:rPr>
          <w:rFonts w:ascii="Arial" w:hAnsi="Arial" w:cs="Arial"/>
          <w:u w:val="single"/>
        </w:rPr>
        <w:t>Student Learning Outcomes</w:t>
      </w:r>
    </w:p>
    <w:p w:rsidR="00F80000" w:rsidRDefault="00F80000" w:rsidP="00F80000">
      <w:pPr>
        <w:ind w:firstLine="450"/>
        <w:rPr>
          <w:rFonts w:ascii="Arial" w:hAnsi="Arial" w:cs="Arial"/>
          <w:u w:val="single"/>
        </w:rPr>
      </w:pPr>
    </w:p>
    <w:p w:rsidR="00F80000" w:rsidRPr="00182E2A" w:rsidRDefault="00F80000" w:rsidP="00F80000">
      <w:pPr>
        <w:ind w:firstLine="450"/>
        <w:rPr>
          <w:rFonts w:ascii="Arial" w:hAnsi="Arial" w:cs="Arial"/>
        </w:rPr>
      </w:pPr>
      <w:r w:rsidRPr="00182E2A">
        <w:rPr>
          <w:rFonts w:ascii="Arial" w:hAnsi="Arial" w:cs="Arial"/>
        </w:rPr>
        <w:t>Upon completion of this course, our students will be able to do the following:</w:t>
      </w:r>
    </w:p>
    <w:p w:rsidR="00F80000" w:rsidRPr="00182E2A" w:rsidRDefault="00F80000" w:rsidP="00F80000">
      <w:pPr>
        <w:widowControl/>
        <w:numPr>
          <w:ilvl w:val="0"/>
          <w:numId w:val="8"/>
        </w:numPr>
        <w:ind w:left="900" w:hanging="450"/>
        <w:rPr>
          <w:rFonts w:ascii="Arial" w:hAnsi="Arial" w:cs="Arial"/>
        </w:rPr>
      </w:pPr>
      <w:r w:rsidRPr="00182E2A">
        <w:rPr>
          <w:rFonts w:ascii="Arial" w:hAnsi="Arial" w:cs="Arial"/>
        </w:rPr>
        <w:t>Identify the major components of the criminal justice system</w:t>
      </w:r>
      <w:r>
        <w:rPr>
          <w:rFonts w:ascii="Arial" w:hAnsi="Arial" w:cs="Arial"/>
        </w:rPr>
        <w:t>.</w:t>
      </w:r>
    </w:p>
    <w:p w:rsidR="00F80000" w:rsidRPr="00182E2A" w:rsidRDefault="00F80000" w:rsidP="00F80000">
      <w:pPr>
        <w:widowControl/>
        <w:numPr>
          <w:ilvl w:val="0"/>
          <w:numId w:val="8"/>
        </w:numPr>
        <w:ind w:left="900" w:hanging="450"/>
        <w:rPr>
          <w:rFonts w:ascii="Arial" w:hAnsi="Arial" w:cs="Arial"/>
        </w:rPr>
      </w:pPr>
      <w:r w:rsidRPr="00182E2A">
        <w:rPr>
          <w:rFonts w:ascii="Arial" w:hAnsi="Arial" w:cs="Arial"/>
        </w:rPr>
        <w:t>Describe the differences between federal and state courts</w:t>
      </w:r>
      <w:r>
        <w:rPr>
          <w:rFonts w:ascii="Arial" w:hAnsi="Arial" w:cs="Arial"/>
        </w:rPr>
        <w:t>.</w:t>
      </w:r>
    </w:p>
    <w:p w:rsidR="00F80000" w:rsidRPr="00182E2A" w:rsidRDefault="00F80000" w:rsidP="00F80000">
      <w:pPr>
        <w:widowControl/>
        <w:numPr>
          <w:ilvl w:val="0"/>
          <w:numId w:val="8"/>
        </w:numPr>
        <w:ind w:left="900" w:hanging="450"/>
        <w:rPr>
          <w:rFonts w:ascii="Arial" w:hAnsi="Arial" w:cs="Arial"/>
        </w:rPr>
      </w:pPr>
      <w:r w:rsidRPr="00182E2A">
        <w:rPr>
          <w:rFonts w:ascii="Arial" w:hAnsi="Arial" w:cs="Arial"/>
        </w:rPr>
        <w:t>Identify the major theories which attempt to explain crime causation</w:t>
      </w:r>
      <w:r>
        <w:rPr>
          <w:rFonts w:ascii="Arial" w:hAnsi="Arial" w:cs="Arial"/>
        </w:rPr>
        <w:t>.</w:t>
      </w:r>
    </w:p>
    <w:p w:rsidR="00F80000" w:rsidRPr="00182E2A" w:rsidRDefault="00F80000" w:rsidP="00F80000">
      <w:pPr>
        <w:widowControl/>
        <w:numPr>
          <w:ilvl w:val="0"/>
          <w:numId w:val="8"/>
        </w:numPr>
        <w:ind w:left="900" w:hanging="450"/>
        <w:rPr>
          <w:rFonts w:ascii="Arial" w:hAnsi="Arial" w:cs="Arial"/>
        </w:rPr>
      </w:pPr>
      <w:r w:rsidRPr="00182E2A">
        <w:rPr>
          <w:rFonts w:ascii="Arial" w:hAnsi="Arial" w:cs="Arial"/>
        </w:rPr>
        <w:t>Identify the processes by which a criminal case progresses from investigation to appeal</w:t>
      </w:r>
      <w:r>
        <w:rPr>
          <w:rFonts w:ascii="Arial" w:hAnsi="Arial" w:cs="Arial"/>
        </w:rPr>
        <w:t>.</w:t>
      </w:r>
    </w:p>
    <w:p w:rsidR="00F80000" w:rsidRPr="00182E2A" w:rsidRDefault="00F80000" w:rsidP="00F80000">
      <w:pPr>
        <w:widowControl/>
        <w:numPr>
          <w:ilvl w:val="0"/>
          <w:numId w:val="8"/>
        </w:numPr>
        <w:ind w:left="900" w:hanging="450"/>
        <w:rPr>
          <w:rFonts w:ascii="Arial" w:hAnsi="Arial" w:cs="Arial"/>
        </w:rPr>
      </w:pPr>
      <w:r w:rsidRPr="00182E2A">
        <w:rPr>
          <w:rFonts w:ascii="Arial" w:hAnsi="Arial" w:cs="Arial"/>
        </w:rPr>
        <w:t>Identify the Bill of Rights Amendments that have the greatest impact on the criminal justice system</w:t>
      </w:r>
      <w:r>
        <w:rPr>
          <w:rFonts w:ascii="Arial" w:hAnsi="Arial" w:cs="Arial"/>
        </w:rPr>
        <w:t>.</w:t>
      </w:r>
    </w:p>
    <w:p w:rsidR="00F80000" w:rsidRDefault="00F80000" w:rsidP="001178E6">
      <w:pPr>
        <w:tabs>
          <w:tab w:val="left" w:pos="0"/>
          <w:tab w:val="left" w:pos="444"/>
          <w:tab w:val="left" w:pos="912"/>
          <w:tab w:val="left" w:pos="1350"/>
          <w:tab w:val="left" w:pos="1776"/>
          <w:tab w:val="left" w:pos="2160"/>
        </w:tabs>
        <w:suppressAutoHyphens/>
        <w:spacing w:line="240" w:lineRule="atLeast"/>
        <w:ind w:left="1344" w:hanging="1344"/>
        <w:jc w:val="both"/>
        <w:rPr>
          <w:rFonts w:ascii="Arial" w:hAnsi="Arial"/>
        </w:rPr>
      </w:pPr>
    </w:p>
    <w:p w:rsidR="005963DE" w:rsidRDefault="005963DE" w:rsidP="001178E6">
      <w:pPr>
        <w:tabs>
          <w:tab w:val="left" w:pos="0"/>
          <w:tab w:val="left" w:pos="444"/>
          <w:tab w:val="left" w:pos="912"/>
          <w:tab w:val="left" w:pos="1350"/>
          <w:tab w:val="left" w:pos="1776"/>
          <w:tab w:val="left" w:pos="2160"/>
        </w:tabs>
        <w:suppressAutoHyphens/>
        <w:spacing w:line="240" w:lineRule="atLeast"/>
        <w:ind w:left="1344" w:hanging="1344"/>
        <w:jc w:val="both"/>
        <w:rPr>
          <w:rFonts w:ascii="Arial" w:hAnsi="Arial"/>
        </w:rPr>
      </w:pPr>
    </w:p>
    <w:p w:rsidR="005963DE" w:rsidRDefault="005963DE" w:rsidP="001178E6">
      <w:pPr>
        <w:tabs>
          <w:tab w:val="left" w:pos="0"/>
          <w:tab w:val="left" w:pos="444"/>
          <w:tab w:val="left" w:pos="912"/>
          <w:tab w:val="left" w:pos="1350"/>
          <w:tab w:val="left" w:pos="1776"/>
          <w:tab w:val="left" w:pos="2160"/>
        </w:tabs>
        <w:suppressAutoHyphens/>
        <w:spacing w:line="240" w:lineRule="atLeast"/>
        <w:ind w:left="1344" w:hanging="1344"/>
        <w:jc w:val="both"/>
        <w:rPr>
          <w:rFonts w:ascii="Arial" w:hAnsi="Arial"/>
        </w:rPr>
      </w:pPr>
    </w:p>
    <w:p w:rsidR="005963DE" w:rsidRPr="005E5B6A" w:rsidRDefault="005963DE" w:rsidP="001178E6">
      <w:pPr>
        <w:tabs>
          <w:tab w:val="left" w:pos="-720"/>
          <w:tab w:val="left" w:pos="0"/>
          <w:tab w:val="left" w:pos="450"/>
          <w:tab w:val="left" w:pos="588"/>
          <w:tab w:val="left" w:pos="1056"/>
          <w:tab w:val="left" w:pos="1488"/>
          <w:tab w:val="left" w:pos="1776"/>
          <w:tab w:val="left" w:pos="7380"/>
        </w:tabs>
        <w:suppressAutoHyphens/>
        <w:spacing w:line="240" w:lineRule="exact"/>
        <w:jc w:val="both"/>
        <w:rPr>
          <w:rFonts w:ascii="Arial" w:hAnsi="Arial" w:cs="Arial"/>
        </w:rPr>
      </w:pPr>
      <w:r w:rsidRPr="005E5B6A">
        <w:rPr>
          <w:rFonts w:ascii="Arial" w:hAnsi="Arial" w:cs="Arial"/>
        </w:rPr>
        <w:t xml:space="preserve">Date approved by the Governing Board: </w:t>
      </w:r>
      <w:r w:rsidR="00714FAF">
        <w:rPr>
          <w:rFonts w:ascii="Arial" w:hAnsi="Arial" w:cs="Arial"/>
        </w:rPr>
        <w:t xml:space="preserve">  December 13, 2019</w:t>
      </w:r>
    </w:p>
    <w:p w:rsidR="005963DE" w:rsidRPr="008F0BCD" w:rsidRDefault="005963DE" w:rsidP="001178E6">
      <w:pPr>
        <w:tabs>
          <w:tab w:val="left" w:pos="0"/>
          <w:tab w:val="left" w:pos="444"/>
          <w:tab w:val="left" w:pos="912"/>
          <w:tab w:val="left" w:pos="1350"/>
          <w:tab w:val="left" w:pos="1776"/>
          <w:tab w:val="left" w:pos="2160"/>
        </w:tabs>
        <w:suppressAutoHyphens/>
        <w:spacing w:line="240" w:lineRule="atLeast"/>
        <w:ind w:left="1344" w:hanging="1344"/>
        <w:jc w:val="both"/>
        <w:rPr>
          <w:rFonts w:ascii="Arial" w:hAnsi="Arial"/>
          <w:b/>
        </w:rPr>
      </w:pPr>
    </w:p>
    <w:sectPr w:rsidR="005963DE" w:rsidRPr="008F0BCD" w:rsidSect="00EE7831">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B2A" w:rsidRDefault="00584B2A">
      <w:pPr>
        <w:spacing w:line="20" w:lineRule="exact"/>
        <w:rPr>
          <w:sz w:val="24"/>
        </w:rPr>
      </w:pPr>
    </w:p>
  </w:endnote>
  <w:endnote w:type="continuationSeparator" w:id="0">
    <w:p w:rsidR="00584B2A" w:rsidRDefault="00584B2A">
      <w:r>
        <w:rPr>
          <w:sz w:val="24"/>
        </w:rPr>
        <w:t xml:space="preserve"> </w:t>
      </w:r>
    </w:p>
  </w:endnote>
  <w:endnote w:type="continuationNotice" w:id="1">
    <w:p w:rsidR="00584B2A" w:rsidRDefault="00584B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B2A" w:rsidRDefault="00584B2A">
      <w:r>
        <w:rPr>
          <w:sz w:val="24"/>
        </w:rPr>
        <w:separator/>
      </w:r>
    </w:p>
  </w:footnote>
  <w:footnote w:type="continuationSeparator" w:id="0">
    <w:p w:rsidR="00584B2A" w:rsidRDefault="00584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1855"/>
    <w:multiLevelType w:val="hybridMultilevel"/>
    <w:tmpl w:val="5C966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A4460E"/>
    <w:multiLevelType w:val="hybridMultilevel"/>
    <w:tmpl w:val="924625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944F6"/>
    <w:multiLevelType w:val="hybridMultilevel"/>
    <w:tmpl w:val="4E42B7EA"/>
    <w:lvl w:ilvl="0" w:tplc="1B003214">
      <w:start w:val="1"/>
      <w:numFmt w:val="lowerLetter"/>
      <w:lvlText w:val="%1."/>
      <w:lvlJc w:val="left"/>
      <w:pPr>
        <w:ind w:left="1170" w:hanging="360"/>
      </w:pPr>
      <w:rPr>
        <w:rFonts w:ascii="Arial" w:eastAsia="Times New Roman" w:hAnsi="Arial" w:cs="Times New Roman"/>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45C4EF2"/>
    <w:multiLevelType w:val="hybridMultilevel"/>
    <w:tmpl w:val="2CBEC650"/>
    <w:lvl w:ilvl="0" w:tplc="192E557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3BC16BA"/>
    <w:multiLevelType w:val="hybridMultilevel"/>
    <w:tmpl w:val="B10EF0AA"/>
    <w:lvl w:ilvl="0" w:tplc="5D8C3B04">
      <w:start w:val="1"/>
      <w:numFmt w:val="low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F06B6"/>
    <w:multiLevelType w:val="hybridMultilevel"/>
    <w:tmpl w:val="25CED15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6CE26479"/>
    <w:multiLevelType w:val="hybridMultilevel"/>
    <w:tmpl w:val="084A7E22"/>
    <w:lvl w:ilvl="0" w:tplc="B9D81ECE">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6EC849EF"/>
    <w:multiLevelType w:val="hybridMultilevel"/>
    <w:tmpl w:val="2196D2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2B2CF5"/>
    <w:multiLevelType w:val="hybridMultilevel"/>
    <w:tmpl w:val="E2B019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F40E70"/>
    <w:multiLevelType w:val="hybridMultilevel"/>
    <w:tmpl w:val="55287930"/>
    <w:lvl w:ilvl="0" w:tplc="81C4C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9"/>
  </w:num>
  <w:num w:numId="4">
    <w:abstractNumId w:val="8"/>
  </w:num>
  <w:num w:numId="5">
    <w:abstractNumId w:val="7"/>
  </w:num>
  <w:num w:numId="6">
    <w:abstractNumId w:val="5"/>
  </w:num>
  <w:num w:numId="7">
    <w:abstractNumId w:val="2"/>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A1"/>
    <w:rsid w:val="00001020"/>
    <w:rsid w:val="00021BAC"/>
    <w:rsid w:val="00036BF6"/>
    <w:rsid w:val="00093827"/>
    <w:rsid w:val="000B26D6"/>
    <w:rsid w:val="000D4B7F"/>
    <w:rsid w:val="001178E6"/>
    <w:rsid w:val="0012009D"/>
    <w:rsid w:val="001549A3"/>
    <w:rsid w:val="001B4A6E"/>
    <w:rsid w:val="001D2FA6"/>
    <w:rsid w:val="00244FD4"/>
    <w:rsid w:val="0025690B"/>
    <w:rsid w:val="002877C1"/>
    <w:rsid w:val="002C7CDB"/>
    <w:rsid w:val="002E5F27"/>
    <w:rsid w:val="00307FB2"/>
    <w:rsid w:val="00331C3C"/>
    <w:rsid w:val="00365AFD"/>
    <w:rsid w:val="00396960"/>
    <w:rsid w:val="003A7902"/>
    <w:rsid w:val="0042379B"/>
    <w:rsid w:val="00485711"/>
    <w:rsid w:val="00497CBE"/>
    <w:rsid w:val="004B2E7D"/>
    <w:rsid w:val="005053A2"/>
    <w:rsid w:val="0052382A"/>
    <w:rsid w:val="00584B2A"/>
    <w:rsid w:val="005851C7"/>
    <w:rsid w:val="00587F43"/>
    <w:rsid w:val="005963DE"/>
    <w:rsid w:val="005B081E"/>
    <w:rsid w:val="005E5B6A"/>
    <w:rsid w:val="005F6241"/>
    <w:rsid w:val="00603126"/>
    <w:rsid w:val="00607C2F"/>
    <w:rsid w:val="00632143"/>
    <w:rsid w:val="00661AAB"/>
    <w:rsid w:val="006767BC"/>
    <w:rsid w:val="006B22F9"/>
    <w:rsid w:val="006C015D"/>
    <w:rsid w:val="006C2160"/>
    <w:rsid w:val="006E115D"/>
    <w:rsid w:val="00714FAF"/>
    <w:rsid w:val="00717069"/>
    <w:rsid w:val="007334AE"/>
    <w:rsid w:val="00761EA1"/>
    <w:rsid w:val="007640C8"/>
    <w:rsid w:val="00765FEE"/>
    <w:rsid w:val="007758C4"/>
    <w:rsid w:val="00815226"/>
    <w:rsid w:val="00852E77"/>
    <w:rsid w:val="008A4A77"/>
    <w:rsid w:val="008B55CC"/>
    <w:rsid w:val="008F0BCD"/>
    <w:rsid w:val="00941533"/>
    <w:rsid w:val="009A6E85"/>
    <w:rsid w:val="00A06407"/>
    <w:rsid w:val="00A262DC"/>
    <w:rsid w:val="00A761F4"/>
    <w:rsid w:val="00AA6E3D"/>
    <w:rsid w:val="00AC5F2D"/>
    <w:rsid w:val="00AD6FBF"/>
    <w:rsid w:val="00AE7E38"/>
    <w:rsid w:val="00B1465E"/>
    <w:rsid w:val="00B57648"/>
    <w:rsid w:val="00B63BC3"/>
    <w:rsid w:val="00B86A55"/>
    <w:rsid w:val="00B90170"/>
    <w:rsid w:val="00BC0BBE"/>
    <w:rsid w:val="00BE3920"/>
    <w:rsid w:val="00C107E7"/>
    <w:rsid w:val="00C71F36"/>
    <w:rsid w:val="00C72438"/>
    <w:rsid w:val="00C9280C"/>
    <w:rsid w:val="00CA2076"/>
    <w:rsid w:val="00CA2325"/>
    <w:rsid w:val="00D00462"/>
    <w:rsid w:val="00D36F08"/>
    <w:rsid w:val="00D42123"/>
    <w:rsid w:val="00D66CCD"/>
    <w:rsid w:val="00DA37F3"/>
    <w:rsid w:val="00DB07B0"/>
    <w:rsid w:val="00DC3711"/>
    <w:rsid w:val="00DD57D5"/>
    <w:rsid w:val="00E22BDF"/>
    <w:rsid w:val="00E23642"/>
    <w:rsid w:val="00E30670"/>
    <w:rsid w:val="00E81DCC"/>
    <w:rsid w:val="00E902A5"/>
    <w:rsid w:val="00EA35DD"/>
    <w:rsid w:val="00EB4A92"/>
    <w:rsid w:val="00EB5D5F"/>
    <w:rsid w:val="00EE01BB"/>
    <w:rsid w:val="00EE2D07"/>
    <w:rsid w:val="00EE7831"/>
    <w:rsid w:val="00F0530E"/>
    <w:rsid w:val="00F33803"/>
    <w:rsid w:val="00F517E2"/>
    <w:rsid w:val="00F5389B"/>
    <w:rsid w:val="00F80000"/>
    <w:rsid w:val="00F80BDF"/>
    <w:rsid w:val="00FF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10753CA7-D933-40B2-AFE7-F23300C0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link w:val="Heading1Char"/>
    <w:qFormat/>
    <w:pPr>
      <w:keepNext/>
      <w:tabs>
        <w:tab w:val="left" w:pos="0"/>
        <w:tab w:val="right" w:pos="9990"/>
      </w:tabs>
      <w:suppressAutoHyphens/>
      <w:spacing w:line="240" w:lineRule="exac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444"/>
        <w:tab w:val="left" w:pos="912"/>
        <w:tab w:val="left" w:pos="1344"/>
        <w:tab w:val="left" w:pos="1776"/>
        <w:tab w:val="left" w:pos="2160"/>
      </w:tabs>
      <w:suppressAutoHyphens/>
      <w:spacing w:line="240" w:lineRule="exact"/>
      <w:ind w:left="444"/>
    </w:pPr>
    <w:rPr>
      <w:rFonts w:ascii="Arial" w:hAnsi="Arial"/>
    </w:rPr>
  </w:style>
  <w:style w:type="paragraph" w:styleId="BodyTextIndent2">
    <w:name w:val="Body Text Indent 2"/>
    <w:basedOn w:val="Normal"/>
    <w:pPr>
      <w:tabs>
        <w:tab w:val="left" w:pos="0"/>
        <w:tab w:val="left" w:pos="444"/>
        <w:tab w:val="left" w:pos="912"/>
        <w:tab w:val="left" w:pos="1344"/>
        <w:tab w:val="left" w:pos="1776"/>
        <w:tab w:val="left" w:pos="2160"/>
      </w:tabs>
      <w:suppressAutoHyphens/>
      <w:spacing w:line="240" w:lineRule="exact"/>
      <w:ind w:left="444" w:hanging="444"/>
    </w:pPr>
    <w:rPr>
      <w:rFonts w:ascii="Arial" w:hAnsi="Arial"/>
    </w:rPr>
  </w:style>
  <w:style w:type="paragraph" w:styleId="BalloonText">
    <w:name w:val="Balloon Text"/>
    <w:basedOn w:val="Normal"/>
    <w:link w:val="BalloonTextChar"/>
    <w:rsid w:val="00C72438"/>
    <w:rPr>
      <w:rFonts w:ascii="Tahoma" w:hAnsi="Tahoma" w:cs="Tahoma"/>
      <w:sz w:val="16"/>
      <w:szCs w:val="16"/>
    </w:rPr>
  </w:style>
  <w:style w:type="character" w:customStyle="1" w:styleId="BalloonTextChar">
    <w:name w:val="Balloon Text Char"/>
    <w:link w:val="BalloonText"/>
    <w:rsid w:val="00C72438"/>
    <w:rPr>
      <w:rFonts w:ascii="Tahoma" w:hAnsi="Tahoma" w:cs="Tahoma"/>
      <w:sz w:val="16"/>
      <w:szCs w:val="16"/>
    </w:rPr>
  </w:style>
  <w:style w:type="character" w:customStyle="1" w:styleId="Heading1Char">
    <w:name w:val="Heading 1 Char"/>
    <w:link w:val="Heading1"/>
    <w:rsid w:val="00EB4A92"/>
    <w:rPr>
      <w:rFonts w:ascii="Arial" w:hAnsi="Arial"/>
      <w:u w:val="single"/>
    </w:rPr>
  </w:style>
  <w:style w:type="paragraph" w:styleId="ListParagraph">
    <w:name w:val="List Paragraph"/>
    <w:basedOn w:val="Normal"/>
    <w:uiPriority w:val="34"/>
    <w:qFormat/>
    <w:rsid w:val="00AD6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 Raybourn</cp:lastModifiedBy>
  <cp:revision>6</cp:revision>
  <cp:lastPrinted>2011-07-26T20:17:00Z</cp:lastPrinted>
  <dcterms:created xsi:type="dcterms:W3CDTF">2019-12-16T23:47:00Z</dcterms:created>
  <dcterms:modified xsi:type="dcterms:W3CDTF">2020-02-05T19:55:00Z</dcterms:modified>
</cp:coreProperties>
</file>