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886" w:rsidRPr="00C35886" w:rsidRDefault="00C35886" w:rsidP="00C35886">
      <w:pPr>
        <w:shd w:val="clear" w:color="auto" w:fill="FFFFFF"/>
        <w:spacing w:line="240" w:lineRule="auto"/>
        <w:textAlignment w:val="baseline"/>
        <w:rPr>
          <w:rFonts w:ascii="Cambria" w:eastAsia="Times New Roman" w:hAnsi="Cambria" w:cs="Times New Roman"/>
          <w:color w:val="000000"/>
          <w:sz w:val="24"/>
          <w:szCs w:val="24"/>
        </w:rPr>
      </w:pPr>
      <w:bookmarkStart w:id="0" w:name="_GoBack"/>
      <w:r w:rsidRPr="00C35886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Executive Summary</w:t>
      </w:r>
    </w:p>
    <w:bookmarkEnd w:id="0"/>
    <w:p w:rsidR="00C35886" w:rsidRPr="00C35886" w:rsidRDefault="00C35886" w:rsidP="00C35886">
      <w:pPr>
        <w:shd w:val="clear" w:color="auto" w:fill="FFFFFF"/>
        <w:spacing w:line="240" w:lineRule="auto"/>
        <w:textAlignment w:val="baseline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35886">
        <w:rPr>
          <w:rFonts w:ascii="Cambria" w:eastAsia="Times New Roman" w:hAnsi="Cambria" w:cs="Times New Roman"/>
          <w:color w:val="000000"/>
          <w:sz w:val="24"/>
          <w:szCs w:val="24"/>
        </w:rPr>
        <w:t>This Memorandum of Understanding (MOU) between Grossmont-Cuyamaca Community College District and National University (NU) establishes a strategic partnership to support a seamless transfer process for students, alumni, and employees of the District, while providing access to a range of tuition discount scholarships for continued education at NU.</w:t>
      </w:r>
    </w:p>
    <w:p w:rsidR="00C35886" w:rsidRPr="00C35886" w:rsidRDefault="00C35886" w:rsidP="00C35886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35886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Key Benefits:</w:t>
      </w:r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46% tuition scholarship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for students who transfer to NU within 36 months of earning a transferable associate degree.</w:t>
      </w:r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15% tuition scholarship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for alumni who completed an associate degree within the past 5 years.</w:t>
      </w:r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25% tuition discount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for employees pursuing bachelor’s or master’s programs.</w:t>
      </w:r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15% tuition discount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for employees pursuing doctoral programs.</w:t>
      </w:r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Eligibility for additional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need-based aid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through the </w:t>
      </w:r>
      <w:hyperlink r:id="rId5" w:tgtFrame="_blank" w:tooltip="Original URL: https://urldefense.proofpoint.com/v2/url?u=https-3A__linkprotect.cudasvc.com_url-3Fa-3Dhttps-253a-252f-252fwww.nu.edu-252fadmissions-252ffinancial-2Daid-2Dand-2Dscholarships-252fscholarships-252fthe-2Dopportunity-252f-26c-3DE-2C1-2C1LRgY1W33IaZhTMEm4Y2gWokQLaicVh0-2D0ht5v-5FNfhdj-2D4jgiyEp-2DsRfdbVN70WhoOGVQjVeOPW001e3EheN4PArXAESCXFGraEUDboNZsLo5w-2C-2C-26typo-3D1&amp;d=DwMF-g&amp;c=qwHaVVscXk_NBWd7DQFk0g&amp;r=H5NRr5yrje7DQRQTfARxLw&amp;m=MQlZUS5Xlf-jRb72n_wzwZD8gtlrt1T6XEcaDJMYnZ7yViuqL68Mf2eiQ_lLvT2N&amp;s=vmeMC6V7v7Av3XTSQ1RIbp2Q60lRVppoRA-k_pm_ggk&amp;e=. Click or tap if you trust this link." w:history="1">
        <w:r w:rsidRPr="00C35886">
          <w:rPr>
            <w:rFonts w:ascii="Cambria" w:eastAsia="Times New Roman" w:hAnsi="Cambria" w:cs="Segoe UI"/>
            <w:color w:val="0000FF"/>
            <w:sz w:val="24"/>
            <w:szCs w:val="24"/>
            <w:u w:val="single"/>
            <w:bdr w:val="none" w:sz="0" w:space="0" w:color="auto" w:frame="1"/>
          </w:rPr>
          <w:t>NU Opportunity Scholarship</w:t>
        </w:r>
      </w:hyperlink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.</w:t>
      </w:r>
    </w:p>
    <w:p w:rsidR="00C35886" w:rsidRPr="00C35886" w:rsidRDefault="00C35886" w:rsidP="00C35886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hyperlink r:id="rId6" w:tgtFrame="_blank" w:tooltip="Original URL: https://urldefense.proofpoint.com/v2/url?u=https-3A__linkprotect.cudasvc.com_url-3Fa-3Dhttps-253a-252f-252fwww.nu.edu-252fadmissions-252ffinancial-2Daid-2Dand-2Dscholarships-252fscholarships-252f-26c-3DE-2C1-2ChIpeivvvp8tedbSTyBj6ckRNnBsdKr-5FiOI-5FkemRklIA0tadgQWr-5FTldLQMSXlLRz-2D-5FVPaU7NIp-5FjLrGMx16PODfK1H-5Fd5zDOoCRiD-2DOMGW-2DdlQRJIEJq0K7zXw-2C-2C-26typo-3D1&amp;d=DwMF-g&amp;c=qwHaVVscXk_NBWd7DQFk0g&amp;r=H5NRr5yrje7DQRQTfARxLw&amp;m=MQlZUS5Xlf-jRb72n_wzwZD8gtlrt1T6XEcaDJMYnZ7yViuqL68Mf2eiQ_lLvT2N&amp;s=rNdtEo06OaGLHRudSNhu-uQrlRkYO2UiQ6Q4J-kos3E&amp;e=. Click or tap if you trust this link." w:history="1">
        <w:r w:rsidRPr="00C35886">
          <w:rPr>
            <w:rFonts w:ascii="Cambria" w:eastAsia="Times New Roman" w:hAnsi="Cambria" w:cs="Segoe UI"/>
            <w:color w:val="0000FF"/>
            <w:sz w:val="24"/>
            <w:szCs w:val="24"/>
            <w:u w:val="single"/>
            <w:bdr w:val="none" w:sz="0" w:space="0" w:color="auto" w:frame="1"/>
          </w:rPr>
          <w:t>Additional Scholarships</w:t>
        </w:r>
      </w:hyperlink>
      <w:hyperlink r:id="rId7" w:tgtFrame="_blank" w:tooltip="Original URL: https://urldefense.proofpoint.com/v2/url?u=https-3A__linkprotect.cudasvc.com_url-3Fa-3Dhttps-253a-252f-252fwww.nu.edu-252fadmissions-252ffinancial-2Daid-2Dand-2Dscholarships-252fscholarships-252f-26c-3DE-2C1-2CI6H99iFcRLWV-2DNOKM1c6E9ull48QIxQGnVoPi4zwZNNXgROFwz5y84kdeOR4pmIUns2ls2KL3MhSW5MHPLqMSoaH99Zx7pJclq1BXXSGWEBou7-2D3Zm2zTSiViGc-2C-26typo-3D1&amp;d=DwMF-g&amp;c=qwHaVVscXk_NBWd7DQFk0g&amp;r=H5NRr5yrje7DQRQTfARxLw&amp;m=MQlZUS5Xlf-jRb72n_wzwZD8gtlrt1T6XEcaDJMYnZ7yViuqL68Mf2eiQ_lLvT2N&amp;s=JV669DTyQ9-8NGtdnazjphtkifzfYRYPS4X_12U8tFg&amp;e=. Click or tap if you trust this link." w:history="1">
        <w:r w:rsidRPr="00C35886">
          <w:rPr>
            <w:rFonts w:ascii="Cambria" w:eastAsia="Times New Roman" w:hAnsi="Cambria" w:cs="Segoe UI"/>
            <w:color w:val="0000FF"/>
            <w:sz w:val="24"/>
            <w:szCs w:val="24"/>
            <w:u w:val="single"/>
            <w:bdr w:val="none" w:sz="0" w:space="0" w:color="auto" w:frame="1"/>
          </w:rPr>
          <w:t> </w:t>
        </w:r>
      </w:hyperlink>
    </w:p>
    <w:p w:rsidR="00C35886" w:rsidRPr="00C35886" w:rsidRDefault="00C35886" w:rsidP="00C35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NU will assess each applicant to determine the most advantageous tuition benefit based on eligibility and institutional offerings.</w:t>
      </w:r>
    </w:p>
    <w:p w:rsidR="00C35886" w:rsidRPr="00C35886" w:rsidRDefault="00C35886" w:rsidP="00C35886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35886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Agreement Term &amp; Review:</w:t>
      </w:r>
    </w:p>
    <w:p w:rsidR="00C35886" w:rsidRPr="00C35886" w:rsidRDefault="00C35886" w:rsidP="00C35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The MOU will be effective upon execution and remain in place for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five (5) years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, with a formal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re-evaluation 60 days prior to expiration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.</w:t>
      </w:r>
    </w:p>
    <w:p w:rsidR="00C35886" w:rsidRPr="00C35886" w:rsidRDefault="00C35886" w:rsidP="00C35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NU and the District will collaborate on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annual reviews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to assess program effectiveness and progress toward goals.</w:t>
      </w:r>
    </w:p>
    <w:p w:rsidR="00C35886" w:rsidRPr="00C35886" w:rsidRDefault="00C35886" w:rsidP="00C35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Either party may terminate the agreement with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30 days’ written notice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; however, NU will honor transfer protocols for students already admitted under this MOU, ensuring continuity of benefits and transfer support.</w:t>
      </w:r>
    </w:p>
    <w:p w:rsidR="00C35886" w:rsidRPr="00C35886" w:rsidRDefault="00C35886" w:rsidP="00C35886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C35886"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  <w:t>Marketing &amp; Promotion:</w:t>
      </w:r>
    </w:p>
    <w:p w:rsidR="00C35886" w:rsidRPr="00C35886" w:rsidRDefault="00C35886" w:rsidP="00C358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NU and the District may jointly promote the MOU through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events, electronic communications, and printed materials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.</w:t>
      </w:r>
    </w:p>
    <w:p w:rsidR="00C35886" w:rsidRPr="00C35886" w:rsidRDefault="00C35886" w:rsidP="00C3588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eastAsia="Times New Roman" w:hAnsi="Cambria" w:cs="Segoe UI"/>
          <w:color w:val="000000"/>
          <w:sz w:val="24"/>
          <w:szCs w:val="24"/>
        </w:rPr>
      </w:pP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Both parties may use each other’s </w:t>
      </w:r>
      <w:r w:rsidRPr="00C35886">
        <w:rPr>
          <w:rFonts w:ascii="Cambria" w:eastAsia="Times New Roman" w:hAnsi="Cambria" w:cs="Segoe UI"/>
          <w:b/>
          <w:bCs/>
          <w:color w:val="000000"/>
          <w:sz w:val="24"/>
          <w:szCs w:val="24"/>
        </w:rPr>
        <w:t>approved trademarks</w:t>
      </w:r>
      <w:r w:rsidRPr="00C35886">
        <w:rPr>
          <w:rFonts w:ascii="Cambria" w:eastAsia="Times New Roman" w:hAnsi="Cambria" w:cs="Segoe UI"/>
          <w:color w:val="000000"/>
          <w:sz w:val="24"/>
          <w:szCs w:val="24"/>
        </w:rPr>
        <w:t> for promotional purposes, subject to prior written consent. Trademark usage rights will expire at the end of the agreement unless otherwise extended in writing.</w:t>
      </w:r>
    </w:p>
    <w:p w:rsidR="001C43F8" w:rsidRDefault="001C43F8"/>
    <w:sectPr w:rsidR="001C43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68F6"/>
    <w:multiLevelType w:val="multilevel"/>
    <w:tmpl w:val="DFAC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35972"/>
    <w:multiLevelType w:val="multilevel"/>
    <w:tmpl w:val="749A9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A76F93"/>
    <w:multiLevelType w:val="multilevel"/>
    <w:tmpl w:val="41A2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86"/>
    <w:rsid w:val="001C43F8"/>
    <w:rsid w:val="00C3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D3F95-E5B1-422D-89C0-709B54BD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35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7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46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2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m12.safelinks.protection.outlook.com/?url=https%3A%2F%2Furldefense.proofpoint.com%2Fv2%2Furl%3Fu%3Dhttps-3A__linkprotect.cudasvc.com_url-3Fa-3Dhttps-253a-252f-252fwww.nu.edu-252fadmissions-252ffinancial-2Daid-2Dand-2Dscholarships-252fscholarships-252f-26c-3DE-2C1-2CI6H99iFcRLWV-2DNOKM1c6E9ull48QIxQGnVoPi4zwZNNXgROFwz5y84kdeOR4pmIUns2ls2KL3MhSW5MHPLqMSoaH99Zx7pJclq1BXXSGWEBou7-2D3Zm2zTSiViGc-2C-26typo-3D1%26d%3DDwMF-g%26c%3DqwHaVVscXk_NBWd7DQFk0g%26r%3DH5NRr5yrje7DQRQTfARxLw%26m%3DMQlZUS5Xlf-jRb72n_wzwZD8gtlrt1T6XEcaDJMYnZ7yViuqL68Mf2eiQ_lLvT2N%26s%3DJV669DTyQ9-8NGtdnazjphtkifzfYRYPS4X_12U8tFg%26e%3D&amp;data=05%7C02%7C%7Cc1abe394213248e8563908dda20c0b57%7C29eb4092cc454f0089bca444189b8fca%7C0%7C0%7C638844894965137309%7CUnknown%7CTWFpbGZsb3d8eyJFbXB0eU1hcGkiOnRydWUsIlYiOiIwLjAuMDAwMCIsIlAiOiJXaW4zMiIsIkFOIjoiTWFpbCIsIldUIjoyfQ%3D%3D%7C0%7C%7C%7C&amp;sdata=1dj35SP0ywMqNEH1vYePkQgckWF%2BJ7nA7kicE6RkNnA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12.safelinks.protection.outlook.com/?url=https%3A%2F%2Furldefense.proofpoint.com%2Fv2%2Furl%3Fu%3Dhttps-3A__linkprotect.cudasvc.com_url-3Fa-3Dhttps-253a-252f-252fwww.nu.edu-252fadmissions-252ffinancial-2Daid-2Dand-2Dscholarships-252fscholarships-252f-26c-3DE-2C1-2ChIpeivvvp8tedbSTyBj6ckRNnBsdKr-5FiOI-5FkemRklIA0tadgQWr-5FTldLQMSXlLRz-2D-5FVPaU7NIp-5FjLrGMx16PODfK1H-5Fd5zDOoCRiD-2DOMGW-2DdlQRJIEJq0K7zXw-2C-2C-26typo-3D1%26d%3DDwMF-g%26c%3DqwHaVVscXk_NBWd7DQFk0g%26r%3DH5NRr5yrje7DQRQTfARxLw%26m%3DMQlZUS5Xlf-jRb72n_wzwZD8gtlrt1T6XEcaDJMYnZ7yViuqL68Mf2eiQ_lLvT2N%26s%3DrNdtEo06OaGLHRudSNhu-uQrlRkYO2UiQ6Q4J-kos3E%26e%3D&amp;data=05%7C02%7C%7Cc1abe394213248e8563908dda20c0b57%7C29eb4092cc454f0089bca444189b8fca%7C0%7C0%7C638844894965123244%7CUnknown%7CTWFpbGZsb3d8eyJFbXB0eU1hcGkiOnRydWUsIlYiOiIwLjAuMDAwMCIsIlAiOiJXaW4zMiIsIkFOIjoiTWFpbCIsIldUIjoyfQ%3D%3D%7C0%7C%7C%7C&amp;sdata=mujNf8BS4ZRtBJ8AYXZcgMQOiLVgbbXZFriirIkTee0%3D&amp;reserved=0" TargetMode="External"/><Relationship Id="rId5" Type="http://schemas.openxmlformats.org/officeDocument/2006/relationships/hyperlink" Target="https://nam12.safelinks.protection.outlook.com/?url=https%3A%2F%2Furldefense.proofpoint.com%2Fv2%2Furl%3Fu%3Dhttps-3A__linkprotect.cudasvc.com_url-3Fa-3Dhttps-253a-252f-252fwww.nu.edu-252fadmissions-252ffinancial-2Daid-2Dand-2Dscholarships-252fscholarships-252fthe-2Dopportunity-252f-26c-3DE-2C1-2C1LRgY1W33IaZhTMEm4Y2gWokQLaicVh0-2D0ht5v-5FNfhdj-2D4jgiyEp-2DsRfdbVN70WhoOGVQjVeOPW001e3EheN4PArXAESCXFGraEUDboNZsLo5w-2C-2C-26typo-3D1%26d%3DDwMF-g%26c%3DqwHaVVscXk_NBWd7DQFk0g%26r%3DH5NRr5yrje7DQRQTfARxLw%26m%3DMQlZUS5Xlf-jRb72n_wzwZD8gtlrt1T6XEcaDJMYnZ7yViuqL68Mf2eiQ_lLvT2N%26s%3DvmeMC6V7v7Av3XTSQ1RIbp2Q60lRVppoRA-k_pm_ggk%26e%3D&amp;data=05%7C02%7C%7Cc1abe394213248e8563908dda20c0b57%7C29eb4092cc454f0089bca444189b8fca%7C0%7C0%7C638844894965108565%7CUnknown%7CTWFpbGZsb3d8eyJFbXB0eU1hcGkiOnRydWUsIlYiOiIwLjAuMDAwMCIsIlAiOiJXaW4zMiIsIkFOIjoiTWFpbCIsIldUIjoyfQ%3D%3D%7C0%7C%7C%7C&amp;sdata=jJK9a8b54ul2gGEPztE8IrI%2BjL0c6c6pJIKUfp9o4Eo%3D&amp;reserved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5522</Characters>
  <Application>Microsoft Office Word</Application>
  <DocSecurity>0</DocSecurity>
  <Lines>120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Gallego</dc:creator>
  <cp:keywords/>
  <dc:description/>
  <cp:lastModifiedBy>Barbara Gallego</cp:lastModifiedBy>
  <cp:revision>1</cp:revision>
  <dcterms:created xsi:type="dcterms:W3CDTF">2025-09-03T16:33:00Z</dcterms:created>
  <dcterms:modified xsi:type="dcterms:W3CDTF">2025-09-03T16:33:00Z</dcterms:modified>
</cp:coreProperties>
</file>