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80" w:line="240" w:lineRule="auto"/>
        <w:rPr>
          <w:rFonts w:ascii="Lato" w:cs="Lato" w:eastAsia="Lato" w:hAnsi="Lato"/>
          <w:b w:val="1"/>
          <w:color w:val="212529"/>
          <w:sz w:val="32"/>
          <w:szCs w:val="32"/>
        </w:rPr>
      </w:pPr>
      <w:r w:rsidDel="00000000" w:rsidR="00000000" w:rsidRPr="00000000">
        <w:rPr>
          <w:rFonts w:ascii="Lato" w:cs="Lato" w:eastAsia="Lato" w:hAnsi="Lato"/>
          <w:b w:val="1"/>
          <w:color w:val="212529"/>
          <w:sz w:val="32"/>
          <w:szCs w:val="32"/>
          <w:rtl w:val="0"/>
        </w:rPr>
        <w:t xml:space="preserve">Faculty Professional Development Committee</w:t>
      </w:r>
    </w:p>
    <w:p w:rsidR="00000000" w:rsidDel="00000000" w:rsidP="00000000" w:rsidRDefault="00000000" w:rsidRPr="00000000" w14:paraId="00000002">
      <w:pPr>
        <w:shd w:fill="ffffff" w:val="clear"/>
        <w:spacing w:after="0" w:line="240" w:lineRule="auto"/>
        <w:rPr>
          <w:rFonts w:ascii="Lato" w:cs="Lato" w:eastAsia="Lato" w:hAnsi="Lato"/>
          <w:color w:val="212529"/>
          <w:sz w:val="24"/>
          <w:szCs w:val="24"/>
        </w:rPr>
      </w:pPr>
      <w:r w:rsidDel="00000000" w:rsidR="00000000" w:rsidRPr="00000000">
        <w:rPr>
          <w:rFonts w:ascii="Lato" w:cs="Lato" w:eastAsia="Lato" w:hAnsi="Lato"/>
          <w:color w:val="212529"/>
          <w:sz w:val="24"/>
          <w:szCs w:val="24"/>
          <w:rtl w:val="0"/>
        </w:rPr>
        <w:t xml:space="preserve">Meeting time:  Second Thursday - 3:30 - 5:00 pm</w:t>
      </w:r>
    </w:p>
    <w:p w:rsidR="00000000" w:rsidDel="00000000" w:rsidP="00000000" w:rsidRDefault="00000000" w:rsidRPr="00000000" w14:paraId="00000003">
      <w:pPr>
        <w:shd w:fill="ffffff" w:val="clear"/>
        <w:spacing w:after="0" w:line="240" w:lineRule="auto"/>
        <w:rPr>
          <w:rFonts w:ascii="Lato" w:cs="Lato" w:eastAsia="Lato" w:hAnsi="Lato"/>
          <w:color w:val="212529"/>
          <w:sz w:val="24"/>
          <w:szCs w:val="24"/>
        </w:rPr>
      </w:pPr>
      <w:r w:rsidDel="00000000" w:rsidR="00000000" w:rsidRPr="00000000">
        <w:rPr>
          <w:rFonts w:ascii="Lato" w:cs="Lato" w:eastAsia="Lato" w:hAnsi="Lato"/>
          <w:color w:val="212529"/>
          <w:sz w:val="24"/>
          <w:szCs w:val="24"/>
          <w:rtl w:val="0"/>
        </w:rPr>
        <w:t xml:space="preserve">Chair:  Karen Hern, Business Administration Faculty Member </w:t>
      </w:r>
    </w:p>
    <w:p w:rsidR="00000000" w:rsidDel="00000000" w:rsidP="00000000" w:rsidRDefault="00000000" w:rsidRPr="00000000" w14:paraId="00000004">
      <w:pPr>
        <w:shd w:fill="ffffff" w:val="clear"/>
        <w:spacing w:after="0" w:line="240" w:lineRule="auto"/>
        <w:rPr>
          <w:rFonts w:ascii="Lato" w:cs="Lato" w:eastAsia="Lato" w:hAnsi="Lato"/>
          <w:color w:val="212529"/>
          <w:sz w:val="24"/>
          <w:szCs w:val="24"/>
        </w:rPr>
      </w:pPr>
      <w:r w:rsidDel="00000000" w:rsidR="00000000" w:rsidRPr="00000000">
        <w:rPr>
          <w:rFonts w:ascii="Lato" w:cs="Lato" w:eastAsia="Lato" w:hAnsi="Lato"/>
          <w:color w:val="212529"/>
          <w:sz w:val="24"/>
          <w:szCs w:val="24"/>
          <w:rtl w:val="0"/>
        </w:rPr>
        <w:t xml:space="preserve"> </w:t>
      </w:r>
    </w:p>
    <w:p w:rsidR="00000000" w:rsidDel="00000000" w:rsidP="00000000" w:rsidRDefault="00000000" w:rsidRPr="00000000" w14:paraId="00000005">
      <w:pPr>
        <w:shd w:fill="ffffff" w:val="clear"/>
        <w:spacing w:after="280" w:line="240" w:lineRule="auto"/>
        <w:rPr>
          <w:rFonts w:ascii="Lato" w:cs="Lato" w:eastAsia="Lato" w:hAnsi="Lato"/>
          <w:b w:val="1"/>
          <w:color w:val="212529"/>
          <w:sz w:val="32"/>
          <w:szCs w:val="32"/>
        </w:rPr>
      </w:pPr>
      <w:r w:rsidDel="00000000" w:rsidR="00000000" w:rsidRPr="00000000">
        <w:rPr>
          <w:rFonts w:ascii="Lato" w:cs="Lato" w:eastAsia="Lato" w:hAnsi="Lato"/>
          <w:b w:val="1"/>
          <w:color w:val="212529"/>
          <w:sz w:val="32"/>
          <w:szCs w:val="32"/>
          <w:rtl w:val="0"/>
        </w:rPr>
        <w:t xml:space="preserve">Committee Charge</w:t>
      </w:r>
    </w:p>
    <w:p w:rsidR="00000000" w:rsidDel="00000000" w:rsidP="00000000" w:rsidRDefault="00000000" w:rsidRPr="00000000" w14:paraId="00000006">
      <w:pPr>
        <w:shd w:fill="ffffff" w:val="clear"/>
        <w:spacing w:after="0" w:line="240" w:lineRule="auto"/>
        <w:rPr>
          <w:rFonts w:ascii="Lato" w:cs="Lato" w:eastAsia="Lato" w:hAnsi="Lato"/>
          <w:color w:val="212529"/>
          <w:sz w:val="24"/>
          <w:szCs w:val="24"/>
        </w:rPr>
      </w:pPr>
      <w:r w:rsidDel="00000000" w:rsidR="00000000" w:rsidRPr="00000000">
        <w:rPr>
          <w:rFonts w:ascii="Lato" w:cs="Lato" w:eastAsia="Lato" w:hAnsi="Lato"/>
          <w:color w:val="212529"/>
          <w:sz w:val="24"/>
          <w:szCs w:val="24"/>
          <w:rtl w:val="0"/>
        </w:rPr>
        <w:t xml:space="preserve">Original:</w:t>
      </w:r>
    </w:p>
    <w:p w:rsidR="00000000" w:rsidDel="00000000" w:rsidP="00000000" w:rsidRDefault="00000000" w:rsidRPr="00000000" w14:paraId="00000007">
      <w:pPr>
        <w:shd w:fill="ffffff" w:val="clear"/>
        <w:spacing w:after="0" w:line="240" w:lineRule="auto"/>
        <w:rPr>
          <w:rFonts w:ascii="Lato" w:cs="Lato" w:eastAsia="Lato" w:hAnsi="Lato"/>
          <w:sz w:val="24"/>
          <w:szCs w:val="24"/>
        </w:rPr>
      </w:pPr>
      <w:r w:rsidDel="00000000" w:rsidR="00000000" w:rsidRPr="00000000">
        <w:rPr>
          <w:rFonts w:ascii="Lato" w:cs="Lato" w:eastAsia="Lato" w:hAnsi="Lato"/>
          <w:color w:val="212529"/>
          <w:sz w:val="24"/>
          <w:szCs w:val="24"/>
          <w:rtl w:val="0"/>
        </w:rPr>
        <w:t xml:space="preserve">The Faculty Professional Development Committee is an Academic Senate-appointed committee </w:t>
      </w:r>
      <w:r w:rsidDel="00000000" w:rsidR="00000000" w:rsidRPr="00000000">
        <w:rPr>
          <w:rFonts w:ascii="Lato" w:cs="Lato" w:eastAsia="Lato" w:hAnsi="Lato"/>
          <w:b w:val="0"/>
          <w:i w:val="0"/>
          <w:smallCaps w:val="0"/>
          <w:color w:val="000000"/>
          <w:sz w:val="24"/>
          <w:szCs w:val="24"/>
          <w:rtl w:val="0"/>
        </w:rPr>
        <w:t xml:space="preserve">that addresses all issues concerning faculty professional development. It (1) plans, approves, implements, and evaluates flex week, (2) oversees faculty professional development activities during the academic year</w:t>
      </w:r>
      <w:r w:rsidDel="00000000" w:rsidR="00000000" w:rsidRPr="00000000">
        <w:rPr>
          <w:rFonts w:ascii="Lato" w:cs="Lato" w:eastAsia="Lato" w:hAnsi="Lato"/>
          <w:b w:val="0"/>
          <w:i w:val="0"/>
          <w:smallCaps w:val="0"/>
          <w:strike w:val="1"/>
          <w:color w:val="000000"/>
          <w:sz w:val="24"/>
          <w:szCs w:val="24"/>
          <w:rtl w:val="0"/>
        </w:rPr>
        <w:t xml:space="preserve">, (3) reviews faculty professional development funding requests for conferences and / or speakers, when available (4) submits appropriate reports, such as needs assessment and activity evaluations, to district and state entities.</w:t>
      </w:r>
      <w:r w:rsidDel="00000000" w:rsidR="00000000" w:rsidRPr="00000000">
        <w:rPr>
          <w:rtl w:val="0"/>
        </w:rPr>
      </w:r>
    </w:p>
    <w:p w:rsidR="00000000" w:rsidDel="00000000" w:rsidP="00000000" w:rsidRDefault="00000000" w:rsidRPr="00000000" w14:paraId="00000008">
      <w:pPr>
        <w:shd w:fill="ffffff" w:val="clear"/>
        <w:spacing w:after="0" w:line="240" w:lineRule="auto"/>
        <w:rPr>
          <w:rFonts w:ascii="Lato" w:cs="Lato" w:eastAsia="Lato" w:hAnsi="Lato"/>
          <w:color w:val="212529"/>
          <w:sz w:val="24"/>
          <w:szCs w:val="24"/>
        </w:rPr>
      </w:pPr>
      <w:r w:rsidDel="00000000" w:rsidR="00000000" w:rsidRPr="00000000">
        <w:rPr>
          <w:rtl w:val="0"/>
        </w:rPr>
      </w:r>
    </w:p>
    <w:p w:rsidR="00000000" w:rsidDel="00000000" w:rsidP="00000000" w:rsidRDefault="00000000" w:rsidRPr="00000000" w14:paraId="00000009">
      <w:pPr>
        <w:shd w:fill="ffffff" w:val="clear"/>
        <w:spacing w:after="0" w:line="240" w:lineRule="auto"/>
        <w:rPr>
          <w:rFonts w:ascii="Lato" w:cs="Lato" w:eastAsia="Lato" w:hAnsi="Lato"/>
          <w:color w:val="212529"/>
          <w:sz w:val="24"/>
          <w:szCs w:val="24"/>
        </w:rPr>
      </w:pPr>
      <w:r w:rsidDel="00000000" w:rsidR="00000000" w:rsidRPr="00000000">
        <w:rPr>
          <w:rFonts w:ascii="Lato" w:cs="Lato" w:eastAsia="Lato" w:hAnsi="Lato"/>
          <w:color w:val="212529"/>
          <w:sz w:val="24"/>
          <w:szCs w:val="24"/>
          <w:rtl w:val="0"/>
        </w:rPr>
        <w:t xml:space="preserve">Proposed:</w:t>
      </w:r>
    </w:p>
    <w:p w:rsidR="00000000" w:rsidDel="00000000" w:rsidP="00000000" w:rsidRDefault="00000000" w:rsidRPr="00000000" w14:paraId="0000000A">
      <w:pPr>
        <w:shd w:fill="ffffff" w:val="clear"/>
        <w:spacing w:after="0" w:line="240" w:lineRule="auto"/>
        <w:rPr>
          <w:rFonts w:ascii="Lato" w:cs="Lato" w:eastAsia="Lato" w:hAnsi="Lato"/>
          <w:color w:val="212529"/>
          <w:sz w:val="24"/>
          <w:szCs w:val="24"/>
        </w:rPr>
      </w:pPr>
      <w:r w:rsidDel="00000000" w:rsidR="00000000" w:rsidRPr="00000000">
        <w:rPr>
          <w:rFonts w:ascii="Lato" w:cs="Lato" w:eastAsia="Lato" w:hAnsi="Lato"/>
          <w:color w:val="212529"/>
          <w:sz w:val="24"/>
          <w:szCs w:val="24"/>
          <w:rtl w:val="0"/>
        </w:rPr>
        <w:t xml:space="preserve">The Faculty Professional Development Committee is an Academic Senate-appointed committee that addresses all issues concerning faculty professional development. It (1) plans, approves, implements, and evaluates flex week, (2) oversees faculty professional development activities during the academic year, (3) updates, maintains web page throughout the semester to include current committee members, sessions offered, links for proposal submissions, policy updates (if any), (4) implements and maintains social media such as Instagram page, (5) respond to faculty questions and requests about desired or upcoming sessions, handling external training credit, (6) submits appropriate reports as requested to Office of Professional Development, such as needs assessment and activity evaluations, (7) active collaboration with Office of Professional Development for campus-wide offerings, scheduling, and funding requests they received/approved and the types of professional development topics covered in those requests.</w:t>
      </w:r>
    </w:p>
    <w:p w:rsidR="00000000" w:rsidDel="00000000" w:rsidP="00000000" w:rsidRDefault="00000000" w:rsidRPr="00000000" w14:paraId="0000000B">
      <w:pPr>
        <w:shd w:fill="ffffff" w:val="clear"/>
        <w:spacing w:after="0" w:line="240" w:lineRule="auto"/>
        <w:rPr>
          <w:rFonts w:ascii="Lato" w:cs="Lato" w:eastAsia="Lato" w:hAnsi="Lato"/>
          <w:color w:val="212529"/>
          <w:sz w:val="24"/>
          <w:szCs w:val="24"/>
        </w:rPr>
      </w:pPr>
      <w:r w:rsidDel="00000000" w:rsidR="00000000" w:rsidRPr="00000000">
        <w:rPr>
          <w:rFonts w:ascii="Lato" w:cs="Lato" w:eastAsia="Lato" w:hAnsi="Lato"/>
          <w:color w:val="212529"/>
          <w:sz w:val="24"/>
          <w:szCs w:val="24"/>
          <w:rtl w:val="0"/>
        </w:rPr>
        <w:t xml:space="preserve"> </w:t>
      </w:r>
    </w:p>
    <w:p w:rsidR="00000000" w:rsidDel="00000000" w:rsidP="00000000" w:rsidRDefault="00000000" w:rsidRPr="00000000" w14:paraId="0000000C">
      <w:pPr>
        <w:shd w:fill="ffffff" w:val="clear"/>
        <w:spacing w:after="280" w:line="240" w:lineRule="auto"/>
        <w:rPr>
          <w:rFonts w:ascii="Lato" w:cs="Lato" w:eastAsia="Lato" w:hAnsi="Lato"/>
          <w:b w:val="1"/>
          <w:color w:val="212529"/>
          <w:sz w:val="32"/>
          <w:szCs w:val="32"/>
        </w:rPr>
      </w:pPr>
      <w:r w:rsidDel="00000000" w:rsidR="00000000" w:rsidRPr="00000000">
        <w:rPr>
          <w:rFonts w:ascii="Lato" w:cs="Lato" w:eastAsia="Lato" w:hAnsi="Lato"/>
          <w:b w:val="1"/>
          <w:color w:val="212529"/>
          <w:sz w:val="32"/>
          <w:szCs w:val="32"/>
          <w:rtl w:val="0"/>
        </w:rPr>
        <w:t xml:space="preserve">Members</w:t>
      </w:r>
    </w:p>
    <w:p w:rsidR="00000000" w:rsidDel="00000000" w:rsidP="00000000" w:rsidRDefault="00000000" w:rsidRPr="00000000" w14:paraId="0000000D">
      <w:pPr>
        <w:numPr>
          <w:ilvl w:val="0"/>
          <w:numId w:val="1"/>
        </w:numPr>
        <w:shd w:fill="ffffff" w:val="clear"/>
        <w:spacing w:after="0" w:before="280" w:line="240" w:lineRule="auto"/>
        <w:ind w:left="720" w:hanging="360"/>
        <w:rPr>
          <w:rFonts w:ascii="Lato" w:cs="Lato" w:eastAsia="Lato" w:hAnsi="Lato"/>
          <w:color w:val="000000"/>
        </w:rPr>
      </w:pPr>
      <w:r w:rsidDel="00000000" w:rsidR="00000000" w:rsidRPr="00000000">
        <w:rPr>
          <w:rFonts w:ascii="Lato" w:cs="Lato" w:eastAsia="Lato" w:hAnsi="Lato"/>
          <w:b w:val="1"/>
          <w:color w:val="212529"/>
          <w:rtl w:val="0"/>
        </w:rPr>
        <w:t xml:space="preserve">Karen Hern</w:t>
      </w:r>
      <w:r w:rsidDel="00000000" w:rsidR="00000000" w:rsidRPr="00000000">
        <w:rPr>
          <w:rFonts w:ascii="Lato" w:cs="Lato" w:eastAsia="Lato" w:hAnsi="Lato"/>
          <w:color w:val="000000"/>
          <w:rtl w:val="0"/>
        </w:rPr>
        <w:t xml:space="preserve"> </w:t>
        <w:br w:type="textWrapping"/>
        <w:t xml:space="preserve">CTE/Workforce Development/LTR</w:t>
        <w:br w:type="textWrapping"/>
      </w:r>
    </w:p>
    <w:p w:rsidR="00000000" w:rsidDel="00000000" w:rsidP="00000000" w:rsidRDefault="00000000" w:rsidRPr="00000000" w14:paraId="0000000E">
      <w:pPr>
        <w:numPr>
          <w:ilvl w:val="0"/>
          <w:numId w:val="1"/>
        </w:numPr>
        <w:shd w:fill="ffffff" w:val="clear"/>
        <w:spacing w:after="0" w:line="240" w:lineRule="auto"/>
        <w:ind w:left="720" w:hanging="360"/>
        <w:rPr>
          <w:rFonts w:ascii="Lato" w:cs="Lato" w:eastAsia="Lato" w:hAnsi="Lato"/>
          <w:color w:val="000000"/>
        </w:rPr>
      </w:pPr>
      <w:r w:rsidDel="00000000" w:rsidR="00000000" w:rsidRPr="00000000">
        <w:rPr>
          <w:rFonts w:ascii="Lato" w:cs="Lato" w:eastAsia="Lato" w:hAnsi="Lato"/>
          <w:b w:val="1"/>
          <w:color w:val="000000"/>
          <w:rtl w:val="0"/>
        </w:rPr>
        <w:t xml:space="preserve">Vacant</w:t>
      </w:r>
      <w:r w:rsidDel="00000000" w:rsidR="00000000" w:rsidRPr="00000000">
        <w:rPr>
          <w:rtl w:val="0"/>
        </w:rPr>
        <w:br w:type="textWrapping"/>
      </w:r>
      <w:r w:rsidDel="00000000" w:rsidR="00000000" w:rsidRPr="00000000">
        <w:rPr>
          <w:rFonts w:ascii="Lato" w:cs="Lato" w:eastAsia="Lato" w:hAnsi="Lato"/>
          <w:color w:val="000000"/>
          <w:rtl w:val="0"/>
        </w:rPr>
        <w:t xml:space="preserve">Counseling</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0F">
      <w:pPr>
        <w:numPr>
          <w:ilvl w:val="0"/>
          <w:numId w:val="1"/>
        </w:numPr>
        <w:shd w:fill="ffffff" w:val="clear"/>
        <w:spacing w:after="0" w:line="240" w:lineRule="auto"/>
        <w:ind w:left="720" w:hanging="360"/>
        <w:rPr>
          <w:rFonts w:ascii="Lato" w:cs="Lato" w:eastAsia="Lato" w:hAnsi="Lato"/>
          <w:color w:val="000000"/>
        </w:rPr>
      </w:pPr>
      <w:r w:rsidDel="00000000" w:rsidR="00000000" w:rsidRPr="00000000">
        <w:rPr>
          <w:rFonts w:ascii="Lato" w:cs="Lato" w:eastAsia="Lato" w:hAnsi="Lato"/>
          <w:b w:val="1"/>
          <w:rtl w:val="0"/>
        </w:rPr>
        <w:t xml:space="preserve">Krystle Jones</w:t>
      </w:r>
      <w:r w:rsidDel="00000000" w:rsidR="00000000" w:rsidRPr="00000000">
        <w:rPr>
          <w:rFonts w:ascii="Lato" w:cs="Lato" w:eastAsia="Lato" w:hAnsi="Lato"/>
          <w:color w:val="000000"/>
          <w:rtl w:val="0"/>
        </w:rPr>
        <w:br w:type="textWrapping"/>
        <w:t xml:space="preserve">Part Time Rep</w:t>
        <w:br w:type="textWrapping"/>
      </w:r>
    </w:p>
    <w:p w:rsidR="00000000" w:rsidDel="00000000" w:rsidP="00000000" w:rsidRDefault="00000000" w:rsidRPr="00000000" w14:paraId="00000010">
      <w:pPr>
        <w:numPr>
          <w:ilvl w:val="0"/>
          <w:numId w:val="1"/>
        </w:numPr>
        <w:shd w:fill="ffffff" w:val="clear"/>
        <w:spacing w:after="0" w:line="240" w:lineRule="auto"/>
        <w:ind w:left="720" w:hanging="360"/>
        <w:rPr>
          <w:rFonts w:ascii="Lato" w:cs="Lato" w:eastAsia="Lato" w:hAnsi="Lato"/>
          <w:color w:val="000000"/>
        </w:rPr>
      </w:pPr>
      <w:r w:rsidDel="00000000" w:rsidR="00000000" w:rsidRPr="00000000">
        <w:rPr>
          <w:rFonts w:ascii="Lato" w:cs="Lato" w:eastAsia="Lato" w:hAnsi="Lato"/>
          <w:b w:val="1"/>
          <w:rtl w:val="0"/>
        </w:rPr>
        <w:t xml:space="preserve">Elisabeth Burke</w:t>
      </w:r>
      <w:r w:rsidDel="00000000" w:rsidR="00000000" w:rsidRPr="00000000">
        <w:rPr>
          <w:rFonts w:ascii="Lato" w:cs="Lato" w:eastAsia="Lato" w:hAnsi="Lato"/>
          <w:color w:val="000000"/>
          <w:rtl w:val="0"/>
        </w:rPr>
        <w:br w:type="textWrapping"/>
        <w:t xml:space="preserve">English, Social and Behavioral Sciences</w:t>
        <w:br w:type="textWrapping"/>
      </w:r>
    </w:p>
    <w:p w:rsidR="00000000" w:rsidDel="00000000" w:rsidP="00000000" w:rsidRDefault="00000000" w:rsidRPr="00000000" w14:paraId="00000011">
      <w:pPr>
        <w:numPr>
          <w:ilvl w:val="0"/>
          <w:numId w:val="1"/>
        </w:numPr>
        <w:shd w:fill="ffffff" w:val="clear"/>
        <w:spacing w:after="0" w:line="240" w:lineRule="auto"/>
        <w:ind w:left="720" w:hanging="360"/>
        <w:rPr>
          <w:rFonts w:ascii="Lato" w:cs="Lato" w:eastAsia="Lato" w:hAnsi="Lato"/>
          <w:color w:val="000000"/>
        </w:rPr>
      </w:pPr>
      <w:r w:rsidDel="00000000" w:rsidR="00000000" w:rsidRPr="00000000">
        <w:rPr>
          <w:rFonts w:ascii="Lato" w:cs="Lato" w:eastAsia="Lato" w:hAnsi="Lato"/>
          <w:b w:val="1"/>
          <w:color w:val="000000"/>
          <w:rtl w:val="0"/>
        </w:rPr>
        <w:t xml:space="preserve">Adelle Roe</w:t>
      </w:r>
      <w:r w:rsidDel="00000000" w:rsidR="00000000" w:rsidRPr="00000000">
        <w:rPr>
          <w:rFonts w:ascii="Lato" w:cs="Lato" w:eastAsia="Lato" w:hAnsi="Lato"/>
          <w:color w:val="000000"/>
          <w:rtl w:val="0"/>
        </w:rPr>
        <w:br w:type="textWrapping"/>
        <w:t xml:space="preserve">Online Education Coordinator</w:t>
      </w:r>
    </w:p>
    <w:p w:rsidR="00000000" w:rsidDel="00000000" w:rsidP="00000000" w:rsidRDefault="00000000" w:rsidRPr="00000000" w14:paraId="00000012">
      <w:pPr>
        <w:shd w:fill="ffffff" w:val="clear"/>
        <w:spacing w:after="0" w:line="240" w:lineRule="auto"/>
        <w:ind w:left="720" w:firstLine="0"/>
        <w:rPr>
          <w:rFonts w:ascii="Lato" w:cs="Lato" w:eastAsia="Lato" w:hAnsi="Lato"/>
        </w:rPr>
      </w:pPr>
      <w:r w:rsidDel="00000000" w:rsidR="00000000" w:rsidRPr="00000000">
        <w:rPr>
          <w:rtl w:val="0"/>
        </w:rPr>
      </w:r>
    </w:p>
    <w:p w:rsidR="00000000" w:rsidDel="00000000" w:rsidP="00000000" w:rsidRDefault="00000000" w:rsidRPr="00000000" w14:paraId="00000013">
      <w:pPr>
        <w:numPr>
          <w:ilvl w:val="0"/>
          <w:numId w:val="1"/>
        </w:numPr>
        <w:shd w:fill="ffffff" w:val="clear"/>
        <w:spacing w:after="0" w:line="240" w:lineRule="auto"/>
        <w:ind w:left="720" w:hanging="360"/>
        <w:rPr>
          <w:rFonts w:ascii="Lato" w:cs="Lato" w:eastAsia="Lato" w:hAnsi="Lato"/>
        </w:rPr>
      </w:pPr>
      <w:r w:rsidDel="00000000" w:rsidR="00000000" w:rsidRPr="00000000">
        <w:rPr>
          <w:rFonts w:ascii="Lato" w:cs="Lato" w:eastAsia="Lato" w:hAnsi="Lato"/>
          <w:b w:val="1"/>
          <w:rtl w:val="0"/>
        </w:rPr>
        <w:t xml:space="preserve">Vacant</w:t>
      </w:r>
      <w:r w:rsidDel="00000000" w:rsidR="00000000" w:rsidRPr="00000000">
        <w:rPr>
          <w:rFonts w:ascii="Lato" w:cs="Lato" w:eastAsia="Lato" w:hAnsi="Lato"/>
          <w:rtl w:val="0"/>
        </w:rPr>
        <w:br w:type="textWrapping"/>
        <w:t xml:space="preserve">Allied Health Nursing</w:t>
        <w:br w:type="textWrapping"/>
      </w:r>
    </w:p>
    <w:p w:rsidR="00000000" w:rsidDel="00000000" w:rsidP="00000000" w:rsidRDefault="00000000" w:rsidRPr="00000000" w14:paraId="00000014">
      <w:pPr>
        <w:numPr>
          <w:ilvl w:val="0"/>
          <w:numId w:val="1"/>
        </w:numPr>
        <w:shd w:fill="ffffff" w:val="clear"/>
        <w:spacing w:after="0" w:line="240" w:lineRule="auto"/>
        <w:ind w:left="720" w:hanging="360"/>
        <w:rPr>
          <w:rFonts w:ascii="Lato" w:cs="Lato" w:eastAsia="Lato" w:hAnsi="Lato"/>
          <w:color w:val="000000"/>
        </w:rPr>
      </w:pPr>
      <w:r w:rsidDel="00000000" w:rsidR="00000000" w:rsidRPr="00000000">
        <w:rPr>
          <w:rFonts w:ascii="Lato" w:cs="Lato" w:eastAsia="Lato" w:hAnsi="Lato"/>
          <w:b w:val="1"/>
          <w:rtl w:val="0"/>
        </w:rPr>
        <w:t xml:space="preserve">Hadeel Yaqoub</w:t>
      </w:r>
      <w:r w:rsidDel="00000000" w:rsidR="00000000" w:rsidRPr="00000000">
        <w:rPr>
          <w:rFonts w:ascii="Lato" w:cs="Lato" w:eastAsia="Lato" w:hAnsi="Lato"/>
          <w:color w:val="000000"/>
          <w:rtl w:val="0"/>
        </w:rPr>
        <w:br w:type="textWrapping"/>
        <w:t xml:space="preserve">Arts Languages Communication</w:t>
      </w:r>
    </w:p>
    <w:p w:rsidR="00000000" w:rsidDel="00000000" w:rsidP="00000000" w:rsidRDefault="00000000" w:rsidRPr="00000000" w14:paraId="00000015">
      <w:pPr>
        <w:shd w:fill="ffffff" w:val="clear"/>
        <w:spacing w:after="0" w:line="240" w:lineRule="auto"/>
        <w:ind w:left="720" w:firstLine="0"/>
        <w:rPr>
          <w:rFonts w:ascii="Lato" w:cs="Lato" w:eastAsia="Lato" w:hAnsi="Lato"/>
        </w:rPr>
      </w:pPr>
      <w:r w:rsidDel="00000000" w:rsidR="00000000" w:rsidRPr="00000000">
        <w:rPr>
          <w:rtl w:val="0"/>
        </w:rPr>
      </w:r>
    </w:p>
    <w:p w:rsidR="00000000" w:rsidDel="00000000" w:rsidP="00000000" w:rsidRDefault="00000000" w:rsidRPr="00000000" w14:paraId="00000016">
      <w:pPr>
        <w:numPr>
          <w:ilvl w:val="0"/>
          <w:numId w:val="1"/>
        </w:numPr>
        <w:shd w:fill="ffffff" w:val="clear"/>
        <w:spacing w:after="0" w:line="240" w:lineRule="auto"/>
        <w:ind w:left="720" w:hanging="360"/>
        <w:rPr>
          <w:rFonts w:ascii="Lato" w:cs="Lato" w:eastAsia="Lato" w:hAnsi="Lato"/>
          <w:color w:val="000000"/>
        </w:rPr>
      </w:pPr>
      <w:r w:rsidDel="00000000" w:rsidR="00000000" w:rsidRPr="00000000">
        <w:rPr>
          <w:rFonts w:ascii="Lato" w:cs="Lato" w:eastAsia="Lato" w:hAnsi="Lato"/>
          <w:b w:val="1"/>
          <w:rtl w:val="0"/>
        </w:rPr>
        <w:t xml:space="preserve">Vacant</w:t>
      </w:r>
      <w:r w:rsidDel="00000000" w:rsidR="00000000" w:rsidRPr="00000000">
        <w:rPr>
          <w:rFonts w:ascii="Lato" w:cs="Lato" w:eastAsia="Lato" w:hAnsi="Lato"/>
          <w:color w:val="000000"/>
          <w:rtl w:val="0"/>
        </w:rPr>
        <w:br w:type="textWrapping"/>
        <w:t xml:space="preserve">Mathematics, Natural Sciences, Exercise Science and Wellness</w:t>
        <w:br w:type="textWrapping"/>
      </w:r>
    </w:p>
    <w:p w:rsidR="00000000" w:rsidDel="00000000" w:rsidP="00000000" w:rsidRDefault="00000000" w:rsidRPr="00000000" w14:paraId="00000017">
      <w:pPr>
        <w:numPr>
          <w:ilvl w:val="0"/>
          <w:numId w:val="1"/>
        </w:numPr>
        <w:shd w:fill="ffffff" w:val="clear"/>
        <w:spacing w:after="0" w:line="240" w:lineRule="auto"/>
        <w:ind w:left="720" w:hanging="360"/>
        <w:rPr>
          <w:rFonts w:ascii="Lato" w:cs="Lato" w:eastAsia="Lato" w:hAnsi="Lato"/>
          <w:color w:val="000000"/>
        </w:rPr>
      </w:pPr>
      <w:r w:rsidDel="00000000" w:rsidR="00000000" w:rsidRPr="00000000">
        <w:rPr>
          <w:rFonts w:ascii="Lato" w:cs="Lato" w:eastAsia="Lato" w:hAnsi="Lato"/>
          <w:b w:val="1"/>
          <w:rtl w:val="0"/>
        </w:rPr>
        <w:t xml:space="preserve">Vacant</w:t>
      </w:r>
      <w:r w:rsidDel="00000000" w:rsidR="00000000" w:rsidRPr="00000000">
        <w:rPr>
          <w:rFonts w:ascii="Lato" w:cs="Lato" w:eastAsia="Lato" w:hAnsi="Lato"/>
          <w:color w:val="000000"/>
          <w:rtl w:val="0"/>
        </w:rPr>
        <w:br w:type="textWrapping"/>
        <w:t xml:space="preserve">PD Co-Coordinator</w:t>
        <w:br w:type="textWrapping"/>
      </w:r>
    </w:p>
    <w:p w:rsidR="00000000" w:rsidDel="00000000" w:rsidP="00000000" w:rsidRDefault="00000000" w:rsidRPr="00000000" w14:paraId="00000018">
      <w:pPr>
        <w:numPr>
          <w:ilvl w:val="0"/>
          <w:numId w:val="1"/>
        </w:numPr>
        <w:shd w:fill="ffffff" w:val="clear"/>
        <w:spacing w:line="240" w:lineRule="auto"/>
        <w:ind w:left="720" w:hanging="360"/>
        <w:rPr>
          <w:sz w:val="18"/>
          <w:szCs w:val="18"/>
        </w:rPr>
      </w:pPr>
      <w:r w:rsidDel="00000000" w:rsidR="00000000" w:rsidRPr="00000000">
        <w:rPr>
          <w:rFonts w:ascii="Lato" w:cs="Lato" w:eastAsia="Lato" w:hAnsi="Lato"/>
          <w:b w:val="1"/>
          <w:rtl w:val="0"/>
        </w:rPr>
        <w:t xml:space="preserve">Vacant</w:t>
      </w:r>
      <w:r w:rsidDel="00000000" w:rsidR="00000000" w:rsidRPr="00000000">
        <w:rPr>
          <w:rFonts w:ascii="Lato" w:cs="Lato" w:eastAsia="Lato" w:hAnsi="Lato"/>
          <w:color w:val="000000"/>
          <w:rtl w:val="0"/>
        </w:rPr>
        <w:br w:type="textWrapping"/>
        <w:t xml:space="preserve">PD Co-Coordinator</w:t>
      </w:r>
      <w:r w:rsidDel="00000000" w:rsidR="00000000" w:rsidRPr="00000000">
        <w:rPr>
          <w:rtl w:val="0"/>
        </w:rPr>
      </w:r>
    </w:p>
    <w:p w:rsidR="00000000" w:rsidDel="00000000" w:rsidP="00000000" w:rsidRDefault="00000000" w:rsidRPr="00000000" w14:paraId="00000019">
      <w:pPr>
        <w:numPr>
          <w:ilvl w:val="0"/>
          <w:numId w:val="1"/>
        </w:numPr>
        <w:shd w:fill="ffffff" w:val="clear"/>
        <w:spacing w:line="240" w:lineRule="auto"/>
        <w:ind w:left="720" w:hanging="360"/>
        <w:rPr>
          <w:sz w:val="18"/>
          <w:szCs w:val="18"/>
        </w:rPr>
      </w:pPr>
      <w:r w:rsidDel="00000000" w:rsidR="00000000" w:rsidRPr="00000000">
        <w:rPr>
          <w:rFonts w:ascii="Lato" w:cs="Lato" w:eastAsia="Lato" w:hAnsi="Lato"/>
          <w:b w:val="1"/>
          <w:rtl w:val="0"/>
        </w:rPr>
        <w:t xml:space="preserve">Vacant – NEW POSITION </w:t>
      </w:r>
      <w:r w:rsidDel="00000000" w:rsidR="00000000" w:rsidRPr="00000000">
        <w:rPr>
          <w:rtl w:val="0"/>
        </w:rPr>
        <w:br w:type="textWrapping"/>
      </w:r>
      <w:r w:rsidDel="00000000" w:rsidR="00000000" w:rsidRPr="00000000">
        <w:rPr>
          <w:rFonts w:ascii="Lato" w:cs="Lato" w:eastAsia="Lato" w:hAnsi="Lato"/>
          <w:color w:val="000000"/>
          <w:rtl w:val="0"/>
        </w:rPr>
        <w:t xml:space="preserve">Member-At-Large (Faculty)</w:t>
      </w:r>
      <w:r w:rsidDel="00000000" w:rsidR="00000000" w:rsidRPr="00000000">
        <w:rPr>
          <w:rtl w:val="0"/>
        </w:rPr>
      </w:r>
    </w:p>
    <w:p w:rsidR="00000000" w:rsidDel="00000000" w:rsidP="00000000" w:rsidRDefault="00000000" w:rsidRPr="00000000" w14:paraId="0000001A">
      <w:pPr>
        <w:shd w:fill="ffffff" w:val="clear"/>
        <w:spacing w:line="240" w:lineRule="auto"/>
        <w:rPr>
          <w:sz w:val="18"/>
          <w:szCs w:val="18"/>
        </w:rPr>
      </w:pPr>
      <w:r w:rsidDel="00000000" w:rsidR="00000000" w:rsidRPr="00000000">
        <w:rPr>
          <w:rtl w:val="0"/>
        </w:rPr>
      </w:r>
    </w:p>
    <w:p w:rsidR="00000000" w:rsidDel="00000000" w:rsidP="00000000" w:rsidRDefault="00000000" w:rsidRPr="00000000" w14:paraId="0000001B">
      <w:pPr>
        <w:shd w:fill="ffffff" w:val="clear"/>
        <w:spacing w:line="240" w:lineRule="auto"/>
        <w:rPr>
          <w:rFonts w:ascii="Lato" w:cs="Lato" w:eastAsia="Lato" w:hAnsi="Lato"/>
          <w:sz w:val="32"/>
          <w:szCs w:val="32"/>
        </w:rPr>
      </w:pPr>
      <w:r w:rsidDel="00000000" w:rsidR="00000000" w:rsidRPr="00000000">
        <w:rPr>
          <w:rFonts w:ascii="Lato" w:cs="Lato" w:eastAsia="Lato" w:hAnsi="Lato"/>
          <w:b w:val="1"/>
          <w:sz w:val="32"/>
          <w:szCs w:val="32"/>
          <w:rtl w:val="0"/>
        </w:rPr>
        <w:t xml:space="preserve">Chair Duties</w:t>
      </w:r>
      <w:r w:rsidDel="00000000" w:rsidR="00000000" w:rsidRPr="00000000">
        <w:rPr>
          <w:rtl w:val="0"/>
        </w:rPr>
      </w:r>
    </w:p>
    <w:p w:rsidR="00000000" w:rsidDel="00000000" w:rsidP="00000000" w:rsidRDefault="00000000" w:rsidRPr="00000000" w14:paraId="0000001C">
      <w:pPr>
        <w:shd w:fill="ffffff" w:val="clear"/>
        <w:spacing w:line="240" w:lineRule="auto"/>
        <w:rPr>
          <w:rFonts w:ascii="Lato" w:cs="Lato" w:eastAsia="Lato" w:hAnsi="Lato"/>
          <w:sz w:val="24"/>
          <w:szCs w:val="24"/>
        </w:rPr>
      </w:pPr>
      <w:r w:rsidDel="00000000" w:rsidR="00000000" w:rsidRPr="00000000">
        <w:rPr>
          <w:rFonts w:ascii="Lato" w:cs="Lato" w:eastAsia="Lato" w:hAnsi="Lato"/>
          <w:sz w:val="24"/>
          <w:szCs w:val="24"/>
          <w:rtl w:val="0"/>
        </w:rPr>
        <w:t xml:space="preserve">This list should not be considered an all-inclusive list due to opportunities and challenges that arise in providing Professional Development to meet the changing needs and demands of our part-time and full-time faculty</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0"/>
          <w:i w:val="0"/>
          <w:smallCaps w:val="0"/>
          <w:strike w:val="0"/>
          <w:color w:val="000000"/>
          <w:sz w:val="24"/>
          <w:szCs w:val="24"/>
          <w:u w:val="none"/>
          <w:shd w:fill="auto" w:val="clear"/>
          <w:vertAlign w:val="baseline"/>
          <w:rtl w:val="0"/>
        </w:rPr>
        <w:t xml:space="preserve">Plan and conduct all monthly meetings</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0"/>
          <w:i w:val="0"/>
          <w:smallCaps w:val="0"/>
          <w:strike w:val="0"/>
          <w:color w:val="000000"/>
          <w:sz w:val="24"/>
          <w:szCs w:val="24"/>
          <w:u w:val="none"/>
          <w:shd w:fill="auto" w:val="clear"/>
          <w:vertAlign w:val="baseline"/>
          <w:rtl w:val="0"/>
        </w:rPr>
        <w:t xml:space="preserve">Draft and email call-out for proposals for FLEX Week for both Spring and Fall semesters</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0"/>
          <w:i w:val="0"/>
          <w:smallCaps w:val="0"/>
          <w:strike w:val="0"/>
          <w:color w:val="000000"/>
          <w:sz w:val="24"/>
          <w:szCs w:val="24"/>
          <w:u w:val="none"/>
          <w:shd w:fill="auto" w:val="clear"/>
          <w:vertAlign w:val="baseline"/>
          <w:rtl w:val="0"/>
        </w:rPr>
        <w:t xml:space="preserve">Review proposals with committee each semester</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0"/>
          <w:i w:val="0"/>
          <w:smallCaps w:val="0"/>
          <w:strike w:val="0"/>
          <w:color w:val="000000"/>
          <w:sz w:val="24"/>
          <w:szCs w:val="24"/>
          <w:u w:val="none"/>
          <w:shd w:fill="auto" w:val="clear"/>
          <w:vertAlign w:val="baseline"/>
          <w:rtl w:val="0"/>
        </w:rPr>
        <w:t xml:space="preserve">Continue to update/improve processes for submission of FLEX week and mid-semester proposals/Professional Development offerings</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0"/>
          <w:i w:val="0"/>
          <w:smallCaps w:val="0"/>
          <w:strike w:val="0"/>
          <w:color w:val="000000"/>
          <w:sz w:val="24"/>
          <w:szCs w:val="24"/>
          <w:u w:val="none"/>
          <w:shd w:fill="auto" w:val="clear"/>
          <w:vertAlign w:val="baseline"/>
          <w:rtl w:val="0"/>
        </w:rPr>
        <w:t xml:space="preserve">Plan, schedule all FLEX Week sessions – including but not limited to;</w:t>
      </w:r>
    </w:p>
    <w:p w:rsidR="00000000" w:rsidDel="00000000" w:rsidP="00000000" w:rsidRDefault="00000000" w:rsidRPr="00000000" w14:paraId="0000002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0"/>
          <w:i w:val="0"/>
          <w:smallCaps w:val="0"/>
          <w:strike w:val="0"/>
          <w:color w:val="000000"/>
          <w:sz w:val="24"/>
          <w:szCs w:val="24"/>
          <w:u w:val="none"/>
          <w:shd w:fill="auto" w:val="clear"/>
          <w:vertAlign w:val="baseline"/>
          <w:rtl w:val="0"/>
        </w:rPr>
        <w:t xml:space="preserve">Confirmation emails go out to all approved/confirmed FLEX week session providers including date/time and requesting that they re-confirm availability</w:t>
      </w:r>
    </w:p>
    <w:p w:rsidR="00000000" w:rsidDel="00000000" w:rsidP="00000000" w:rsidRDefault="00000000" w:rsidRPr="00000000" w14:paraId="0000002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0"/>
          <w:i w:val="0"/>
          <w:smallCaps w:val="0"/>
          <w:strike w:val="0"/>
          <w:color w:val="000000"/>
          <w:sz w:val="24"/>
          <w:szCs w:val="24"/>
          <w:u w:val="none"/>
          <w:shd w:fill="auto" w:val="clear"/>
          <w:vertAlign w:val="baseline"/>
          <w:rtl w:val="0"/>
        </w:rPr>
        <w:t xml:space="preserve">Ensuring we have zoom links for all online or HyFlex sessions to enter into VRC for easy participant registration and information</w:t>
      </w:r>
    </w:p>
    <w:p w:rsidR="00000000" w:rsidDel="00000000" w:rsidP="00000000" w:rsidRDefault="00000000" w:rsidRPr="00000000" w14:paraId="0000002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0"/>
          <w:i w:val="0"/>
          <w:smallCaps w:val="0"/>
          <w:strike w:val="0"/>
          <w:color w:val="000000"/>
          <w:sz w:val="24"/>
          <w:szCs w:val="24"/>
          <w:u w:val="none"/>
          <w:shd w:fill="auto" w:val="clear"/>
          <w:vertAlign w:val="baseline"/>
          <w:rtl w:val="0"/>
        </w:rPr>
        <w:t xml:space="preserve">Room reservations are made and confirmed for all in-person sessions – to enter into VRC for easy participant registration and information</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0"/>
          <w:i w:val="0"/>
          <w:smallCaps w:val="0"/>
          <w:strike w:val="0"/>
          <w:color w:val="000000"/>
          <w:sz w:val="24"/>
          <w:szCs w:val="24"/>
          <w:u w:val="none"/>
          <w:shd w:fill="auto" w:val="clear"/>
          <w:vertAlign w:val="baseline"/>
          <w:rtl w:val="0"/>
        </w:rPr>
        <w:t xml:space="preserve">Website updates each semester, as necessary, including:</w:t>
      </w:r>
    </w:p>
    <w:p w:rsidR="00000000" w:rsidDel="00000000" w:rsidP="00000000" w:rsidRDefault="00000000" w:rsidRPr="00000000" w14:paraId="0000002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0"/>
          <w:i w:val="0"/>
          <w:smallCaps w:val="0"/>
          <w:strike w:val="0"/>
          <w:color w:val="000000"/>
          <w:sz w:val="24"/>
          <w:szCs w:val="24"/>
          <w:u w:val="none"/>
          <w:shd w:fill="auto" w:val="clear"/>
          <w:vertAlign w:val="baseline"/>
          <w:rtl w:val="0"/>
        </w:rPr>
        <w:t xml:space="preserve">Update committee members</w:t>
      </w:r>
    </w:p>
    <w:p w:rsidR="00000000" w:rsidDel="00000000" w:rsidP="00000000" w:rsidRDefault="00000000" w:rsidRPr="00000000" w14:paraId="0000002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0"/>
          <w:i w:val="0"/>
          <w:smallCaps w:val="0"/>
          <w:strike w:val="0"/>
          <w:color w:val="000000"/>
          <w:sz w:val="24"/>
          <w:szCs w:val="24"/>
          <w:u w:val="none"/>
          <w:shd w:fill="auto" w:val="clear"/>
          <w:vertAlign w:val="baseline"/>
          <w:rtl w:val="0"/>
        </w:rPr>
        <w:t xml:space="preserve">Update FLEX week list of offerings</w:t>
      </w:r>
    </w:p>
    <w:p w:rsidR="00000000" w:rsidDel="00000000" w:rsidP="00000000" w:rsidRDefault="00000000" w:rsidRPr="00000000" w14:paraId="0000002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0"/>
          <w:i w:val="0"/>
          <w:smallCaps w:val="0"/>
          <w:strike w:val="0"/>
          <w:color w:val="000000"/>
          <w:sz w:val="24"/>
          <w:szCs w:val="24"/>
          <w:u w:val="none"/>
          <w:shd w:fill="auto" w:val="clear"/>
          <w:vertAlign w:val="baseline"/>
          <w:rtl w:val="0"/>
        </w:rPr>
        <w:t xml:space="preserve">Update Division/Department list of offerings</w:t>
      </w:r>
    </w:p>
    <w:p w:rsidR="00000000" w:rsidDel="00000000" w:rsidP="00000000" w:rsidRDefault="00000000" w:rsidRPr="00000000" w14:paraId="0000002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0"/>
          <w:i w:val="0"/>
          <w:smallCaps w:val="0"/>
          <w:strike w:val="0"/>
          <w:color w:val="000000"/>
          <w:sz w:val="24"/>
          <w:szCs w:val="24"/>
          <w:u w:val="none"/>
          <w:shd w:fill="auto" w:val="clear"/>
          <w:vertAlign w:val="baseline"/>
          <w:rtl w:val="0"/>
        </w:rPr>
        <w:t xml:space="preserve">Update contract information</w:t>
      </w:r>
    </w:p>
    <w:p w:rsidR="00000000" w:rsidDel="00000000" w:rsidP="00000000" w:rsidRDefault="00000000" w:rsidRPr="00000000" w14:paraId="0000002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0"/>
          <w:i w:val="0"/>
          <w:smallCaps w:val="0"/>
          <w:strike w:val="0"/>
          <w:color w:val="000000"/>
          <w:sz w:val="24"/>
          <w:szCs w:val="24"/>
          <w:u w:val="none"/>
          <w:shd w:fill="auto" w:val="clear"/>
          <w:vertAlign w:val="baseline"/>
          <w:rtl w:val="0"/>
        </w:rPr>
        <w:t xml:space="preserve">Update contractual obligations from AFT for both part-time and full-time faculty in the event they change.</w:t>
      </w:r>
    </w:p>
    <w:p w:rsidR="00000000" w:rsidDel="00000000" w:rsidP="00000000" w:rsidRDefault="00000000" w:rsidRPr="00000000" w14:paraId="0000002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1"/>
          <w:i w:val="1"/>
          <w:smallCaps w:val="0"/>
          <w:strike w:val="0"/>
          <w:color w:val="000000"/>
          <w:sz w:val="24"/>
          <w:szCs w:val="24"/>
          <w:u w:val="none"/>
          <w:shd w:fill="auto" w:val="clear"/>
          <w:vertAlign w:val="baseline"/>
          <w:rtl w:val="0"/>
        </w:rPr>
        <w:t xml:space="preserve">NOTE: </w:t>
      </w:r>
      <w:r w:rsidDel="00000000" w:rsidR="00000000" w:rsidRPr="00000000">
        <w:rPr>
          <w:rFonts w:ascii="Lato" w:cs="Lato" w:eastAsia="Lato" w:hAnsi="Lato"/>
          <w:b w:val="0"/>
          <w:i w:val="0"/>
          <w:smallCaps w:val="0"/>
          <w:strike w:val="0"/>
          <w:color w:val="000000"/>
          <w:sz w:val="24"/>
          <w:szCs w:val="24"/>
          <w:u w:val="none"/>
          <w:shd w:fill="auto" w:val="clear"/>
          <w:vertAlign w:val="baseline"/>
          <w:rtl w:val="0"/>
        </w:rPr>
        <w:t xml:space="preserve">Must go through website training in order to gain access to website maintenance features</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0"/>
          <w:i w:val="0"/>
          <w:smallCaps w:val="0"/>
          <w:strike w:val="0"/>
          <w:color w:val="000000"/>
          <w:sz w:val="24"/>
          <w:szCs w:val="24"/>
          <w:u w:val="none"/>
          <w:shd w:fill="auto" w:val="clear"/>
          <w:vertAlign w:val="baseline"/>
          <w:rtl w:val="0"/>
        </w:rPr>
        <w:t xml:space="preserve">Reminder emails to faculty to register for FLEX Week sessions</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0"/>
          <w:i w:val="0"/>
          <w:smallCaps w:val="0"/>
          <w:strike w:val="0"/>
          <w:color w:val="000000"/>
          <w:sz w:val="24"/>
          <w:szCs w:val="24"/>
          <w:u w:val="none"/>
          <w:shd w:fill="auto" w:val="clear"/>
          <w:vertAlign w:val="baseline"/>
          <w:rtl w:val="0"/>
        </w:rPr>
        <w:t xml:space="preserve">Reminder emails to session providers to record attendance for FLEX week sessions</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0"/>
          <w:i w:val="0"/>
          <w:smallCaps w:val="0"/>
          <w:strike w:val="0"/>
          <w:color w:val="000000"/>
          <w:sz w:val="24"/>
          <w:szCs w:val="24"/>
          <w:u w:val="none"/>
          <w:shd w:fill="auto" w:val="clear"/>
          <w:vertAlign w:val="baseline"/>
          <w:rtl w:val="0"/>
        </w:rPr>
        <w:t xml:space="preserve">Encouraging and coordinating collaboration for FLEX offerings across departments, divisions, and disciplines </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0"/>
          <w:i w:val="0"/>
          <w:smallCaps w:val="0"/>
          <w:strike w:val="0"/>
          <w:color w:val="000000"/>
          <w:sz w:val="24"/>
          <w:szCs w:val="24"/>
          <w:u w:val="none"/>
          <w:shd w:fill="auto" w:val="clear"/>
          <w:vertAlign w:val="baseline"/>
          <w:rtl w:val="0"/>
        </w:rPr>
        <w:t xml:space="preserve">Collaboration with Office of Professional Development in faculty and campus-wide professional development opportunities</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0"/>
          <w:i w:val="0"/>
          <w:smallCaps w:val="0"/>
          <w:strike w:val="0"/>
          <w:color w:val="000000"/>
          <w:sz w:val="24"/>
          <w:szCs w:val="24"/>
          <w:u w:val="none"/>
          <w:shd w:fill="auto" w:val="clear"/>
          <w:vertAlign w:val="baseline"/>
          <w:rtl w:val="0"/>
        </w:rPr>
        <w:t xml:space="preserve">Collaboration with Cuyamaca for district-wide professional development opportunities</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0"/>
          <w:i w:val="0"/>
          <w:smallCaps w:val="0"/>
          <w:strike w:val="0"/>
          <w:color w:val="000000"/>
          <w:sz w:val="24"/>
          <w:szCs w:val="24"/>
          <w:u w:val="none"/>
          <w:shd w:fill="auto" w:val="clear"/>
          <w:vertAlign w:val="baseline"/>
          <w:rtl w:val="0"/>
        </w:rPr>
        <w:t xml:space="preserve">Communication with AFT, as needed, regarding professional development credit hours for items that are not managed or offered by Faculty Professional Development Committee or Office of Professional Development</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0"/>
          <w:i w:val="0"/>
          <w:smallCaps w:val="0"/>
          <w:strike w:val="0"/>
          <w:color w:val="000000"/>
          <w:sz w:val="24"/>
          <w:szCs w:val="24"/>
          <w:u w:val="none"/>
          <w:shd w:fill="auto" w:val="clear"/>
          <w:vertAlign w:val="baseline"/>
          <w:rtl w:val="0"/>
        </w:rPr>
        <w:t xml:space="preserve">Communication with any/all participants of upcoming sessions if/when time, venue, or modality changes must occur</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0"/>
          <w:i w:val="0"/>
          <w:smallCaps w:val="0"/>
          <w:strike w:val="0"/>
          <w:color w:val="000000"/>
          <w:sz w:val="24"/>
          <w:szCs w:val="24"/>
          <w:u w:val="none"/>
          <w:shd w:fill="auto" w:val="clear"/>
          <w:vertAlign w:val="baseline"/>
          <w:rtl w:val="0"/>
        </w:rPr>
        <w:t xml:space="preserve">Help promote other campus opportunities for professional development as opportunities arise</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0"/>
          <w:i w:val="1"/>
          <w:smallCaps w:val="0"/>
          <w:strike w:val="0"/>
          <w:color w:val="000000"/>
          <w:sz w:val="24"/>
          <w:szCs w:val="24"/>
          <w:u w:val="none"/>
          <w:shd w:fill="auto" w:val="clear"/>
          <w:vertAlign w:val="baseline"/>
          <w:rtl w:val="0"/>
        </w:rPr>
        <w:t xml:space="preserve">On-going, optional</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0"/>
          <w:i w:val="0"/>
          <w:smallCaps w:val="0"/>
          <w:strike w:val="0"/>
          <w:color w:val="000000"/>
          <w:sz w:val="24"/>
          <w:szCs w:val="24"/>
          <w:u w:val="none"/>
          <w:shd w:fill="auto" w:val="clear"/>
          <w:vertAlign w:val="baseline"/>
          <w:rtl w:val="0"/>
        </w:rPr>
        <w:t xml:space="preserve">Administration of VRC for FPDC sessions and support, as needed, to Office of Professional Development.</w:t>
      </w:r>
    </w:p>
    <w:p w:rsidR="00000000" w:rsidDel="00000000" w:rsidP="00000000" w:rsidRDefault="00000000" w:rsidRPr="00000000" w14:paraId="0000003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ffffff" w:val="clear"/>
        <w:spacing w:after="0" w:before="0" w:line="240" w:lineRule="auto"/>
        <w:ind w:left="2160" w:right="0" w:hanging="18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0"/>
          <w:i w:val="0"/>
          <w:smallCaps w:val="0"/>
          <w:strike w:val="0"/>
          <w:color w:val="000000"/>
          <w:sz w:val="24"/>
          <w:szCs w:val="24"/>
          <w:u w:val="none"/>
          <w:shd w:fill="auto" w:val="clear"/>
          <w:vertAlign w:val="baseline"/>
          <w:rtl w:val="0"/>
        </w:rPr>
        <w:t xml:space="preserve">Must stay up-to-date on VRC Admin training as required by the district and/or Cornerstone</w:t>
      </w:r>
    </w:p>
    <w:p w:rsidR="00000000" w:rsidDel="00000000" w:rsidP="00000000" w:rsidRDefault="00000000" w:rsidRPr="00000000" w14:paraId="0000003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ffffff" w:val="clear"/>
        <w:spacing w:after="0" w:before="0" w:line="240" w:lineRule="auto"/>
        <w:ind w:left="2160" w:right="0" w:hanging="18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0"/>
          <w:i w:val="0"/>
          <w:smallCaps w:val="0"/>
          <w:strike w:val="0"/>
          <w:color w:val="000000"/>
          <w:sz w:val="24"/>
          <w:szCs w:val="24"/>
          <w:u w:val="none"/>
          <w:shd w:fill="auto" w:val="clear"/>
          <w:vertAlign w:val="baseline"/>
          <w:rtl w:val="0"/>
        </w:rPr>
        <w:t xml:space="preserve">Report generation as needed</w:t>
      </w:r>
    </w:p>
    <w:p w:rsidR="00000000" w:rsidDel="00000000" w:rsidP="00000000" w:rsidRDefault="00000000" w:rsidRPr="00000000" w14:paraId="0000003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ffffff" w:val="clear"/>
        <w:spacing w:after="0" w:before="0" w:line="240" w:lineRule="auto"/>
        <w:ind w:left="2160" w:right="0" w:hanging="18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0"/>
          <w:i w:val="0"/>
          <w:smallCaps w:val="0"/>
          <w:strike w:val="0"/>
          <w:color w:val="000000"/>
          <w:sz w:val="24"/>
          <w:szCs w:val="24"/>
          <w:u w:val="none"/>
          <w:shd w:fill="auto" w:val="clear"/>
          <w:vertAlign w:val="baseline"/>
          <w:rtl w:val="0"/>
        </w:rPr>
        <w:t xml:space="preserve">Custom report writing as needed</w:t>
      </w:r>
    </w:p>
    <w:p w:rsidR="00000000" w:rsidDel="00000000" w:rsidP="00000000" w:rsidRDefault="00000000" w:rsidRPr="00000000" w14:paraId="0000003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ffffff" w:val="clear"/>
        <w:spacing w:after="0" w:before="0" w:line="240" w:lineRule="auto"/>
        <w:ind w:left="2160" w:right="0" w:hanging="18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0"/>
          <w:i w:val="0"/>
          <w:smallCaps w:val="0"/>
          <w:strike w:val="0"/>
          <w:color w:val="000000"/>
          <w:sz w:val="24"/>
          <w:szCs w:val="24"/>
          <w:u w:val="none"/>
          <w:shd w:fill="auto" w:val="clear"/>
          <w:vertAlign w:val="baseline"/>
          <w:rtl w:val="0"/>
        </w:rPr>
        <w:t xml:space="preserve">Update VRC FAQs, VRC Guidance PowerPoint to Faculty as needed</w:t>
      </w:r>
    </w:p>
    <w:p w:rsidR="00000000" w:rsidDel="00000000" w:rsidP="00000000" w:rsidRDefault="00000000" w:rsidRPr="00000000" w14:paraId="0000003A">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ffffff" w:val="clear"/>
        <w:spacing w:after="0" w:before="0" w:line="240" w:lineRule="auto"/>
        <w:ind w:left="2880" w:right="0" w:hanging="36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0"/>
          <w:i w:val="0"/>
          <w:smallCaps w:val="0"/>
          <w:strike w:val="0"/>
          <w:color w:val="000000"/>
          <w:sz w:val="24"/>
          <w:szCs w:val="24"/>
          <w:u w:val="none"/>
          <w:shd w:fill="auto" w:val="clear"/>
          <w:vertAlign w:val="baseline"/>
          <w:rtl w:val="0"/>
        </w:rPr>
        <w:t xml:space="preserve">This is usually completed every 4-6 months before the next FLEX week reminder is sent out</w:t>
      </w:r>
    </w:p>
    <w:p w:rsidR="00000000" w:rsidDel="00000000" w:rsidP="00000000" w:rsidRDefault="00000000" w:rsidRPr="00000000" w14:paraId="0000003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ffffff" w:val="clear"/>
        <w:spacing w:after="160" w:before="0" w:line="240" w:lineRule="auto"/>
        <w:ind w:left="2160" w:right="0" w:hanging="18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0"/>
          <w:i w:val="0"/>
          <w:smallCaps w:val="0"/>
          <w:strike w:val="0"/>
          <w:color w:val="000000"/>
          <w:sz w:val="24"/>
          <w:szCs w:val="24"/>
          <w:u w:val="none"/>
          <w:shd w:fill="auto" w:val="clear"/>
          <w:vertAlign w:val="baseline"/>
          <w:rtl w:val="0"/>
        </w:rPr>
        <w:t xml:space="preserve">Update VRC outgoing emails as necessary – commonly due to personnel changes</w:t>
      </w:r>
    </w:p>
    <w:p w:rsidR="00000000" w:rsidDel="00000000" w:rsidP="00000000" w:rsidRDefault="00000000" w:rsidRPr="00000000" w14:paraId="0000003C">
      <w:pPr>
        <w:shd w:fill="ffffff" w:val="clear"/>
        <w:spacing w:line="240" w:lineRule="auto"/>
        <w:ind w:left="360" w:firstLine="0"/>
        <w:rPr>
          <w:rFonts w:ascii="Lato" w:cs="Lato" w:eastAsia="Lato" w:hAnsi="Lato"/>
          <w:sz w:val="24"/>
          <w:szCs w:val="24"/>
        </w:rPr>
      </w:pPr>
      <w:r w:rsidDel="00000000" w:rsidR="00000000" w:rsidRPr="00000000">
        <w:rPr>
          <w:rtl w:val="0"/>
        </w:rPr>
      </w:r>
    </w:p>
    <w:sectPr>
      <w:footerReference r:id="rId7" w:type="default"/>
      <w:pgSz w:h="15840" w:w="12240" w:orient="portrait"/>
      <w:pgMar w:bottom="1152" w:top="1152"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9461500</wp:posOffset>
              </wp:positionV>
              <wp:extent cx="466725" cy="329565"/>
              <wp:effectExtent b="0" l="0" r="0" t="0"/>
              <wp:wrapSquare wrapText="bothSides" distB="0" distT="0" distL="0" distR="0"/>
              <wp:docPr id="41" name=""/>
              <a:graphic>
                <a:graphicData uri="http://schemas.microsoft.com/office/word/2010/wordprocessingShape">
                  <wps:wsp>
                    <wps:cNvSpPr/>
                    <wps:cNvPr id="2" name="Shape 2"/>
                    <wps:spPr>
                      <a:xfrm>
                        <a:off x="5117400" y="3619980"/>
                        <a:ext cx="457200" cy="320040"/>
                      </a:xfrm>
                      <a:prstGeom prst="rect">
                        <a:avLst/>
                      </a:prstGeom>
                      <a:solidFill>
                        <a:schemeClr val="dk1"/>
                      </a:solidFill>
                      <a:ln>
                        <a:noFill/>
                      </a:ln>
                    </wps:spPr>
                    <wps:txbx>
                      <w:txbxContent>
                        <w:p w:rsidR="00000000" w:rsidDel="00000000" w:rsidP="00000000" w:rsidRDefault="00000000" w:rsidRPr="00000000">
                          <w:pPr>
                            <w:spacing w:after="160" w:before="0" w:line="258.99999618530273"/>
                            <w:ind w:left="0" w:right="0" w:firstLine="0"/>
                            <w:jc w:val="right"/>
                            <w:textDirection w:val="btLr"/>
                          </w:pPr>
                          <w:r w:rsidDel="00000000" w:rsidR="00000000" w:rsidRPr="00000000">
                            <w:rPr>
                              <w:rFonts w:ascii="Calibri" w:cs="Calibri" w:eastAsia="Calibri" w:hAnsi="Calibri"/>
                              <w:b w:val="0"/>
                              <w:i w:val="0"/>
                              <w:smallCaps w:val="0"/>
                              <w:strike w:val="0"/>
                              <w:color w:val="ffffff"/>
                              <w:sz w:val="28"/>
                              <w:vertAlign w:val="baseline"/>
                            </w:rPr>
                            <w:t xml:space="preserve"> PAGE   \* MERGEFORMAT 2</w:t>
                          </w:r>
                        </w:p>
                      </w:txbxContent>
                    </wps:txbx>
                    <wps:bodyPr anchorCtr="0" anchor="b"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9461500</wp:posOffset>
              </wp:positionV>
              <wp:extent cx="466725" cy="329565"/>
              <wp:effectExtent b="0" l="0" r="0" t="0"/>
              <wp:wrapSquare wrapText="bothSides" distB="0" distT="0" distL="0" distR="0"/>
              <wp:docPr id="4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466725" cy="32956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355600</wp:posOffset>
              </wp:positionH>
              <wp:positionV relativeFrom="paragraph">
                <wp:posOffset>9461500</wp:posOffset>
              </wp:positionV>
              <wp:extent cx="5943600" cy="320040"/>
              <wp:effectExtent b="0" l="0" r="0" t="0"/>
              <wp:wrapSquare wrapText="bothSides" distB="0" distT="0" distL="0" distR="0"/>
              <wp:docPr id="42" name=""/>
              <a:graphic>
                <a:graphicData uri="http://schemas.microsoft.com/office/word/2010/wordprocessingGroup">
                  <wpg:wgp>
                    <wpg:cNvGrpSpPr/>
                    <wpg:grpSpPr>
                      <a:xfrm>
                        <a:off x="2374200" y="3405000"/>
                        <a:ext cx="5943600" cy="320040"/>
                        <a:chOff x="2374200" y="3405000"/>
                        <a:chExt cx="5943600" cy="535025"/>
                      </a:xfrm>
                    </wpg:grpSpPr>
                    <wpg:grpSp>
                      <wpg:cNvGrpSpPr/>
                      <wpg:grpSpPr>
                        <a:xfrm>
                          <a:off x="2374200" y="3619980"/>
                          <a:ext cx="5943600" cy="320040"/>
                          <a:chOff x="0" y="0"/>
                          <a:chExt cx="5962650" cy="323851"/>
                        </a:xfrm>
                      </wpg:grpSpPr>
                      <wps:wsp>
                        <wps:cNvSpPr/>
                        <wps:cNvPr id="4" name="Shape 4"/>
                        <wps:spPr>
                          <a:xfrm>
                            <a:off x="0" y="0"/>
                            <a:ext cx="5962650" cy="323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19050" y="0"/>
                            <a:ext cx="5943600" cy="18826"/>
                          </a:xfrm>
                          <a:prstGeom prst="rect">
                            <a:avLst/>
                          </a:prstGeom>
                          <a:solidFill>
                            <a:schemeClr val="dk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66676"/>
                            <a:ext cx="5943600" cy="25717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right"/>
                                <w:textDirection w:val="btLr"/>
                              </w:pPr>
                              <w:r w:rsidDel="00000000" w:rsidR="00000000" w:rsidRPr="00000000">
                                <w:rPr>
                                  <w:rFonts w:ascii="Calibri" w:cs="Calibri" w:eastAsia="Calibri" w:hAnsi="Calibri"/>
                                  <w:b w:val="0"/>
                                  <w:i w:val="0"/>
                                  <w:smallCaps w:val="0"/>
                                  <w:strike w:val="0"/>
                                  <w:color w:val="7f7f7f"/>
                                  <w:sz w:val="22"/>
                                  <w:vertAlign w:val="baseline"/>
                                </w:rPr>
                                <w:t xml:space="preserve">[Date]</w:t>
                              </w:r>
                            </w:p>
                            <w:p w:rsidR="00000000" w:rsidDel="00000000" w:rsidP="00000000" w:rsidRDefault="00000000" w:rsidRPr="00000000">
                              <w:pPr>
                                <w:spacing w:after="160" w:before="0" w:line="258.99999618530273"/>
                                <w:ind w:left="0" w:right="0" w:firstLine="0"/>
                                <w:jc w:val="right"/>
                                <w:textDirection w:val="btLr"/>
                              </w:pPr>
                              <w:r w:rsidDel="00000000" w:rsidR="00000000" w:rsidRPr="00000000">
                                <w:rPr>
                                  <w:rFonts w:ascii="Calibri" w:cs="Calibri" w:eastAsia="Calibri" w:hAnsi="Calibri"/>
                                  <w:b w:val="0"/>
                                  <w:i w:val="0"/>
                                  <w:smallCaps w:val="0"/>
                                  <w:strike w:val="0"/>
                                  <w:color w:val="7f7f7f"/>
                                  <w:sz w:val="22"/>
                                  <w:vertAlign w:val="baseline"/>
                                </w:rPr>
                              </w:r>
                            </w:p>
                          </w:txbxContent>
                        </wps:txbx>
                        <wps:bodyPr anchorCtr="0" anchor="b" bIns="0" lIns="91425" spcFirstLastPara="1" rIns="91425" wrap="square" tIns="45700">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355600</wp:posOffset>
              </wp:positionH>
              <wp:positionV relativeFrom="paragraph">
                <wp:posOffset>9461500</wp:posOffset>
              </wp:positionV>
              <wp:extent cx="5943600" cy="320040"/>
              <wp:effectExtent b="0" l="0" r="0" t="0"/>
              <wp:wrapSquare wrapText="bothSides" distB="0" distT="0" distL="0" distR="0"/>
              <wp:docPr id="4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943600" cy="32004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Header">
    <w:name w:val="header"/>
    <w:basedOn w:val="Normal"/>
    <w:link w:val="HeaderChar"/>
    <w:uiPriority w:val="99"/>
    <w:unhideWhenUsed w:val="1"/>
    <w:rsid w:val="00CC26B8"/>
    <w:pPr>
      <w:tabs>
        <w:tab w:val="center" w:pos="4680"/>
        <w:tab w:val="right" w:pos="9360"/>
      </w:tabs>
      <w:spacing w:after="0" w:line="240" w:lineRule="auto"/>
    </w:pPr>
  </w:style>
  <w:style w:type="character" w:styleId="HeaderChar" w:customStyle="1">
    <w:name w:val="Header Char"/>
    <w:basedOn w:val="DefaultParagraphFont"/>
    <w:link w:val="Header"/>
    <w:uiPriority w:val="99"/>
    <w:rsid w:val="00CC26B8"/>
  </w:style>
  <w:style w:type="paragraph" w:styleId="Footer">
    <w:name w:val="footer"/>
    <w:basedOn w:val="Normal"/>
    <w:link w:val="FooterChar"/>
    <w:uiPriority w:val="99"/>
    <w:unhideWhenUsed w:val="1"/>
    <w:rsid w:val="00CC26B8"/>
    <w:pPr>
      <w:tabs>
        <w:tab w:val="center" w:pos="4680"/>
        <w:tab w:val="right" w:pos="9360"/>
      </w:tabs>
      <w:spacing w:after="0" w:line="240" w:lineRule="auto"/>
    </w:pPr>
  </w:style>
  <w:style w:type="character" w:styleId="FooterChar" w:customStyle="1">
    <w:name w:val="Footer Char"/>
    <w:basedOn w:val="DefaultParagraphFont"/>
    <w:link w:val="Footer"/>
    <w:uiPriority w:val="99"/>
    <w:rsid w:val="00CC26B8"/>
  </w:style>
  <w:style w:type="paragraph" w:styleId="ListParagraph">
    <w:name w:val="List Paragraph"/>
    <w:basedOn w:val="Normal"/>
    <w:uiPriority w:val="34"/>
    <w:qFormat w:val="1"/>
    <w:rsid w:val="009F2263"/>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08DjyOncwQdw/VuxsYYjUF6J9w==">CgMxLjA4AHIhMTFDbG82QWZKMjJFRjIweWRZZ3BHbWx4aDV5eGVWTzdH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2025-03-06T18:59:00.0000000Z</dcterms:created>
  <dc:creator>Pearl Lopez</dc:creator>
</cp:coreProperties>
</file>